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F10C" w14:textId="77777777" w:rsidR="006E133A" w:rsidRDefault="00A177CB" w:rsidP="002C25E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</w:t>
      </w:r>
      <w:r w:rsidR="006E133A">
        <w:rPr>
          <w:rFonts w:cs="FrankRuehl"/>
          <w:sz w:val="32"/>
          <w:rtl/>
        </w:rPr>
        <w:t xml:space="preserve"> איסור הפליית </w:t>
      </w:r>
      <w:r w:rsidR="002C25E8">
        <w:rPr>
          <w:rFonts w:cs="FrankRuehl" w:hint="cs"/>
          <w:sz w:val="32"/>
          <w:rtl/>
        </w:rPr>
        <w:t>אנשים עם עיוורון</w:t>
      </w:r>
      <w:r w:rsidR="006E133A">
        <w:rPr>
          <w:rFonts w:cs="FrankRuehl"/>
          <w:sz w:val="32"/>
          <w:rtl/>
        </w:rPr>
        <w:t xml:space="preserve"> המלווים בכלבי נחייה</w:t>
      </w:r>
      <w:r>
        <w:rPr>
          <w:rFonts w:cs="FrankRuehl" w:hint="cs"/>
          <w:sz w:val="32"/>
          <w:rtl/>
        </w:rPr>
        <w:t xml:space="preserve"> (סימון כלב בתהליך הכשרה)</w:t>
      </w:r>
      <w:r w:rsidR="00770136">
        <w:rPr>
          <w:rFonts w:cs="FrankRuehl" w:hint="cs"/>
          <w:sz w:val="32"/>
          <w:rtl/>
        </w:rPr>
        <w:t>,</w:t>
      </w:r>
      <w:r w:rsidR="006E133A">
        <w:rPr>
          <w:rFonts w:cs="FrankRuehl"/>
          <w:sz w:val="32"/>
          <w:rtl/>
        </w:rPr>
        <w:t xml:space="preserve"> </w:t>
      </w:r>
      <w:r>
        <w:rPr>
          <w:rFonts w:cs="FrankRuehl" w:hint="cs"/>
          <w:sz w:val="32"/>
          <w:rtl/>
        </w:rPr>
        <w:t>תשע"ח-2017</w:t>
      </w:r>
    </w:p>
    <w:p w14:paraId="60903D63" w14:textId="77777777" w:rsidR="00456EC1" w:rsidRPr="00456EC1" w:rsidRDefault="00456EC1" w:rsidP="00456EC1">
      <w:pPr>
        <w:spacing w:line="320" w:lineRule="auto"/>
        <w:jc w:val="left"/>
        <w:rPr>
          <w:rFonts w:cs="FrankRuehl"/>
          <w:szCs w:val="26"/>
          <w:rtl/>
        </w:rPr>
      </w:pPr>
    </w:p>
    <w:p w14:paraId="188FEB9D" w14:textId="77777777" w:rsidR="00456EC1" w:rsidRDefault="00456EC1" w:rsidP="00456EC1">
      <w:pPr>
        <w:spacing w:line="320" w:lineRule="auto"/>
        <w:jc w:val="left"/>
        <w:rPr>
          <w:rtl/>
        </w:rPr>
      </w:pPr>
    </w:p>
    <w:p w14:paraId="644EA80C" w14:textId="77777777" w:rsidR="00456EC1" w:rsidRPr="00456EC1" w:rsidRDefault="00456EC1" w:rsidP="00456EC1">
      <w:pPr>
        <w:spacing w:line="320" w:lineRule="auto"/>
        <w:jc w:val="left"/>
        <w:rPr>
          <w:rFonts w:cs="Miriam"/>
          <w:szCs w:val="22"/>
          <w:rtl/>
        </w:rPr>
      </w:pPr>
      <w:r w:rsidRPr="00456EC1">
        <w:rPr>
          <w:rFonts w:cs="Miriam"/>
          <w:szCs w:val="22"/>
          <w:rtl/>
        </w:rPr>
        <w:t xml:space="preserve">דיני חוקה </w:t>
      </w:r>
      <w:r w:rsidRPr="00456EC1">
        <w:rPr>
          <w:rFonts w:cs="FrankRuehl"/>
          <w:szCs w:val="26"/>
          <w:rtl/>
        </w:rPr>
        <w:t xml:space="preserve"> – שוויון – אנשים עם מוגבלויות</w:t>
      </w:r>
    </w:p>
    <w:p w14:paraId="3891AF2C" w14:textId="77777777" w:rsidR="006E133A" w:rsidRDefault="006E133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8069F" w:rsidRPr="0038069F" w14:paraId="3F031401" w14:textId="77777777" w:rsidTr="003806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FA0A85" w14:textId="77777777" w:rsidR="0038069F" w:rsidRPr="0038069F" w:rsidRDefault="0038069F" w:rsidP="003806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E725A7E" w14:textId="77777777" w:rsidR="0038069F" w:rsidRPr="0038069F" w:rsidRDefault="0038069F" w:rsidP="003806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סימון כלב המובל על ידי מאמן כלב בתהליך הכשרה</w:t>
            </w:r>
          </w:p>
        </w:tc>
        <w:tc>
          <w:tcPr>
            <w:tcW w:w="567" w:type="dxa"/>
          </w:tcPr>
          <w:p w14:paraId="64068D3B" w14:textId="77777777" w:rsidR="0038069F" w:rsidRPr="0038069F" w:rsidRDefault="0038069F" w:rsidP="003806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סימון כלב המובל על ידי מאמן כלב בתהליך הכשרה" w:history="1">
              <w:r w:rsidRPr="003806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64FB21" w14:textId="77777777" w:rsidR="0038069F" w:rsidRPr="0038069F" w:rsidRDefault="0038069F" w:rsidP="003806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8069F" w:rsidRPr="0038069F" w14:paraId="27E815BA" w14:textId="77777777" w:rsidTr="003806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233D3B" w14:textId="77777777" w:rsidR="0038069F" w:rsidRPr="0038069F" w:rsidRDefault="0038069F" w:rsidP="003806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6F0FC98" w14:textId="77777777" w:rsidR="0038069F" w:rsidRPr="0038069F" w:rsidRDefault="0038069F" w:rsidP="003806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סימון כלב המובל על ידי אומן לכלב בתהליך הכשרה</w:t>
            </w:r>
          </w:p>
        </w:tc>
        <w:tc>
          <w:tcPr>
            <w:tcW w:w="567" w:type="dxa"/>
          </w:tcPr>
          <w:p w14:paraId="661705F1" w14:textId="77777777" w:rsidR="0038069F" w:rsidRPr="0038069F" w:rsidRDefault="0038069F" w:rsidP="003806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סימון כלב המובל על ידי אומן לכלב בתהליך הכשרה" w:history="1">
              <w:r w:rsidRPr="003806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4BEDA2" w14:textId="77777777" w:rsidR="0038069F" w:rsidRPr="0038069F" w:rsidRDefault="0038069F" w:rsidP="003806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D964B0D" w14:textId="77777777" w:rsidR="006E133A" w:rsidRDefault="006E133A">
      <w:pPr>
        <w:pStyle w:val="big-header"/>
        <w:ind w:left="0" w:right="1134"/>
        <w:rPr>
          <w:rFonts w:cs="FrankRuehl"/>
          <w:sz w:val="32"/>
          <w:rtl/>
        </w:rPr>
      </w:pPr>
    </w:p>
    <w:p w14:paraId="59C9FA54" w14:textId="77777777" w:rsidR="006E133A" w:rsidRDefault="006E133A" w:rsidP="00A177CB">
      <w:pPr>
        <w:pStyle w:val="big-header"/>
        <w:ind w:left="0" w:right="1134"/>
        <w:rPr>
          <w:rFonts w:cs="FrankRuehl"/>
          <w:sz w:val="32"/>
          <w:rtl/>
        </w:rPr>
      </w:pPr>
      <w:r>
        <w:rPr>
          <w:rtl/>
        </w:rPr>
        <w:br w:type="page"/>
      </w:r>
      <w:r w:rsidR="00A177CB" w:rsidRPr="00A177CB">
        <w:rPr>
          <w:rFonts w:cs="FrankRuehl" w:hint="cs"/>
          <w:sz w:val="32"/>
          <w:rtl/>
        </w:rPr>
        <w:lastRenderedPageBreak/>
        <w:t xml:space="preserve"> </w:t>
      </w:r>
      <w:r w:rsidR="00A177CB">
        <w:rPr>
          <w:rFonts w:cs="FrankRuehl" w:hint="cs"/>
          <w:sz w:val="32"/>
          <w:rtl/>
        </w:rPr>
        <w:t>תקנות</w:t>
      </w:r>
      <w:r w:rsidR="00A177CB">
        <w:rPr>
          <w:rFonts w:cs="FrankRuehl"/>
          <w:sz w:val="32"/>
          <w:rtl/>
        </w:rPr>
        <w:t xml:space="preserve"> איסור הפליית </w:t>
      </w:r>
      <w:r w:rsidR="00A177CB">
        <w:rPr>
          <w:rFonts w:cs="FrankRuehl" w:hint="cs"/>
          <w:sz w:val="32"/>
          <w:rtl/>
        </w:rPr>
        <w:t>אנשים עם עיוורון</w:t>
      </w:r>
      <w:r w:rsidR="00A177CB">
        <w:rPr>
          <w:rFonts w:cs="FrankRuehl"/>
          <w:sz w:val="32"/>
          <w:rtl/>
        </w:rPr>
        <w:t xml:space="preserve"> המלווים בכלבי נחייה</w:t>
      </w:r>
      <w:r w:rsidR="00A177CB">
        <w:rPr>
          <w:rFonts w:cs="FrankRuehl" w:hint="cs"/>
          <w:sz w:val="32"/>
          <w:rtl/>
        </w:rPr>
        <w:t xml:space="preserve"> (סימון כלב בתהליך הכשרה),</w:t>
      </w:r>
      <w:r w:rsidR="00A177CB">
        <w:rPr>
          <w:rFonts w:cs="FrankRuehl"/>
          <w:sz w:val="32"/>
          <w:rtl/>
        </w:rPr>
        <w:t xml:space="preserve"> </w:t>
      </w:r>
      <w:r w:rsidR="00A177CB">
        <w:rPr>
          <w:rFonts w:cs="FrankRuehl" w:hint="cs"/>
          <w:sz w:val="32"/>
          <w:rtl/>
        </w:rPr>
        <w:t>תשע"ח-2017</w:t>
      </w:r>
      <w:r w:rsidR="0077013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49542BB" w14:textId="77777777" w:rsidR="00A177CB" w:rsidRDefault="00A177CB" w:rsidP="00A177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בתוקף סמכותי לפי סעיף 3(ג)(2) לחוק איסור הפליית אנשים עם עיוורון המלווים בכלבי נחייה, התשנ"ג-1993, אני מתקין תקנות אלה:</w:t>
      </w:r>
    </w:p>
    <w:p w14:paraId="5D2DCE15" w14:textId="77777777" w:rsidR="006E133A" w:rsidRDefault="006E13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388934C">
          <v:rect id="_x0000_s1026" style="position:absolute;left:0;text-align:left;margin-left:464.5pt;margin-top:8.05pt;width:75.05pt;height:26.25pt;z-index:251657216" o:allowincell="f" filled="f" stroked="f" strokecolor="lime" strokeweight=".25pt">
            <v:textbox style="mso-next-textbox:#_x0000_s1026" inset="0,0,0,0">
              <w:txbxContent>
                <w:p w14:paraId="11CA2805" w14:textId="77777777" w:rsidR="002C25E8" w:rsidRDefault="00A177C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סימון כלב המובל על ידי מאמן כלב בתהליך הכשרה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2C25E8">
        <w:rPr>
          <w:rStyle w:val="default"/>
          <w:rFonts w:cs="FrankRuehl"/>
          <w:rtl/>
        </w:rPr>
        <w:t>.</w:t>
      </w:r>
      <w:r w:rsidRPr="002C25E8">
        <w:rPr>
          <w:rStyle w:val="default"/>
          <w:rFonts w:cs="FrankRuehl"/>
          <w:rtl/>
        </w:rPr>
        <w:tab/>
      </w:r>
      <w:r w:rsidR="00A177CB">
        <w:rPr>
          <w:rStyle w:val="default"/>
          <w:rFonts w:cs="FrankRuehl" w:hint="cs"/>
          <w:rtl/>
        </w:rPr>
        <w:t>כלב המובל על ידי מאמן כלב בתהליך הכשרה, יסומן באמצעות רתמה שאליה מחוברת ידית אחיזה.</w:t>
      </w:r>
    </w:p>
    <w:p w14:paraId="4147E6C7" w14:textId="77777777" w:rsidR="006E133A" w:rsidRDefault="006E133A" w:rsidP="002F2E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9879802">
          <v:rect id="_x0000_s1027" style="position:absolute;left:0;text-align:left;margin-left:464.5pt;margin-top:8.05pt;width:75.05pt;height:27.4pt;z-index:251658240" o:allowincell="f" filled="f" stroked="f" strokecolor="lime" strokeweight=".25pt">
            <v:textbox inset="0,0,0,0">
              <w:txbxContent>
                <w:p w14:paraId="7BDE4E78" w14:textId="77777777" w:rsidR="002F2ED6" w:rsidRDefault="00A177CB" w:rsidP="002F2ED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סימון כלב המובל על ידי אומן לכלב בתהליך הכשרה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2F2ED6">
        <w:rPr>
          <w:rStyle w:val="default"/>
          <w:rFonts w:cs="FrankRuehl"/>
          <w:rtl/>
        </w:rPr>
        <w:t>.</w:t>
      </w:r>
      <w:r w:rsidRPr="002F2ED6">
        <w:rPr>
          <w:rStyle w:val="default"/>
          <w:rFonts w:cs="FrankRuehl"/>
          <w:rtl/>
        </w:rPr>
        <w:tab/>
      </w:r>
      <w:r w:rsidR="00A177CB">
        <w:rPr>
          <w:rStyle w:val="default"/>
          <w:rFonts w:cs="FrankRuehl" w:hint="cs"/>
          <w:rtl/>
        </w:rPr>
        <w:t>כלב המובל על ידי אומן לכלב בתהליך הכשרה, יסומן באמצעות אפודה המזהה את ייעודו לנחייה ואת מרכז ההכשרה וההדרכה שאליו הוא משתייך</w:t>
      </w:r>
      <w:r>
        <w:rPr>
          <w:rStyle w:val="default"/>
          <w:rFonts w:cs="FrankRuehl" w:hint="cs"/>
          <w:rtl/>
        </w:rPr>
        <w:t>.</w:t>
      </w:r>
    </w:p>
    <w:p w14:paraId="7E6D3063" w14:textId="77777777" w:rsidR="00AC1F03" w:rsidRDefault="00AC1F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E64CD6" w14:textId="77777777" w:rsidR="00770136" w:rsidRDefault="007701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1E85C8" w14:textId="77777777" w:rsidR="006E133A" w:rsidRPr="00770136" w:rsidRDefault="00A177CB" w:rsidP="00A177C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ט"ו בכסלו התשע"ח (3 בדצמבר 2017)</w:t>
      </w:r>
      <w:r w:rsidR="00770136">
        <w:rPr>
          <w:rFonts w:cs="FrankRuehl" w:hint="cs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חיים כץ</w:t>
      </w:r>
    </w:p>
    <w:p w14:paraId="78FF33E7" w14:textId="77777777" w:rsidR="006E133A" w:rsidRDefault="006E133A" w:rsidP="00A177C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 w:rsidR="00A177CB">
        <w:rPr>
          <w:rFonts w:cs="FrankRuehl" w:hint="cs"/>
          <w:sz w:val="22"/>
          <w:rtl/>
        </w:rPr>
        <w:t xml:space="preserve">שר העבודה הרווחה </w:t>
      </w:r>
    </w:p>
    <w:p w14:paraId="7177147C" w14:textId="77777777" w:rsidR="00A177CB" w:rsidRDefault="00A177CB" w:rsidP="00A177C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והשירותים החברתיים</w:t>
      </w:r>
    </w:p>
    <w:p w14:paraId="0059C4B9" w14:textId="77777777" w:rsidR="00770136" w:rsidRPr="00770136" w:rsidRDefault="00770136" w:rsidP="007701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DCA16F" w14:textId="77777777" w:rsidR="0073591A" w:rsidRDefault="0073591A" w:rsidP="0077013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29E9F4" w14:textId="77777777" w:rsidR="0038069F" w:rsidRDefault="0038069F" w:rsidP="0077013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011A8E" w14:textId="77777777" w:rsidR="0038069F" w:rsidRDefault="0038069F" w:rsidP="0077013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646844" w14:textId="77777777" w:rsidR="0038069F" w:rsidRDefault="0038069F" w:rsidP="0038069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3800D8C3" w14:textId="77777777" w:rsidR="0073591A" w:rsidRPr="0038069F" w:rsidRDefault="0073591A" w:rsidP="0038069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3591A" w:rsidRPr="0038069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4514" w14:textId="77777777" w:rsidR="001209E5" w:rsidRDefault="001209E5">
      <w:r>
        <w:separator/>
      </w:r>
    </w:p>
  </w:endnote>
  <w:endnote w:type="continuationSeparator" w:id="0">
    <w:p w14:paraId="146C707F" w14:textId="77777777" w:rsidR="001209E5" w:rsidRDefault="0012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C70FA" w14:textId="77777777" w:rsidR="002C25E8" w:rsidRDefault="002C25E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626D7E6" w14:textId="77777777" w:rsidR="002C25E8" w:rsidRDefault="002C25E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B356B6B" w14:textId="77777777" w:rsidR="002C25E8" w:rsidRDefault="002C25E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C:\Yael\hakika\160719\p181k1m1_001.doc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4D899" w14:textId="77777777" w:rsidR="002C25E8" w:rsidRDefault="002C25E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8069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3462EF0" w14:textId="77777777" w:rsidR="002C25E8" w:rsidRDefault="002C25E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683805B" w14:textId="77777777" w:rsidR="002C25E8" w:rsidRDefault="002C25E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C:\Yael\hakika\160719\p181k1m1_001.doc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F76EA" w14:textId="77777777" w:rsidR="001209E5" w:rsidRDefault="001209E5" w:rsidP="000E0CF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99A482F" w14:textId="77777777" w:rsidR="001209E5" w:rsidRDefault="001209E5">
      <w:r>
        <w:continuationSeparator/>
      </w:r>
    </w:p>
  </w:footnote>
  <w:footnote w:id="1">
    <w:p w14:paraId="617C548F" w14:textId="77777777" w:rsidR="002D2DF0" w:rsidRPr="00770136" w:rsidRDefault="002C25E8" w:rsidP="002D2D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77013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</w:t>
      </w:r>
      <w:r w:rsidR="00A177CB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="00A177CB" w:rsidRPr="002D2DF0">
          <w:rPr>
            <w:rStyle w:val="Hyperlink"/>
            <w:rFonts w:cs="FrankRuehl" w:hint="cs"/>
            <w:rtl/>
          </w:rPr>
          <w:t>ק"ת</w:t>
        </w:r>
        <w:r w:rsidRPr="002D2DF0">
          <w:rPr>
            <w:rStyle w:val="Hyperlink"/>
            <w:rFonts w:cs="FrankRuehl" w:hint="cs"/>
            <w:rtl/>
          </w:rPr>
          <w:t xml:space="preserve"> </w:t>
        </w:r>
        <w:r w:rsidR="00A177CB" w:rsidRPr="002D2DF0">
          <w:rPr>
            <w:rStyle w:val="Hyperlink"/>
            <w:rFonts w:cs="FrankRuehl" w:hint="cs"/>
            <w:rtl/>
          </w:rPr>
          <w:t>תשע"ח</w:t>
        </w:r>
        <w:r w:rsidRPr="002D2DF0">
          <w:rPr>
            <w:rStyle w:val="Hyperlink"/>
            <w:rFonts w:cs="FrankRuehl" w:hint="cs"/>
            <w:rtl/>
          </w:rPr>
          <w:t xml:space="preserve"> מס' </w:t>
        </w:r>
        <w:r w:rsidR="00A177CB" w:rsidRPr="002D2DF0">
          <w:rPr>
            <w:rStyle w:val="Hyperlink"/>
            <w:rFonts w:cs="FrankRuehl" w:hint="cs"/>
            <w:rtl/>
          </w:rPr>
          <w:t>7896</w:t>
        </w:r>
      </w:hyperlink>
      <w:r>
        <w:rPr>
          <w:rFonts w:cs="FrankRuehl" w:hint="cs"/>
          <w:rtl/>
        </w:rPr>
        <w:t xml:space="preserve"> מיום </w:t>
      </w:r>
      <w:r w:rsidR="00A177CB">
        <w:rPr>
          <w:rFonts w:cs="FrankRuehl" w:hint="cs"/>
          <w:rtl/>
        </w:rPr>
        <w:t>13.12.2017 עמ' 319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2947" w14:textId="77777777" w:rsidR="002C25E8" w:rsidRDefault="002C25E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איסור הפליית עיוורים המלווים בכלבי נחייה תשנ"ג–1993</w:t>
    </w:r>
  </w:p>
  <w:p w14:paraId="2CC172E5" w14:textId="77777777" w:rsidR="002C25E8" w:rsidRDefault="002C25E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4617676" w14:textId="77777777" w:rsidR="002C25E8" w:rsidRDefault="002C25E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B4C3" w14:textId="77777777" w:rsidR="002C25E8" w:rsidRDefault="00A177CB" w:rsidP="002C25E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</w:t>
    </w:r>
    <w:r w:rsidR="002C25E8">
      <w:rPr>
        <w:rFonts w:hAnsi="FrankRuehl" w:cs="FrankRuehl"/>
        <w:color w:val="000000"/>
        <w:sz w:val="28"/>
        <w:szCs w:val="28"/>
        <w:rtl/>
      </w:rPr>
      <w:t xml:space="preserve"> איסור הפליית </w:t>
    </w:r>
    <w:r w:rsidR="002C25E8">
      <w:rPr>
        <w:rFonts w:hAnsi="FrankRuehl" w:cs="FrankRuehl" w:hint="cs"/>
        <w:color w:val="000000"/>
        <w:sz w:val="28"/>
        <w:szCs w:val="28"/>
        <w:rtl/>
      </w:rPr>
      <w:t>אנשים עם עיוורון</w:t>
    </w:r>
    <w:r w:rsidR="002C25E8">
      <w:rPr>
        <w:rFonts w:hAnsi="FrankRuehl" w:cs="FrankRuehl"/>
        <w:color w:val="000000"/>
        <w:sz w:val="28"/>
        <w:szCs w:val="28"/>
        <w:rtl/>
      </w:rPr>
      <w:t xml:space="preserve"> המלווים בכלבי נחייה</w:t>
    </w:r>
    <w:r>
      <w:rPr>
        <w:rFonts w:hAnsi="FrankRuehl" w:cs="FrankRuehl" w:hint="cs"/>
        <w:color w:val="000000"/>
        <w:sz w:val="28"/>
        <w:szCs w:val="28"/>
        <w:rtl/>
      </w:rPr>
      <w:t xml:space="preserve"> (סימון כלב בתהליך הכשרה)</w:t>
    </w:r>
    <w:r w:rsidR="002C25E8">
      <w:rPr>
        <w:rFonts w:hAnsi="FrankRuehl" w:cs="FrankRuehl" w:hint="cs"/>
        <w:color w:val="000000"/>
        <w:sz w:val="28"/>
        <w:szCs w:val="28"/>
        <w:rtl/>
      </w:rPr>
      <w:t>,</w:t>
    </w:r>
    <w:r w:rsidR="002C25E8">
      <w:rPr>
        <w:rFonts w:hAnsi="FrankRuehl" w:cs="FrankRuehl"/>
        <w:color w:val="000000"/>
        <w:sz w:val="28"/>
        <w:szCs w:val="28"/>
        <w:rtl/>
      </w:rPr>
      <w:t xml:space="preserve"> </w:t>
    </w:r>
    <w:r>
      <w:rPr>
        <w:rFonts w:hAnsi="FrankRuehl" w:cs="FrankRuehl" w:hint="cs"/>
        <w:color w:val="000000"/>
        <w:sz w:val="28"/>
        <w:szCs w:val="28"/>
        <w:rtl/>
      </w:rPr>
      <w:t>תשע"ח-2017</w:t>
    </w:r>
  </w:p>
  <w:p w14:paraId="6C7B921A" w14:textId="77777777" w:rsidR="002C25E8" w:rsidRDefault="002C25E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A0D3A0" w14:textId="77777777" w:rsidR="002C25E8" w:rsidRDefault="002C25E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57B"/>
    <w:rsid w:val="000756DE"/>
    <w:rsid w:val="0009099F"/>
    <w:rsid w:val="000E0CFB"/>
    <w:rsid w:val="000F57D0"/>
    <w:rsid w:val="001209E5"/>
    <w:rsid w:val="001C7C7E"/>
    <w:rsid w:val="002305F9"/>
    <w:rsid w:val="002C25E8"/>
    <w:rsid w:val="002D2DF0"/>
    <w:rsid w:val="002F2ED6"/>
    <w:rsid w:val="0038069F"/>
    <w:rsid w:val="00456EC1"/>
    <w:rsid w:val="0056211D"/>
    <w:rsid w:val="006D44B9"/>
    <w:rsid w:val="006E133A"/>
    <w:rsid w:val="0073591A"/>
    <w:rsid w:val="00770136"/>
    <w:rsid w:val="00A177CB"/>
    <w:rsid w:val="00A53236"/>
    <w:rsid w:val="00AC1F03"/>
    <w:rsid w:val="00B6657B"/>
    <w:rsid w:val="00C2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1D7A34E"/>
  <w15:chartTrackingRefBased/>
  <w15:docId w15:val="{4C59D44F-E3B7-467B-A0DB-24F23F36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770136"/>
    <w:rPr>
      <w:sz w:val="20"/>
      <w:szCs w:val="20"/>
    </w:rPr>
  </w:style>
  <w:style w:type="character" w:styleId="a6">
    <w:name w:val="footnote reference"/>
    <w:semiHidden/>
    <w:rsid w:val="007701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1122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עיוורים</vt:lpwstr>
  </property>
  <property fmtid="{D5CDD505-2E9C-101B-9397-08002B2CF9AE}" pid="4" name="LAWNAME">
    <vt:lpwstr>תקנות איסור הפליית אנשים עם עיוורון המלווים בכלבי נחייה (סימון כלב בתהליך הכשרה), תשע"ח-2017</vt:lpwstr>
  </property>
  <property fmtid="{D5CDD505-2E9C-101B-9397-08002B2CF9AE}" pid="5" name="LAWNUMBER">
    <vt:lpwstr>0725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שוויון</vt:lpwstr>
  </property>
  <property fmtid="{D5CDD505-2E9C-101B-9397-08002B2CF9AE}" pid="9" name="NOSE31">
    <vt:lpwstr>אנשים עם מוגבלויות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2">
    <vt:lpwstr/>
  </property>
  <property fmtid="{D5CDD505-2E9C-101B-9397-08002B2CF9AE}" pid="49" name="LINKK3">
    <vt:lpwstr/>
  </property>
  <property fmtid="{D5CDD505-2E9C-101B-9397-08002B2CF9AE}" pid="50" name="LINKK4">
    <vt:lpwstr/>
  </property>
  <property fmtid="{D5CDD505-2E9C-101B-9397-08002B2CF9AE}" pid="51" name="LINKK5">
    <vt:lpwstr/>
  </property>
  <property fmtid="{D5CDD505-2E9C-101B-9397-08002B2CF9AE}" pid="52" name="LINKK6">
    <vt:lpwstr/>
  </property>
  <property fmtid="{D5CDD505-2E9C-101B-9397-08002B2CF9AE}" pid="53" name="LINKK7">
    <vt:lpwstr/>
  </property>
  <property fmtid="{D5CDD505-2E9C-101B-9397-08002B2CF9AE}" pid="54" name="LINKK8">
    <vt:lpwstr/>
  </property>
  <property fmtid="{D5CDD505-2E9C-101B-9397-08002B2CF9AE}" pid="55" name="LINKK9">
    <vt:lpwstr/>
  </property>
  <property fmtid="{D5CDD505-2E9C-101B-9397-08002B2CF9AE}" pid="56" name="LINKK10">
    <vt:lpwstr/>
  </property>
  <property fmtid="{D5CDD505-2E9C-101B-9397-08002B2CF9AE}" pid="57" name="LINKI1">
    <vt:lpwstr/>
  </property>
  <property fmtid="{D5CDD505-2E9C-101B-9397-08002B2CF9AE}" pid="58" name="LINKI2">
    <vt:lpwstr/>
  </property>
  <property fmtid="{D5CDD505-2E9C-101B-9397-08002B2CF9AE}" pid="59" name="LINKI3">
    <vt:lpwstr/>
  </property>
  <property fmtid="{D5CDD505-2E9C-101B-9397-08002B2CF9AE}" pid="60" name="LINKI4">
    <vt:lpwstr/>
  </property>
  <property fmtid="{D5CDD505-2E9C-101B-9397-08002B2CF9AE}" pid="61" name="LINKI5">
    <vt:lpwstr/>
  </property>
  <property fmtid="{D5CDD505-2E9C-101B-9397-08002B2CF9AE}" pid="62" name="MEKOR_NAME1">
    <vt:lpwstr>חוק איסור הפליית אנשים עם עיוורון המלווים בכלבי נחייה</vt:lpwstr>
  </property>
  <property fmtid="{D5CDD505-2E9C-101B-9397-08002B2CF9AE}" pid="63" name="MEKOR_SAIF1">
    <vt:lpwstr>3XגX2X</vt:lpwstr>
  </property>
  <property fmtid="{D5CDD505-2E9C-101B-9397-08002B2CF9AE}" pid="64" name="LINKK1">
    <vt:lpwstr>http://www.nevo.co.il/Law_word/law06/tak-7896.pdf;‎רשומות - תקנות כלליות#פורסמו ק"ת תשע"ח מס' ‏‏7896 #מיום 13.12.2017 עמ' 319‏</vt:lpwstr>
  </property>
</Properties>
</file>