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06CD" w14:textId="77777777" w:rsidR="00056FAE" w:rsidRDefault="00056FA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611C84">
        <w:rPr>
          <w:rFonts w:cs="FrankRuehl" w:hint="cs"/>
          <w:sz w:val="32"/>
          <w:rtl/>
        </w:rPr>
        <w:t>איסור</w:t>
      </w:r>
      <w:r>
        <w:rPr>
          <w:rFonts w:cs="FrankRuehl" w:hint="cs"/>
          <w:sz w:val="32"/>
          <w:rtl/>
        </w:rPr>
        <w:t xml:space="preserve"> פרסומת ו</w:t>
      </w:r>
      <w:r w:rsidR="00611C84">
        <w:rPr>
          <w:rFonts w:cs="FrankRuehl" w:hint="cs"/>
          <w:sz w:val="32"/>
          <w:rtl/>
        </w:rPr>
        <w:t xml:space="preserve">הגבלת </w:t>
      </w:r>
      <w:r>
        <w:rPr>
          <w:rFonts w:cs="FrankRuehl" w:hint="cs"/>
          <w:sz w:val="32"/>
          <w:rtl/>
        </w:rPr>
        <w:t xml:space="preserve">השיווק של מוצרי טבק </w:t>
      </w:r>
      <w:r w:rsidR="00611C84">
        <w:rPr>
          <w:rFonts w:cs="FrankRuehl" w:hint="cs"/>
          <w:sz w:val="32"/>
          <w:rtl/>
        </w:rPr>
        <w:t xml:space="preserve">ועישון </w:t>
      </w:r>
      <w:r>
        <w:rPr>
          <w:rFonts w:cs="FrankRuehl" w:hint="cs"/>
          <w:sz w:val="32"/>
          <w:rtl/>
        </w:rPr>
        <w:t>(צורת הצגתה של הודעה), תשס"ה-2005</w:t>
      </w:r>
    </w:p>
    <w:p w14:paraId="1DDDB9B8" w14:textId="77777777" w:rsidR="00D35CA9" w:rsidRDefault="00D35CA9" w:rsidP="00D35CA9">
      <w:pPr>
        <w:spacing w:line="320" w:lineRule="auto"/>
        <w:rPr>
          <w:rFonts w:cs="FrankRuehl" w:hint="cs"/>
          <w:szCs w:val="26"/>
          <w:rtl/>
        </w:rPr>
      </w:pPr>
    </w:p>
    <w:p w14:paraId="5E2A9A1D" w14:textId="77777777" w:rsidR="006C3762" w:rsidRPr="00D35CA9" w:rsidRDefault="006C3762" w:rsidP="00D35CA9">
      <w:pPr>
        <w:spacing w:line="320" w:lineRule="auto"/>
        <w:rPr>
          <w:rFonts w:cs="FrankRuehl" w:hint="cs"/>
          <w:szCs w:val="26"/>
          <w:rtl/>
        </w:rPr>
      </w:pPr>
    </w:p>
    <w:p w14:paraId="2367354F" w14:textId="77777777" w:rsidR="00D35CA9" w:rsidRPr="00D35CA9" w:rsidRDefault="00D35CA9" w:rsidP="00D35CA9">
      <w:pPr>
        <w:spacing w:line="320" w:lineRule="auto"/>
        <w:rPr>
          <w:rFonts w:cs="Miriam" w:hint="cs"/>
          <w:szCs w:val="22"/>
          <w:rtl/>
        </w:rPr>
      </w:pPr>
      <w:r w:rsidRPr="00D35CA9">
        <w:rPr>
          <w:rFonts w:cs="Miriam"/>
          <w:szCs w:val="22"/>
          <w:rtl/>
        </w:rPr>
        <w:t>בריאות</w:t>
      </w:r>
      <w:r w:rsidRPr="00D35CA9">
        <w:rPr>
          <w:rFonts w:cs="FrankRuehl"/>
          <w:szCs w:val="26"/>
          <w:rtl/>
        </w:rPr>
        <w:t xml:space="preserve"> – עישון ומוצרי טבק – הגבלת מוצרי טבק</w:t>
      </w:r>
    </w:p>
    <w:p w14:paraId="4974EB52" w14:textId="77777777" w:rsidR="00056FAE" w:rsidRDefault="00056FA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6FAE" w14:paraId="7CA546E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574778A" w14:textId="77777777" w:rsidR="00056FAE" w:rsidRDefault="00056FAE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01ABF4E" w14:textId="77777777" w:rsidR="00056FAE" w:rsidRDefault="00056FAE">
            <w:hyperlink w:anchor="Seif0" w:tooltip="צורת ההצגה של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29C278" w14:textId="77777777" w:rsidR="00056FAE" w:rsidRDefault="00056FAE">
            <w:pPr>
              <w:rPr>
                <w:rtl/>
              </w:rPr>
            </w:pPr>
            <w:r>
              <w:rPr>
                <w:rtl/>
              </w:rPr>
              <w:t>צורת ההצגה של הודעה</w:t>
            </w:r>
          </w:p>
        </w:tc>
        <w:tc>
          <w:tcPr>
            <w:tcW w:w="1247" w:type="dxa"/>
          </w:tcPr>
          <w:p w14:paraId="661632BC" w14:textId="77777777" w:rsidR="00056FAE" w:rsidRDefault="00056FAE">
            <w:r>
              <w:rPr>
                <w:rtl/>
              </w:rPr>
              <w:t xml:space="preserve">סעיף 1 </w:t>
            </w:r>
          </w:p>
        </w:tc>
      </w:tr>
      <w:tr w:rsidR="00056FAE" w14:paraId="1ABBB74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B9E5912" w14:textId="77777777" w:rsidR="00056FAE" w:rsidRDefault="00056FAE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4CBEE44" w14:textId="77777777" w:rsidR="00056FAE" w:rsidRDefault="00056FAE"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8081BF" w14:textId="77777777" w:rsidR="00056FAE" w:rsidRDefault="00056FAE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72FE2419" w14:textId="77777777" w:rsidR="00056FAE" w:rsidRDefault="00056FAE">
            <w:r>
              <w:rPr>
                <w:rtl/>
              </w:rPr>
              <w:t xml:space="preserve">סעיף 2 </w:t>
            </w:r>
          </w:p>
        </w:tc>
      </w:tr>
    </w:tbl>
    <w:p w14:paraId="2E7259A3" w14:textId="77777777" w:rsidR="00056FAE" w:rsidRDefault="00056FAE" w:rsidP="00611C84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611C84">
        <w:rPr>
          <w:rFonts w:cs="FrankRuehl"/>
          <w:sz w:val="32"/>
          <w:rtl/>
        </w:rPr>
        <w:lastRenderedPageBreak/>
        <w:br w:type="page"/>
      </w:r>
      <w:r w:rsidR="00611C84">
        <w:rPr>
          <w:rFonts w:cs="FrankRuehl"/>
          <w:rtl/>
          <w:lang w:val="he-IL"/>
        </w:rPr>
        <w:lastRenderedPageBreak/>
        <w:pict w14:anchorId="4B3C7F49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470.25pt;margin-top:25.8pt;width:1in;height:11.1pt;z-index:251658240" filled="f" stroked="f">
            <v:textbox style="mso-next-textbox:#_x0000_s1078" inset="1mm,0,1mm,0">
              <w:txbxContent>
                <w:p w14:paraId="53109692" w14:textId="77777777" w:rsidR="00611C84" w:rsidRDefault="00611C84" w:rsidP="00611C8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תשפ"א-2021</w:t>
                  </w:r>
                </w:p>
              </w:txbxContent>
            </v:textbox>
            <w10:anchorlock/>
          </v:shape>
        </w:pict>
      </w:r>
      <w:r w:rsidR="00611C84">
        <w:rPr>
          <w:rFonts w:cs="FrankRuehl" w:hint="cs"/>
          <w:sz w:val="32"/>
          <w:rtl/>
        </w:rPr>
        <w:t xml:space="preserve">תקנות איסור פרסומת והגבלת השיווק של מוצרי טבק ועישון </w:t>
      </w:r>
      <w:r>
        <w:rPr>
          <w:rFonts w:cs="FrankRuehl" w:hint="cs"/>
          <w:sz w:val="32"/>
          <w:rtl/>
        </w:rPr>
        <w:t>(צורת הצגתה של הודעה),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3E582F3" w14:textId="77777777" w:rsidR="00611C84" w:rsidRPr="00193B3B" w:rsidRDefault="00611C84" w:rsidP="00611C84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bookmarkStart w:id="0" w:name="Rov5"/>
      <w:r w:rsidRPr="00193B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11.3.2021</w:t>
      </w:r>
    </w:p>
    <w:p w14:paraId="46DDA215" w14:textId="77777777" w:rsidR="00611C84" w:rsidRPr="00193B3B" w:rsidRDefault="00611C84" w:rsidP="00611C8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93B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תשפ"א-2021</w:t>
      </w:r>
    </w:p>
    <w:p w14:paraId="3F9FD892" w14:textId="77777777" w:rsidR="00611C84" w:rsidRPr="00193B3B" w:rsidRDefault="00611C84" w:rsidP="00611C8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193B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9266</w:t>
        </w:r>
      </w:hyperlink>
      <w:r w:rsidRPr="00193B3B">
        <w:rPr>
          <w:rFonts w:cs="FrankRuehl" w:hint="cs"/>
          <w:vanish/>
          <w:szCs w:val="20"/>
          <w:shd w:val="clear" w:color="auto" w:fill="FFFF99"/>
          <w:rtl/>
        </w:rPr>
        <w:t xml:space="preserve"> מיום 11.3.2021 עמ' 2596</w:t>
      </w:r>
    </w:p>
    <w:p w14:paraId="724423D1" w14:textId="77777777" w:rsidR="00611C84" w:rsidRPr="00611C84" w:rsidRDefault="00611C84" w:rsidP="00611C84">
      <w:pPr>
        <w:pStyle w:val="P00"/>
        <w:ind w:left="0" w:right="1134"/>
        <w:rPr>
          <w:rFonts w:cs="FrankRuehl"/>
          <w:sz w:val="2"/>
          <w:szCs w:val="2"/>
          <w:rtl/>
        </w:rPr>
      </w:pPr>
      <w:r w:rsidRPr="00193B3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</w:t>
      </w:r>
      <w:r w:rsidRPr="00193B3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הגבלת הפרסומת והשיווק</w:t>
      </w:r>
      <w:r w:rsidRPr="00193B3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3B3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איסור פרסומת והגבלת השיווק</w:t>
      </w:r>
      <w:r w:rsidRPr="00193B3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של מוצרי טבק </w:t>
      </w:r>
      <w:r w:rsidRPr="00193B3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ועישון</w:t>
      </w:r>
      <w:r w:rsidRPr="00193B3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(צורת הצגתה של הודעה), תשס"ה-2005</w:t>
      </w:r>
      <w:bookmarkEnd w:id="0"/>
    </w:p>
    <w:p w14:paraId="3B1EED68" w14:textId="77777777" w:rsidR="00056FAE" w:rsidRDefault="00056F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8א(ג) לחוק הגבלת הפרסומת והשיווק של מוצרי טבק, התשמ"ד-1983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הכלכלה של הכנסת לפי סעיף 21א(א) לחוק-יסוד: הכנסת, וסעיף 2(ב) לחוק העונשין, התשל"ז-1977, אני מתקין תקנות אלה:</w:t>
      </w:r>
    </w:p>
    <w:p w14:paraId="2C867896" w14:textId="77777777" w:rsidR="00056FAE" w:rsidRDefault="00056FAE" w:rsidP="00B739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rFonts w:cs="Miriam"/>
          <w:lang w:val="he-IL"/>
        </w:rPr>
        <w:pict w14:anchorId="6AEC003D">
          <v:rect id="_x0000_s1026" style="position:absolute;left:0;text-align:left;margin-left:463.5pt;margin-top:7.1pt;width:75.9pt;height:34.35pt;z-index:251656192" filled="f" stroked="f" strokecolor="lime" strokeweight=".25pt">
            <v:textbox inset="1mm,0,1mm,0">
              <w:txbxContent>
                <w:p w14:paraId="7DB35259" w14:textId="77777777" w:rsidR="00056FAE" w:rsidRDefault="00056FA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צורת ההצגה של הודעה</w:t>
                  </w:r>
                </w:p>
                <w:p w14:paraId="636B22DB" w14:textId="77777777" w:rsidR="00B7394E" w:rsidRDefault="00B7394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תש"ע-2010</w:t>
                  </w:r>
                </w:p>
                <w:p w14:paraId="20251596" w14:textId="77777777" w:rsidR="00193B3B" w:rsidRDefault="00193B3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הודעה כאמור בסעיף 8א(ג) לחוק תוצ</w:t>
      </w:r>
      <w:r w:rsidR="00B7394E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</w:t>
      </w:r>
      <w:r w:rsidR="00193B3B" w:rsidRPr="00193B3B">
        <w:rPr>
          <w:rStyle w:val="default"/>
          <w:rFonts w:cs="FrankRuehl" w:hint="cs"/>
          <w:rtl/>
        </w:rPr>
        <w:t>בשלט שנוסחו וצורתו כאמור בתוספת</w:t>
      </w:r>
      <w:r>
        <w:rPr>
          <w:rStyle w:val="default"/>
          <w:rFonts w:cs="FrankRuehl" w:hint="cs"/>
          <w:rtl/>
        </w:rPr>
        <w:t>, ושנתקיימו בו כל אלה:</w:t>
      </w:r>
    </w:p>
    <w:p w14:paraId="3DCCE91C" w14:textId="77777777" w:rsidR="00056FAE" w:rsidRDefault="00056FA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הוא יוצג במקום בולט לעין ולא יוסתר על ידי חפץ אחר;</w:t>
      </w:r>
    </w:p>
    <w:p w14:paraId="7917B01C" w14:textId="77777777" w:rsidR="00056FAE" w:rsidRDefault="00056FA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מידותיו יהיו 50</w:t>
      </w:r>
      <w:r>
        <w:rPr>
          <w:rStyle w:val="default"/>
          <w:sz w:val="20"/>
          <w:szCs w:val="20"/>
        </w:rPr>
        <w:t>x</w:t>
      </w:r>
      <w:r>
        <w:rPr>
          <w:rStyle w:val="default"/>
          <w:rFonts w:cs="FrankRuehl" w:hint="cs"/>
          <w:rtl/>
        </w:rPr>
        <w:t>40 סנטימטרים;</w:t>
      </w:r>
    </w:p>
    <w:p w14:paraId="1CCC1351" w14:textId="77777777" w:rsidR="00056FAE" w:rsidRDefault="00056FA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הוא יהיה עשוי מחומר קשיח, למעט קרטון;</w:t>
      </w:r>
    </w:p>
    <w:p w14:paraId="5C0DC8B1" w14:textId="77777777" w:rsidR="00056FAE" w:rsidRDefault="00056FA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צבעיו יהיו אלה:</w:t>
      </w:r>
    </w:p>
    <w:p w14:paraId="17D905F8" w14:textId="77777777" w:rsidR="00056FAE" w:rsidRDefault="00056FA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הרקע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לבן;</w:t>
      </w:r>
    </w:p>
    <w:p w14:paraId="7BC6C27F" w14:textId="77777777" w:rsidR="00056FAE" w:rsidRDefault="00056FA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האותיות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שחור;</w:t>
      </w:r>
    </w:p>
    <w:p w14:paraId="13208650" w14:textId="77777777" w:rsidR="00056FAE" w:rsidRDefault="00056FA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הסמל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אדום, לבן ושחור.</w:t>
      </w:r>
    </w:p>
    <w:p w14:paraId="61CD6E6C" w14:textId="77777777" w:rsidR="00B7394E" w:rsidRPr="00193B3B" w:rsidRDefault="00B7394E" w:rsidP="00B739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3"/>
      <w:r w:rsidRPr="00193B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13.8.2010</w:t>
      </w:r>
    </w:p>
    <w:p w14:paraId="21120A64" w14:textId="77777777" w:rsidR="00B7394E" w:rsidRPr="00193B3B" w:rsidRDefault="00B7394E" w:rsidP="00B739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93B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14:paraId="4C255A0C" w14:textId="77777777" w:rsidR="00B7394E" w:rsidRPr="00193B3B" w:rsidRDefault="00B7394E" w:rsidP="00B7394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193B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6909</w:t>
        </w:r>
      </w:hyperlink>
      <w:r w:rsidRPr="00193B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14.7.2010 עמ' 1386</w:t>
      </w:r>
    </w:p>
    <w:p w14:paraId="4FFC4F48" w14:textId="77777777" w:rsidR="00611C84" w:rsidRPr="00193B3B" w:rsidRDefault="00611C84" w:rsidP="00611C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93B3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93B3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3B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הודעה כאמור בסעיף 8א(ג) לחוק תוצג </w:t>
      </w:r>
      <w:r w:rsidRPr="00193B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בשלט שנוסחו וצורתו כאמור בתוספת</w:t>
      </w:r>
      <w:r w:rsidRPr="00193B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3B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באחד השלטים שנוסחו וצורתו כאמור בתוספת, או שניהם, בהתאם לסוג הפעילות בעסק</w:t>
      </w:r>
      <w:r w:rsidRPr="00193B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ושנתקיימו בו כל אלה:</w:t>
      </w:r>
    </w:p>
    <w:p w14:paraId="1D7A5D97" w14:textId="77777777" w:rsidR="00611C84" w:rsidRPr="00193B3B" w:rsidRDefault="00611C84" w:rsidP="00B739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A653AED" w14:textId="77777777" w:rsidR="00611C84" w:rsidRPr="00193B3B" w:rsidRDefault="00611C84" w:rsidP="00611C84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93B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11.3.2021</w:t>
      </w:r>
    </w:p>
    <w:p w14:paraId="18928478" w14:textId="77777777" w:rsidR="00611C84" w:rsidRPr="00193B3B" w:rsidRDefault="00611C84" w:rsidP="00611C8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93B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תשפ"א-2021</w:t>
      </w:r>
    </w:p>
    <w:p w14:paraId="47F0B880" w14:textId="77777777" w:rsidR="00611C84" w:rsidRPr="00193B3B" w:rsidRDefault="00611C84" w:rsidP="00611C8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193B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9266</w:t>
        </w:r>
      </w:hyperlink>
      <w:r w:rsidRPr="00193B3B">
        <w:rPr>
          <w:rFonts w:cs="FrankRuehl" w:hint="cs"/>
          <w:vanish/>
          <w:szCs w:val="20"/>
          <w:shd w:val="clear" w:color="auto" w:fill="FFFF99"/>
          <w:rtl/>
        </w:rPr>
        <w:t xml:space="preserve"> מיום 11.3.2021 עמ' 2596</w:t>
      </w:r>
    </w:p>
    <w:p w14:paraId="78E2D638" w14:textId="77777777" w:rsidR="00B7394E" w:rsidRPr="00B7394E" w:rsidRDefault="00B7394E" w:rsidP="00B7394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3B3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93B3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3B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הודעה כאמור בסעיף 8א(ג) לחוק תוצג </w:t>
      </w:r>
      <w:r w:rsidRPr="00193B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באחד השלטים שנוסחו וצורתו כאמור בתוספת, או שניהם, בהתאם לסוג הפעילות בעסק</w:t>
      </w:r>
      <w:r w:rsidR="00193B3B" w:rsidRPr="00193B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93B3B" w:rsidRPr="00193B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בשלט שנוסחו וצורתו כאמור בתוספת</w:t>
      </w:r>
      <w:r w:rsidRPr="00193B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ושנתקיימו בו כל אלה:</w:t>
      </w:r>
      <w:bookmarkEnd w:id="2"/>
    </w:p>
    <w:p w14:paraId="31412CBD" w14:textId="77777777" w:rsidR="00056FAE" w:rsidRDefault="00056F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rFonts w:cs="Miriam"/>
          <w:lang w:val="he-IL"/>
        </w:rPr>
        <w:pict w14:anchorId="7AD21380">
          <v:rect id="_x0000_s1074" style="position:absolute;left:0;text-align:left;margin-left:464.35pt;margin-top:7.1pt;width:75.05pt;height:12.85pt;z-index:251657216" o:allowincell="f" filled="f" stroked="f" strokecolor="lime" strokeweight=".25pt">
            <v:textbox inset="1mm,0,1mm,0">
              <w:txbxContent>
                <w:p w14:paraId="78657057" w14:textId="77777777" w:rsidR="00056FAE" w:rsidRDefault="00056FA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חודשיים מיום פרסומן.</w:t>
      </w:r>
    </w:p>
    <w:p w14:paraId="2C5E1505" w14:textId="77777777" w:rsidR="00056FAE" w:rsidRDefault="00056F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5929CC" w14:textId="77777777" w:rsidR="00193B3B" w:rsidRPr="00193B3B" w:rsidRDefault="00193B3B" w:rsidP="00193B3B">
      <w:pPr>
        <w:pStyle w:val="medium2-header"/>
        <w:keepLines w:val="0"/>
        <w:spacing w:before="72"/>
        <w:ind w:left="0" w:right="1134"/>
        <w:rPr>
          <w:rFonts w:cs="FrankRuehl"/>
          <w:noProof/>
          <w:sz w:val="20"/>
          <w:rtl/>
        </w:rPr>
      </w:pPr>
      <w:r w:rsidRPr="00193B3B">
        <w:rPr>
          <w:rFonts w:cs="FrankRuehl"/>
          <w:noProof/>
          <w:sz w:val="20"/>
          <w:rtl/>
        </w:rPr>
        <w:pict w14:anchorId="684312B4">
          <v:shape id="_x0000_s1079" type="#_x0000_t202" style="position:absolute;left:0;text-align:left;margin-left:466.9pt;margin-top:7.1pt;width:75.45pt;height:12.3pt;z-index:251659264" filled="f" stroked="f">
            <v:textbox inset="1mm,0,1mm,0">
              <w:txbxContent>
                <w:p w14:paraId="4B2F78AD" w14:textId="77777777" w:rsidR="00193B3B" w:rsidRDefault="00193B3B" w:rsidP="00193B3B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תשפ"א-2021</w:t>
                  </w:r>
                </w:p>
              </w:txbxContent>
            </v:textbox>
            <w10:anchorlock/>
          </v:shape>
        </w:pict>
      </w:r>
      <w:r w:rsidRPr="00193B3B">
        <w:rPr>
          <w:rFonts w:cs="FrankRuehl" w:hint="cs"/>
          <w:noProof/>
          <w:sz w:val="20"/>
          <w:rtl/>
        </w:rPr>
        <w:t>תוספת</w:t>
      </w:r>
    </w:p>
    <w:p w14:paraId="67A54DCD" w14:textId="77777777" w:rsidR="00056FAE" w:rsidRDefault="00056FA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 1)</w:t>
      </w:r>
    </w:p>
    <w:p w14:paraId="4BA69161" w14:textId="77777777" w:rsidR="00056FAE" w:rsidRDefault="00B7394E" w:rsidP="00B7394E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B7394E">
        <w:rPr>
          <w:rStyle w:val="default"/>
          <w:rFonts w:cs="FrankRuehl" w:hint="cs"/>
          <w:b/>
          <w:bCs/>
          <w:sz w:val="22"/>
          <w:szCs w:val="22"/>
          <w:rtl/>
        </w:rPr>
        <w:t xml:space="preserve">שלט להצגה בעסקים שבהם מוכרים </w:t>
      </w:r>
      <w:r w:rsidR="00193B3B">
        <w:rPr>
          <w:rStyle w:val="default"/>
          <w:rFonts w:cs="FrankRuehl" w:hint="cs"/>
          <w:b/>
          <w:bCs/>
          <w:sz w:val="22"/>
          <w:szCs w:val="22"/>
          <w:rtl/>
        </w:rPr>
        <w:t xml:space="preserve">או משכירים </w:t>
      </w:r>
      <w:r w:rsidRPr="00B7394E">
        <w:rPr>
          <w:rStyle w:val="default"/>
          <w:rFonts w:cs="FrankRuehl" w:hint="cs"/>
          <w:b/>
          <w:bCs/>
          <w:sz w:val="22"/>
          <w:szCs w:val="22"/>
          <w:rtl/>
        </w:rPr>
        <w:t xml:space="preserve">מוצרי </w:t>
      </w:r>
      <w:r w:rsidR="00193B3B">
        <w:rPr>
          <w:rStyle w:val="default"/>
          <w:rFonts w:cs="FrankRuehl" w:hint="cs"/>
          <w:b/>
          <w:bCs/>
          <w:sz w:val="22"/>
          <w:szCs w:val="22"/>
          <w:rtl/>
        </w:rPr>
        <w:t>עישון</w:t>
      </w:r>
    </w:p>
    <w:p w14:paraId="50242342" w14:textId="77777777" w:rsidR="00193B3B" w:rsidRPr="00193B3B" w:rsidRDefault="00193B3B" w:rsidP="00193B3B">
      <w:pPr>
        <w:pStyle w:val="P00"/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p w14:paraId="15697FD5" w14:textId="77777777" w:rsidR="00B7394E" w:rsidRPr="00B7394E" w:rsidRDefault="00193B3B" w:rsidP="00B7394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193B3B">
        <w:rPr>
          <w:rStyle w:val="default"/>
          <w:rFonts w:cs="FrankRuehl" w:hint="cs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pt;height:157.5pt">
            <v:imagedata r:id="rId10" o:title=""/>
          </v:shape>
        </w:pict>
      </w:r>
    </w:p>
    <w:p w14:paraId="0B59D497" w14:textId="77777777" w:rsidR="00B7394E" w:rsidRPr="00193B3B" w:rsidRDefault="00B7394E" w:rsidP="00193B3B">
      <w:pPr>
        <w:pStyle w:val="P00"/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p w14:paraId="103D5FE7" w14:textId="77777777" w:rsidR="00B7394E" w:rsidRPr="00193B3B" w:rsidRDefault="00B7394E" w:rsidP="00B739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4"/>
      <w:r w:rsidRPr="00193B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13.8.2010</w:t>
      </w:r>
    </w:p>
    <w:p w14:paraId="1D94D97E" w14:textId="77777777" w:rsidR="00B7394E" w:rsidRPr="00193B3B" w:rsidRDefault="00B7394E" w:rsidP="00B739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93B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14:paraId="72686F91" w14:textId="77777777" w:rsidR="00B7394E" w:rsidRPr="00193B3B" w:rsidRDefault="00B7394E" w:rsidP="00B739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193B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6909</w:t>
        </w:r>
      </w:hyperlink>
      <w:r w:rsidRPr="00193B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14.7.2010 עמ' 1387</w:t>
      </w:r>
    </w:p>
    <w:p w14:paraId="2B8D01BE" w14:textId="77777777" w:rsidR="00193B3B" w:rsidRPr="00193B3B" w:rsidRDefault="00193B3B" w:rsidP="00193B3B">
      <w:pPr>
        <w:pStyle w:val="P00"/>
        <w:spacing w:before="0"/>
        <w:ind w:left="0" w:right="1134"/>
        <w:rPr>
          <w:rStyle w:val="default"/>
          <w:rFonts w:cs="FrankRuehl"/>
          <w:b/>
          <w:bCs/>
          <w:vanish/>
          <w:sz w:val="20"/>
          <w:szCs w:val="20"/>
          <w:shd w:val="clear" w:color="auto" w:fill="FFFF99"/>
          <w:rtl/>
        </w:rPr>
      </w:pPr>
      <w:r w:rsidRPr="00193B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14:paraId="5B88976F" w14:textId="77777777" w:rsidR="00193B3B" w:rsidRPr="00193B3B" w:rsidRDefault="00193B3B" w:rsidP="00193B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2266D1F" w14:textId="77777777" w:rsidR="00193B3B" w:rsidRPr="00193B3B" w:rsidRDefault="00193B3B" w:rsidP="00193B3B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93B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11.3.2021</w:t>
      </w:r>
    </w:p>
    <w:p w14:paraId="3734F20A" w14:textId="77777777" w:rsidR="00193B3B" w:rsidRPr="00193B3B" w:rsidRDefault="00193B3B" w:rsidP="00193B3B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93B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תשפ"א-2021</w:t>
      </w:r>
    </w:p>
    <w:p w14:paraId="053630D2" w14:textId="77777777" w:rsidR="00193B3B" w:rsidRPr="00193B3B" w:rsidRDefault="00193B3B" w:rsidP="00193B3B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12" w:history="1">
        <w:r w:rsidRPr="00193B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9266</w:t>
        </w:r>
      </w:hyperlink>
      <w:r w:rsidRPr="00193B3B">
        <w:rPr>
          <w:rFonts w:cs="FrankRuehl" w:hint="cs"/>
          <w:vanish/>
          <w:szCs w:val="20"/>
          <w:shd w:val="clear" w:color="auto" w:fill="FFFF99"/>
          <w:rtl/>
        </w:rPr>
        <w:t xml:space="preserve"> מיום 11.3.2021 עמ' 2596</w:t>
      </w:r>
    </w:p>
    <w:p w14:paraId="0AFB8AD6" w14:textId="77777777" w:rsidR="00B7394E" w:rsidRPr="00B7394E" w:rsidRDefault="00B7394E" w:rsidP="00B7394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3B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  <w:bookmarkEnd w:id="4"/>
    </w:p>
    <w:p w14:paraId="6F09DD1A" w14:textId="77777777" w:rsidR="00B7394E" w:rsidRPr="00B7394E" w:rsidRDefault="00B7394E" w:rsidP="00B739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741279" w14:textId="77777777" w:rsidR="00B7394E" w:rsidRPr="00B7394E" w:rsidRDefault="00B7394E" w:rsidP="00B739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F598AE" w14:textId="77777777" w:rsidR="00056FAE" w:rsidRDefault="00056FAE" w:rsidP="006C376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באדר ב' התשס"ה (22 במרס 2005)</w:t>
      </w:r>
      <w:r>
        <w:rPr>
          <w:rFonts w:cs="FrankRuehl" w:hint="cs"/>
          <w:sz w:val="26"/>
          <w:rtl/>
        </w:rPr>
        <w:tab/>
        <w:t>דני נוה</w:t>
      </w:r>
    </w:p>
    <w:p w14:paraId="33EF1431" w14:textId="77777777" w:rsidR="00056FAE" w:rsidRDefault="00056FAE" w:rsidP="006C376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הבריאות</w:t>
      </w:r>
    </w:p>
    <w:p w14:paraId="75E6727D" w14:textId="77777777" w:rsidR="00B7394E" w:rsidRPr="00B7394E" w:rsidRDefault="00B7394E" w:rsidP="00B739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C32BAF" w14:textId="77777777" w:rsidR="00B7394E" w:rsidRPr="00B7394E" w:rsidRDefault="00B7394E" w:rsidP="00B739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6F9F3B" w14:textId="77777777" w:rsidR="00B7394E" w:rsidRPr="00B7394E" w:rsidRDefault="00B7394E" w:rsidP="00B739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7394E" w:rsidRPr="00B7394E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738A" w14:textId="77777777" w:rsidR="00CB56B9" w:rsidRDefault="00CB56B9">
      <w:r>
        <w:separator/>
      </w:r>
    </w:p>
  </w:endnote>
  <w:endnote w:type="continuationSeparator" w:id="0">
    <w:p w14:paraId="1706EB25" w14:textId="77777777" w:rsidR="00CB56B9" w:rsidRDefault="00CB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3AFD" w14:textId="77777777" w:rsidR="00056FAE" w:rsidRDefault="00056FA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3A003D" w14:textId="77777777" w:rsidR="00056FAE" w:rsidRDefault="00056FA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327CF3E" w14:textId="77777777" w:rsidR="00056FAE" w:rsidRDefault="00056FA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M:\-000000-law\0-yael\05-05-18\999_428.doc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F61A" w14:textId="77777777" w:rsidR="00056FAE" w:rsidRDefault="00056FA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1BA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7D42B5F" w14:textId="77777777" w:rsidR="00056FAE" w:rsidRDefault="00056FA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90B2F5" w14:textId="77777777" w:rsidR="00056FAE" w:rsidRDefault="00056FA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M:\-000000-law\0-yael\05-05-18\999_428.doc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714F" w14:textId="77777777" w:rsidR="00CB56B9" w:rsidRDefault="00CB56B9">
      <w:r>
        <w:separator/>
      </w:r>
    </w:p>
  </w:footnote>
  <w:footnote w:type="continuationSeparator" w:id="0">
    <w:p w14:paraId="06272A0D" w14:textId="77777777" w:rsidR="00CB56B9" w:rsidRDefault="00CB56B9">
      <w:r>
        <w:continuationSeparator/>
      </w:r>
    </w:p>
  </w:footnote>
  <w:footnote w:id="1">
    <w:p w14:paraId="33531B5F" w14:textId="77777777" w:rsidR="00056FAE" w:rsidRDefault="00056F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תשס"ה מס' 6384</w:t>
        </w:r>
      </w:hyperlink>
      <w:r>
        <w:rPr>
          <w:rFonts w:cs="FrankRuehl" w:hint="cs"/>
          <w:rtl/>
        </w:rPr>
        <w:t xml:space="preserve"> מיום 8.5.2005 עמ' 638.</w:t>
      </w:r>
    </w:p>
    <w:p w14:paraId="164DE385" w14:textId="77777777" w:rsidR="00DB1CB7" w:rsidRDefault="00634326" w:rsidP="00DB1C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DB1CB7">
          <w:rPr>
            <w:rStyle w:val="Hyperlink"/>
            <w:rFonts w:cs="FrankRuehl" w:hint="cs"/>
            <w:rtl/>
          </w:rPr>
          <w:t>ק"ת תש"ע מס' 6909</w:t>
        </w:r>
      </w:hyperlink>
      <w:r>
        <w:rPr>
          <w:rFonts w:cs="FrankRuehl" w:hint="cs"/>
          <w:rtl/>
        </w:rPr>
        <w:t xml:space="preserve"> מיום 14.7.2010 עמ' 1386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תש"ע-2010; תחילתן שלושים ימים מיום פרסומן.</w:t>
      </w:r>
    </w:p>
    <w:p w14:paraId="451E1289" w14:textId="77777777" w:rsidR="00CA1BA0" w:rsidRDefault="00CA1BA0" w:rsidP="00CA1B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611C84" w:rsidRPr="00CA1BA0">
          <w:rPr>
            <w:rStyle w:val="Hyperlink"/>
            <w:rFonts w:cs="FrankRuehl" w:hint="cs"/>
            <w:rtl/>
          </w:rPr>
          <w:t>ק"ת תשפ"א מס' 9266</w:t>
        </w:r>
      </w:hyperlink>
      <w:r w:rsidR="00611C84">
        <w:rPr>
          <w:rFonts w:cs="FrankRuehl" w:hint="cs"/>
          <w:rtl/>
        </w:rPr>
        <w:t xml:space="preserve"> מיום 11.3.2021 עמ' 2596 </w:t>
      </w:r>
      <w:r w:rsidR="00611C84">
        <w:rPr>
          <w:rFonts w:cs="FrankRuehl"/>
          <w:rtl/>
        </w:rPr>
        <w:t>–</w:t>
      </w:r>
      <w:r w:rsidR="00611C84">
        <w:rPr>
          <w:rFonts w:cs="FrankRuehl" w:hint="cs"/>
          <w:rtl/>
        </w:rPr>
        <w:t xml:space="preserve"> תק' תשפ"א-2021; ר' תקנה 4 לענין הוראת מעבר.</w:t>
      </w:r>
    </w:p>
    <w:p w14:paraId="2DB9F038" w14:textId="77777777" w:rsidR="00611C84" w:rsidRDefault="00611C84" w:rsidP="00611C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4. עסק שהותקן בו שלט לפי התקנות העיקריות לפני יום פרסומן של תקנות אלה (להלן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יום הפרסום), יתקין בו בעל העסק שלט לפי התקנות העיקריות בתיקונן בתקנות אלה בתוך שישה חודשים מיום הפרסום.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40A9" w14:textId="77777777" w:rsidR="00056FAE" w:rsidRDefault="00056FA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6964BD0" w14:textId="77777777" w:rsidR="00056FAE" w:rsidRDefault="00056FA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E76225" w14:textId="77777777" w:rsidR="00056FAE" w:rsidRDefault="00056FA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836A" w14:textId="77777777" w:rsidR="00056FAE" w:rsidRDefault="00056FA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611C84">
      <w:rPr>
        <w:rFonts w:hAnsi="FrankRuehl" w:cs="FrankRuehl" w:hint="cs"/>
        <w:color w:val="000000"/>
        <w:sz w:val="28"/>
        <w:szCs w:val="28"/>
        <w:rtl/>
      </w:rPr>
      <w:t>איסור פרסומת והגבלת השיווק</w:t>
    </w:r>
    <w:r>
      <w:rPr>
        <w:rFonts w:hAnsi="FrankRuehl" w:cs="FrankRuehl" w:hint="cs"/>
        <w:color w:val="000000"/>
        <w:sz w:val="28"/>
        <w:szCs w:val="28"/>
        <w:rtl/>
      </w:rPr>
      <w:t xml:space="preserve"> של מוצרי טבק </w:t>
    </w:r>
    <w:r w:rsidR="00611C84">
      <w:rPr>
        <w:rFonts w:hAnsi="FrankRuehl" w:cs="FrankRuehl" w:hint="cs"/>
        <w:color w:val="000000"/>
        <w:sz w:val="28"/>
        <w:szCs w:val="28"/>
        <w:rtl/>
      </w:rPr>
      <w:t xml:space="preserve">ועישון </w:t>
    </w:r>
    <w:r>
      <w:rPr>
        <w:rFonts w:hAnsi="FrankRuehl" w:cs="FrankRuehl" w:hint="cs"/>
        <w:color w:val="000000"/>
        <w:sz w:val="28"/>
        <w:szCs w:val="28"/>
        <w:rtl/>
      </w:rPr>
      <w:t>(צורת הצגתה של הודעה), תשס"ה-2005</w:t>
    </w:r>
  </w:p>
  <w:p w14:paraId="506249FB" w14:textId="77777777" w:rsidR="00056FAE" w:rsidRDefault="00056FA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BCFF2B" w14:textId="77777777" w:rsidR="00056FAE" w:rsidRDefault="00056FA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5723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5CA9"/>
    <w:rsid w:val="00056FAE"/>
    <w:rsid w:val="000B7972"/>
    <w:rsid w:val="00193B3B"/>
    <w:rsid w:val="001B64FC"/>
    <w:rsid w:val="004D21CD"/>
    <w:rsid w:val="00611C84"/>
    <w:rsid w:val="00634326"/>
    <w:rsid w:val="006C3762"/>
    <w:rsid w:val="0071417F"/>
    <w:rsid w:val="00B70A87"/>
    <w:rsid w:val="00B7394E"/>
    <w:rsid w:val="00B753FF"/>
    <w:rsid w:val="00CA1BA0"/>
    <w:rsid w:val="00CB56B9"/>
    <w:rsid w:val="00D35CA9"/>
    <w:rsid w:val="00DB1CB7"/>
    <w:rsid w:val="00F26385"/>
    <w:rsid w:val="00F3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BBFDC7"/>
  <w15:chartTrackingRefBased/>
  <w15:docId w15:val="{CF9B0E4B-A5BD-4126-960A-655C10F4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61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09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9266.pdf" TargetMode="External"/><Relationship Id="rId12" Type="http://schemas.openxmlformats.org/officeDocument/2006/relationships/hyperlink" Target="https://www.nevo.co.il/law_word/law06/tak-9266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6909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nevo.co.il/law_word/law06/tak-9266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266.pdf" TargetMode="External"/><Relationship Id="rId2" Type="http://schemas.openxmlformats.org/officeDocument/2006/relationships/hyperlink" Target="http://www.nevo.co.il/Law_word/law06/tak-6909.pdf" TargetMode="External"/><Relationship Id="rId1" Type="http://schemas.openxmlformats.org/officeDocument/2006/relationships/hyperlink" Target="http://www.nevo.co.il/Law_word/law06/tak-63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2282</CharactersWithSpaces>
  <SharedDoc>false</SharedDoc>
  <HLinks>
    <vt:vector size="60" baseType="variant">
      <vt:variant>
        <vt:i4>7471133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https://www.nevo.co.il/law_word/law06/tak-9266.pdf</vt:lpwstr>
      </vt:variant>
      <vt:variant>
        <vt:lpwstr/>
      </vt:variant>
      <vt:variant>
        <vt:i4>8323080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7471133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https://www.nevo.co.il/law_word/law06/tak-9266.pdf</vt:lpwstr>
      </vt:variant>
      <vt:variant>
        <vt:lpwstr/>
      </vt:variant>
      <vt:variant>
        <vt:i4>8323080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7471133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https://www.nevo.co.il/law_word/law06/tak-9266.pdf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7471133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https://www.nevo.co.il/law_word/law06/tak-9266.pdf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איסור פרסומת והגבלת השיווק של מוצרי טבק ועישון (צורת הצגתה של הודעה), תשס"ה-2005;תקנות הגבלת הפרסומת והשיווק של מוצרי טבק</vt:lpwstr>
  </property>
  <property fmtid="{D5CDD505-2E9C-101B-9397-08002B2CF9AE}" pid="4" name="LAWNUMBER">
    <vt:lpwstr>0428</vt:lpwstr>
  </property>
  <property fmtid="{D5CDD505-2E9C-101B-9397-08002B2CF9AE}" pid="5" name="TYPE">
    <vt:lpwstr>01</vt:lpwstr>
  </property>
  <property fmtid="{D5CDD505-2E9C-101B-9397-08002B2CF9AE}" pid="6" name="CHNAME">
    <vt:lpwstr>בריאות</vt:lpwstr>
  </property>
  <property fmtid="{D5CDD505-2E9C-101B-9397-08002B2CF9AE}" pid="7" name="LINKK1">
    <vt:lpwstr>http://www.nevo.co.il/Law_word/law06/tak-6384.pdf;רשומות – תקנות כלליות#פורסמו ק"ת תשס"ה מס' 6384#מיום 8.5.2005#עמ' 638</vt:lpwstr>
  </property>
  <property fmtid="{D5CDD505-2E9C-101B-9397-08002B2CF9AE}" pid="8" name="LINKK2">
    <vt:lpwstr>http://www.nevo.co.il/Law_word/law06/tak-6909.pdf;‎רשומות – תקנות כלליות#תוקנו ק"ת תש"ע ‏מס' 6909#מיום 14.7.2010#עמ' 1386#תק' תש"ע-2010#תחילתן שלושים ימים מיום פרסומן</vt:lpwstr>
  </property>
  <property fmtid="{D5CDD505-2E9C-101B-9397-08002B2CF9AE}" pid="9" name="LINKK3">
    <vt:lpwstr>https://www.nevo.co.il/law_word/law06/tak-9266.pdf;‎רשומות - תקנות כלליות#ק"ת תשפ"א מס' ‏‏9266 #מיום 11.3.2021 עמ' 2596 – תק' תשפ"א-2021; ר' תקנה 4 לענין הוראת מעבר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בריאות</vt:lpwstr>
  </property>
  <property fmtid="{D5CDD505-2E9C-101B-9397-08002B2CF9AE}" pid="23" name="NOSE21">
    <vt:lpwstr>עישון ומוצרי טבק</vt:lpwstr>
  </property>
  <property fmtid="{D5CDD505-2E9C-101B-9397-08002B2CF9AE}" pid="24" name="NOSE31">
    <vt:lpwstr>הגבלת מוצרי טבק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הגבלת הפרסומת והשיווק של מוצרי טבק</vt:lpwstr>
  </property>
  <property fmtid="{D5CDD505-2E9C-101B-9397-08002B2CF9AE}" pid="63" name="MEKOR_SAIF1">
    <vt:lpwstr>8אXגX</vt:lpwstr>
  </property>
  <property fmtid="{D5CDD505-2E9C-101B-9397-08002B2CF9AE}" pid="64" name="MEKOR_NAME2">
    <vt:lpwstr>חוק-יסוד: הכנסת</vt:lpwstr>
  </property>
  <property fmtid="{D5CDD505-2E9C-101B-9397-08002B2CF9AE}" pid="65" name="MEKOR_SAIF2">
    <vt:lpwstr>21אXאX</vt:lpwstr>
  </property>
  <property fmtid="{D5CDD505-2E9C-101B-9397-08002B2CF9AE}" pid="66" name="MEKOR_NAME3">
    <vt:lpwstr>חוק העונשין</vt:lpwstr>
  </property>
  <property fmtid="{D5CDD505-2E9C-101B-9397-08002B2CF9AE}" pid="67" name="MEKOR_SAIF3">
    <vt:lpwstr>2XבX</vt:lpwstr>
  </property>
  <property fmtid="{D5CDD505-2E9C-101B-9397-08002B2CF9AE}" pid="68" name="MEKORSAMCHUT">
    <vt:lpwstr/>
  </property>
</Properties>
</file>