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DB62" w14:textId="77777777" w:rsidR="000C1881" w:rsidRDefault="000C1881" w:rsidP="00B06A5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בינוי ופינוי של אזורי שיקום (שיעור הפיצויים בעד מקרקעין שהופקעו מהמחזיק בהם), תשמ"ד-1984</w:t>
      </w:r>
    </w:p>
    <w:p w14:paraId="3553F407" w14:textId="77777777" w:rsidR="00CA0147" w:rsidRPr="00CA0147" w:rsidRDefault="00CA0147" w:rsidP="00CA0147">
      <w:pPr>
        <w:spacing w:line="320" w:lineRule="auto"/>
        <w:jc w:val="left"/>
        <w:rPr>
          <w:rFonts w:cs="FrankRuehl"/>
          <w:szCs w:val="26"/>
          <w:rtl/>
        </w:rPr>
      </w:pPr>
    </w:p>
    <w:p w14:paraId="70C57793" w14:textId="77777777" w:rsidR="00CA0147" w:rsidRDefault="00CA0147" w:rsidP="00CA0147">
      <w:pPr>
        <w:spacing w:line="320" w:lineRule="auto"/>
        <w:jc w:val="left"/>
        <w:rPr>
          <w:rtl/>
        </w:rPr>
      </w:pPr>
    </w:p>
    <w:p w14:paraId="628923BB" w14:textId="77777777" w:rsidR="00CA0147" w:rsidRDefault="00CA0147" w:rsidP="00CA0147">
      <w:pPr>
        <w:spacing w:line="320" w:lineRule="auto"/>
        <w:jc w:val="left"/>
        <w:rPr>
          <w:rFonts w:cs="FrankRuehl"/>
          <w:szCs w:val="26"/>
          <w:rtl/>
        </w:rPr>
      </w:pPr>
      <w:r w:rsidRPr="00CA0147">
        <w:rPr>
          <w:rFonts w:cs="Miriam"/>
          <w:szCs w:val="22"/>
          <w:rtl/>
        </w:rPr>
        <w:t>רשויות ומשפט מנהלי</w:t>
      </w:r>
      <w:r w:rsidRPr="00CA0147">
        <w:rPr>
          <w:rFonts w:cs="FrankRuehl"/>
          <w:szCs w:val="26"/>
          <w:rtl/>
        </w:rPr>
        <w:t xml:space="preserve"> – תכנון ובניה – בינוי ופינוי  – אזורי שיקום</w:t>
      </w:r>
    </w:p>
    <w:p w14:paraId="422CBB56" w14:textId="77777777" w:rsidR="00CA0147" w:rsidRDefault="00CA0147" w:rsidP="00CA0147">
      <w:pPr>
        <w:spacing w:line="320" w:lineRule="auto"/>
        <w:jc w:val="left"/>
        <w:rPr>
          <w:rFonts w:cs="FrankRuehl"/>
          <w:szCs w:val="26"/>
          <w:rtl/>
        </w:rPr>
      </w:pPr>
      <w:r w:rsidRPr="00CA0147">
        <w:rPr>
          <w:rFonts w:cs="Miriam"/>
          <w:szCs w:val="22"/>
          <w:rtl/>
        </w:rPr>
        <w:t>רשויות ומשפט מנהלי</w:t>
      </w:r>
      <w:r w:rsidRPr="00CA0147">
        <w:rPr>
          <w:rFonts w:cs="FrankRuehl"/>
          <w:szCs w:val="26"/>
          <w:rtl/>
        </w:rPr>
        <w:t xml:space="preserve"> – תכנון ובניה – בינוי ופינוי  – פיצויים</w:t>
      </w:r>
    </w:p>
    <w:p w14:paraId="491BBC7E" w14:textId="77777777" w:rsidR="00CA0147" w:rsidRPr="00CA0147" w:rsidRDefault="00CA0147" w:rsidP="00CA0147">
      <w:pPr>
        <w:spacing w:line="320" w:lineRule="auto"/>
        <w:jc w:val="left"/>
        <w:rPr>
          <w:rFonts w:cs="Miriam"/>
          <w:szCs w:val="22"/>
          <w:rtl/>
        </w:rPr>
      </w:pPr>
      <w:r w:rsidRPr="00CA0147">
        <w:rPr>
          <w:rFonts w:cs="Miriam"/>
          <w:szCs w:val="22"/>
          <w:rtl/>
        </w:rPr>
        <w:t>משפט פרטי וכלכלה</w:t>
      </w:r>
      <w:r w:rsidRPr="00CA0147">
        <w:rPr>
          <w:rFonts w:cs="FrankRuehl"/>
          <w:szCs w:val="26"/>
          <w:rtl/>
        </w:rPr>
        <w:t xml:space="preserve"> – קניין – מקרקעין – פינוי והפקעה</w:t>
      </w:r>
    </w:p>
    <w:p w14:paraId="481AF6FA" w14:textId="77777777" w:rsidR="000C1881" w:rsidRDefault="000C18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9485C" w:rsidRPr="0069485C" w14:paraId="390148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81C06B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BF9C6C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שיעור פיצויים למחזיק שהוא בעל המקרקעין</w:t>
            </w:r>
          </w:p>
        </w:tc>
        <w:tc>
          <w:tcPr>
            <w:tcW w:w="567" w:type="dxa"/>
          </w:tcPr>
          <w:p w14:paraId="22E07CA8" w14:textId="77777777" w:rsidR="0069485C" w:rsidRPr="0069485C" w:rsidRDefault="0069485C" w:rsidP="006948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עור פיצויים למחזיק שהוא בעל המקרקעין" w:history="1">
              <w:r w:rsidRPr="006948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1AECF6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9485C" w:rsidRPr="0069485C" w14:paraId="5B61CD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38B44B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694B5A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שיעור הפיצויים למחזיק שאינו בעל המקרקעין</w:t>
            </w:r>
          </w:p>
        </w:tc>
        <w:tc>
          <w:tcPr>
            <w:tcW w:w="567" w:type="dxa"/>
          </w:tcPr>
          <w:p w14:paraId="1D7CBF0C" w14:textId="77777777" w:rsidR="0069485C" w:rsidRPr="0069485C" w:rsidRDefault="0069485C" w:rsidP="0069485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עור הפיצויים למחזיק שאינו בעל המקרקעין" w:history="1">
              <w:r w:rsidRPr="006948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B9FE68" w14:textId="77777777" w:rsidR="0069485C" w:rsidRPr="0069485C" w:rsidRDefault="0069485C" w:rsidP="0069485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21DCA9" w14:textId="77777777" w:rsidR="000C1881" w:rsidRDefault="000C1881">
      <w:pPr>
        <w:pStyle w:val="big-header"/>
        <w:ind w:left="0" w:right="1134"/>
        <w:rPr>
          <w:rFonts w:cs="FrankRuehl"/>
          <w:sz w:val="32"/>
          <w:rtl/>
        </w:rPr>
      </w:pPr>
    </w:p>
    <w:p w14:paraId="781B2465" w14:textId="77777777" w:rsidR="000C1881" w:rsidRDefault="000C1881" w:rsidP="00CA01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בינוי ופינוי של אזורי שיקום (שיעור הפיצויים בעד מקרקע</w:t>
      </w:r>
      <w:r w:rsidR="00B06A54">
        <w:rPr>
          <w:rFonts w:cs="FrankRuehl" w:hint="cs"/>
          <w:sz w:val="32"/>
          <w:rtl/>
        </w:rPr>
        <w:t>ין שהופקעו מהמחזיק בהם), תשמ"ד-</w:t>
      </w:r>
      <w:r>
        <w:rPr>
          <w:rFonts w:cs="FrankRuehl" w:hint="cs"/>
          <w:sz w:val="32"/>
          <w:rtl/>
        </w:rPr>
        <w:t>1984</w:t>
      </w:r>
      <w:r w:rsidR="00B06A5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4503133" w14:textId="77777777" w:rsidR="000C1881" w:rsidRDefault="000C1881" w:rsidP="00B06A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37(ג) לחוק בינוי ופינוי של אזורי שיקום, תשכ"ה-1965 (להלן - החוק), ובאישור ועדת הכספים של הכנ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ת,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נו מתקינים תקנות אלה:</w:t>
      </w:r>
    </w:p>
    <w:p w14:paraId="537C4AC4" w14:textId="77777777" w:rsidR="000C1881" w:rsidRDefault="000C18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3C497CD">
          <v:rect id="_x0000_s1026" style="position:absolute;left:0;text-align:left;margin-left:464.5pt;margin-top:8.05pt;width:75.05pt;height:30pt;z-index:251657216" o:allowincell="f" filled="f" stroked="f" strokecolor="lime" strokeweight=".25pt">
            <v:textbox inset="0,0,0,0">
              <w:txbxContent>
                <w:p w14:paraId="250BC1B7" w14:textId="77777777" w:rsidR="000C1881" w:rsidRDefault="000C18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פיצויים למחזיק שהוא בעל המקרקעין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הפיצויים בעד מקרקעין שהופקעו מהמחזיק בהם, שהוא בעלם, יהיה בהתאם לאמור בסעיף 37(ב) לחוק, בניכויים המתחייבים לפי החוק.</w:t>
      </w:r>
    </w:p>
    <w:p w14:paraId="624D27DA" w14:textId="77777777" w:rsidR="000C1881" w:rsidRDefault="000C18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80078DB">
          <v:rect id="_x0000_s1027" style="position:absolute;left:0;text-align:left;margin-left:464.5pt;margin-top:8.05pt;width:75.05pt;height:30pt;z-index:251658240" o:allowincell="f" filled="f" stroked="f" strokecolor="lime" strokeweight=".25pt">
            <v:textbox inset="0,0,0,0">
              <w:txbxContent>
                <w:p w14:paraId="339CEC12" w14:textId="77777777" w:rsidR="000C1881" w:rsidRDefault="000C18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הפיצויים למחזיק שאינו בעל המקרקעין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הפיצויים בעד מקרקעין שהופקעו מהמחזיק בהם, שאינו בעלם, יהיה בהתאם לשווי זכותו במקרקעין כאמור בפק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ת הקרקעות (רכישה לצרכי ציבור), 1943.</w:t>
      </w:r>
    </w:p>
    <w:p w14:paraId="44FED08E" w14:textId="77777777" w:rsidR="000C1881" w:rsidRDefault="000C1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93A2CF" w14:textId="77777777" w:rsidR="00B06A54" w:rsidRDefault="00B06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D9ED7E" w14:textId="77777777" w:rsidR="000C1881" w:rsidRDefault="000C188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בניסן תשמ"ד (8 באפריל 1984)</w:t>
      </w:r>
    </w:p>
    <w:p w14:paraId="4378ABDA" w14:textId="77777777" w:rsidR="000C1881" w:rsidRDefault="000C188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0765A311" w14:textId="77777777" w:rsidR="000C1881" w:rsidRPr="00B06A54" w:rsidRDefault="000C1881" w:rsidP="00B06A54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06A54">
        <w:rPr>
          <w:rFonts w:cs="FrankRuehl"/>
          <w:sz w:val="26"/>
          <w:szCs w:val="26"/>
          <w:rtl/>
        </w:rPr>
        <w:tab/>
      </w:r>
      <w:r w:rsidRPr="00B06A54">
        <w:rPr>
          <w:rFonts w:cs="FrankRuehl"/>
          <w:sz w:val="26"/>
          <w:szCs w:val="26"/>
          <w:rtl/>
        </w:rPr>
        <w:tab/>
        <w:t>י</w:t>
      </w:r>
      <w:r w:rsidRPr="00B06A54">
        <w:rPr>
          <w:rFonts w:cs="FrankRuehl" w:hint="cs"/>
          <w:sz w:val="26"/>
          <w:szCs w:val="26"/>
          <w:rtl/>
        </w:rPr>
        <w:t>גאל כהן-אורגד</w:t>
      </w:r>
      <w:r w:rsidRPr="00B06A54">
        <w:rPr>
          <w:rFonts w:cs="FrankRuehl"/>
          <w:sz w:val="26"/>
          <w:szCs w:val="26"/>
          <w:rtl/>
        </w:rPr>
        <w:tab/>
        <w:t>ד</w:t>
      </w:r>
      <w:r w:rsidRPr="00B06A54">
        <w:rPr>
          <w:rFonts w:cs="FrankRuehl" w:hint="cs"/>
          <w:sz w:val="26"/>
          <w:szCs w:val="26"/>
          <w:rtl/>
        </w:rPr>
        <w:t>וד לוי</w:t>
      </w:r>
    </w:p>
    <w:p w14:paraId="612D6C16" w14:textId="77777777" w:rsidR="000C1881" w:rsidRDefault="000C188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14:paraId="26986894" w14:textId="77777777" w:rsidR="000C1881" w:rsidRPr="00B06A54" w:rsidRDefault="000C1881" w:rsidP="00B06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F0AE69" w14:textId="77777777" w:rsidR="00B06A54" w:rsidRPr="00B06A54" w:rsidRDefault="00B06A54" w:rsidP="00B06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5FD846" w14:textId="77777777" w:rsidR="00B06A54" w:rsidRPr="00B06A54" w:rsidRDefault="00B06A54" w:rsidP="00B06A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F8BF02" w14:textId="77777777" w:rsidR="000C1881" w:rsidRPr="00B06A54" w:rsidRDefault="000C1881" w:rsidP="00B06A5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C1881" w:rsidRPr="00B06A5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27A9" w14:textId="77777777" w:rsidR="0044033E" w:rsidRDefault="0044033E">
      <w:r>
        <w:separator/>
      </w:r>
    </w:p>
  </w:endnote>
  <w:endnote w:type="continuationSeparator" w:id="0">
    <w:p w14:paraId="4322DB20" w14:textId="77777777" w:rsidR="0044033E" w:rsidRDefault="0044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FFCC" w14:textId="77777777" w:rsidR="000C1881" w:rsidRDefault="000C18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B117A4" w14:textId="77777777" w:rsidR="000C1881" w:rsidRDefault="000C18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E4C306" w14:textId="77777777" w:rsidR="000C1881" w:rsidRDefault="000C18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485C">
      <w:rPr>
        <w:rFonts w:cs="TopType Jerushalmi"/>
        <w:noProof/>
        <w:color w:val="000000"/>
        <w:sz w:val="14"/>
        <w:szCs w:val="14"/>
      </w:rPr>
      <w:t>Z:\000000000000-law\yael\revadim\08-11-27\040_011.doc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1FC2" w14:textId="77777777" w:rsidR="000C1881" w:rsidRDefault="000C18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01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F32F16" w14:textId="77777777" w:rsidR="000C1881" w:rsidRDefault="000C18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62687D" w14:textId="77777777" w:rsidR="000C1881" w:rsidRDefault="000C18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485C">
      <w:rPr>
        <w:rFonts w:cs="TopType Jerushalmi"/>
        <w:noProof/>
        <w:color w:val="000000"/>
        <w:sz w:val="14"/>
        <w:szCs w:val="14"/>
      </w:rPr>
      <w:t>Z:\000000000000-law\yael\revadim\08-11-27\040_011.doc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13D2" w14:textId="77777777" w:rsidR="0044033E" w:rsidRDefault="0044033E" w:rsidP="00B06A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6E1D64" w14:textId="77777777" w:rsidR="0044033E" w:rsidRDefault="0044033E">
      <w:r>
        <w:continuationSeparator/>
      </w:r>
    </w:p>
  </w:footnote>
  <w:footnote w:id="1">
    <w:p w14:paraId="3BEB6AC3" w14:textId="77777777" w:rsidR="00B06A54" w:rsidRPr="00B06A54" w:rsidRDefault="00B06A54" w:rsidP="00B06A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06A5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ו </w:t>
      </w:r>
      <w:hyperlink r:id="rId1" w:history="1">
        <w:r w:rsidRPr="000066AE">
          <w:rPr>
            <w:rStyle w:val="Hyperlink"/>
            <w:rFonts w:cs="FrankRuehl" w:hint="cs"/>
            <w:rtl/>
          </w:rPr>
          <w:t>ק"ת תשמ"ד מס' 4631</w:t>
        </w:r>
      </w:hyperlink>
      <w:r>
        <w:rPr>
          <w:rFonts w:cs="FrankRuehl" w:hint="cs"/>
          <w:rtl/>
        </w:rPr>
        <w:t xml:space="preserve"> מיום 21.5.1984 עמ' 1502.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435F3" w14:textId="77777777" w:rsidR="000C1881" w:rsidRDefault="000C18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בינוי ופינוי של אזורי שיקום (שיעור הפיצויים בעד מקרקעין שהופקעו מהמחזיק בהם), תשמ"ד- 1984</w:t>
    </w:r>
  </w:p>
  <w:p w14:paraId="38F69B98" w14:textId="77777777" w:rsidR="000C1881" w:rsidRDefault="000C1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BBFAC5" w14:textId="77777777" w:rsidR="000C1881" w:rsidRDefault="000C1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4205" w14:textId="77777777" w:rsidR="000C1881" w:rsidRDefault="000C1881" w:rsidP="00B06A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בינוי ופינוי של אזורי שיקום (שיעור הפיצויים בעד מקרקעין שהופקעו מהמחזיק בהם), תשמ"ד-1984</w:t>
    </w:r>
  </w:p>
  <w:p w14:paraId="186270E4" w14:textId="77777777" w:rsidR="000C1881" w:rsidRDefault="000C1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91A1B7" w14:textId="77777777" w:rsidR="000C1881" w:rsidRDefault="000C1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6AE"/>
    <w:rsid w:val="000066AE"/>
    <w:rsid w:val="000C1881"/>
    <w:rsid w:val="00295CED"/>
    <w:rsid w:val="0044033E"/>
    <w:rsid w:val="00473BF0"/>
    <w:rsid w:val="004D6690"/>
    <w:rsid w:val="0069485C"/>
    <w:rsid w:val="00B06A54"/>
    <w:rsid w:val="00CA0147"/>
    <w:rsid w:val="00DA016C"/>
    <w:rsid w:val="00E27C41"/>
    <w:rsid w:val="00F4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E36072"/>
  <w15:chartTrackingRefBased/>
  <w15:docId w15:val="{BEC5F95D-2FBA-409B-A940-A423434B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06A54"/>
    <w:rPr>
      <w:sz w:val="20"/>
      <w:szCs w:val="20"/>
    </w:rPr>
  </w:style>
  <w:style w:type="character" w:styleId="a6">
    <w:name w:val="footnote reference"/>
    <w:basedOn w:val="a0"/>
    <w:semiHidden/>
    <w:rsid w:val="00B06A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40</vt:lpstr>
    </vt:vector>
  </TitlesOfParts>
  <Company/>
  <LinksUpToDate>false</LinksUpToDate>
  <CharactersWithSpaces>1171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40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0040</vt:lpwstr>
  </property>
  <property fmtid="{D5CDD505-2E9C-101B-9397-08002B2CF9AE}" pid="3" name="CHNAME">
    <vt:lpwstr>בינוי ופינוי של אזורי שיקום</vt:lpwstr>
  </property>
  <property fmtid="{D5CDD505-2E9C-101B-9397-08002B2CF9AE}" pid="4" name="LAWNAME">
    <vt:lpwstr>תקנות בינוי ופינוי של אזורי שיקום (שיעור הפיצויים בעד מקרקעין שהופקעו מהמחזיק בהם), תשמ"ד-1984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חוק בינוי ופינוי של אזורי שיקום</vt:lpwstr>
  </property>
  <property fmtid="{D5CDD505-2E9C-101B-9397-08002B2CF9AE}" pid="8" name="MEKOR_SAIF1">
    <vt:lpwstr>37XגX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בינוי ופינוי </vt:lpwstr>
  </property>
  <property fmtid="{D5CDD505-2E9C-101B-9397-08002B2CF9AE}" pid="12" name="NOSE41">
    <vt:lpwstr>אזורי שיקום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תכנון ובניה</vt:lpwstr>
  </property>
  <property fmtid="{D5CDD505-2E9C-101B-9397-08002B2CF9AE}" pid="15" name="NOSE32">
    <vt:lpwstr>בינוי ופינוי </vt:lpwstr>
  </property>
  <property fmtid="{D5CDD505-2E9C-101B-9397-08002B2CF9AE}" pid="16" name="NOSE42">
    <vt:lpwstr>פיצויים</vt:lpwstr>
  </property>
  <property fmtid="{D5CDD505-2E9C-101B-9397-08002B2CF9AE}" pid="17" name="NOSE13">
    <vt:lpwstr>משפט פרטי וכלכלה</vt:lpwstr>
  </property>
  <property fmtid="{D5CDD505-2E9C-101B-9397-08002B2CF9AE}" pid="18" name="NOSE23">
    <vt:lpwstr>קניין</vt:lpwstr>
  </property>
  <property fmtid="{D5CDD505-2E9C-101B-9397-08002B2CF9AE}" pid="19" name="NOSE33">
    <vt:lpwstr>מקרקעין</vt:lpwstr>
  </property>
  <property fmtid="{D5CDD505-2E9C-101B-9397-08002B2CF9AE}" pid="20" name="NOSE43">
    <vt:lpwstr>פינוי והפקעה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