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0640" w14:textId="77777777" w:rsidR="00182941" w:rsidRDefault="00182941" w:rsidP="00A5111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בינוי ופינוי של אזורי שיקום (תקופת הסתייגות חבר מהחלטת ועדה), תשכ"ז-1966</w:t>
      </w:r>
    </w:p>
    <w:p w14:paraId="0F17BF63" w14:textId="77777777" w:rsidR="00824F36" w:rsidRPr="00824F36" w:rsidRDefault="00824F36" w:rsidP="00824F36">
      <w:pPr>
        <w:spacing w:line="320" w:lineRule="auto"/>
        <w:jc w:val="left"/>
        <w:rPr>
          <w:rFonts w:cs="FrankRuehl"/>
          <w:szCs w:val="26"/>
          <w:rtl/>
        </w:rPr>
      </w:pPr>
    </w:p>
    <w:p w14:paraId="1D15EF71" w14:textId="77777777" w:rsidR="00824F36" w:rsidRDefault="00824F36" w:rsidP="00824F36">
      <w:pPr>
        <w:spacing w:line="320" w:lineRule="auto"/>
        <w:jc w:val="left"/>
        <w:rPr>
          <w:rtl/>
        </w:rPr>
      </w:pPr>
    </w:p>
    <w:p w14:paraId="6D8F778C" w14:textId="77777777" w:rsidR="00824F36" w:rsidRPr="00824F36" w:rsidRDefault="00824F36" w:rsidP="00824F36">
      <w:pPr>
        <w:spacing w:line="320" w:lineRule="auto"/>
        <w:jc w:val="left"/>
        <w:rPr>
          <w:rFonts w:cs="Miriam"/>
          <w:szCs w:val="22"/>
          <w:rtl/>
        </w:rPr>
      </w:pPr>
      <w:r w:rsidRPr="00824F36">
        <w:rPr>
          <w:rFonts w:cs="Miriam"/>
          <w:szCs w:val="22"/>
          <w:rtl/>
        </w:rPr>
        <w:t>רשויות ומשפט מנהלי</w:t>
      </w:r>
      <w:r w:rsidRPr="00824F36">
        <w:rPr>
          <w:rFonts w:cs="FrankRuehl"/>
          <w:szCs w:val="26"/>
          <w:rtl/>
        </w:rPr>
        <w:t xml:space="preserve"> – תכנון ובניה – בינוי ופינוי  – אזורי שיקום</w:t>
      </w:r>
    </w:p>
    <w:p w14:paraId="33EA2A39" w14:textId="77777777" w:rsidR="00182941" w:rsidRDefault="001829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6366" w:rsidRPr="00D16366" w14:paraId="13474DF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62A9FE" w14:textId="77777777" w:rsidR="00D16366" w:rsidRPr="00D16366" w:rsidRDefault="00D16366" w:rsidP="00D163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9205496" w14:textId="77777777" w:rsidR="00D16366" w:rsidRPr="00D16366" w:rsidRDefault="00D16366" w:rsidP="00D163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הסתייגות</w:t>
            </w:r>
          </w:p>
        </w:tc>
        <w:tc>
          <w:tcPr>
            <w:tcW w:w="567" w:type="dxa"/>
          </w:tcPr>
          <w:p w14:paraId="0859B3C5" w14:textId="77777777" w:rsidR="00D16366" w:rsidRPr="00D16366" w:rsidRDefault="00D16366" w:rsidP="00D1636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קופת הסתייגות" w:history="1">
              <w:r w:rsidRPr="00D163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5245A9" w14:textId="77777777" w:rsidR="00D16366" w:rsidRPr="00D16366" w:rsidRDefault="00D16366" w:rsidP="00D163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6366" w:rsidRPr="00D16366" w14:paraId="7B505C4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86FA63" w14:textId="77777777" w:rsidR="00D16366" w:rsidRPr="00D16366" w:rsidRDefault="00D16366" w:rsidP="00D163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24072E5" w14:textId="77777777" w:rsidR="00D16366" w:rsidRPr="00D16366" w:rsidRDefault="00D16366" w:rsidP="00D163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D84873F" w14:textId="77777777" w:rsidR="00D16366" w:rsidRPr="00D16366" w:rsidRDefault="00D16366" w:rsidP="00D1636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D163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453D61" w14:textId="77777777" w:rsidR="00D16366" w:rsidRPr="00D16366" w:rsidRDefault="00D16366" w:rsidP="00D163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4F0BF73" w14:textId="77777777" w:rsidR="00182941" w:rsidRDefault="00182941">
      <w:pPr>
        <w:pStyle w:val="big-header"/>
        <w:ind w:left="0" w:right="1134"/>
        <w:rPr>
          <w:rFonts w:cs="FrankRuehl"/>
          <w:sz w:val="32"/>
          <w:rtl/>
        </w:rPr>
      </w:pPr>
    </w:p>
    <w:p w14:paraId="32ED74B9" w14:textId="77777777" w:rsidR="00182941" w:rsidRDefault="00182941" w:rsidP="00824F3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בינוי ופינוי של אזורי שיקום (תקופת הס</w:t>
      </w:r>
      <w:r w:rsidR="00A5111B">
        <w:rPr>
          <w:rFonts w:cs="FrankRuehl" w:hint="cs"/>
          <w:sz w:val="32"/>
          <w:rtl/>
        </w:rPr>
        <w:t>תייגות חבר מהחלטת ועדה), תשכ"ז-</w:t>
      </w:r>
      <w:r>
        <w:rPr>
          <w:rFonts w:cs="FrankRuehl" w:hint="cs"/>
          <w:sz w:val="32"/>
          <w:rtl/>
        </w:rPr>
        <w:t>1966</w:t>
      </w:r>
      <w:r w:rsidR="00A5111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AA39DCB" w14:textId="77777777" w:rsidR="00182941" w:rsidRDefault="00182941" w:rsidP="00A51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8 ו-63(ב) לחוק בינוי ופינוי של אזורי שיקום, תשכ"ה-1965, אני מתקין תקנות אלה:</w:t>
      </w:r>
    </w:p>
    <w:p w14:paraId="51E9649D" w14:textId="77777777" w:rsidR="00182941" w:rsidRDefault="00182941" w:rsidP="00A51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CD78F95"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2DA4DF19" w14:textId="77777777" w:rsidR="00182941" w:rsidRDefault="001829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הסתייגות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קופה שבה רשאי חבר ועדה להסת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ג מהחלטה של הועדה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נתקבלה בניגוד לדעתו ולבקש מהרשות עיון שנית בהחלטה כאמור בסעיף 8(ב) לחוק תהיה 15 יום מהיום בו נתקבלה ההחלטה על-ידי הועדה.</w:t>
      </w:r>
    </w:p>
    <w:p w14:paraId="01C5BC25" w14:textId="77777777" w:rsidR="00182941" w:rsidRDefault="00182941" w:rsidP="00A51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4AC33DA"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5200D667" w14:textId="77777777" w:rsidR="00182941" w:rsidRDefault="001829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בינוי ופינוי של אזורי שיקום (תקופת הסתייגות חבר מהחלטת ועדה), תשכ"ז-1966".</w:t>
      </w:r>
    </w:p>
    <w:p w14:paraId="19CF9A81" w14:textId="77777777" w:rsidR="00182941" w:rsidRDefault="001829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671025" w14:textId="77777777" w:rsidR="00A5111B" w:rsidRDefault="00A511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E33EA6" w14:textId="77777777" w:rsidR="00182941" w:rsidRDefault="0018294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בחש</w:t>
      </w:r>
      <w:r>
        <w:rPr>
          <w:rFonts w:cs="FrankRuehl"/>
          <w:sz w:val="26"/>
          <w:rtl/>
        </w:rPr>
        <w:t>ון</w:t>
      </w:r>
      <w:r>
        <w:rPr>
          <w:rFonts w:cs="FrankRuehl" w:hint="cs"/>
          <w:sz w:val="26"/>
          <w:rtl/>
        </w:rPr>
        <w:t xml:space="preserve"> תשכ"ז (1 בנובמבר 1966)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בנטוב</w:t>
      </w:r>
    </w:p>
    <w:p w14:paraId="30E72CAA" w14:textId="77777777" w:rsidR="00182941" w:rsidRDefault="0018294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השיכון</w:t>
      </w:r>
    </w:p>
    <w:p w14:paraId="2FA93EBD" w14:textId="77777777" w:rsidR="00A5111B" w:rsidRPr="00A5111B" w:rsidRDefault="00A5111B" w:rsidP="00A511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D8AF5B" w14:textId="77777777" w:rsidR="00A5111B" w:rsidRPr="00A5111B" w:rsidRDefault="00A5111B" w:rsidP="00A511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CBEF9B" w14:textId="77777777" w:rsidR="00182941" w:rsidRPr="00A5111B" w:rsidRDefault="00182941" w:rsidP="00A51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BB3D3F7" w14:textId="77777777" w:rsidR="00182941" w:rsidRPr="00A5111B" w:rsidRDefault="00182941" w:rsidP="00A511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82941" w:rsidRPr="00A5111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222C" w14:textId="77777777" w:rsidR="00142A4E" w:rsidRDefault="00142A4E">
      <w:r>
        <w:separator/>
      </w:r>
    </w:p>
  </w:endnote>
  <w:endnote w:type="continuationSeparator" w:id="0">
    <w:p w14:paraId="1BB7DD7B" w14:textId="77777777" w:rsidR="00142A4E" w:rsidRDefault="0014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D4C2" w14:textId="77777777" w:rsidR="00182941" w:rsidRDefault="001829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DFF93C" w14:textId="77777777" w:rsidR="00182941" w:rsidRDefault="001829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6935B4" w14:textId="77777777" w:rsidR="00182941" w:rsidRDefault="001829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6366">
      <w:rPr>
        <w:rFonts w:cs="TopType Jerushalmi"/>
        <w:noProof/>
        <w:color w:val="000000"/>
        <w:sz w:val="14"/>
        <w:szCs w:val="14"/>
      </w:rPr>
      <w:t>Z:\000000000000-law\yael\revadim\08-11-27\040_003.doc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7D50" w14:textId="77777777" w:rsidR="00182941" w:rsidRDefault="001829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24F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3C34D0" w14:textId="77777777" w:rsidR="00182941" w:rsidRDefault="001829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C2E5BC" w14:textId="77777777" w:rsidR="00182941" w:rsidRDefault="001829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6366">
      <w:rPr>
        <w:rFonts w:cs="TopType Jerushalmi"/>
        <w:noProof/>
        <w:color w:val="000000"/>
        <w:sz w:val="14"/>
        <w:szCs w:val="14"/>
      </w:rPr>
      <w:t>Z:\000000000000-law\yael\revadim\08-11-27\040_003.doc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FB3F" w14:textId="77777777" w:rsidR="00142A4E" w:rsidRDefault="00142A4E" w:rsidP="00A5111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118FD96" w14:textId="77777777" w:rsidR="00142A4E" w:rsidRDefault="00142A4E">
      <w:r>
        <w:continuationSeparator/>
      </w:r>
    </w:p>
  </w:footnote>
  <w:footnote w:id="1">
    <w:p w14:paraId="739DE8AC" w14:textId="77777777" w:rsidR="00A5111B" w:rsidRPr="00A5111B" w:rsidRDefault="00A5111B" w:rsidP="00A511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5111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B7D9A">
          <w:rPr>
            <w:rStyle w:val="Hyperlink"/>
            <w:rFonts w:cs="FrankRuehl" w:hint="cs"/>
            <w:rtl/>
          </w:rPr>
          <w:t>ק"ת תשכ"ז מס' 1960</w:t>
        </w:r>
      </w:hyperlink>
      <w:r>
        <w:rPr>
          <w:rFonts w:cs="FrankRuehl" w:hint="cs"/>
          <w:rtl/>
        </w:rPr>
        <w:t xml:space="preserve"> מיום 24.11.1966 עמ' 415.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4AB3" w14:textId="77777777" w:rsidR="00182941" w:rsidRDefault="001829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בינוי ופינוי של אזורי שיקום (תקופת הסתייגות חבר מהחלטת ועדה), תשכ"ז- 1966</w:t>
    </w:r>
  </w:p>
  <w:p w14:paraId="6C6FB407" w14:textId="77777777" w:rsidR="00182941" w:rsidRDefault="001829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5A6C41" w14:textId="77777777" w:rsidR="00182941" w:rsidRDefault="001829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2446" w14:textId="77777777" w:rsidR="00182941" w:rsidRDefault="00182941" w:rsidP="00A511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בינוי ופינוי של אזורי שיקום (תקופת הסתייגות חבר מהחלטת ועדה), תשכ"ז-1966</w:t>
    </w:r>
  </w:p>
  <w:p w14:paraId="6DD74534" w14:textId="77777777" w:rsidR="00182941" w:rsidRDefault="001829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86C96F" w14:textId="77777777" w:rsidR="00182941" w:rsidRDefault="001829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D9A"/>
    <w:rsid w:val="00142A4E"/>
    <w:rsid w:val="00182941"/>
    <w:rsid w:val="00190D07"/>
    <w:rsid w:val="00541205"/>
    <w:rsid w:val="00824F36"/>
    <w:rsid w:val="00A5111B"/>
    <w:rsid w:val="00AA142D"/>
    <w:rsid w:val="00B11594"/>
    <w:rsid w:val="00B81A86"/>
    <w:rsid w:val="00D16366"/>
    <w:rsid w:val="00E6193D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C17400"/>
  <w15:chartTrackingRefBased/>
  <w15:docId w15:val="{CC615686-B268-47FB-9727-0CF16305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5111B"/>
    <w:rPr>
      <w:sz w:val="20"/>
      <w:szCs w:val="20"/>
    </w:rPr>
  </w:style>
  <w:style w:type="character" w:styleId="a6">
    <w:name w:val="footnote reference"/>
    <w:basedOn w:val="a0"/>
    <w:semiHidden/>
    <w:rsid w:val="00A511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40</vt:lpstr>
    </vt:vector>
  </TitlesOfParts>
  <Company/>
  <LinksUpToDate>false</LinksUpToDate>
  <CharactersWithSpaces>847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40</dc:title>
  <dc:subject/>
  <dc:creator>comp99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0040</vt:lpwstr>
  </property>
  <property fmtid="{D5CDD505-2E9C-101B-9397-08002B2CF9AE}" pid="3" name="CHNAME">
    <vt:lpwstr>בינוי ופינוי של אזורי שיקום</vt:lpwstr>
  </property>
  <property fmtid="{D5CDD505-2E9C-101B-9397-08002B2CF9AE}" pid="4" name="LAWNAME">
    <vt:lpwstr>תקנות בינוי ופינוי של אזורי שיקום (תקופת הסתייגות חבר מהחלטת ועדה), תשכ"ז-1966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בינוי ופינוי של אזורי שיקום</vt:lpwstr>
  </property>
  <property fmtid="{D5CDD505-2E9C-101B-9397-08002B2CF9AE}" pid="8" name="MEKOR_SAIF1">
    <vt:lpwstr>8X;63XבX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בינוי ופינוי </vt:lpwstr>
  </property>
  <property fmtid="{D5CDD505-2E9C-101B-9397-08002B2CF9AE}" pid="12" name="NOSE41">
    <vt:lpwstr>אזורי שיקום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