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17AB" w14:textId="77777777" w:rsidR="000F5A52" w:rsidRDefault="000F5A5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בריאות העם (איסור עישון בבתי חולים), תשס"ד-2004</w:t>
      </w:r>
    </w:p>
    <w:p w14:paraId="17F4A708" w14:textId="77777777" w:rsidR="004A568D" w:rsidRPr="004A568D" w:rsidRDefault="004A568D" w:rsidP="004A568D">
      <w:pPr>
        <w:spacing w:line="320" w:lineRule="auto"/>
        <w:rPr>
          <w:rStyle w:val="default"/>
          <w:rFonts w:cs="FrankRuehl"/>
          <w:sz w:val="22"/>
          <w:rtl/>
        </w:rPr>
      </w:pPr>
    </w:p>
    <w:p w14:paraId="1FB8A251" w14:textId="77777777" w:rsidR="004A568D" w:rsidRDefault="004A568D" w:rsidP="004A568D">
      <w:pPr>
        <w:spacing w:line="320" w:lineRule="auto"/>
        <w:rPr>
          <w:rStyle w:val="default"/>
          <w:rFonts w:cs="Miriam"/>
          <w:sz w:val="22"/>
          <w:szCs w:val="22"/>
          <w:rtl/>
        </w:rPr>
      </w:pPr>
      <w:r w:rsidRPr="004A568D">
        <w:rPr>
          <w:rStyle w:val="default"/>
          <w:rFonts w:cs="Miriam"/>
          <w:sz w:val="22"/>
          <w:szCs w:val="22"/>
          <w:rtl/>
        </w:rPr>
        <w:t>בריאות</w:t>
      </w:r>
      <w:r w:rsidRPr="004A568D">
        <w:rPr>
          <w:rStyle w:val="default"/>
          <w:rFonts w:cs="FrankRuehl"/>
          <w:sz w:val="22"/>
          <w:rtl/>
        </w:rPr>
        <w:t xml:space="preserve"> – בריאות העם – מוסדות רפואיים</w:t>
      </w:r>
    </w:p>
    <w:p w14:paraId="0937D10D" w14:textId="77777777" w:rsidR="00DF16E1" w:rsidRPr="004A568D" w:rsidRDefault="004A568D" w:rsidP="004A568D">
      <w:pPr>
        <w:spacing w:line="320" w:lineRule="auto"/>
        <w:rPr>
          <w:rStyle w:val="default"/>
          <w:rFonts w:cs="Miriam"/>
          <w:sz w:val="22"/>
          <w:szCs w:val="22"/>
          <w:rtl/>
        </w:rPr>
      </w:pPr>
      <w:r w:rsidRPr="004A568D">
        <w:rPr>
          <w:rStyle w:val="default"/>
          <w:rFonts w:cs="Miriam"/>
          <w:sz w:val="22"/>
          <w:szCs w:val="22"/>
          <w:rtl/>
        </w:rPr>
        <w:t>בריאות</w:t>
      </w:r>
      <w:r w:rsidRPr="004A568D">
        <w:rPr>
          <w:rStyle w:val="default"/>
          <w:rFonts w:cs="FrankRuehl"/>
          <w:sz w:val="22"/>
          <w:rtl/>
        </w:rPr>
        <w:t xml:space="preserve"> – עישון ומוצרי טבק – הגבלת ואיסור עישון</w:t>
      </w:r>
    </w:p>
    <w:p w14:paraId="3D5B881C" w14:textId="77777777" w:rsidR="000F5A52" w:rsidRDefault="000F5A5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F5A52" w14:paraId="7E0E6AF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B817056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BF8F1A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מינוי סדר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E195A9" w14:textId="77777777" w:rsidR="000F5A52" w:rsidRDefault="000F5A5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מינוי סדרנים</w:t>
            </w:r>
          </w:p>
        </w:tc>
        <w:tc>
          <w:tcPr>
            <w:tcW w:w="1247" w:type="dxa"/>
          </w:tcPr>
          <w:p w14:paraId="03375D99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0F5A52" w14:paraId="6864CA3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2A1193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F0F36C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B7207E" w14:textId="77777777" w:rsidR="000F5A52" w:rsidRDefault="000F5A5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ביטול</w:t>
            </w:r>
          </w:p>
        </w:tc>
        <w:tc>
          <w:tcPr>
            <w:tcW w:w="1247" w:type="dxa"/>
          </w:tcPr>
          <w:p w14:paraId="04666CB3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0F5A52" w14:paraId="174DAD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AEB336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1E1BE6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211501" w14:textId="77777777" w:rsidR="000F5A52" w:rsidRDefault="000F5A52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14:paraId="382FA806" w14:textId="77777777" w:rsidR="000F5A52" w:rsidRDefault="000F5A52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</w:tbl>
    <w:p w14:paraId="1A1126C1" w14:textId="77777777" w:rsidR="000F5A52" w:rsidRDefault="000F5A5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F088412" w14:textId="77777777" w:rsidR="000F5A52" w:rsidRPr="00DF16E1" w:rsidRDefault="000F5A52" w:rsidP="00DF16E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בריאות העם (איסור עישון בבתי חולים),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4BF64BB" w14:textId="77777777" w:rsidR="000F5A52" w:rsidRDefault="000F5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33 לפקודת בריאות העם, 1940, ובאישור ועדת העבודה הרווחה והבריאות של הכנסת לפי סעיף 2(ב) לחוק העונשין, התשל"ז-1977, אני מתקין תקנות אלה:</w:t>
      </w:r>
    </w:p>
    <w:p w14:paraId="5D882AA1" w14:textId="77777777" w:rsidR="000F5A52" w:rsidRDefault="000F5A5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4C437198">
          <v:rect id="_x0000_s1026" style="position:absolute;left:0;text-align:left;margin-left:468pt;margin-top:8.05pt;width:70.55pt;height:10pt;z-index:251656704" filled="f" stroked="f" strokecolor="lime" strokeweight=".25pt">
            <v:textbox style="mso-next-textbox:#_x0000_s1026" inset="1mm,0,1mm,0">
              <w:txbxContent>
                <w:p w14:paraId="1411C47E" w14:textId="77777777" w:rsidR="000F5A52" w:rsidRDefault="000F5A5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מינוי סדרנים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מנהל בית חולים ימנה סדרנים כמשמעותם בסעיף 8 לחוק הגבלת העישון במקומות ציבוריים, התשמ"ג-1983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החוק).</w:t>
      </w:r>
    </w:p>
    <w:p w14:paraId="4BD85461" w14:textId="77777777" w:rsidR="000F5A52" w:rsidRDefault="000F5A5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מספר הסדרנים ופריסתם בשטח בית החולים יהיו ככל הנדרש כדי להבטיח קיומן בבית החולים, של הוראות החוק.</w:t>
      </w:r>
    </w:p>
    <w:p w14:paraId="4529EAAD" w14:textId="77777777" w:rsidR="000F5A52" w:rsidRDefault="000F5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5269BB18">
          <v:rect id="_x0000_s1152" style="position:absolute;left:0;text-align:left;margin-left:468pt;margin-top:8.05pt;width:70.55pt;height:10.5pt;z-index:251657728" filled="f" stroked="f" strokecolor="lime" strokeweight=".25pt">
            <v:textbox style="mso-next-textbox:#_x0000_s1152" inset="1mm,0,1mm,0">
              <w:txbxContent>
                <w:p w14:paraId="4873B85D" w14:textId="77777777" w:rsidR="000F5A52" w:rsidRDefault="000F5A5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תקנות בריאות העם (איסור עישון בבתי חולים), התשמ"ב-1982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14:paraId="741CB5BA" w14:textId="77777777" w:rsidR="000F5A52" w:rsidRDefault="000F5A5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3D3B709E">
          <v:rect id="_x0000_s1166" style="position:absolute;left:0;text-align:left;margin-left:468pt;margin-top:8.05pt;width:70.55pt;height:10.75pt;z-index:251658752" filled="f" stroked="f" strokecolor="lime" strokeweight=".25pt">
            <v:textbox style="mso-next-textbox:#_x0000_s1166" inset="1mm,0,1mm,0">
              <w:txbxContent>
                <w:p w14:paraId="3E12397A" w14:textId="77777777" w:rsidR="000F5A52" w:rsidRDefault="000F5A5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תחילתן של תקנות אלה שישים ימים מיום פרסומן.</w:t>
      </w:r>
    </w:p>
    <w:p w14:paraId="0C749A55" w14:textId="77777777" w:rsidR="000F5A52" w:rsidRDefault="000F5A52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705168CC" w14:textId="77777777" w:rsidR="000F5A52" w:rsidRDefault="000F5A5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2E439B" w14:textId="77777777" w:rsidR="000F5A52" w:rsidRDefault="000F5A52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ט"ו באדר התשס"ד (8 במרס 2004)</w:t>
      </w:r>
    </w:p>
    <w:p w14:paraId="4FE487EB" w14:textId="77777777" w:rsidR="000F5A52" w:rsidRDefault="000F5A52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אבי ישראלי</w:t>
      </w:r>
    </w:p>
    <w:p w14:paraId="0D3F30E5" w14:textId="77777777" w:rsidR="000F5A52" w:rsidRDefault="000F5A52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המנהל הכללי של משרד הבריאות</w:t>
      </w:r>
    </w:p>
    <w:sectPr w:rsidR="000F5A5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D297" w14:textId="77777777" w:rsidR="000A2C6C" w:rsidRDefault="000A2C6C">
      <w:r>
        <w:separator/>
      </w:r>
    </w:p>
  </w:endnote>
  <w:endnote w:type="continuationSeparator" w:id="0">
    <w:p w14:paraId="50B914AE" w14:textId="77777777" w:rsidR="000A2C6C" w:rsidRDefault="000A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2351" w14:textId="77777777" w:rsidR="000F5A52" w:rsidRDefault="000F5A5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25C978" w14:textId="77777777" w:rsidR="000F5A52" w:rsidRDefault="000F5A5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0AEE1EE" w14:textId="77777777" w:rsidR="000F5A52" w:rsidRDefault="000F5A5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C:\Yael\hakika\Revadim\999_277.doc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5E18" w14:textId="77777777" w:rsidR="000F5A52" w:rsidRDefault="000F5A5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4A4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8A8C0B" w14:textId="77777777" w:rsidR="000F5A52" w:rsidRDefault="000F5A5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D2B6D39" w14:textId="77777777" w:rsidR="000F5A52" w:rsidRDefault="000F5A5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C:\Yael\hakika\Revadim\999_277.doc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42A1" w14:textId="77777777" w:rsidR="000A2C6C" w:rsidRDefault="000A2C6C">
      <w:pPr>
        <w:spacing w:before="60"/>
        <w:ind w:right="1134"/>
      </w:pPr>
      <w:r>
        <w:separator/>
      </w:r>
    </w:p>
  </w:footnote>
  <w:footnote w:type="continuationSeparator" w:id="0">
    <w:p w14:paraId="2055D427" w14:textId="77777777" w:rsidR="000A2C6C" w:rsidRDefault="000A2C6C">
      <w:r>
        <w:continuationSeparator/>
      </w:r>
    </w:p>
  </w:footnote>
  <w:footnote w:id="1">
    <w:p w14:paraId="7E4FE5D1" w14:textId="77777777" w:rsidR="000F5A52" w:rsidRDefault="000F5A5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תשס"ד מס' 6299</w:t>
        </w:r>
      </w:hyperlink>
      <w:r>
        <w:rPr>
          <w:rFonts w:cs="FrankRuehl" w:hint="cs"/>
          <w:rtl/>
        </w:rPr>
        <w:t xml:space="preserve"> מיום 24.3.2004 עמ' 329.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26B0F" w14:textId="77777777" w:rsidR="000F5A52" w:rsidRDefault="000F5A5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4D1EDB9" w14:textId="77777777" w:rsidR="000F5A52" w:rsidRDefault="000F5A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99B2CA" w14:textId="77777777" w:rsidR="000F5A52" w:rsidRDefault="000F5A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B876" w14:textId="77777777" w:rsidR="000F5A52" w:rsidRDefault="000F5A5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בריאות העם (איסור עישון בבתי חולים), תשס"ד-2004</w:t>
    </w:r>
  </w:p>
  <w:p w14:paraId="424F2A15" w14:textId="77777777" w:rsidR="000F5A52" w:rsidRDefault="000F5A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0E4FB4" w14:textId="77777777" w:rsidR="000F5A52" w:rsidRDefault="000F5A5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3453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6E1"/>
    <w:rsid w:val="000A2C6C"/>
    <w:rsid w:val="000F5A52"/>
    <w:rsid w:val="00175D57"/>
    <w:rsid w:val="004A568D"/>
    <w:rsid w:val="00B51E67"/>
    <w:rsid w:val="00DF16E1"/>
    <w:rsid w:val="00EB3EC0"/>
    <w:rsid w:val="00F5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1A63DA08"/>
  <w15:chartTrackingRefBased/>
  <w15:docId w15:val="{4ACEA6AF-4E3A-4547-BFB7-7D31593B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1013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7733251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בריאות העם (איסור עישון בבתי חולים), תשס"ד-2004</vt:lpwstr>
  </property>
  <property fmtid="{D5CDD505-2E9C-101B-9397-08002B2CF9AE}" pid="4" name="LAWNUMBER">
    <vt:lpwstr>0277</vt:lpwstr>
  </property>
  <property fmtid="{D5CDD505-2E9C-101B-9397-08002B2CF9AE}" pid="5" name="TYPE">
    <vt:lpwstr>01</vt:lpwstr>
  </property>
  <property fmtid="{D5CDD505-2E9C-101B-9397-08002B2CF9AE}" pid="6" name="CHNAME">
    <vt:lpwstr>בריאות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מוסדות רפואיים</vt:lpwstr>
  </property>
  <property fmtid="{D5CDD505-2E9C-101B-9397-08002B2CF9AE}" pid="10" name="NOSE41">
    <vt:lpwstr/>
  </property>
  <property fmtid="{D5CDD505-2E9C-101B-9397-08002B2CF9AE}" pid="11" name="NOSE12">
    <vt:lpwstr>בריאות</vt:lpwstr>
  </property>
  <property fmtid="{D5CDD505-2E9C-101B-9397-08002B2CF9AE}" pid="12" name="NOSE22">
    <vt:lpwstr>עישון ומוצרי טבק</vt:lpwstr>
  </property>
  <property fmtid="{D5CDD505-2E9C-101B-9397-08002B2CF9AE}" pid="13" name="NOSE32">
    <vt:lpwstr>הגבלת ואיסור עישון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33X</vt:lpwstr>
  </property>
  <property fmtid="{D5CDD505-2E9C-101B-9397-08002B2CF9AE}" pid="49" name="MEKOR_NAME2">
    <vt:lpwstr>חוק העונשין</vt:lpwstr>
  </property>
  <property fmtid="{D5CDD505-2E9C-101B-9397-08002B2CF9AE}" pid="50" name="MEKOR_SAIF2">
    <vt:lpwstr>2XבX</vt:lpwstr>
  </property>
</Properties>
</file>