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276" w:rsidRDefault="00931276">
      <w:pPr>
        <w:pStyle w:val="big-header"/>
        <w:ind w:left="0" w:right="1134"/>
        <w:rPr>
          <w:rFonts w:hint="cs"/>
          <w:rtl/>
        </w:rPr>
      </w:pPr>
      <w:r>
        <w:rPr>
          <w:rtl/>
        </w:rPr>
        <w:t>תקנות בריאות העם (דיווח ומידע מיוחד על מחלת הסרטן), תשמ"ב</w:t>
      </w:r>
      <w:r>
        <w:rPr>
          <w:rFonts w:hint="cs"/>
          <w:rtl/>
        </w:rPr>
        <w:t>-</w:t>
      </w:r>
      <w:r>
        <w:rPr>
          <w:rtl/>
        </w:rPr>
        <w:t>1982</w:t>
      </w:r>
    </w:p>
    <w:p w:rsidR="003D3685" w:rsidRPr="003D3685" w:rsidRDefault="003D3685" w:rsidP="003D3685">
      <w:pPr>
        <w:spacing w:line="320" w:lineRule="auto"/>
        <w:jc w:val="left"/>
        <w:rPr>
          <w:rFonts w:cs="FrankRuehl"/>
          <w:szCs w:val="26"/>
          <w:rtl/>
        </w:rPr>
      </w:pPr>
    </w:p>
    <w:p w:rsidR="003D3685" w:rsidRDefault="003D3685" w:rsidP="003D3685">
      <w:pPr>
        <w:spacing w:line="320" w:lineRule="auto"/>
        <w:jc w:val="left"/>
        <w:rPr>
          <w:rFonts w:cs="Miriam"/>
          <w:szCs w:val="22"/>
          <w:rtl/>
        </w:rPr>
      </w:pPr>
      <w:r w:rsidRPr="003D3685">
        <w:rPr>
          <w:rFonts w:cs="Miriam"/>
          <w:szCs w:val="22"/>
          <w:rtl/>
        </w:rPr>
        <w:t>בריאות</w:t>
      </w:r>
      <w:r w:rsidRPr="003D3685">
        <w:rPr>
          <w:rFonts w:cs="FrankRuehl"/>
          <w:szCs w:val="26"/>
          <w:rtl/>
        </w:rPr>
        <w:t xml:space="preserve"> – בריאות העם – מחלות</w:t>
      </w:r>
    </w:p>
    <w:p w:rsidR="003D3685" w:rsidRPr="003D3685" w:rsidRDefault="003D3685" w:rsidP="003D3685">
      <w:pPr>
        <w:spacing w:line="320" w:lineRule="auto"/>
        <w:jc w:val="left"/>
        <w:rPr>
          <w:rFonts w:cs="Miriam" w:hint="cs"/>
          <w:szCs w:val="22"/>
          <w:rtl/>
        </w:rPr>
      </w:pPr>
      <w:r w:rsidRPr="003D3685">
        <w:rPr>
          <w:rFonts w:cs="Miriam"/>
          <w:szCs w:val="22"/>
          <w:rtl/>
        </w:rPr>
        <w:t>בריאות</w:t>
      </w:r>
      <w:r w:rsidRPr="003D3685">
        <w:rPr>
          <w:rFonts w:cs="FrankRuehl"/>
          <w:szCs w:val="26"/>
          <w:rtl/>
        </w:rPr>
        <w:t xml:space="preserve"> – בריאות העם – הודעות ודיווח</w:t>
      </w:r>
    </w:p>
    <w:p w:rsidR="00931276" w:rsidRDefault="0093127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31276" w:rsidRDefault="00931276">
            <w:pPr>
              <w:spacing w:line="240" w:lineRule="auto"/>
              <w:rPr>
                <w:sz w:val="24"/>
              </w:rPr>
            </w:pPr>
            <w:hyperlink w:anchor="Seif0" w:tooltip="הגדרות" w:history="1">
              <w:r>
                <w:rPr>
                  <w:rStyle w:val="Hyperlink"/>
                </w:rPr>
                <w:t>Go</w:t>
              </w:r>
            </w:hyperlink>
          </w:p>
        </w:tc>
        <w:tc>
          <w:tcPr>
            <w:tcW w:w="5669" w:type="dxa"/>
          </w:tcPr>
          <w:p w:rsidR="00931276" w:rsidRDefault="00931276">
            <w:pPr>
              <w:spacing w:line="240" w:lineRule="auto"/>
              <w:rPr>
                <w:sz w:val="24"/>
                <w:rtl/>
              </w:rPr>
            </w:pPr>
            <w:r>
              <w:rPr>
                <w:sz w:val="24"/>
                <w:rtl/>
              </w:rPr>
              <w:t>הגדרות</w:t>
            </w:r>
          </w:p>
        </w:tc>
        <w:tc>
          <w:tcPr>
            <w:tcW w:w="1247" w:type="dxa"/>
          </w:tcPr>
          <w:p w:rsidR="00931276" w:rsidRDefault="00931276">
            <w:pPr>
              <w:spacing w:line="240" w:lineRule="auto"/>
              <w:rPr>
                <w:sz w:val="24"/>
              </w:rPr>
            </w:pPr>
            <w:r>
              <w:rPr>
                <w:sz w:val="24"/>
                <w:rtl/>
              </w:rPr>
              <w:t xml:space="preserve">סעיף 1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31276" w:rsidRDefault="00931276">
            <w:pPr>
              <w:spacing w:line="240" w:lineRule="auto"/>
              <w:rPr>
                <w:sz w:val="24"/>
              </w:rPr>
            </w:pPr>
            <w:hyperlink w:anchor="Seif1" w:tooltip="הגשת דין וחשבון" w:history="1">
              <w:r>
                <w:rPr>
                  <w:rStyle w:val="Hyperlink"/>
                </w:rPr>
                <w:t>Go</w:t>
              </w:r>
            </w:hyperlink>
          </w:p>
        </w:tc>
        <w:tc>
          <w:tcPr>
            <w:tcW w:w="5669" w:type="dxa"/>
          </w:tcPr>
          <w:p w:rsidR="00931276" w:rsidRDefault="00931276">
            <w:pPr>
              <w:spacing w:line="240" w:lineRule="auto"/>
              <w:rPr>
                <w:sz w:val="24"/>
                <w:rtl/>
              </w:rPr>
            </w:pPr>
            <w:r>
              <w:rPr>
                <w:sz w:val="24"/>
                <w:rtl/>
              </w:rPr>
              <w:t>הגשת דין וחשבון</w:t>
            </w:r>
          </w:p>
        </w:tc>
        <w:tc>
          <w:tcPr>
            <w:tcW w:w="1247" w:type="dxa"/>
          </w:tcPr>
          <w:p w:rsidR="00931276" w:rsidRDefault="00931276">
            <w:pPr>
              <w:spacing w:line="240" w:lineRule="auto"/>
              <w:rPr>
                <w:sz w:val="24"/>
              </w:rPr>
            </w:pPr>
            <w:r>
              <w:rPr>
                <w:sz w:val="24"/>
                <w:rtl/>
              </w:rPr>
              <w:t xml:space="preserve">סעיף 2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31276" w:rsidRDefault="00931276">
            <w:pPr>
              <w:spacing w:line="240" w:lineRule="auto"/>
              <w:rPr>
                <w:sz w:val="24"/>
              </w:rPr>
            </w:pPr>
            <w:hyperlink w:anchor="Seif2" w:tooltip="פרטי הדין וחשבון" w:history="1">
              <w:r>
                <w:rPr>
                  <w:rStyle w:val="Hyperlink"/>
                </w:rPr>
                <w:t>Go</w:t>
              </w:r>
            </w:hyperlink>
          </w:p>
        </w:tc>
        <w:tc>
          <w:tcPr>
            <w:tcW w:w="5669" w:type="dxa"/>
          </w:tcPr>
          <w:p w:rsidR="00931276" w:rsidRDefault="00931276">
            <w:pPr>
              <w:spacing w:line="240" w:lineRule="auto"/>
              <w:rPr>
                <w:sz w:val="24"/>
                <w:rtl/>
              </w:rPr>
            </w:pPr>
            <w:r>
              <w:rPr>
                <w:sz w:val="24"/>
                <w:rtl/>
              </w:rPr>
              <w:t>פרטי הדין וחשבון</w:t>
            </w:r>
          </w:p>
        </w:tc>
        <w:tc>
          <w:tcPr>
            <w:tcW w:w="1247" w:type="dxa"/>
          </w:tcPr>
          <w:p w:rsidR="00931276" w:rsidRDefault="00931276">
            <w:pPr>
              <w:spacing w:line="240" w:lineRule="auto"/>
              <w:rPr>
                <w:sz w:val="24"/>
              </w:rPr>
            </w:pPr>
            <w:r>
              <w:rPr>
                <w:sz w:val="24"/>
                <w:rtl/>
              </w:rPr>
              <w:t xml:space="preserve">סעיף 3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931276" w:rsidRDefault="00931276">
            <w:pPr>
              <w:spacing w:line="240" w:lineRule="auto"/>
              <w:rPr>
                <w:sz w:val="24"/>
              </w:rPr>
            </w:pPr>
            <w:hyperlink w:anchor="Seif3" w:tooltip="מועד הגשת דוחות" w:history="1">
              <w:r>
                <w:rPr>
                  <w:rStyle w:val="Hyperlink"/>
                </w:rPr>
                <w:t>Go</w:t>
              </w:r>
            </w:hyperlink>
          </w:p>
        </w:tc>
        <w:tc>
          <w:tcPr>
            <w:tcW w:w="5669" w:type="dxa"/>
          </w:tcPr>
          <w:p w:rsidR="00931276" w:rsidRDefault="00931276">
            <w:pPr>
              <w:spacing w:line="240" w:lineRule="auto"/>
              <w:rPr>
                <w:sz w:val="24"/>
                <w:rtl/>
              </w:rPr>
            </w:pPr>
            <w:r>
              <w:rPr>
                <w:sz w:val="24"/>
                <w:rtl/>
              </w:rPr>
              <w:t>מועד הגשת דוחות</w:t>
            </w:r>
          </w:p>
        </w:tc>
        <w:tc>
          <w:tcPr>
            <w:tcW w:w="1247" w:type="dxa"/>
          </w:tcPr>
          <w:p w:rsidR="00931276" w:rsidRDefault="00931276">
            <w:pPr>
              <w:spacing w:line="240" w:lineRule="auto"/>
              <w:rPr>
                <w:sz w:val="24"/>
              </w:rPr>
            </w:pPr>
            <w:r>
              <w:rPr>
                <w:sz w:val="24"/>
                <w:rtl/>
              </w:rPr>
              <w:t xml:space="preserve">סעיף 4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4" w:tooltip="משלוח דוחות" w:history="1">
              <w:r>
                <w:rPr>
                  <w:rStyle w:val="Hyperlink"/>
                </w:rPr>
                <w:t>Go</w:t>
              </w:r>
            </w:hyperlink>
          </w:p>
        </w:tc>
        <w:tc>
          <w:tcPr>
            <w:tcW w:w="5669" w:type="dxa"/>
          </w:tcPr>
          <w:p w:rsidR="00931276" w:rsidRDefault="00931276">
            <w:pPr>
              <w:spacing w:line="240" w:lineRule="auto"/>
              <w:rPr>
                <w:sz w:val="24"/>
                <w:rtl/>
              </w:rPr>
            </w:pPr>
            <w:r>
              <w:rPr>
                <w:sz w:val="24"/>
                <w:rtl/>
              </w:rPr>
              <w:t>משלוח דוחות</w:t>
            </w:r>
          </w:p>
        </w:tc>
        <w:tc>
          <w:tcPr>
            <w:tcW w:w="1247" w:type="dxa"/>
          </w:tcPr>
          <w:p w:rsidR="00931276" w:rsidRDefault="00931276">
            <w:pPr>
              <w:spacing w:line="240" w:lineRule="auto"/>
              <w:rPr>
                <w:sz w:val="24"/>
              </w:rPr>
            </w:pPr>
            <w:r>
              <w:rPr>
                <w:sz w:val="24"/>
                <w:rtl/>
              </w:rPr>
              <w:t xml:space="preserve">סעיף 5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5" w:tooltip="דרך העברת הדוחות" w:history="1">
              <w:r>
                <w:rPr>
                  <w:rStyle w:val="Hyperlink"/>
                </w:rPr>
                <w:t>Go</w:t>
              </w:r>
            </w:hyperlink>
          </w:p>
        </w:tc>
        <w:tc>
          <w:tcPr>
            <w:tcW w:w="5669" w:type="dxa"/>
          </w:tcPr>
          <w:p w:rsidR="00931276" w:rsidRDefault="00931276">
            <w:pPr>
              <w:spacing w:line="240" w:lineRule="auto"/>
              <w:rPr>
                <w:sz w:val="24"/>
                <w:rtl/>
              </w:rPr>
            </w:pPr>
            <w:r>
              <w:rPr>
                <w:sz w:val="24"/>
                <w:rtl/>
              </w:rPr>
              <w:t>דרך העברת הדוחות</w:t>
            </w:r>
          </w:p>
        </w:tc>
        <w:tc>
          <w:tcPr>
            <w:tcW w:w="1247" w:type="dxa"/>
          </w:tcPr>
          <w:p w:rsidR="00931276" w:rsidRDefault="00931276">
            <w:pPr>
              <w:spacing w:line="240" w:lineRule="auto"/>
              <w:rPr>
                <w:sz w:val="24"/>
              </w:rPr>
            </w:pPr>
            <w:r>
              <w:rPr>
                <w:sz w:val="24"/>
                <w:rtl/>
              </w:rPr>
              <w:t xml:space="preserve">סעיף 6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6" w:tooltip="פתיחת המעטפות" w:history="1">
              <w:r>
                <w:rPr>
                  <w:rStyle w:val="Hyperlink"/>
                </w:rPr>
                <w:t>Go</w:t>
              </w:r>
            </w:hyperlink>
          </w:p>
        </w:tc>
        <w:tc>
          <w:tcPr>
            <w:tcW w:w="5669" w:type="dxa"/>
          </w:tcPr>
          <w:p w:rsidR="00931276" w:rsidRDefault="00931276">
            <w:pPr>
              <w:spacing w:line="240" w:lineRule="auto"/>
              <w:rPr>
                <w:sz w:val="24"/>
                <w:rtl/>
              </w:rPr>
            </w:pPr>
            <w:r>
              <w:rPr>
                <w:sz w:val="24"/>
                <w:rtl/>
              </w:rPr>
              <w:t>פתיחת המעטפות</w:t>
            </w:r>
          </w:p>
        </w:tc>
        <w:tc>
          <w:tcPr>
            <w:tcW w:w="1247" w:type="dxa"/>
          </w:tcPr>
          <w:p w:rsidR="00931276" w:rsidRDefault="00931276">
            <w:pPr>
              <w:spacing w:line="240" w:lineRule="auto"/>
              <w:rPr>
                <w:sz w:val="24"/>
              </w:rPr>
            </w:pPr>
            <w:r>
              <w:rPr>
                <w:sz w:val="24"/>
                <w:rtl/>
              </w:rPr>
              <w:t xml:space="preserve">סעיף 7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7" w:tooltip="רישום נתונים מהדוחות" w:history="1">
              <w:r>
                <w:rPr>
                  <w:rStyle w:val="Hyperlink"/>
                </w:rPr>
                <w:t>Go</w:t>
              </w:r>
            </w:hyperlink>
          </w:p>
        </w:tc>
        <w:tc>
          <w:tcPr>
            <w:tcW w:w="5669" w:type="dxa"/>
          </w:tcPr>
          <w:p w:rsidR="00931276" w:rsidRDefault="00931276">
            <w:pPr>
              <w:spacing w:line="240" w:lineRule="auto"/>
              <w:rPr>
                <w:sz w:val="24"/>
                <w:rtl/>
              </w:rPr>
            </w:pPr>
            <w:r>
              <w:rPr>
                <w:sz w:val="24"/>
                <w:rtl/>
              </w:rPr>
              <w:t>רישום נתונים מהדוחות</w:t>
            </w:r>
          </w:p>
        </w:tc>
        <w:tc>
          <w:tcPr>
            <w:tcW w:w="1247" w:type="dxa"/>
          </w:tcPr>
          <w:p w:rsidR="00931276" w:rsidRDefault="00931276">
            <w:pPr>
              <w:spacing w:line="240" w:lineRule="auto"/>
              <w:rPr>
                <w:sz w:val="24"/>
              </w:rPr>
            </w:pPr>
            <w:r>
              <w:rPr>
                <w:sz w:val="24"/>
                <w:rtl/>
              </w:rPr>
              <w:t xml:space="preserve">סעיף 8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8" w:tooltip="מסירת נתונים מהרישום" w:history="1">
              <w:r>
                <w:rPr>
                  <w:rStyle w:val="Hyperlink"/>
                </w:rPr>
                <w:t>Go</w:t>
              </w:r>
            </w:hyperlink>
          </w:p>
        </w:tc>
        <w:tc>
          <w:tcPr>
            <w:tcW w:w="5669" w:type="dxa"/>
          </w:tcPr>
          <w:p w:rsidR="00931276" w:rsidRDefault="00931276">
            <w:pPr>
              <w:spacing w:line="240" w:lineRule="auto"/>
              <w:rPr>
                <w:sz w:val="24"/>
                <w:rtl/>
              </w:rPr>
            </w:pPr>
            <w:r>
              <w:rPr>
                <w:sz w:val="24"/>
                <w:rtl/>
              </w:rPr>
              <w:t>מסירת נתונים מהרישום</w:t>
            </w:r>
          </w:p>
        </w:tc>
        <w:tc>
          <w:tcPr>
            <w:tcW w:w="1247" w:type="dxa"/>
          </w:tcPr>
          <w:p w:rsidR="00931276" w:rsidRDefault="00931276">
            <w:pPr>
              <w:spacing w:line="240" w:lineRule="auto"/>
              <w:rPr>
                <w:sz w:val="24"/>
              </w:rPr>
            </w:pPr>
            <w:r>
              <w:rPr>
                <w:sz w:val="24"/>
                <w:rtl/>
              </w:rPr>
              <w:t xml:space="preserve">סעיף 9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9" w:tooltip="דרישת מידע מיוחד" w:history="1">
              <w:r>
                <w:rPr>
                  <w:rStyle w:val="Hyperlink"/>
                </w:rPr>
                <w:t>Go</w:t>
              </w:r>
            </w:hyperlink>
          </w:p>
        </w:tc>
        <w:tc>
          <w:tcPr>
            <w:tcW w:w="5669" w:type="dxa"/>
          </w:tcPr>
          <w:p w:rsidR="00931276" w:rsidRDefault="00931276">
            <w:pPr>
              <w:spacing w:line="240" w:lineRule="auto"/>
              <w:rPr>
                <w:sz w:val="24"/>
                <w:rtl/>
              </w:rPr>
            </w:pPr>
            <w:r>
              <w:rPr>
                <w:sz w:val="24"/>
                <w:rtl/>
              </w:rPr>
              <w:t>דרישת מידע מיוחד</w:t>
            </w:r>
          </w:p>
        </w:tc>
        <w:tc>
          <w:tcPr>
            <w:tcW w:w="1247" w:type="dxa"/>
          </w:tcPr>
          <w:p w:rsidR="00931276" w:rsidRDefault="00931276">
            <w:pPr>
              <w:spacing w:line="240" w:lineRule="auto"/>
              <w:rPr>
                <w:sz w:val="24"/>
              </w:rPr>
            </w:pPr>
            <w:r>
              <w:rPr>
                <w:sz w:val="24"/>
                <w:rtl/>
              </w:rPr>
              <w:t xml:space="preserve">סעיף 10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10" w:tooltip="הגשת בקשה לדרישת וידוא" w:history="1">
              <w:r>
                <w:rPr>
                  <w:rStyle w:val="Hyperlink"/>
                </w:rPr>
                <w:t>Go</w:t>
              </w:r>
            </w:hyperlink>
          </w:p>
        </w:tc>
        <w:tc>
          <w:tcPr>
            <w:tcW w:w="5669" w:type="dxa"/>
          </w:tcPr>
          <w:p w:rsidR="00931276" w:rsidRDefault="00931276">
            <w:pPr>
              <w:spacing w:line="240" w:lineRule="auto"/>
              <w:rPr>
                <w:sz w:val="24"/>
                <w:rtl/>
              </w:rPr>
            </w:pPr>
            <w:r>
              <w:rPr>
                <w:sz w:val="24"/>
                <w:rtl/>
              </w:rPr>
              <w:t>הגשת בקשה לדרישת וידוא</w:t>
            </w:r>
          </w:p>
        </w:tc>
        <w:tc>
          <w:tcPr>
            <w:tcW w:w="1247" w:type="dxa"/>
          </w:tcPr>
          <w:p w:rsidR="00931276" w:rsidRDefault="00931276">
            <w:pPr>
              <w:spacing w:line="240" w:lineRule="auto"/>
              <w:rPr>
                <w:sz w:val="24"/>
              </w:rPr>
            </w:pPr>
            <w:r>
              <w:rPr>
                <w:sz w:val="24"/>
                <w:rtl/>
              </w:rPr>
              <w:t xml:space="preserve">סעיף 11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11" w:tooltip="ועדה לבדיקת בקשה" w:history="1">
              <w:r>
                <w:rPr>
                  <w:rStyle w:val="Hyperlink"/>
                </w:rPr>
                <w:t>Go</w:t>
              </w:r>
            </w:hyperlink>
          </w:p>
        </w:tc>
        <w:tc>
          <w:tcPr>
            <w:tcW w:w="5669" w:type="dxa"/>
          </w:tcPr>
          <w:p w:rsidR="00931276" w:rsidRDefault="00931276">
            <w:pPr>
              <w:spacing w:line="240" w:lineRule="auto"/>
              <w:rPr>
                <w:sz w:val="24"/>
                <w:rtl/>
              </w:rPr>
            </w:pPr>
            <w:r>
              <w:rPr>
                <w:sz w:val="24"/>
                <w:rtl/>
              </w:rPr>
              <w:t>ועדה לבדיקת בקשה</w:t>
            </w:r>
          </w:p>
        </w:tc>
        <w:tc>
          <w:tcPr>
            <w:tcW w:w="1247" w:type="dxa"/>
          </w:tcPr>
          <w:p w:rsidR="00931276" w:rsidRDefault="00931276">
            <w:pPr>
              <w:spacing w:line="240" w:lineRule="auto"/>
              <w:rPr>
                <w:sz w:val="24"/>
              </w:rPr>
            </w:pPr>
            <w:r>
              <w:rPr>
                <w:sz w:val="24"/>
                <w:rtl/>
              </w:rPr>
              <w:t xml:space="preserve">סעיף 12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12" w:tooltip="פעולה בניגוד לחוות דעת הועדה" w:history="1">
              <w:r>
                <w:rPr>
                  <w:rStyle w:val="Hyperlink"/>
                </w:rPr>
                <w:t>Go</w:t>
              </w:r>
            </w:hyperlink>
          </w:p>
        </w:tc>
        <w:tc>
          <w:tcPr>
            <w:tcW w:w="5669" w:type="dxa"/>
          </w:tcPr>
          <w:p w:rsidR="00931276" w:rsidRDefault="00931276">
            <w:pPr>
              <w:spacing w:line="240" w:lineRule="auto"/>
              <w:rPr>
                <w:sz w:val="24"/>
                <w:rtl/>
              </w:rPr>
            </w:pPr>
            <w:r>
              <w:rPr>
                <w:sz w:val="24"/>
                <w:rtl/>
              </w:rPr>
              <w:t>פעולה בניגוד לחוות דעת הועדה</w:t>
            </w:r>
          </w:p>
        </w:tc>
        <w:tc>
          <w:tcPr>
            <w:tcW w:w="1247" w:type="dxa"/>
          </w:tcPr>
          <w:p w:rsidR="00931276" w:rsidRDefault="00931276">
            <w:pPr>
              <w:spacing w:line="240" w:lineRule="auto"/>
              <w:rPr>
                <w:sz w:val="24"/>
              </w:rPr>
            </w:pPr>
            <w:r>
              <w:rPr>
                <w:sz w:val="24"/>
                <w:rtl/>
              </w:rPr>
              <w:t xml:space="preserve">סעיף 13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13" w:tooltip="דיווח על עובדות" w:history="1">
              <w:r>
                <w:rPr>
                  <w:rStyle w:val="Hyperlink"/>
                </w:rPr>
                <w:t>Go</w:t>
              </w:r>
            </w:hyperlink>
          </w:p>
        </w:tc>
        <w:tc>
          <w:tcPr>
            <w:tcW w:w="5669" w:type="dxa"/>
          </w:tcPr>
          <w:p w:rsidR="00931276" w:rsidRDefault="00931276">
            <w:pPr>
              <w:spacing w:line="240" w:lineRule="auto"/>
              <w:rPr>
                <w:sz w:val="24"/>
                <w:rtl/>
              </w:rPr>
            </w:pPr>
            <w:r>
              <w:rPr>
                <w:sz w:val="24"/>
                <w:rtl/>
              </w:rPr>
              <w:t>דיווח על עובדות</w:t>
            </w:r>
          </w:p>
        </w:tc>
        <w:tc>
          <w:tcPr>
            <w:tcW w:w="1247" w:type="dxa"/>
          </w:tcPr>
          <w:p w:rsidR="00931276" w:rsidRDefault="00931276">
            <w:pPr>
              <w:spacing w:line="240" w:lineRule="auto"/>
              <w:rPr>
                <w:sz w:val="24"/>
              </w:rPr>
            </w:pPr>
            <w:r>
              <w:rPr>
                <w:sz w:val="24"/>
                <w:rtl/>
              </w:rPr>
              <w:t xml:space="preserve">סעיף 14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14" w:tooltip="קשר עם אדם שהתקבלו לגביו נתונים" w:history="1">
              <w:r>
                <w:rPr>
                  <w:rStyle w:val="Hyperlink"/>
                </w:rPr>
                <w:t>Go</w:t>
              </w:r>
            </w:hyperlink>
          </w:p>
        </w:tc>
        <w:tc>
          <w:tcPr>
            <w:tcW w:w="5669" w:type="dxa"/>
          </w:tcPr>
          <w:p w:rsidR="00931276" w:rsidRDefault="00931276">
            <w:pPr>
              <w:spacing w:line="240" w:lineRule="auto"/>
              <w:rPr>
                <w:sz w:val="24"/>
                <w:rtl/>
              </w:rPr>
            </w:pPr>
            <w:r>
              <w:rPr>
                <w:sz w:val="24"/>
                <w:rtl/>
              </w:rPr>
              <w:t>קשר עם אדם שהתקבלו לגביו נתונים</w:t>
            </w:r>
          </w:p>
        </w:tc>
        <w:tc>
          <w:tcPr>
            <w:tcW w:w="1247" w:type="dxa"/>
          </w:tcPr>
          <w:p w:rsidR="00931276" w:rsidRDefault="00931276">
            <w:pPr>
              <w:spacing w:line="240" w:lineRule="auto"/>
              <w:rPr>
                <w:sz w:val="24"/>
              </w:rPr>
            </w:pPr>
            <w:r>
              <w:rPr>
                <w:sz w:val="24"/>
                <w:rtl/>
              </w:rPr>
              <w:t xml:space="preserve">סעיף 15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Seif15" w:tooltip="שמירת דינים" w:history="1">
              <w:r>
                <w:rPr>
                  <w:rStyle w:val="Hyperlink"/>
                </w:rPr>
                <w:t>Go</w:t>
              </w:r>
            </w:hyperlink>
          </w:p>
        </w:tc>
        <w:tc>
          <w:tcPr>
            <w:tcW w:w="5669" w:type="dxa"/>
          </w:tcPr>
          <w:p w:rsidR="00931276" w:rsidRDefault="00931276">
            <w:pPr>
              <w:spacing w:line="240" w:lineRule="auto"/>
              <w:rPr>
                <w:sz w:val="24"/>
                <w:rtl/>
              </w:rPr>
            </w:pPr>
            <w:r>
              <w:rPr>
                <w:sz w:val="24"/>
                <w:rtl/>
              </w:rPr>
              <w:t>שמירת דינים</w:t>
            </w:r>
          </w:p>
        </w:tc>
        <w:tc>
          <w:tcPr>
            <w:tcW w:w="1247" w:type="dxa"/>
          </w:tcPr>
          <w:p w:rsidR="00931276" w:rsidRDefault="00931276">
            <w:pPr>
              <w:spacing w:line="240" w:lineRule="auto"/>
              <w:rPr>
                <w:sz w:val="24"/>
              </w:rPr>
            </w:pPr>
            <w:r>
              <w:rPr>
                <w:sz w:val="24"/>
                <w:rtl/>
              </w:rPr>
              <w:t xml:space="preserve">סעיף 16 </w:t>
            </w: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931276" w:rsidRDefault="00931276">
            <w:pPr>
              <w:spacing w:line="240" w:lineRule="auto"/>
              <w:rPr>
                <w:sz w:val="24"/>
              </w:rPr>
            </w:pPr>
            <w:hyperlink w:anchor="med0" w:tooltip="תוספת ראשונה" w:history="1">
              <w:r>
                <w:rPr>
                  <w:rStyle w:val="Hyperlink"/>
                </w:rPr>
                <w:t>Go</w:t>
              </w:r>
            </w:hyperlink>
          </w:p>
        </w:tc>
        <w:tc>
          <w:tcPr>
            <w:tcW w:w="5669" w:type="dxa"/>
          </w:tcPr>
          <w:p w:rsidR="00931276" w:rsidRDefault="00931276">
            <w:pPr>
              <w:spacing w:line="240" w:lineRule="auto"/>
              <w:rPr>
                <w:sz w:val="24"/>
              </w:rPr>
            </w:pPr>
            <w:r>
              <w:rPr>
                <w:sz w:val="24"/>
                <w:rtl/>
              </w:rPr>
              <w:t>תוספת ראשונה</w:t>
            </w:r>
          </w:p>
        </w:tc>
        <w:tc>
          <w:tcPr>
            <w:tcW w:w="1247" w:type="dxa"/>
          </w:tcPr>
          <w:p w:rsidR="00931276" w:rsidRDefault="00931276">
            <w:pPr>
              <w:spacing w:line="240" w:lineRule="auto"/>
              <w:rPr>
                <w:sz w:val="24"/>
              </w:rPr>
            </w:pPr>
          </w:p>
        </w:tc>
      </w:tr>
      <w:tr w:rsidR="00931276">
        <w:tblPrEx>
          <w:tblCellMar>
            <w:top w:w="0" w:type="dxa"/>
            <w:bottom w:w="0" w:type="dxa"/>
          </w:tblCellMar>
        </w:tblPrEx>
        <w:tc>
          <w:tcPr>
            <w:tcW w:w="850" w:type="dxa"/>
          </w:tcPr>
          <w:p w:rsidR="00931276" w:rsidRDefault="00931276">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931276" w:rsidRDefault="00931276">
            <w:pPr>
              <w:spacing w:line="240" w:lineRule="auto"/>
              <w:rPr>
                <w:sz w:val="24"/>
              </w:rPr>
            </w:pPr>
            <w:hyperlink w:anchor="med1" w:tooltip="טופס דיווח" w:history="1">
              <w:r>
                <w:rPr>
                  <w:rStyle w:val="Hyperlink"/>
                </w:rPr>
                <w:t>Go</w:t>
              </w:r>
            </w:hyperlink>
          </w:p>
        </w:tc>
        <w:tc>
          <w:tcPr>
            <w:tcW w:w="5669" w:type="dxa"/>
          </w:tcPr>
          <w:p w:rsidR="00931276" w:rsidRDefault="00931276">
            <w:pPr>
              <w:spacing w:line="240" w:lineRule="auto"/>
              <w:rPr>
                <w:sz w:val="24"/>
              </w:rPr>
            </w:pPr>
            <w:r>
              <w:rPr>
                <w:sz w:val="24"/>
                <w:rtl/>
              </w:rPr>
              <w:t>טופס דיווח</w:t>
            </w:r>
          </w:p>
        </w:tc>
        <w:tc>
          <w:tcPr>
            <w:tcW w:w="1247" w:type="dxa"/>
          </w:tcPr>
          <w:p w:rsidR="00931276" w:rsidRDefault="00931276">
            <w:pPr>
              <w:spacing w:line="240" w:lineRule="auto"/>
              <w:rPr>
                <w:sz w:val="24"/>
              </w:rPr>
            </w:pPr>
          </w:p>
        </w:tc>
      </w:tr>
    </w:tbl>
    <w:p w:rsidR="00931276" w:rsidRDefault="00931276">
      <w:pPr>
        <w:pStyle w:val="big-header"/>
        <w:ind w:left="0" w:right="1134"/>
        <w:rPr>
          <w:rtl/>
        </w:rPr>
      </w:pPr>
    </w:p>
    <w:p w:rsidR="00931276" w:rsidRDefault="00931276" w:rsidP="003D3685">
      <w:pPr>
        <w:pStyle w:val="big-header"/>
        <w:ind w:left="0" w:right="1134"/>
        <w:rPr>
          <w:rStyle w:val="default"/>
          <w:rFonts w:cs="FrankRuehl" w:hint="cs"/>
          <w:rtl/>
        </w:rPr>
      </w:pPr>
      <w:r>
        <w:rPr>
          <w:rtl/>
        </w:rPr>
        <w:br w:type="page"/>
      </w:r>
      <w:r w:rsidR="003D3685">
        <w:rPr>
          <w:rtl/>
        </w:rPr>
        <w:lastRenderedPageBreak/>
        <w:t xml:space="preserve"> </w:t>
      </w:r>
      <w:r>
        <w:rPr>
          <w:rtl/>
        </w:rPr>
        <w:t>ת</w:t>
      </w:r>
      <w:r>
        <w:rPr>
          <w:rFonts w:hint="cs"/>
          <w:rtl/>
        </w:rPr>
        <w:t>קנות בריאות העם (דיווח ומידע מיוחד על מחלת הסרטן), תשמ"ב-1982</w:t>
      </w:r>
      <w:r>
        <w:rPr>
          <w:rStyle w:val="default"/>
          <w:rtl/>
        </w:rPr>
        <w:footnoteReference w:customMarkFollows="1" w:id="1"/>
        <w:t>*</w:t>
      </w:r>
    </w:p>
    <w:p w:rsidR="00931276" w:rsidRDefault="0093127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29א לפקודת בריאות העם, 1940, אני מתקין תקנות אלה:</w:t>
      </w:r>
    </w:p>
    <w:p w:rsidR="00931276" w:rsidRDefault="0093127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1pt;z-index:251642880" o:allowincell="f" filled="f" stroked="f" strokecolor="lime" strokeweight=".25pt">
            <v:textbox inset="0,0,0,0">
              <w:txbxContent>
                <w:p w:rsidR="009D4076" w:rsidRDefault="009D407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אבר" - חלק של גוף האדם, כולו</w:t>
      </w:r>
      <w:r>
        <w:rPr>
          <w:rStyle w:val="default"/>
          <w:rFonts w:cs="FrankRuehl"/>
          <w:rtl/>
        </w:rPr>
        <w:t xml:space="preserve"> </w:t>
      </w:r>
      <w:r>
        <w:rPr>
          <w:rStyle w:val="default"/>
          <w:rFonts w:cs="FrankRuehl" w:hint="cs"/>
          <w:rtl/>
        </w:rPr>
        <w:t>או חלקו;</w:t>
      </w:r>
    </w:p>
    <w:p w:rsidR="00931276" w:rsidRDefault="00380A18">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44" type="#_x0000_t202" style="position:absolute;left:0;text-align:left;margin-left:470.25pt;margin-top:7.1pt;width:1in;height:12.25pt;z-index:251659264"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בדיקה" - לרבות בדיקה פתולוגית, הסטולוגית, המטולוגית, ציטולוגית</w:t>
      </w:r>
      <w:r>
        <w:rPr>
          <w:rStyle w:val="default"/>
          <w:rFonts w:cs="FrankRuehl" w:hint="cs"/>
          <w:rtl/>
        </w:rPr>
        <w:t>, בדיקת הדמיה, מעבדה</w:t>
      </w:r>
      <w:r w:rsidR="00931276">
        <w:rPr>
          <w:rStyle w:val="default"/>
          <w:rFonts w:cs="FrankRuehl" w:hint="cs"/>
          <w:rtl/>
        </w:rPr>
        <w:t xml:space="preserve"> או כל בדיקה אחרת שנערכה באדם בבית חולים, בין בחייו ובין לאחר מותו;</w:t>
      </w:r>
    </w:p>
    <w:p w:rsidR="00380A18" w:rsidRPr="00750900" w:rsidRDefault="00380A18" w:rsidP="00380A18">
      <w:pPr>
        <w:pStyle w:val="P00"/>
        <w:spacing w:before="0"/>
        <w:ind w:left="0" w:right="1134"/>
        <w:rPr>
          <w:rStyle w:val="default"/>
          <w:rFonts w:cs="FrankRuehl" w:hint="cs"/>
          <w:vanish/>
          <w:color w:val="FF0000"/>
          <w:szCs w:val="20"/>
          <w:shd w:val="clear" w:color="auto" w:fill="FFFF99"/>
          <w:rtl/>
        </w:rPr>
      </w:pPr>
      <w:bookmarkStart w:id="1" w:name="Rov20"/>
      <w:r w:rsidRPr="00750900">
        <w:rPr>
          <w:rStyle w:val="default"/>
          <w:rFonts w:cs="FrankRuehl" w:hint="cs"/>
          <w:vanish/>
          <w:color w:val="FF0000"/>
          <w:szCs w:val="20"/>
          <w:shd w:val="clear" w:color="auto" w:fill="FFFF99"/>
          <w:rtl/>
        </w:rPr>
        <w:t>מיום 29.4.2012</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380A18">
      <w:pPr>
        <w:pStyle w:val="P00"/>
        <w:spacing w:before="0"/>
        <w:ind w:left="0" w:right="1134"/>
        <w:rPr>
          <w:rStyle w:val="default"/>
          <w:rFonts w:cs="FrankRuehl" w:hint="cs"/>
          <w:vanish/>
          <w:szCs w:val="20"/>
          <w:shd w:val="clear" w:color="auto" w:fill="FFFF99"/>
          <w:rtl/>
        </w:rPr>
      </w:pPr>
      <w:hyperlink r:id="rId7"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967</w:t>
      </w:r>
    </w:p>
    <w:p w:rsidR="00380A18" w:rsidRPr="00380A18" w:rsidRDefault="00380A18" w:rsidP="00380A18">
      <w:pPr>
        <w:pStyle w:val="P00"/>
        <w:ind w:left="0" w:right="1134"/>
        <w:rPr>
          <w:rStyle w:val="default"/>
          <w:rFonts w:cs="FrankRuehl" w:hint="cs"/>
          <w:sz w:val="2"/>
          <w:szCs w:val="2"/>
          <w:rtl/>
        </w:rPr>
      </w:pPr>
      <w:r w:rsidRPr="00750900">
        <w:rPr>
          <w:vanish/>
          <w:sz w:val="22"/>
          <w:szCs w:val="22"/>
          <w:shd w:val="clear" w:color="auto" w:fill="FFFF99"/>
          <w:rtl/>
        </w:rPr>
        <w:tab/>
      </w:r>
      <w:r w:rsidRPr="00750900">
        <w:rPr>
          <w:rStyle w:val="default"/>
          <w:rFonts w:cs="FrankRuehl"/>
          <w:vanish/>
          <w:sz w:val="22"/>
          <w:szCs w:val="22"/>
          <w:shd w:val="clear" w:color="auto" w:fill="FFFF99"/>
          <w:rtl/>
        </w:rPr>
        <w:t>"</w:t>
      </w:r>
      <w:r w:rsidRPr="00750900">
        <w:rPr>
          <w:rStyle w:val="default"/>
          <w:rFonts w:cs="FrankRuehl" w:hint="cs"/>
          <w:vanish/>
          <w:sz w:val="22"/>
          <w:szCs w:val="22"/>
          <w:shd w:val="clear" w:color="auto" w:fill="FFFF99"/>
          <w:rtl/>
        </w:rPr>
        <w:t>בדיקה" - לרבות בדיקה פתולוגית, הסטולוגית, המטולוגית, ציטולוגית</w:t>
      </w:r>
      <w:r w:rsidRPr="00750900">
        <w:rPr>
          <w:rStyle w:val="default"/>
          <w:rFonts w:cs="FrankRuehl" w:hint="cs"/>
          <w:vanish/>
          <w:sz w:val="22"/>
          <w:szCs w:val="22"/>
          <w:u w:val="single"/>
          <w:shd w:val="clear" w:color="auto" w:fill="FFFF99"/>
          <w:rtl/>
        </w:rPr>
        <w:t>, בדיקת הדמיה, מעבדה</w:t>
      </w:r>
      <w:r w:rsidRPr="00750900">
        <w:rPr>
          <w:rStyle w:val="default"/>
          <w:rFonts w:cs="FrankRuehl" w:hint="cs"/>
          <w:vanish/>
          <w:sz w:val="22"/>
          <w:szCs w:val="22"/>
          <w:shd w:val="clear" w:color="auto" w:fill="FFFF99"/>
          <w:rtl/>
        </w:rPr>
        <w:t xml:space="preserve"> או כל בדיקה אחרת שנערכה באדם בבית חולים, בין בחייו ובין לאחר מותו;</w:t>
      </w:r>
      <w:bookmarkEnd w:id="1"/>
    </w:p>
    <w:p w:rsidR="00931276" w:rsidRDefault="00380A18">
      <w:pPr>
        <w:pStyle w:val="P00"/>
        <w:spacing w:before="72"/>
        <w:ind w:left="0" w:right="1134"/>
        <w:rPr>
          <w:rStyle w:val="default"/>
          <w:rFonts w:cs="FrankRuehl" w:hint="cs"/>
          <w:rtl/>
        </w:rPr>
      </w:pPr>
      <w:r>
        <w:rPr>
          <w:rtl/>
          <w:lang w:eastAsia="en-US"/>
        </w:rPr>
        <w:pict>
          <v:shape id="_x0000_s1047" type="#_x0000_t202" style="position:absolute;left:0;text-align:left;margin-left:470.25pt;margin-top:7.1pt;width:1in;height:11.2pt;z-index:251660288"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מידע מיוחד" - תתקין מיקרוסקופי, לרבות תתקין הסטולוגי, ציטולוגי, המטולוגי,</w:t>
      </w:r>
      <w:r>
        <w:rPr>
          <w:rStyle w:val="default"/>
          <w:rFonts w:cs="FrankRuehl" w:hint="cs"/>
          <w:rtl/>
        </w:rPr>
        <w:t xml:space="preserve"> בדיקת מעבדה,</w:t>
      </w:r>
      <w:r w:rsidR="00931276">
        <w:rPr>
          <w:rStyle w:val="default"/>
          <w:rFonts w:cs="FrankRuehl" w:hint="cs"/>
          <w:rtl/>
        </w:rPr>
        <w:t xml:space="preserve"> צילום רנטגן</w:t>
      </w:r>
      <w:r>
        <w:rPr>
          <w:rStyle w:val="default"/>
          <w:rFonts w:cs="FrankRuehl" w:hint="cs"/>
          <w:rtl/>
        </w:rPr>
        <w:t xml:space="preserve"> או אמצעי הדמיה אחר</w:t>
      </w:r>
      <w:r w:rsidR="00931276">
        <w:rPr>
          <w:rStyle w:val="default"/>
          <w:rFonts w:cs="FrankRuehl" w:hint="cs"/>
          <w:rtl/>
        </w:rPr>
        <w:t xml:space="preserve"> או כל מידע אחר שעל פיו נקב</w:t>
      </w:r>
      <w:r w:rsidR="00931276">
        <w:rPr>
          <w:rStyle w:val="default"/>
          <w:rFonts w:cs="FrankRuehl"/>
          <w:rtl/>
        </w:rPr>
        <w:t>ע</w:t>
      </w:r>
      <w:r w:rsidR="00931276">
        <w:rPr>
          <w:rStyle w:val="default"/>
          <w:rFonts w:cs="FrankRuehl" w:hint="cs"/>
          <w:rtl/>
        </w:rPr>
        <w:t>ה האבחנה;</w:t>
      </w:r>
    </w:p>
    <w:p w:rsidR="00380A18" w:rsidRPr="00750900" w:rsidRDefault="00380A18" w:rsidP="00380A18">
      <w:pPr>
        <w:pStyle w:val="P00"/>
        <w:spacing w:before="0"/>
        <w:ind w:left="0" w:right="1134"/>
        <w:rPr>
          <w:rStyle w:val="default"/>
          <w:rFonts w:cs="FrankRuehl" w:hint="cs"/>
          <w:vanish/>
          <w:color w:val="FF0000"/>
          <w:szCs w:val="20"/>
          <w:shd w:val="clear" w:color="auto" w:fill="FFFF99"/>
          <w:rtl/>
        </w:rPr>
      </w:pPr>
      <w:bookmarkStart w:id="2" w:name="Rov21"/>
      <w:r w:rsidRPr="00750900">
        <w:rPr>
          <w:rStyle w:val="default"/>
          <w:rFonts w:cs="FrankRuehl" w:hint="cs"/>
          <w:vanish/>
          <w:color w:val="FF0000"/>
          <w:szCs w:val="20"/>
          <w:shd w:val="clear" w:color="auto" w:fill="FFFF99"/>
          <w:rtl/>
        </w:rPr>
        <w:t>מיום 29.4.2012</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380A18">
      <w:pPr>
        <w:pStyle w:val="P00"/>
        <w:spacing w:before="0"/>
        <w:ind w:left="0" w:right="1134"/>
        <w:rPr>
          <w:rStyle w:val="default"/>
          <w:rFonts w:cs="FrankRuehl" w:hint="cs"/>
          <w:vanish/>
          <w:szCs w:val="20"/>
          <w:shd w:val="clear" w:color="auto" w:fill="FFFF99"/>
          <w:rtl/>
        </w:rPr>
      </w:pPr>
      <w:hyperlink r:id="rId8"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967</w:t>
      </w:r>
    </w:p>
    <w:p w:rsidR="00380A18" w:rsidRPr="00380A18" w:rsidRDefault="00380A18" w:rsidP="00380A18">
      <w:pPr>
        <w:pStyle w:val="P00"/>
        <w:ind w:left="0" w:right="1134"/>
        <w:rPr>
          <w:rStyle w:val="default"/>
          <w:rFonts w:cs="FrankRuehl" w:hint="cs"/>
          <w:sz w:val="2"/>
          <w:szCs w:val="2"/>
          <w:rtl/>
        </w:rPr>
      </w:pPr>
      <w:r w:rsidRPr="00750900">
        <w:rPr>
          <w:vanish/>
          <w:sz w:val="22"/>
          <w:szCs w:val="22"/>
          <w:shd w:val="clear" w:color="auto" w:fill="FFFF99"/>
          <w:rtl/>
        </w:rPr>
        <w:tab/>
      </w:r>
      <w:r w:rsidRPr="00750900">
        <w:rPr>
          <w:rStyle w:val="default"/>
          <w:rFonts w:cs="FrankRuehl"/>
          <w:vanish/>
          <w:sz w:val="22"/>
          <w:szCs w:val="22"/>
          <w:shd w:val="clear" w:color="auto" w:fill="FFFF99"/>
          <w:rtl/>
        </w:rPr>
        <w:t>"</w:t>
      </w:r>
      <w:r w:rsidRPr="00750900">
        <w:rPr>
          <w:rStyle w:val="default"/>
          <w:rFonts w:cs="FrankRuehl" w:hint="cs"/>
          <w:vanish/>
          <w:sz w:val="22"/>
          <w:szCs w:val="22"/>
          <w:shd w:val="clear" w:color="auto" w:fill="FFFF99"/>
          <w:rtl/>
        </w:rPr>
        <w:t xml:space="preserve">מידע מיוחד" - תתקין מיקרוסקופי, לרבות תתקין הסטולוגי, ציטולוגי, המטולוגי, </w:t>
      </w:r>
      <w:r w:rsidRPr="00750900">
        <w:rPr>
          <w:rStyle w:val="default"/>
          <w:rFonts w:cs="FrankRuehl" w:hint="cs"/>
          <w:vanish/>
          <w:sz w:val="22"/>
          <w:szCs w:val="22"/>
          <w:u w:val="single"/>
          <w:shd w:val="clear" w:color="auto" w:fill="FFFF99"/>
          <w:rtl/>
        </w:rPr>
        <w:t>בדיקת מעבדה,</w:t>
      </w:r>
      <w:r w:rsidRPr="00750900">
        <w:rPr>
          <w:rStyle w:val="default"/>
          <w:rFonts w:cs="FrankRuehl" w:hint="cs"/>
          <w:vanish/>
          <w:sz w:val="22"/>
          <w:szCs w:val="22"/>
          <w:shd w:val="clear" w:color="auto" w:fill="FFFF99"/>
          <w:rtl/>
        </w:rPr>
        <w:t xml:space="preserve"> צילום רנטגן </w:t>
      </w:r>
      <w:r w:rsidRPr="00750900">
        <w:rPr>
          <w:rStyle w:val="default"/>
          <w:rFonts w:cs="FrankRuehl" w:hint="cs"/>
          <w:vanish/>
          <w:sz w:val="22"/>
          <w:szCs w:val="22"/>
          <w:u w:val="single"/>
          <w:shd w:val="clear" w:color="auto" w:fill="FFFF99"/>
          <w:rtl/>
        </w:rPr>
        <w:t>או אמצעי הדמיה אחר</w:t>
      </w:r>
      <w:r w:rsidRPr="00750900">
        <w:rPr>
          <w:rStyle w:val="default"/>
          <w:rFonts w:cs="FrankRuehl" w:hint="cs"/>
          <w:vanish/>
          <w:sz w:val="22"/>
          <w:szCs w:val="22"/>
          <w:shd w:val="clear" w:color="auto" w:fill="FFFF99"/>
          <w:rtl/>
        </w:rPr>
        <w:t xml:space="preserve"> או כל מידע אחר שעל פיו נקב</w:t>
      </w:r>
      <w:r w:rsidRPr="00750900">
        <w:rPr>
          <w:rStyle w:val="default"/>
          <w:rFonts w:cs="FrankRuehl"/>
          <w:vanish/>
          <w:sz w:val="22"/>
          <w:szCs w:val="22"/>
          <w:shd w:val="clear" w:color="auto" w:fill="FFFF99"/>
          <w:rtl/>
        </w:rPr>
        <w:t>ע</w:t>
      </w:r>
      <w:r w:rsidRPr="00750900">
        <w:rPr>
          <w:rStyle w:val="default"/>
          <w:rFonts w:cs="FrankRuehl" w:hint="cs"/>
          <w:vanish/>
          <w:sz w:val="22"/>
          <w:szCs w:val="22"/>
          <w:shd w:val="clear" w:color="auto" w:fill="FFFF99"/>
          <w:rtl/>
        </w:rPr>
        <w:t>ה האבחנה;</w:t>
      </w:r>
      <w:bookmarkEnd w:id="2"/>
    </w:p>
    <w:p w:rsidR="00931276" w:rsidRDefault="00380A18" w:rsidP="00380A18">
      <w:pPr>
        <w:pStyle w:val="P00"/>
        <w:spacing w:before="72"/>
        <w:ind w:left="0" w:right="1134"/>
        <w:rPr>
          <w:rStyle w:val="default"/>
          <w:rFonts w:cs="FrankRuehl" w:hint="cs"/>
          <w:rtl/>
        </w:rPr>
      </w:pPr>
      <w:r>
        <w:rPr>
          <w:rtl/>
          <w:lang w:eastAsia="en-US"/>
        </w:rPr>
        <w:pict>
          <v:shape id="_x0000_s1050" type="#_x0000_t202" style="position:absolute;left:0;text-align:left;margin-left:470.25pt;margin-top:7.1pt;width:1in;height:11.2pt;z-index:251661312"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 xml:space="preserve">מכון" - מכון פתולוגי, </w:t>
      </w:r>
      <w:r>
        <w:rPr>
          <w:rStyle w:val="default"/>
          <w:rFonts w:cs="FrankRuehl" w:hint="cs"/>
          <w:rtl/>
        </w:rPr>
        <w:t xml:space="preserve">ציטולוגי, </w:t>
      </w:r>
      <w:r w:rsidR="00931276">
        <w:rPr>
          <w:rStyle w:val="default"/>
          <w:rFonts w:cs="FrankRuehl" w:hint="cs"/>
          <w:rtl/>
        </w:rPr>
        <w:t>לרבות אחת ממחלקות בית חולים אלה: המטולוגיה, פתולוגיה של העין, או כל מקום אחר שבו נערכות בדיקות פתולוגיות</w:t>
      </w:r>
      <w:r>
        <w:rPr>
          <w:rStyle w:val="default"/>
          <w:rFonts w:cs="FrankRuehl" w:hint="cs"/>
          <w:rtl/>
        </w:rPr>
        <w:t>, בדיקות מעבדה ובדיקות הדמיה שבהן אפשר לאבחן ממאירות</w:t>
      </w:r>
      <w:r w:rsidR="00931276">
        <w:rPr>
          <w:rStyle w:val="default"/>
          <w:rFonts w:cs="FrankRuehl" w:hint="cs"/>
          <w:rtl/>
        </w:rPr>
        <w:t>;</w:t>
      </w:r>
    </w:p>
    <w:p w:rsidR="00380A18" w:rsidRPr="00750900" w:rsidRDefault="00380A18" w:rsidP="00380A18">
      <w:pPr>
        <w:pStyle w:val="P00"/>
        <w:spacing w:before="0"/>
        <w:ind w:left="0" w:right="1134"/>
        <w:rPr>
          <w:rStyle w:val="default"/>
          <w:rFonts w:cs="FrankRuehl" w:hint="cs"/>
          <w:vanish/>
          <w:color w:val="FF0000"/>
          <w:szCs w:val="20"/>
          <w:shd w:val="clear" w:color="auto" w:fill="FFFF99"/>
          <w:rtl/>
        </w:rPr>
      </w:pPr>
      <w:bookmarkStart w:id="3" w:name="Rov22"/>
      <w:r w:rsidRPr="00750900">
        <w:rPr>
          <w:rStyle w:val="default"/>
          <w:rFonts w:cs="FrankRuehl" w:hint="cs"/>
          <w:vanish/>
          <w:color w:val="FF0000"/>
          <w:szCs w:val="20"/>
          <w:shd w:val="clear" w:color="auto" w:fill="FFFF99"/>
          <w:rtl/>
        </w:rPr>
        <w:t>מיום 29.4.2012</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380A18">
      <w:pPr>
        <w:pStyle w:val="P00"/>
        <w:spacing w:before="0"/>
        <w:ind w:left="0" w:right="1134"/>
        <w:rPr>
          <w:rStyle w:val="default"/>
          <w:rFonts w:cs="FrankRuehl" w:hint="cs"/>
          <w:vanish/>
          <w:szCs w:val="20"/>
          <w:shd w:val="clear" w:color="auto" w:fill="FFFF99"/>
          <w:rtl/>
        </w:rPr>
      </w:pPr>
      <w:hyperlink r:id="rId9"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967</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החלפת הגדרת "מכון"</w:t>
      </w:r>
    </w:p>
    <w:p w:rsidR="00380A18" w:rsidRPr="00750900" w:rsidRDefault="00380A18" w:rsidP="00380A18">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380A18" w:rsidRPr="00380A18" w:rsidRDefault="00380A18" w:rsidP="00380A18">
      <w:pPr>
        <w:pStyle w:val="P00"/>
        <w:spacing w:before="0"/>
        <w:ind w:left="0" w:right="1134"/>
        <w:rPr>
          <w:rStyle w:val="default"/>
          <w:rFonts w:cs="FrankRuehl" w:hint="cs"/>
          <w:strike/>
          <w:sz w:val="2"/>
          <w:szCs w:val="2"/>
          <w:rtl/>
        </w:rPr>
      </w:pPr>
      <w:r w:rsidRPr="00750900">
        <w:rPr>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מכון" - מכון פתולוגי, לרבות אחת ממחלקות בית חולים אלה: המטולוגיה, ציטולוגיה, פתולוגיה של העין, או כל מקום אחר בבית חולים שבו נערכות בדיקות פתולוגיות;</w:t>
      </w:r>
      <w:bookmarkEnd w:id="3"/>
    </w:p>
    <w:p w:rsidR="00931276" w:rsidRDefault="00380A18" w:rsidP="00380A18">
      <w:pPr>
        <w:pStyle w:val="P00"/>
        <w:spacing w:before="72"/>
        <w:ind w:left="0" w:right="1134"/>
        <w:rPr>
          <w:rStyle w:val="default"/>
          <w:rFonts w:cs="FrankRuehl" w:hint="cs"/>
          <w:rtl/>
        </w:rPr>
      </w:pPr>
      <w:r>
        <w:rPr>
          <w:rtl/>
          <w:lang w:eastAsia="en-US"/>
        </w:rPr>
        <w:pict>
          <v:shape id="_x0000_s1053" type="#_x0000_t202" style="position:absolute;left:0;text-align:left;margin-left:470.25pt;margin-top:7.1pt;width:1in;height:11.2pt;z-index:251662336"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המנהל" - מנהל בית חולים</w:t>
      </w:r>
      <w:r>
        <w:rPr>
          <w:rStyle w:val="default"/>
          <w:rFonts w:cs="FrankRuehl" w:hint="cs"/>
          <w:rtl/>
        </w:rPr>
        <w:t>, או מוסד רפואי אחר המאבחן או מטפל במחלת הסרטן, לרבות מכון ומעבדה</w:t>
      </w:r>
      <w:r w:rsidR="00931276">
        <w:rPr>
          <w:rStyle w:val="default"/>
          <w:rFonts w:cs="FrankRuehl" w:hint="cs"/>
          <w:rtl/>
        </w:rPr>
        <w:t>;</w:t>
      </w:r>
    </w:p>
    <w:p w:rsidR="00380A18" w:rsidRPr="00750900" w:rsidRDefault="00380A18" w:rsidP="00380A18">
      <w:pPr>
        <w:pStyle w:val="P00"/>
        <w:spacing w:before="0"/>
        <w:ind w:left="0" w:right="1134"/>
        <w:rPr>
          <w:rStyle w:val="default"/>
          <w:rFonts w:cs="FrankRuehl" w:hint="cs"/>
          <w:vanish/>
          <w:color w:val="FF0000"/>
          <w:szCs w:val="20"/>
          <w:shd w:val="clear" w:color="auto" w:fill="FFFF99"/>
          <w:rtl/>
        </w:rPr>
      </w:pPr>
      <w:bookmarkStart w:id="4" w:name="Rov23"/>
      <w:r w:rsidRPr="00750900">
        <w:rPr>
          <w:rStyle w:val="default"/>
          <w:rFonts w:cs="FrankRuehl" w:hint="cs"/>
          <w:vanish/>
          <w:color w:val="FF0000"/>
          <w:szCs w:val="20"/>
          <w:shd w:val="clear" w:color="auto" w:fill="FFFF99"/>
          <w:rtl/>
        </w:rPr>
        <w:t>מיום 29.4.2012</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380A18">
      <w:pPr>
        <w:pStyle w:val="P00"/>
        <w:spacing w:before="0"/>
        <w:ind w:left="0" w:right="1134"/>
        <w:rPr>
          <w:rStyle w:val="default"/>
          <w:rFonts w:cs="FrankRuehl" w:hint="cs"/>
          <w:vanish/>
          <w:szCs w:val="20"/>
          <w:shd w:val="clear" w:color="auto" w:fill="FFFF99"/>
          <w:rtl/>
        </w:rPr>
      </w:pPr>
      <w:hyperlink r:id="rId10"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967</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החלפת הגדרת "המנהל"</w:t>
      </w:r>
    </w:p>
    <w:p w:rsidR="00380A18" w:rsidRPr="00750900" w:rsidRDefault="00380A18" w:rsidP="00380A18">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380A18" w:rsidRPr="00380A18" w:rsidRDefault="00380A18" w:rsidP="00380A18">
      <w:pPr>
        <w:pStyle w:val="P00"/>
        <w:spacing w:before="0"/>
        <w:ind w:left="0" w:right="1134"/>
        <w:rPr>
          <w:rStyle w:val="default"/>
          <w:rFonts w:cs="FrankRuehl" w:hint="cs"/>
          <w:strike/>
          <w:sz w:val="2"/>
          <w:szCs w:val="2"/>
          <w:rtl/>
        </w:rPr>
      </w:pPr>
      <w:r w:rsidRPr="00750900">
        <w:rPr>
          <w:rStyle w:val="default"/>
          <w:rFonts w:cs="FrankRuehl"/>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המנהל" - מנהל בית החולים;</w:t>
      </w:r>
      <w:bookmarkEnd w:id="4"/>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הכללי" - המנהל הכללי של משרד הבריאות;</w:t>
      </w:r>
    </w:p>
    <w:p w:rsidR="00931276" w:rsidRDefault="00380A18">
      <w:pPr>
        <w:pStyle w:val="P00"/>
        <w:spacing w:before="72"/>
        <w:ind w:left="0" w:right="1134"/>
        <w:rPr>
          <w:rStyle w:val="default"/>
          <w:rFonts w:cs="FrankRuehl" w:hint="cs"/>
          <w:rtl/>
        </w:rPr>
      </w:pPr>
      <w:r>
        <w:rPr>
          <w:rtl/>
          <w:lang w:eastAsia="en-US"/>
        </w:rPr>
        <w:pict>
          <v:shape id="_x0000_s1056" type="#_x0000_t202" style="position:absolute;left:0;text-align:left;margin-left:470.35pt;margin-top:7.1pt;width:1in;height:11.2pt;z-index:251663360"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מנהל המכון" - מנה</w:t>
      </w:r>
      <w:r w:rsidR="00931276">
        <w:rPr>
          <w:rStyle w:val="default"/>
          <w:rFonts w:cs="FrankRuehl"/>
          <w:rtl/>
        </w:rPr>
        <w:t>ל</w:t>
      </w:r>
      <w:r w:rsidR="00931276">
        <w:rPr>
          <w:rStyle w:val="default"/>
          <w:rFonts w:cs="FrankRuehl" w:hint="cs"/>
          <w:rtl/>
        </w:rPr>
        <w:t xml:space="preserve"> מכון</w:t>
      </w:r>
      <w:r>
        <w:rPr>
          <w:rStyle w:val="default"/>
          <w:rFonts w:cs="FrankRuehl" w:hint="cs"/>
          <w:rtl/>
        </w:rPr>
        <w:t>, מרפאה</w:t>
      </w:r>
      <w:r w:rsidR="00931276">
        <w:rPr>
          <w:rStyle w:val="default"/>
          <w:rFonts w:cs="FrankRuehl" w:hint="cs"/>
          <w:rtl/>
        </w:rPr>
        <w:t xml:space="preserve"> או מחלקה של אותו בית חולים </w:t>
      </w:r>
      <w:r>
        <w:rPr>
          <w:rStyle w:val="default"/>
          <w:rFonts w:cs="FrankRuehl" w:hint="cs"/>
          <w:rtl/>
        </w:rPr>
        <w:t xml:space="preserve">או כל מוסד רפואי אחר </w:t>
      </w:r>
      <w:r w:rsidR="00931276">
        <w:rPr>
          <w:rStyle w:val="default"/>
          <w:rFonts w:cs="FrankRuehl" w:hint="cs"/>
          <w:rtl/>
        </w:rPr>
        <w:t>שהמנהל הסמיכו לענין תקנות אלה, כולן או מקצתן;</w:t>
      </w:r>
    </w:p>
    <w:p w:rsidR="00380A18" w:rsidRPr="00750900" w:rsidRDefault="00380A18" w:rsidP="00380A18">
      <w:pPr>
        <w:pStyle w:val="P00"/>
        <w:spacing w:before="0"/>
        <w:ind w:left="0" w:right="1134"/>
        <w:rPr>
          <w:rStyle w:val="default"/>
          <w:rFonts w:cs="FrankRuehl" w:hint="cs"/>
          <w:vanish/>
          <w:color w:val="FF0000"/>
          <w:szCs w:val="20"/>
          <w:shd w:val="clear" w:color="auto" w:fill="FFFF99"/>
          <w:rtl/>
        </w:rPr>
      </w:pPr>
      <w:bookmarkStart w:id="5" w:name="Rov24"/>
      <w:r w:rsidRPr="00750900">
        <w:rPr>
          <w:rStyle w:val="default"/>
          <w:rFonts w:cs="FrankRuehl" w:hint="cs"/>
          <w:vanish/>
          <w:color w:val="FF0000"/>
          <w:szCs w:val="20"/>
          <w:shd w:val="clear" w:color="auto" w:fill="FFFF99"/>
          <w:rtl/>
        </w:rPr>
        <w:t>מיום 29.4.2012</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380A18">
      <w:pPr>
        <w:pStyle w:val="P00"/>
        <w:spacing w:before="0"/>
        <w:ind w:left="0" w:right="1134"/>
        <w:rPr>
          <w:rStyle w:val="default"/>
          <w:rFonts w:cs="FrankRuehl" w:hint="cs"/>
          <w:vanish/>
          <w:szCs w:val="20"/>
          <w:shd w:val="clear" w:color="auto" w:fill="FFFF99"/>
          <w:rtl/>
        </w:rPr>
      </w:pPr>
      <w:hyperlink r:id="rId11"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967</w:t>
      </w:r>
    </w:p>
    <w:p w:rsidR="00380A18" w:rsidRPr="00380A18" w:rsidRDefault="00380A18" w:rsidP="00380A18">
      <w:pPr>
        <w:pStyle w:val="P00"/>
        <w:ind w:left="0" w:right="1134"/>
        <w:rPr>
          <w:rStyle w:val="default"/>
          <w:rFonts w:cs="FrankRuehl" w:hint="cs"/>
          <w:sz w:val="2"/>
          <w:szCs w:val="2"/>
          <w:rtl/>
        </w:rPr>
      </w:pPr>
      <w:r w:rsidRPr="00750900">
        <w:rPr>
          <w:vanish/>
          <w:sz w:val="22"/>
          <w:szCs w:val="22"/>
          <w:shd w:val="clear" w:color="auto" w:fill="FFFF99"/>
          <w:rtl/>
        </w:rPr>
        <w:tab/>
      </w:r>
      <w:r w:rsidRPr="00750900">
        <w:rPr>
          <w:rStyle w:val="default"/>
          <w:rFonts w:cs="FrankRuehl"/>
          <w:vanish/>
          <w:sz w:val="22"/>
          <w:szCs w:val="22"/>
          <w:shd w:val="clear" w:color="auto" w:fill="FFFF99"/>
          <w:rtl/>
        </w:rPr>
        <w:t>"</w:t>
      </w:r>
      <w:r w:rsidRPr="00750900">
        <w:rPr>
          <w:rStyle w:val="default"/>
          <w:rFonts w:cs="FrankRuehl" w:hint="cs"/>
          <w:vanish/>
          <w:sz w:val="22"/>
          <w:szCs w:val="22"/>
          <w:shd w:val="clear" w:color="auto" w:fill="FFFF99"/>
          <w:rtl/>
        </w:rPr>
        <w:t>מנהל המכון" - מנה</w:t>
      </w:r>
      <w:r w:rsidRPr="00750900">
        <w:rPr>
          <w:rStyle w:val="default"/>
          <w:rFonts w:cs="FrankRuehl"/>
          <w:vanish/>
          <w:sz w:val="22"/>
          <w:szCs w:val="22"/>
          <w:shd w:val="clear" w:color="auto" w:fill="FFFF99"/>
          <w:rtl/>
        </w:rPr>
        <w:t>ל</w:t>
      </w:r>
      <w:r w:rsidRPr="00750900">
        <w:rPr>
          <w:rStyle w:val="default"/>
          <w:rFonts w:cs="FrankRuehl" w:hint="cs"/>
          <w:vanish/>
          <w:sz w:val="22"/>
          <w:szCs w:val="22"/>
          <w:shd w:val="clear" w:color="auto" w:fill="FFFF99"/>
          <w:rtl/>
        </w:rPr>
        <w:t xml:space="preserve"> מכון</w:t>
      </w:r>
      <w:r w:rsidRPr="00750900">
        <w:rPr>
          <w:rStyle w:val="default"/>
          <w:rFonts w:cs="FrankRuehl" w:hint="cs"/>
          <w:vanish/>
          <w:sz w:val="22"/>
          <w:szCs w:val="22"/>
          <w:u w:val="single"/>
          <w:shd w:val="clear" w:color="auto" w:fill="FFFF99"/>
          <w:rtl/>
        </w:rPr>
        <w:t>, מרפאה</w:t>
      </w:r>
      <w:r w:rsidRPr="00750900">
        <w:rPr>
          <w:rStyle w:val="default"/>
          <w:rFonts w:cs="FrankRuehl" w:hint="cs"/>
          <w:vanish/>
          <w:sz w:val="22"/>
          <w:szCs w:val="22"/>
          <w:shd w:val="clear" w:color="auto" w:fill="FFFF99"/>
          <w:rtl/>
        </w:rPr>
        <w:t xml:space="preserve"> או מחלקה של אותו בית חולים </w:t>
      </w:r>
      <w:r w:rsidRPr="00750900">
        <w:rPr>
          <w:rStyle w:val="default"/>
          <w:rFonts w:cs="FrankRuehl" w:hint="cs"/>
          <w:vanish/>
          <w:sz w:val="22"/>
          <w:szCs w:val="22"/>
          <w:u w:val="single"/>
          <w:shd w:val="clear" w:color="auto" w:fill="FFFF99"/>
          <w:rtl/>
        </w:rPr>
        <w:t>או כל מוסד רפואי אחר</w:t>
      </w:r>
      <w:r w:rsidRPr="00750900">
        <w:rPr>
          <w:rStyle w:val="default"/>
          <w:rFonts w:cs="FrankRuehl" w:hint="cs"/>
          <w:vanish/>
          <w:sz w:val="22"/>
          <w:szCs w:val="22"/>
          <w:shd w:val="clear" w:color="auto" w:fill="FFFF99"/>
          <w:rtl/>
        </w:rPr>
        <w:t xml:space="preserve"> שהמנהל הסמיכו לענין תקנות אלה, כולן או מקצתן;</w:t>
      </w:r>
      <w:bookmarkEnd w:id="5"/>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 רופא מורשה כמשמעותו בפקודת הרופאים [נוסח חדש], תשל"ז-1976;</w:t>
      </w:r>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הרופא הממשלתי" - האחראי לרישום מחלת הסרטן במשרד הבריאות;</w:t>
      </w:r>
    </w:p>
    <w:p w:rsidR="00931276" w:rsidRDefault="00380A18" w:rsidP="00380A18">
      <w:pPr>
        <w:pStyle w:val="P00"/>
        <w:spacing w:before="72"/>
        <w:ind w:left="0" w:right="1134"/>
        <w:rPr>
          <w:rStyle w:val="default"/>
          <w:rFonts w:cs="FrankRuehl" w:hint="cs"/>
          <w:rtl/>
        </w:rPr>
      </w:pPr>
      <w:r>
        <w:rPr>
          <w:rtl/>
          <w:lang w:eastAsia="en-US"/>
        </w:rPr>
        <w:pict>
          <v:shape id="_x0000_s1059" type="#_x0000_t202" style="position:absolute;left:0;text-align:left;margin-left:470.35pt;margin-top:7.1pt;width:1in;height:11.2pt;z-index:251664384"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 xml:space="preserve">שאת ממאירה" - לרבות שאת </w:t>
      </w:r>
      <w:r>
        <w:rPr>
          <w:rStyle w:val="default"/>
          <w:rFonts w:cs="FrankRuehl" w:hint="cs"/>
          <w:rtl/>
        </w:rPr>
        <w:t>שפירה או לא ודאית במוח ובמערכת העצבים המרכזית</w:t>
      </w:r>
      <w:r w:rsidR="00931276">
        <w:rPr>
          <w:rStyle w:val="default"/>
          <w:rFonts w:cs="FrankRuehl" w:hint="cs"/>
          <w:rtl/>
        </w:rPr>
        <w:t>.</w:t>
      </w:r>
    </w:p>
    <w:p w:rsidR="00380A18" w:rsidRPr="00750900" w:rsidRDefault="00380A18" w:rsidP="00380A18">
      <w:pPr>
        <w:pStyle w:val="P00"/>
        <w:spacing w:before="0"/>
        <w:ind w:left="0" w:right="1134"/>
        <w:rPr>
          <w:rStyle w:val="default"/>
          <w:rFonts w:cs="FrankRuehl" w:hint="cs"/>
          <w:vanish/>
          <w:color w:val="FF0000"/>
          <w:szCs w:val="20"/>
          <w:shd w:val="clear" w:color="auto" w:fill="FFFF99"/>
          <w:rtl/>
        </w:rPr>
      </w:pPr>
      <w:bookmarkStart w:id="6" w:name="Rov25"/>
      <w:r w:rsidRPr="00750900">
        <w:rPr>
          <w:rStyle w:val="default"/>
          <w:rFonts w:cs="FrankRuehl" w:hint="cs"/>
          <w:vanish/>
          <w:color w:val="FF0000"/>
          <w:szCs w:val="20"/>
          <w:shd w:val="clear" w:color="auto" w:fill="FFFF99"/>
          <w:rtl/>
        </w:rPr>
        <w:t>מיום 29.4.2012</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380A18">
      <w:pPr>
        <w:pStyle w:val="P00"/>
        <w:spacing w:before="0"/>
        <w:ind w:left="0" w:right="1134"/>
        <w:rPr>
          <w:rStyle w:val="default"/>
          <w:rFonts w:cs="FrankRuehl" w:hint="cs"/>
          <w:vanish/>
          <w:szCs w:val="20"/>
          <w:shd w:val="clear" w:color="auto" w:fill="FFFF99"/>
          <w:rtl/>
        </w:rPr>
      </w:pPr>
      <w:hyperlink r:id="rId12"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967</w:t>
      </w:r>
    </w:p>
    <w:p w:rsidR="00380A18" w:rsidRPr="00750900" w:rsidRDefault="00380A18" w:rsidP="00380A18">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החלפת הגדרת "שאת ממאירה"</w:t>
      </w:r>
    </w:p>
    <w:p w:rsidR="00380A18" w:rsidRPr="00750900" w:rsidRDefault="00380A18" w:rsidP="00380A18">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380A18" w:rsidRPr="00380A18" w:rsidRDefault="00380A18" w:rsidP="00380A18">
      <w:pPr>
        <w:pStyle w:val="P00"/>
        <w:spacing w:before="0"/>
        <w:ind w:left="0" w:right="1134"/>
        <w:rPr>
          <w:rStyle w:val="default"/>
          <w:rFonts w:cs="FrankRuehl" w:hint="cs"/>
          <w:strike/>
          <w:sz w:val="2"/>
          <w:szCs w:val="2"/>
          <w:rtl/>
        </w:rPr>
      </w:pPr>
      <w:r w:rsidRPr="00750900">
        <w:rPr>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שאת ממאירה" - לרבות כל שאת באבר מהאברים שפורטו</w:t>
      </w:r>
      <w:r w:rsidRPr="00750900">
        <w:rPr>
          <w:rStyle w:val="default"/>
          <w:rFonts w:cs="FrankRuehl"/>
          <w:strike/>
          <w:vanish/>
          <w:sz w:val="22"/>
          <w:szCs w:val="22"/>
          <w:shd w:val="clear" w:color="auto" w:fill="FFFF99"/>
          <w:rtl/>
        </w:rPr>
        <w:t xml:space="preserve"> </w:t>
      </w:r>
      <w:r w:rsidRPr="00750900">
        <w:rPr>
          <w:rStyle w:val="default"/>
          <w:rFonts w:cs="FrankRuehl" w:hint="cs"/>
          <w:strike/>
          <w:vanish/>
          <w:sz w:val="22"/>
          <w:szCs w:val="22"/>
          <w:shd w:val="clear" w:color="auto" w:fill="FFFF99"/>
          <w:rtl/>
        </w:rPr>
        <w:t>בתוספת הראשונה.</w:t>
      </w:r>
      <w:bookmarkEnd w:id="6"/>
    </w:p>
    <w:p w:rsidR="00931276" w:rsidRDefault="00931276">
      <w:pPr>
        <w:pStyle w:val="P00"/>
        <w:spacing w:before="72"/>
        <w:ind w:left="0" w:right="1134"/>
        <w:rPr>
          <w:rStyle w:val="default"/>
          <w:rFonts w:cs="FrankRuehl" w:hint="cs"/>
          <w:rtl/>
        </w:rPr>
      </w:pPr>
      <w:bookmarkStart w:id="7" w:name="Seif1"/>
      <w:bookmarkEnd w:id="7"/>
      <w:r>
        <w:rPr>
          <w:lang w:val="he-IL"/>
        </w:rPr>
        <w:pict>
          <v:rect id="_x0000_s1027" style="position:absolute;left:0;text-align:left;margin-left:464.5pt;margin-top:8.05pt;width:75.05pt;height:11.4pt;z-index:251643904" o:allowincell="f" filled="f" stroked="f" strokecolor="lime" strokeweight=".25pt">
            <v:textbox style="mso-next-textbox:#_x0000_s1027" inset="0,0,0,0">
              <w:txbxContent>
                <w:p w:rsidR="009D4076" w:rsidRDefault="009D4076">
                  <w:pPr>
                    <w:spacing w:line="160" w:lineRule="exact"/>
                    <w:jc w:val="left"/>
                    <w:rPr>
                      <w:rFonts w:cs="Miriam"/>
                      <w:noProof/>
                      <w:szCs w:val="18"/>
                      <w:rtl/>
                    </w:rPr>
                  </w:pPr>
                  <w:r>
                    <w:rPr>
                      <w:rFonts w:cs="Miriam"/>
                      <w:szCs w:val="18"/>
                      <w:rtl/>
                    </w:rPr>
                    <w:t>ה</w:t>
                  </w:r>
                  <w:r>
                    <w:rPr>
                      <w:rFonts w:cs="Miriam" w:hint="cs"/>
                      <w:szCs w:val="18"/>
                      <w:rtl/>
                    </w:rPr>
                    <w:t>גשת דין וחשבון</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מנהל יגיש לרופא הממשלתי דין וחשבון על כל מקרה של שאת ממאירה שנמצאה אצל אדם (להלן - ממצא) </w:t>
      </w:r>
      <w:r>
        <w:rPr>
          <w:rStyle w:val="default"/>
          <w:rFonts w:cs="FrankRuehl"/>
          <w:rtl/>
        </w:rPr>
        <w:t>–</w:t>
      </w:r>
    </w:p>
    <w:p w:rsidR="00931276" w:rsidRDefault="0093127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באחת מהבדיקות האלה:</w:t>
      </w:r>
    </w:p>
    <w:p w:rsidR="00931276" w:rsidRDefault="00931276">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בדיקה היסטופתולוגית;</w:t>
      </w:r>
    </w:p>
    <w:p w:rsidR="00931276" w:rsidRDefault="00931276">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בדיקה המטולוגית;</w:t>
      </w:r>
    </w:p>
    <w:p w:rsidR="00931276" w:rsidRDefault="00931276">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בדיקה ציטולוגית;</w:t>
      </w:r>
    </w:p>
    <w:p w:rsidR="00931276" w:rsidRDefault="00931276">
      <w:pPr>
        <w:pStyle w:val="P22"/>
        <w:spacing w:before="72"/>
        <w:ind w:left="1021" w:right="1134"/>
        <w:rPr>
          <w:rStyle w:val="default"/>
          <w:rFonts w:cs="FrankRuehl" w:hint="cs"/>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בדיקה פתולוגית של העין;</w:t>
      </w:r>
    </w:p>
    <w:p w:rsidR="00380A18" w:rsidRDefault="00380A18" w:rsidP="00380A18">
      <w:pPr>
        <w:pStyle w:val="P22"/>
        <w:spacing w:before="72"/>
        <w:ind w:left="1021" w:right="1134"/>
        <w:rPr>
          <w:rStyle w:val="default"/>
          <w:rFonts w:cs="FrankRuehl" w:hint="cs"/>
          <w:rtl/>
        </w:rPr>
      </w:pPr>
      <w:r w:rsidRPr="00380A18">
        <w:rPr>
          <w:rStyle w:val="default"/>
          <w:rFonts w:cs="FrankRuehl"/>
          <w:rtl/>
        </w:rPr>
        <w:pict>
          <v:shape id="_x0000_s1060" type="#_x0000_t202" style="position:absolute;left:0;text-align:left;margin-left:470.35pt;margin-top:7.1pt;width:1in;height:11.2pt;z-index:251665408"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ה.</w:t>
      </w:r>
      <w:r>
        <w:rPr>
          <w:rStyle w:val="default"/>
          <w:rFonts w:cs="FrankRuehl" w:hint="cs"/>
          <w:rtl/>
        </w:rPr>
        <w:tab/>
        <w:t>בדיקת מעבדה / סמנים אופייניים;</w:t>
      </w:r>
    </w:p>
    <w:p w:rsidR="00380A18" w:rsidRDefault="00380A18" w:rsidP="00380A18">
      <w:pPr>
        <w:pStyle w:val="P22"/>
        <w:spacing w:before="72"/>
        <w:ind w:left="1021" w:right="1134"/>
        <w:rPr>
          <w:rStyle w:val="default"/>
          <w:rFonts w:cs="FrankRuehl" w:hint="cs"/>
          <w:rtl/>
        </w:rPr>
      </w:pPr>
      <w:r w:rsidRPr="00380A18">
        <w:rPr>
          <w:rStyle w:val="default"/>
          <w:rFonts w:cs="FrankRuehl"/>
          <w:rtl/>
        </w:rPr>
        <w:pict>
          <v:shape id="_x0000_s1061" type="#_x0000_t202" style="position:absolute;left:0;text-align:left;margin-left:470.35pt;margin-top:7.1pt;width:1in;height:11.2pt;z-index:251666432"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ו.</w:t>
      </w:r>
      <w:r>
        <w:rPr>
          <w:rStyle w:val="default"/>
          <w:rFonts w:cs="FrankRuehl" w:hint="cs"/>
          <w:rtl/>
        </w:rPr>
        <w:tab/>
        <w:t>בדיקת הדמיה;</w:t>
      </w:r>
    </w:p>
    <w:p w:rsidR="00380A18" w:rsidRDefault="00380A18" w:rsidP="00380A18">
      <w:pPr>
        <w:pStyle w:val="P22"/>
        <w:spacing w:before="72"/>
        <w:ind w:left="1021" w:right="1134"/>
        <w:rPr>
          <w:rStyle w:val="default"/>
          <w:rFonts w:cs="FrankRuehl" w:hint="cs"/>
          <w:rtl/>
        </w:rPr>
      </w:pPr>
      <w:r w:rsidRPr="00380A18">
        <w:rPr>
          <w:rStyle w:val="default"/>
          <w:rFonts w:cs="FrankRuehl"/>
          <w:rtl/>
        </w:rPr>
        <w:pict>
          <v:shape id="_x0000_s1062" type="#_x0000_t202" style="position:absolute;left:0;text-align:left;margin-left:470.35pt;margin-top:7.1pt;width:1in;height:11.2pt;z-index:251667456"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ז.</w:t>
      </w:r>
      <w:r>
        <w:rPr>
          <w:rStyle w:val="default"/>
          <w:rFonts w:cs="FrankRuehl" w:hint="cs"/>
          <w:rtl/>
        </w:rPr>
        <w:tab/>
        <w:t>ניתוח חקירה בלא בדיקה היסטופתולוגית;</w:t>
      </w:r>
    </w:p>
    <w:p w:rsidR="00380A18" w:rsidRDefault="00380A18" w:rsidP="009D4076">
      <w:pPr>
        <w:pStyle w:val="P22"/>
        <w:spacing w:before="72"/>
        <w:ind w:left="1021" w:right="1134"/>
        <w:rPr>
          <w:rStyle w:val="default"/>
          <w:rFonts w:cs="FrankRuehl" w:hint="cs"/>
          <w:rtl/>
        </w:rPr>
      </w:pPr>
      <w:r w:rsidRPr="00380A18">
        <w:rPr>
          <w:rStyle w:val="default"/>
          <w:rFonts w:cs="FrankRuehl"/>
          <w:rtl/>
        </w:rPr>
        <w:pict>
          <v:shape id="_x0000_s1063" type="#_x0000_t202" style="position:absolute;left:0;text-align:left;margin-left:470.35pt;margin-top:7.1pt;width:1in;height:11.2pt;z-index:251668480" filled="f" stroked="f">
            <v:textbox inset="1mm,0,1mm,0">
              <w:txbxContent>
                <w:p w:rsidR="009D4076" w:rsidRDefault="009D4076" w:rsidP="00380A18">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ח.</w:t>
      </w:r>
      <w:r>
        <w:rPr>
          <w:rStyle w:val="default"/>
          <w:rFonts w:cs="FrankRuehl" w:hint="cs"/>
          <w:rtl/>
        </w:rPr>
        <w:tab/>
      </w:r>
      <w:r w:rsidR="009D4076">
        <w:rPr>
          <w:rStyle w:val="default"/>
          <w:rFonts w:cs="FrankRuehl" w:hint="cs"/>
          <w:rtl/>
        </w:rPr>
        <w:t>אבחנה קלינית בלבד</w:t>
      </w:r>
      <w:r>
        <w:rPr>
          <w:rStyle w:val="default"/>
          <w:rFonts w:cs="FrankRuehl" w:hint="cs"/>
          <w:rtl/>
        </w:rPr>
        <w:t>;</w:t>
      </w:r>
    </w:p>
    <w:p w:rsidR="00931276" w:rsidRDefault="00931276">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במהלך אשפוזו של אדם, בתנאי שהממצא מופיע בסיכום מחלה שלו.</w:t>
      </w:r>
    </w:p>
    <w:p w:rsidR="00380A18" w:rsidRPr="00750900" w:rsidRDefault="00380A18" w:rsidP="009D4076">
      <w:pPr>
        <w:pStyle w:val="P00"/>
        <w:spacing w:before="0"/>
        <w:ind w:left="1021" w:right="1134"/>
        <w:rPr>
          <w:rStyle w:val="default"/>
          <w:rFonts w:cs="FrankRuehl" w:hint="cs"/>
          <w:vanish/>
          <w:color w:val="FF0000"/>
          <w:szCs w:val="20"/>
          <w:shd w:val="clear" w:color="auto" w:fill="FFFF99"/>
          <w:rtl/>
        </w:rPr>
      </w:pPr>
      <w:bookmarkStart w:id="8" w:name="Rov26"/>
      <w:r w:rsidRPr="00750900">
        <w:rPr>
          <w:rStyle w:val="default"/>
          <w:rFonts w:cs="FrankRuehl" w:hint="cs"/>
          <w:vanish/>
          <w:color w:val="FF0000"/>
          <w:szCs w:val="20"/>
          <w:shd w:val="clear" w:color="auto" w:fill="FFFF99"/>
          <w:rtl/>
        </w:rPr>
        <w:t>מיום 29.4.2012</w:t>
      </w:r>
    </w:p>
    <w:p w:rsidR="00380A18" w:rsidRPr="00750900" w:rsidRDefault="00380A18" w:rsidP="009D4076">
      <w:pPr>
        <w:pStyle w:val="P00"/>
        <w:spacing w:before="0"/>
        <w:ind w:left="1021"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80A18" w:rsidRPr="00750900" w:rsidRDefault="00380A18" w:rsidP="009D4076">
      <w:pPr>
        <w:pStyle w:val="P00"/>
        <w:spacing w:before="0"/>
        <w:ind w:left="1021" w:right="1134"/>
        <w:rPr>
          <w:rStyle w:val="default"/>
          <w:rFonts w:cs="FrankRuehl" w:hint="cs"/>
          <w:vanish/>
          <w:szCs w:val="20"/>
          <w:shd w:val="clear" w:color="auto" w:fill="FFFF99"/>
          <w:rtl/>
        </w:rPr>
      </w:pPr>
      <w:hyperlink r:id="rId13"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380A18" w:rsidRPr="009D4076" w:rsidRDefault="00380A18" w:rsidP="009D4076">
      <w:pPr>
        <w:pStyle w:val="P00"/>
        <w:spacing w:before="0"/>
        <w:ind w:left="1021" w:right="1134"/>
        <w:rPr>
          <w:rStyle w:val="default"/>
          <w:rFonts w:cs="FrankRuehl" w:hint="cs"/>
          <w:sz w:val="2"/>
          <w:szCs w:val="2"/>
          <w:rtl/>
        </w:rPr>
      </w:pPr>
      <w:r w:rsidRPr="00750900">
        <w:rPr>
          <w:rStyle w:val="default"/>
          <w:rFonts w:cs="FrankRuehl" w:hint="cs"/>
          <w:b/>
          <w:bCs/>
          <w:vanish/>
          <w:szCs w:val="20"/>
          <w:shd w:val="clear" w:color="auto" w:fill="FFFF99"/>
          <w:rtl/>
        </w:rPr>
        <w:t>הוספת פסקאות 2(1)ה-2(1)ח</w:t>
      </w:r>
      <w:bookmarkEnd w:id="8"/>
    </w:p>
    <w:p w:rsidR="00931276" w:rsidRDefault="00931276">
      <w:pPr>
        <w:pStyle w:val="P00"/>
        <w:spacing w:before="72"/>
        <w:ind w:left="0" w:right="1134"/>
        <w:rPr>
          <w:rStyle w:val="default"/>
          <w:rFonts w:cs="FrankRuehl" w:hint="cs"/>
          <w:rtl/>
        </w:rPr>
      </w:pPr>
      <w:bookmarkStart w:id="9" w:name="Seif2"/>
      <w:bookmarkEnd w:id="9"/>
      <w:r>
        <w:rPr>
          <w:lang w:val="he-IL"/>
        </w:rPr>
        <w:pict>
          <v:rect id="_x0000_s1028" style="position:absolute;left:0;text-align:left;margin-left:464.5pt;margin-top:8.05pt;width:75.05pt;height:16.95pt;z-index:251644928" o:allowincell="f" filled="f" stroked="f" strokecolor="lime" strokeweight=".25pt">
            <v:textbox inset="0,0,0,0">
              <w:txbxContent>
                <w:p w:rsidR="009D4076" w:rsidRDefault="009D4076">
                  <w:pPr>
                    <w:spacing w:line="160" w:lineRule="exact"/>
                    <w:jc w:val="left"/>
                    <w:rPr>
                      <w:rFonts w:cs="Miriam"/>
                      <w:noProof/>
                      <w:szCs w:val="18"/>
                      <w:rtl/>
                    </w:rPr>
                  </w:pPr>
                  <w:r>
                    <w:rPr>
                      <w:rFonts w:cs="Miriam"/>
                      <w:szCs w:val="18"/>
                      <w:rtl/>
                    </w:rPr>
                    <w:t>פ</w:t>
                  </w:r>
                  <w:r>
                    <w:rPr>
                      <w:rFonts w:cs="Miriam" w:hint="cs"/>
                      <w:szCs w:val="18"/>
                      <w:rtl/>
                    </w:rPr>
                    <w:t>רטי הדין וחשבון</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דין וחשבון לרופא הממשלתי יהיה </w:t>
      </w:r>
      <w:r>
        <w:rPr>
          <w:rStyle w:val="default"/>
          <w:rFonts w:cs="FrankRuehl"/>
          <w:rtl/>
        </w:rPr>
        <w:t>–</w:t>
      </w:r>
    </w:p>
    <w:p w:rsidR="00931276" w:rsidRDefault="009D4076" w:rsidP="009D4076">
      <w:pPr>
        <w:pStyle w:val="P22"/>
        <w:spacing w:before="72"/>
        <w:ind w:left="1021" w:right="1134"/>
        <w:rPr>
          <w:rStyle w:val="default"/>
          <w:rFonts w:cs="FrankRuehl"/>
          <w:rtl/>
        </w:rPr>
      </w:pPr>
      <w:r>
        <w:rPr>
          <w:rtl/>
          <w:lang w:eastAsia="en-US"/>
        </w:rPr>
        <w:pict>
          <v:shape id="_x0000_s1066" type="#_x0000_t202" style="position:absolute;left:0;text-align:left;margin-left:470.35pt;margin-top:7.1pt;width:1in;height:11.2pt;z-index:251669504" filled="f" stroked="f">
            <v:textbox inset="1mm,0,1mm,0">
              <w:txbxContent>
                <w:p w:rsidR="009D4076" w:rsidRDefault="009D4076" w:rsidP="009D4076">
                  <w:pPr>
                    <w:spacing w:line="160" w:lineRule="exact"/>
                    <w:jc w:val="left"/>
                    <w:rPr>
                      <w:rFonts w:cs="Miriam" w:hint="cs"/>
                      <w:noProof/>
                      <w:szCs w:val="18"/>
                      <w:rtl/>
                    </w:rPr>
                  </w:pPr>
                  <w:r>
                    <w:rPr>
                      <w:rFonts w:cs="Miriam" w:hint="cs"/>
                      <w:szCs w:val="18"/>
                      <w:rtl/>
                    </w:rPr>
                    <w:t>תק' תשע"ב-2012</w:t>
                  </w:r>
                </w:p>
              </w:txbxContent>
            </v:textbox>
          </v:shape>
        </w:pict>
      </w:r>
      <w:r w:rsidR="00931276">
        <w:rPr>
          <w:rStyle w:val="default"/>
          <w:rFonts w:cs="FrankRuehl"/>
          <w:rtl/>
        </w:rPr>
        <w:t>(1)</w:t>
      </w:r>
      <w:r w:rsidR="00931276">
        <w:rPr>
          <w:rStyle w:val="default"/>
          <w:rFonts w:cs="FrankRuehl"/>
          <w:rtl/>
        </w:rPr>
        <w:tab/>
      </w:r>
      <w:r w:rsidR="00931276">
        <w:rPr>
          <w:rStyle w:val="default"/>
          <w:rFonts w:cs="FrankRuehl" w:hint="cs"/>
          <w:rtl/>
        </w:rPr>
        <w:t>לגבי שאת ממאירה שנמצאה במכון פתולוגי - העתק קריא ש</w:t>
      </w:r>
      <w:r w:rsidR="00931276">
        <w:rPr>
          <w:rStyle w:val="default"/>
          <w:rFonts w:cs="FrankRuehl"/>
          <w:rtl/>
        </w:rPr>
        <w:t>ל</w:t>
      </w:r>
      <w:r w:rsidR="00931276">
        <w:rPr>
          <w:rStyle w:val="default"/>
          <w:rFonts w:cs="FrankRuehl" w:hint="cs"/>
          <w:rtl/>
        </w:rPr>
        <w:t xml:space="preserve"> הטופס המקובל באותו </w:t>
      </w:r>
      <w:r>
        <w:rPr>
          <w:rStyle w:val="default"/>
          <w:rFonts w:cs="FrankRuehl" w:hint="cs"/>
          <w:rtl/>
        </w:rPr>
        <w:t>מכון</w:t>
      </w:r>
      <w:r w:rsidR="00931276">
        <w:rPr>
          <w:rStyle w:val="default"/>
          <w:rFonts w:cs="FrankRuehl" w:hint="cs"/>
          <w:rtl/>
        </w:rPr>
        <w:t xml:space="preserve"> (להלן - דיווח פתולוגי);</w:t>
      </w:r>
    </w:p>
    <w:p w:rsidR="00931276" w:rsidRDefault="0093127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שאת ממאירה שנמצאה בבדיקה במכון אחר - טופס הדין וחשבון המופיע בתוספת השניה (להלן - טופס דיווח);</w:t>
      </w:r>
    </w:p>
    <w:p w:rsidR="00931276" w:rsidRDefault="00931276">
      <w:pPr>
        <w:pStyle w:val="P22"/>
        <w:spacing w:before="72"/>
        <w:ind w:left="1021" w:right="1134"/>
        <w:rPr>
          <w:rStyle w:val="default"/>
          <w:rFonts w:cs="FrankRuehl" w:hint="cs"/>
          <w:rtl/>
        </w:rPr>
      </w:pPr>
      <w:r>
        <w:rPr>
          <w:rStyle w:val="default"/>
          <w:rFonts w:cs="FrankRuehl"/>
          <w:rtl/>
        </w:rPr>
        <w:lastRenderedPageBreak/>
        <w:t>(3)</w:t>
      </w:r>
      <w:r>
        <w:rPr>
          <w:rStyle w:val="default"/>
          <w:rFonts w:cs="FrankRuehl"/>
          <w:rtl/>
        </w:rPr>
        <w:tab/>
      </w:r>
      <w:r>
        <w:rPr>
          <w:rStyle w:val="default"/>
          <w:rFonts w:cs="FrankRuehl" w:hint="cs"/>
          <w:rtl/>
        </w:rPr>
        <w:t>לגבי שאת שקיומה נרשם בסיכום מחלה - העתק קריא של סיכום המחלה.</w:t>
      </w:r>
    </w:p>
    <w:p w:rsidR="009D4076" w:rsidRPr="00750900" w:rsidRDefault="009D4076" w:rsidP="009D4076">
      <w:pPr>
        <w:pStyle w:val="P00"/>
        <w:spacing w:before="0"/>
        <w:ind w:left="1021" w:right="1134"/>
        <w:rPr>
          <w:rStyle w:val="default"/>
          <w:rFonts w:cs="FrankRuehl" w:hint="cs"/>
          <w:vanish/>
          <w:color w:val="FF0000"/>
          <w:szCs w:val="20"/>
          <w:shd w:val="clear" w:color="auto" w:fill="FFFF99"/>
          <w:rtl/>
        </w:rPr>
      </w:pPr>
      <w:bookmarkStart w:id="10" w:name="Rov27"/>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1021"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1021" w:right="1134"/>
        <w:rPr>
          <w:rStyle w:val="default"/>
          <w:rFonts w:cs="FrankRuehl" w:hint="cs"/>
          <w:vanish/>
          <w:szCs w:val="20"/>
          <w:shd w:val="clear" w:color="auto" w:fill="FFFF99"/>
          <w:rtl/>
        </w:rPr>
      </w:pPr>
      <w:hyperlink r:id="rId14"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9D4076" w:rsidRDefault="009D4076" w:rsidP="009D4076">
      <w:pPr>
        <w:pStyle w:val="P22"/>
        <w:ind w:left="1021" w:right="1134"/>
        <w:rPr>
          <w:rStyle w:val="default"/>
          <w:rFonts w:cs="FrankRuehl"/>
          <w:sz w:val="2"/>
          <w:szCs w:val="2"/>
          <w:rtl/>
        </w:rPr>
      </w:pPr>
      <w:r w:rsidRPr="00750900">
        <w:rPr>
          <w:rStyle w:val="default"/>
          <w:rFonts w:cs="FrankRuehl"/>
          <w:vanish/>
          <w:sz w:val="22"/>
          <w:szCs w:val="22"/>
          <w:shd w:val="clear" w:color="auto" w:fill="FFFF99"/>
          <w:rtl/>
        </w:rPr>
        <w:t>(1)</w:t>
      </w:r>
      <w:r w:rsidRPr="00750900">
        <w:rPr>
          <w:rStyle w:val="default"/>
          <w:rFonts w:cs="FrankRuehl"/>
          <w:vanish/>
          <w:sz w:val="22"/>
          <w:szCs w:val="22"/>
          <w:shd w:val="clear" w:color="auto" w:fill="FFFF99"/>
          <w:rtl/>
        </w:rPr>
        <w:tab/>
      </w:r>
      <w:r w:rsidRPr="00750900">
        <w:rPr>
          <w:rStyle w:val="default"/>
          <w:rFonts w:cs="FrankRuehl" w:hint="cs"/>
          <w:vanish/>
          <w:sz w:val="22"/>
          <w:szCs w:val="22"/>
          <w:shd w:val="clear" w:color="auto" w:fill="FFFF99"/>
          <w:rtl/>
        </w:rPr>
        <w:t>לגבי שאת ממאירה שנמצאה במכון פתולוגי - העתק קריא ש</w:t>
      </w:r>
      <w:r w:rsidRPr="00750900">
        <w:rPr>
          <w:rStyle w:val="default"/>
          <w:rFonts w:cs="FrankRuehl"/>
          <w:vanish/>
          <w:sz w:val="22"/>
          <w:szCs w:val="22"/>
          <w:shd w:val="clear" w:color="auto" w:fill="FFFF99"/>
          <w:rtl/>
        </w:rPr>
        <w:t>ל</w:t>
      </w:r>
      <w:r w:rsidRPr="00750900">
        <w:rPr>
          <w:rStyle w:val="default"/>
          <w:rFonts w:cs="FrankRuehl" w:hint="cs"/>
          <w:vanish/>
          <w:sz w:val="22"/>
          <w:szCs w:val="22"/>
          <w:shd w:val="clear" w:color="auto" w:fill="FFFF99"/>
          <w:rtl/>
        </w:rPr>
        <w:t xml:space="preserve"> הטופס המקובל באותו </w:t>
      </w:r>
      <w:r w:rsidRPr="00750900">
        <w:rPr>
          <w:rStyle w:val="default"/>
          <w:rFonts w:cs="FrankRuehl" w:hint="cs"/>
          <w:strike/>
          <w:vanish/>
          <w:sz w:val="22"/>
          <w:szCs w:val="22"/>
          <w:shd w:val="clear" w:color="auto" w:fill="FFFF99"/>
          <w:rtl/>
        </w:rPr>
        <w:t>בית חולים</w:t>
      </w:r>
      <w:r w:rsidRPr="00750900">
        <w:rPr>
          <w:rStyle w:val="default"/>
          <w:rFonts w:cs="FrankRuehl" w:hint="cs"/>
          <w:vanish/>
          <w:sz w:val="22"/>
          <w:szCs w:val="22"/>
          <w:shd w:val="clear" w:color="auto" w:fill="FFFF99"/>
          <w:rtl/>
        </w:rPr>
        <w:t xml:space="preserve"> </w:t>
      </w:r>
      <w:r w:rsidRPr="00750900">
        <w:rPr>
          <w:rStyle w:val="default"/>
          <w:rFonts w:cs="FrankRuehl" w:hint="cs"/>
          <w:vanish/>
          <w:sz w:val="22"/>
          <w:szCs w:val="22"/>
          <w:u w:val="single"/>
          <w:shd w:val="clear" w:color="auto" w:fill="FFFF99"/>
          <w:rtl/>
        </w:rPr>
        <w:t>מכון</w:t>
      </w:r>
      <w:r w:rsidRPr="00750900">
        <w:rPr>
          <w:rStyle w:val="default"/>
          <w:rFonts w:cs="FrankRuehl" w:hint="cs"/>
          <w:vanish/>
          <w:sz w:val="22"/>
          <w:szCs w:val="22"/>
          <w:shd w:val="clear" w:color="auto" w:fill="FFFF99"/>
          <w:rtl/>
        </w:rPr>
        <w:t xml:space="preserve"> (להלן - דיווח פתולוגי);</w:t>
      </w:r>
      <w:bookmarkEnd w:id="10"/>
    </w:p>
    <w:p w:rsidR="00931276" w:rsidRDefault="00931276" w:rsidP="009D4076">
      <w:pPr>
        <w:pStyle w:val="P00"/>
        <w:spacing w:before="72"/>
        <w:ind w:left="0" w:right="1134"/>
        <w:rPr>
          <w:rStyle w:val="default"/>
          <w:rFonts w:cs="FrankRuehl" w:hint="cs"/>
          <w:rtl/>
        </w:rPr>
      </w:pPr>
      <w:bookmarkStart w:id="11" w:name="Seif3"/>
      <w:bookmarkEnd w:id="11"/>
      <w:r>
        <w:rPr>
          <w:lang w:val="he-IL"/>
        </w:rPr>
        <w:pict>
          <v:rect id="_x0000_s1029" style="position:absolute;left:0;text-align:left;margin-left:464.5pt;margin-top:8.05pt;width:75.05pt;height:17.95pt;z-index:251645952" o:allowincell="f" filled="f" stroked="f" strokecolor="lime" strokeweight=".25pt">
            <v:textbox inset="0,0,0,0">
              <w:txbxContent>
                <w:p w:rsidR="009D4076" w:rsidRDefault="009D4076" w:rsidP="009D4076">
                  <w:pPr>
                    <w:spacing w:line="160" w:lineRule="exact"/>
                    <w:jc w:val="left"/>
                    <w:rPr>
                      <w:rFonts w:cs="Miriam" w:hint="cs"/>
                      <w:szCs w:val="18"/>
                      <w:rtl/>
                    </w:rPr>
                  </w:pPr>
                  <w:r>
                    <w:rPr>
                      <w:rFonts w:cs="Miriam"/>
                      <w:szCs w:val="18"/>
                      <w:rtl/>
                    </w:rPr>
                    <w:t>מ</w:t>
                  </w:r>
                  <w:r>
                    <w:rPr>
                      <w:rFonts w:cs="Miriam" w:hint="cs"/>
                      <w:szCs w:val="18"/>
                      <w:rtl/>
                    </w:rPr>
                    <w:t>ועד הגשת דיווחים</w:t>
                  </w:r>
                </w:p>
                <w:p w:rsidR="009D4076" w:rsidRDefault="009D4076" w:rsidP="009D4076">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D4076">
        <w:rPr>
          <w:rStyle w:val="default"/>
          <w:rFonts w:cs="FrankRuehl" w:hint="cs"/>
          <w:rtl/>
        </w:rPr>
        <w:t>דין וחשבון</w:t>
      </w:r>
      <w:r>
        <w:rPr>
          <w:rStyle w:val="default"/>
          <w:rFonts w:cs="FrankRuehl" w:hint="cs"/>
          <w:rtl/>
        </w:rPr>
        <w:t xml:space="preserve"> </w:t>
      </w:r>
      <w:r>
        <w:rPr>
          <w:rStyle w:val="default"/>
          <w:rFonts w:cs="FrankRuehl"/>
          <w:rtl/>
        </w:rPr>
        <w:t>פ</w:t>
      </w:r>
      <w:r>
        <w:rPr>
          <w:rStyle w:val="default"/>
          <w:rFonts w:cs="FrankRuehl" w:hint="cs"/>
          <w:rtl/>
        </w:rPr>
        <w:t xml:space="preserve">תולוגי </w:t>
      </w:r>
      <w:r w:rsidR="009D4076">
        <w:rPr>
          <w:rStyle w:val="default"/>
          <w:rFonts w:cs="FrankRuehl" w:hint="cs"/>
          <w:rtl/>
        </w:rPr>
        <w:t>יוגש</w:t>
      </w:r>
      <w:r>
        <w:rPr>
          <w:rStyle w:val="default"/>
          <w:rFonts w:cs="FrankRuehl" w:hint="cs"/>
          <w:rtl/>
        </w:rPr>
        <w:t xml:space="preserve"> </w:t>
      </w:r>
      <w:r w:rsidR="009D4076">
        <w:rPr>
          <w:rStyle w:val="default"/>
          <w:rFonts w:cs="FrankRuehl" w:hint="cs"/>
          <w:rtl/>
        </w:rPr>
        <w:t>ב</w:t>
      </w:r>
      <w:r>
        <w:rPr>
          <w:rStyle w:val="default"/>
          <w:rFonts w:cs="FrankRuehl" w:hint="cs"/>
          <w:rtl/>
        </w:rPr>
        <w:t>תוך שלושים ימים מיום סיום הבדיקה.</w:t>
      </w:r>
    </w:p>
    <w:p w:rsidR="009D4076" w:rsidRDefault="009D4076" w:rsidP="009D407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טופס דיווח יישלח לרופא הממשלתי בתוך שלושה חודשים מיום קבלת החולה במכון.</w:t>
      </w:r>
    </w:p>
    <w:p w:rsidR="00931276" w:rsidRDefault="00931276" w:rsidP="009D4076">
      <w:pPr>
        <w:pStyle w:val="P00"/>
        <w:spacing w:before="72"/>
        <w:ind w:left="0" w:right="1134"/>
        <w:rPr>
          <w:rStyle w:val="default"/>
          <w:rFonts w:cs="FrankRuehl" w:hint="cs"/>
          <w:rtl/>
        </w:rPr>
      </w:pPr>
      <w:r>
        <w:rPr>
          <w:rtl/>
        </w:rPr>
        <w:tab/>
      </w:r>
      <w:r>
        <w:rPr>
          <w:rStyle w:val="default"/>
          <w:rFonts w:cs="FrankRuehl"/>
          <w:rtl/>
        </w:rPr>
        <w:t>(</w:t>
      </w:r>
      <w:r w:rsidR="009D4076">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 xml:space="preserve">העתק סיכום מחלה יוגש </w:t>
      </w:r>
      <w:r w:rsidR="009D4076">
        <w:rPr>
          <w:rStyle w:val="default"/>
          <w:rFonts w:cs="FrankRuehl" w:hint="cs"/>
          <w:rtl/>
        </w:rPr>
        <w:t>לאחר קבלת התשובה מהדיקה הפתולוגית אם נעשתה ולאחר קידוד האבחנה בתוך</w:t>
      </w:r>
      <w:r>
        <w:rPr>
          <w:rStyle w:val="default"/>
          <w:rFonts w:cs="FrankRuehl" w:hint="cs"/>
          <w:rtl/>
        </w:rPr>
        <w:t xml:space="preserve"> </w:t>
      </w:r>
      <w:r w:rsidR="009D4076">
        <w:rPr>
          <w:rStyle w:val="default"/>
          <w:rFonts w:cs="FrankRuehl" w:hint="cs"/>
          <w:rtl/>
        </w:rPr>
        <w:t xml:space="preserve">שלושה חודשים </w:t>
      </w:r>
      <w:r>
        <w:rPr>
          <w:rStyle w:val="default"/>
          <w:rFonts w:cs="FrankRuehl" w:hint="cs"/>
          <w:rtl/>
        </w:rPr>
        <w:t>מיום שחרור החולה מבית החולים.</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12" w:name="Rov28"/>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15"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החלפת תקנה 4</w:t>
      </w:r>
    </w:p>
    <w:p w:rsidR="009D4076" w:rsidRPr="00750900" w:rsidRDefault="009D4076" w:rsidP="009D4076">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9D4076" w:rsidRPr="00750900" w:rsidRDefault="009D4076" w:rsidP="009D4076">
      <w:pPr>
        <w:pStyle w:val="P00"/>
        <w:spacing w:before="20"/>
        <w:ind w:left="0" w:right="1134"/>
        <w:rPr>
          <w:rStyle w:val="big-number"/>
          <w:rFonts w:hint="cs"/>
          <w:strike/>
          <w:vanish/>
          <w:sz w:val="16"/>
          <w:szCs w:val="16"/>
          <w:shd w:val="clear" w:color="auto" w:fill="FFFF99"/>
          <w:rtl/>
        </w:rPr>
      </w:pPr>
      <w:r w:rsidRPr="00750900">
        <w:rPr>
          <w:rStyle w:val="big-number"/>
          <w:rFonts w:hint="cs"/>
          <w:strike/>
          <w:vanish/>
          <w:sz w:val="16"/>
          <w:szCs w:val="16"/>
          <w:shd w:val="clear" w:color="auto" w:fill="FFFF99"/>
          <w:rtl/>
        </w:rPr>
        <w:t>מועד הגשת דוחו"ת</w:t>
      </w:r>
    </w:p>
    <w:p w:rsidR="009D4076" w:rsidRPr="00750900" w:rsidRDefault="009D4076" w:rsidP="009D4076">
      <w:pPr>
        <w:pStyle w:val="P00"/>
        <w:spacing w:before="0"/>
        <w:ind w:left="0" w:right="1134"/>
        <w:rPr>
          <w:rStyle w:val="default"/>
          <w:rFonts w:cs="FrankRuehl"/>
          <w:strike/>
          <w:vanish/>
          <w:sz w:val="22"/>
          <w:szCs w:val="22"/>
          <w:shd w:val="clear" w:color="auto" w:fill="FFFF99"/>
          <w:rtl/>
        </w:rPr>
      </w:pPr>
      <w:r w:rsidRPr="00750900">
        <w:rPr>
          <w:rStyle w:val="big-number"/>
          <w:rFonts w:cs="FrankRuehl"/>
          <w:strike/>
          <w:vanish/>
          <w:sz w:val="22"/>
          <w:szCs w:val="22"/>
          <w:shd w:val="clear" w:color="auto" w:fill="FFFF99"/>
          <w:rtl/>
        </w:rPr>
        <w:t>4.</w:t>
      </w:r>
      <w:r w:rsidRPr="00750900">
        <w:rPr>
          <w:rStyle w:val="big-number"/>
          <w:rFonts w:cs="FrankRuehl"/>
          <w:strike/>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א)</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 xml:space="preserve">דו"ח </w:t>
      </w:r>
      <w:r w:rsidRPr="00750900">
        <w:rPr>
          <w:rStyle w:val="default"/>
          <w:rFonts w:cs="FrankRuehl"/>
          <w:strike/>
          <w:vanish/>
          <w:sz w:val="22"/>
          <w:szCs w:val="22"/>
          <w:shd w:val="clear" w:color="auto" w:fill="FFFF99"/>
          <w:rtl/>
        </w:rPr>
        <w:t>פ</w:t>
      </w:r>
      <w:r w:rsidRPr="00750900">
        <w:rPr>
          <w:rStyle w:val="default"/>
          <w:rFonts w:cs="FrankRuehl" w:hint="cs"/>
          <w:strike/>
          <w:vanish/>
          <w:sz w:val="22"/>
          <w:szCs w:val="22"/>
          <w:shd w:val="clear" w:color="auto" w:fill="FFFF99"/>
          <w:rtl/>
        </w:rPr>
        <w:t>תולוגי וטופס דיווח יוגשו תוך שלושים ימים מיום סיום הבדיקה.</w:t>
      </w:r>
    </w:p>
    <w:p w:rsidR="009D4076" w:rsidRPr="009D4076" w:rsidRDefault="009D4076" w:rsidP="009D4076">
      <w:pPr>
        <w:pStyle w:val="P00"/>
        <w:spacing w:before="0"/>
        <w:ind w:left="0" w:right="1134"/>
        <w:rPr>
          <w:rStyle w:val="default"/>
          <w:rFonts w:cs="FrankRuehl" w:hint="cs"/>
          <w:sz w:val="2"/>
          <w:szCs w:val="2"/>
          <w:rtl/>
        </w:rPr>
      </w:pPr>
      <w:r w:rsidRPr="00750900">
        <w:rPr>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ב)</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העתק סיכום מחלה יוגש תוך שלושים ימים מיום שחרור החולה מבית החולים.</w:t>
      </w:r>
      <w:bookmarkEnd w:id="12"/>
    </w:p>
    <w:p w:rsidR="00931276" w:rsidRDefault="00931276">
      <w:pPr>
        <w:pStyle w:val="P00"/>
        <w:spacing w:before="72"/>
        <w:ind w:left="0" w:right="1134"/>
        <w:rPr>
          <w:rStyle w:val="default"/>
          <w:rFonts w:cs="FrankRuehl"/>
          <w:rtl/>
        </w:rPr>
      </w:pPr>
      <w:bookmarkStart w:id="13" w:name="Seif4"/>
      <w:bookmarkEnd w:id="13"/>
      <w:r>
        <w:rPr>
          <w:lang w:val="he-IL"/>
        </w:rPr>
        <w:pict>
          <v:rect id="_x0000_s1030" style="position:absolute;left:0;text-align:left;margin-left:464.5pt;margin-top:8.05pt;width:75.05pt;height:10.6pt;z-index:251646976" o:allowincell="f" filled="f" stroked="f" strokecolor="lime" strokeweight=".25pt">
            <v:textbox style="mso-next-textbox:#_x0000_s1030" inset="0,0,0,0">
              <w:txbxContent>
                <w:p w:rsidR="009D4076" w:rsidRDefault="009D4076">
                  <w:pPr>
                    <w:spacing w:line="160" w:lineRule="exact"/>
                    <w:jc w:val="left"/>
                    <w:rPr>
                      <w:rFonts w:cs="Miriam"/>
                      <w:noProof/>
                      <w:szCs w:val="18"/>
                      <w:rtl/>
                    </w:rPr>
                  </w:pPr>
                  <w:r>
                    <w:rPr>
                      <w:rFonts w:cs="Miriam"/>
                      <w:szCs w:val="18"/>
                      <w:rtl/>
                    </w:rPr>
                    <w:t>מש</w:t>
                  </w:r>
                  <w:r>
                    <w:rPr>
                      <w:rFonts w:cs="Miriam" w:hint="cs"/>
                      <w:szCs w:val="18"/>
                      <w:rtl/>
                    </w:rPr>
                    <w:t>לוח דוחו"ת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דו"ח פתולוגי יישלח לרופא הממשלתי ישירות על ידי מנהל המכון הפתולוגי.</w:t>
      </w:r>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טופס דיווח יישלח ישירות לרופ</w:t>
      </w:r>
      <w:r>
        <w:rPr>
          <w:rStyle w:val="default"/>
          <w:rFonts w:cs="FrankRuehl"/>
          <w:rtl/>
        </w:rPr>
        <w:t>א</w:t>
      </w:r>
      <w:r>
        <w:rPr>
          <w:rStyle w:val="default"/>
          <w:rFonts w:cs="FrankRuehl" w:hint="cs"/>
          <w:rtl/>
        </w:rPr>
        <w:t xml:space="preserve"> הממשלתי בידי מנהל המכון שבו נערכה הבדיקה.</w:t>
      </w:r>
    </w:p>
    <w:p w:rsidR="00931276" w:rsidRDefault="009D4076" w:rsidP="009D4076">
      <w:pPr>
        <w:pStyle w:val="P00"/>
        <w:spacing w:before="72"/>
        <w:ind w:left="0" w:right="1134"/>
        <w:rPr>
          <w:rStyle w:val="default"/>
          <w:rFonts w:cs="FrankRuehl" w:hint="cs"/>
          <w:rtl/>
        </w:rPr>
      </w:pPr>
      <w:r>
        <w:rPr>
          <w:rtl/>
          <w:lang w:eastAsia="en-US"/>
        </w:rPr>
        <w:pict>
          <v:shape id="_x0000_s1070" type="#_x0000_t202" style="position:absolute;left:0;text-align:left;margin-left:470.35pt;margin-top:7.1pt;width:1in;height:11.2pt;z-index:251670528" filled="f" stroked="f">
            <v:textbox inset="1mm,0,1mm,0">
              <w:txbxContent>
                <w:p w:rsidR="009D4076" w:rsidRDefault="009D4076" w:rsidP="009D4076">
                  <w:pPr>
                    <w:spacing w:line="160" w:lineRule="exact"/>
                    <w:jc w:val="left"/>
                    <w:rPr>
                      <w:rFonts w:cs="Miriam"/>
                      <w:noProof/>
                      <w:szCs w:val="18"/>
                      <w:rtl/>
                    </w:rPr>
                  </w:pPr>
                  <w:r>
                    <w:rPr>
                      <w:rFonts w:cs="Miriam" w:hint="cs"/>
                      <w:szCs w:val="18"/>
                      <w:rtl/>
                    </w:rPr>
                    <w:t>תק' תשע"ב-2012</w:t>
                  </w:r>
                </w:p>
              </w:txbxContent>
            </v:textbox>
          </v:shape>
        </w:pict>
      </w:r>
      <w:r w:rsidR="00931276">
        <w:rPr>
          <w:rtl/>
        </w:rPr>
        <w:tab/>
      </w:r>
      <w:r w:rsidR="00931276">
        <w:rPr>
          <w:rStyle w:val="default"/>
          <w:rFonts w:cs="FrankRuehl"/>
          <w:rtl/>
        </w:rPr>
        <w:t>(</w:t>
      </w:r>
      <w:r w:rsidR="00931276">
        <w:rPr>
          <w:rStyle w:val="default"/>
          <w:rFonts w:cs="FrankRuehl" w:hint="cs"/>
          <w:rtl/>
        </w:rPr>
        <w:t>ג)</w:t>
      </w:r>
      <w:r w:rsidR="00931276">
        <w:rPr>
          <w:rStyle w:val="default"/>
          <w:rFonts w:cs="FrankRuehl"/>
          <w:rtl/>
        </w:rPr>
        <w:tab/>
      </w:r>
      <w:r w:rsidR="00931276">
        <w:rPr>
          <w:rStyle w:val="default"/>
          <w:rFonts w:cs="FrankRuehl" w:hint="cs"/>
          <w:rtl/>
        </w:rPr>
        <w:t xml:space="preserve">סיכומי מחלה יישלחו בידי מנהל </w:t>
      </w:r>
      <w:r>
        <w:rPr>
          <w:rStyle w:val="default"/>
          <w:rFonts w:cs="FrankRuehl" w:hint="cs"/>
          <w:rtl/>
        </w:rPr>
        <w:t>המחלקה לרישום ומידע רפואי</w:t>
      </w:r>
      <w:r w:rsidR="00931276">
        <w:rPr>
          <w:rStyle w:val="default"/>
          <w:rFonts w:cs="FrankRuehl" w:hint="cs"/>
          <w:rtl/>
        </w:rPr>
        <w:t xml:space="preserve"> בבית החולים.</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14" w:name="Rov29"/>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16"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9D4076" w:rsidRDefault="009D4076" w:rsidP="009D4076">
      <w:pPr>
        <w:pStyle w:val="P00"/>
        <w:ind w:left="0" w:right="1134"/>
        <w:rPr>
          <w:rStyle w:val="default"/>
          <w:rFonts w:cs="FrankRuehl" w:hint="cs"/>
          <w:sz w:val="2"/>
          <w:szCs w:val="2"/>
          <w:rtl/>
        </w:rPr>
      </w:pPr>
      <w:r w:rsidRPr="00750900">
        <w:rPr>
          <w:vanish/>
          <w:sz w:val="22"/>
          <w:szCs w:val="22"/>
          <w:shd w:val="clear" w:color="auto" w:fill="FFFF99"/>
          <w:rtl/>
        </w:rPr>
        <w:tab/>
      </w:r>
      <w:r w:rsidRPr="00750900">
        <w:rPr>
          <w:rStyle w:val="default"/>
          <w:rFonts w:cs="FrankRuehl"/>
          <w:vanish/>
          <w:sz w:val="22"/>
          <w:szCs w:val="22"/>
          <w:shd w:val="clear" w:color="auto" w:fill="FFFF99"/>
          <w:rtl/>
        </w:rPr>
        <w:t>(</w:t>
      </w:r>
      <w:r w:rsidRPr="00750900">
        <w:rPr>
          <w:rStyle w:val="default"/>
          <w:rFonts w:cs="FrankRuehl" w:hint="cs"/>
          <w:vanish/>
          <w:sz w:val="22"/>
          <w:szCs w:val="22"/>
          <w:shd w:val="clear" w:color="auto" w:fill="FFFF99"/>
          <w:rtl/>
        </w:rPr>
        <w:t>ג)</w:t>
      </w:r>
      <w:r w:rsidRPr="00750900">
        <w:rPr>
          <w:rStyle w:val="default"/>
          <w:rFonts w:cs="FrankRuehl"/>
          <w:vanish/>
          <w:sz w:val="22"/>
          <w:szCs w:val="22"/>
          <w:shd w:val="clear" w:color="auto" w:fill="FFFF99"/>
          <w:rtl/>
        </w:rPr>
        <w:tab/>
      </w:r>
      <w:r w:rsidRPr="00750900">
        <w:rPr>
          <w:rStyle w:val="default"/>
          <w:rFonts w:cs="FrankRuehl" w:hint="cs"/>
          <w:vanish/>
          <w:sz w:val="22"/>
          <w:szCs w:val="22"/>
          <w:shd w:val="clear" w:color="auto" w:fill="FFFF99"/>
          <w:rtl/>
        </w:rPr>
        <w:t xml:space="preserve">סיכומי מחלה יישלחו בידי מנהל </w:t>
      </w:r>
      <w:r w:rsidRPr="00750900">
        <w:rPr>
          <w:rStyle w:val="default"/>
          <w:rFonts w:cs="FrankRuehl" w:hint="cs"/>
          <w:strike/>
          <w:vanish/>
          <w:sz w:val="22"/>
          <w:szCs w:val="22"/>
          <w:shd w:val="clear" w:color="auto" w:fill="FFFF99"/>
          <w:rtl/>
        </w:rPr>
        <w:t>מחלקת הרשומות</w:t>
      </w:r>
      <w:r w:rsidRPr="00750900">
        <w:rPr>
          <w:rStyle w:val="default"/>
          <w:rFonts w:cs="FrankRuehl" w:hint="cs"/>
          <w:vanish/>
          <w:sz w:val="22"/>
          <w:szCs w:val="22"/>
          <w:shd w:val="clear" w:color="auto" w:fill="FFFF99"/>
          <w:rtl/>
        </w:rPr>
        <w:t xml:space="preserve"> </w:t>
      </w:r>
      <w:r w:rsidRPr="00750900">
        <w:rPr>
          <w:rStyle w:val="default"/>
          <w:rFonts w:cs="FrankRuehl" w:hint="cs"/>
          <w:vanish/>
          <w:sz w:val="22"/>
          <w:szCs w:val="22"/>
          <w:u w:val="single"/>
          <w:shd w:val="clear" w:color="auto" w:fill="FFFF99"/>
          <w:rtl/>
        </w:rPr>
        <w:t>המחלקה לרישום ומידע רפואי</w:t>
      </w:r>
      <w:r w:rsidRPr="00750900">
        <w:rPr>
          <w:rStyle w:val="default"/>
          <w:rFonts w:cs="FrankRuehl" w:hint="cs"/>
          <w:vanish/>
          <w:sz w:val="22"/>
          <w:szCs w:val="22"/>
          <w:shd w:val="clear" w:color="auto" w:fill="FFFF99"/>
          <w:rtl/>
        </w:rPr>
        <w:t xml:space="preserve"> בבית החולים.</w:t>
      </w:r>
      <w:bookmarkEnd w:id="14"/>
    </w:p>
    <w:p w:rsidR="00931276" w:rsidRDefault="00931276">
      <w:pPr>
        <w:pStyle w:val="P00"/>
        <w:spacing w:before="72"/>
        <w:ind w:left="0" w:right="1134"/>
        <w:rPr>
          <w:rStyle w:val="default"/>
          <w:rFonts w:cs="FrankRuehl" w:hint="cs"/>
          <w:rtl/>
        </w:rPr>
      </w:pPr>
      <w:bookmarkStart w:id="15" w:name="Seif5"/>
      <w:bookmarkEnd w:id="15"/>
      <w:r>
        <w:rPr>
          <w:lang w:val="he-IL"/>
        </w:rPr>
        <w:pict>
          <v:rect id="_x0000_s1031" style="position:absolute;left:0;text-align:left;margin-left:464.5pt;margin-top:8.05pt;width:75.05pt;height:22.05pt;z-index:251648000" o:allowincell="f" filled="f" stroked="f" strokecolor="lime" strokeweight=".25pt">
            <v:textbox inset="0,0,0,0">
              <w:txbxContent>
                <w:p w:rsidR="009D4076" w:rsidRDefault="009D4076">
                  <w:pPr>
                    <w:spacing w:line="160" w:lineRule="exact"/>
                    <w:jc w:val="left"/>
                    <w:rPr>
                      <w:rFonts w:cs="Miriam" w:hint="cs"/>
                      <w:szCs w:val="18"/>
                      <w:rtl/>
                    </w:rPr>
                  </w:pPr>
                  <w:r>
                    <w:rPr>
                      <w:rFonts w:cs="Miriam"/>
                      <w:szCs w:val="18"/>
                      <w:rtl/>
                    </w:rPr>
                    <w:t>ד</w:t>
                  </w:r>
                  <w:r>
                    <w:rPr>
                      <w:rFonts w:cs="Miriam" w:hint="cs"/>
                      <w:szCs w:val="18"/>
                      <w:rtl/>
                    </w:rPr>
                    <w:t>רך העברת הדו</w:t>
                  </w:r>
                  <w:r>
                    <w:rPr>
                      <w:rFonts w:cs="Miriam"/>
                      <w:szCs w:val="18"/>
                      <w:rtl/>
                    </w:rPr>
                    <w:t>ח</w:t>
                  </w:r>
                  <w:r>
                    <w:rPr>
                      <w:rFonts w:cs="Miriam" w:hint="cs"/>
                      <w:szCs w:val="18"/>
                      <w:rtl/>
                    </w:rPr>
                    <w:t>ו"ת</w:t>
                  </w:r>
                </w:p>
                <w:p w:rsidR="009D4076" w:rsidRDefault="009D4076" w:rsidP="009D4076">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דו"חות יישלחו במעטפות שיספק הרופא הממשלתי הנושאות את המלים "סודי - רפואי"</w:t>
      </w:r>
      <w:r w:rsidR="009D4076">
        <w:rPr>
          <w:rStyle w:val="default"/>
          <w:rFonts w:cs="FrankRuehl" w:hint="cs"/>
          <w:rtl/>
        </w:rPr>
        <w:t xml:space="preserve"> </w:t>
      </w:r>
      <w:r w:rsidR="009D4076" w:rsidRPr="009D4076">
        <w:rPr>
          <w:rStyle w:val="default"/>
          <w:rFonts w:cs="FrankRuehl" w:hint="cs"/>
          <w:rtl/>
        </w:rPr>
        <w:t>או באמצעי אלקטרוני מאובטח ומוצפן כפי שיורה הרופא הממשלתי</w:t>
      </w:r>
      <w:r>
        <w:rPr>
          <w:rStyle w:val="default"/>
          <w:rFonts w:cs="FrankRuehl" w:hint="cs"/>
          <w:rtl/>
        </w:rPr>
        <w:t>.</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16" w:name="Rov30"/>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17"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9D4076" w:rsidRDefault="009D4076" w:rsidP="009D4076">
      <w:pPr>
        <w:pStyle w:val="P00"/>
        <w:ind w:left="0" w:right="1134"/>
        <w:rPr>
          <w:rStyle w:val="default"/>
          <w:rFonts w:cs="FrankRuehl" w:hint="cs"/>
          <w:sz w:val="2"/>
          <w:szCs w:val="2"/>
          <w:rtl/>
        </w:rPr>
      </w:pPr>
      <w:r w:rsidRPr="00750900">
        <w:rPr>
          <w:rStyle w:val="big-number"/>
          <w:rFonts w:cs="FrankRuehl"/>
          <w:vanish/>
          <w:sz w:val="22"/>
          <w:szCs w:val="22"/>
          <w:shd w:val="clear" w:color="auto" w:fill="FFFF99"/>
          <w:rtl/>
        </w:rPr>
        <w:t>6.</w:t>
      </w:r>
      <w:r w:rsidRPr="00750900">
        <w:rPr>
          <w:rStyle w:val="big-number"/>
          <w:rFonts w:cs="FrankRuehl"/>
          <w:vanish/>
          <w:sz w:val="22"/>
          <w:szCs w:val="22"/>
          <w:shd w:val="clear" w:color="auto" w:fill="FFFF99"/>
          <w:rtl/>
        </w:rPr>
        <w:tab/>
      </w:r>
      <w:r w:rsidRPr="00750900">
        <w:rPr>
          <w:rStyle w:val="default"/>
          <w:rFonts w:cs="FrankRuehl"/>
          <w:vanish/>
          <w:sz w:val="22"/>
          <w:szCs w:val="22"/>
          <w:shd w:val="clear" w:color="auto" w:fill="FFFF99"/>
          <w:rtl/>
        </w:rPr>
        <w:t>ה</w:t>
      </w:r>
      <w:r w:rsidRPr="00750900">
        <w:rPr>
          <w:rStyle w:val="default"/>
          <w:rFonts w:cs="FrankRuehl" w:hint="cs"/>
          <w:vanish/>
          <w:sz w:val="22"/>
          <w:szCs w:val="22"/>
          <w:shd w:val="clear" w:color="auto" w:fill="FFFF99"/>
          <w:rtl/>
        </w:rPr>
        <w:t xml:space="preserve">דו"חות יישלחו במעטפות שיספק הרופא הממשלתי הנושאות את המלים "סודי - רפואי" </w:t>
      </w:r>
      <w:r w:rsidRPr="00750900">
        <w:rPr>
          <w:rStyle w:val="default"/>
          <w:rFonts w:cs="FrankRuehl" w:hint="cs"/>
          <w:vanish/>
          <w:sz w:val="22"/>
          <w:szCs w:val="22"/>
          <w:u w:val="single"/>
          <w:shd w:val="clear" w:color="auto" w:fill="FFFF99"/>
          <w:rtl/>
        </w:rPr>
        <w:t>או באמצעי אלקטרוני מאובטח ומוצפן כפי שיורה הרופא הממשלתי</w:t>
      </w:r>
      <w:r w:rsidRPr="00750900">
        <w:rPr>
          <w:rStyle w:val="default"/>
          <w:rFonts w:cs="FrankRuehl" w:hint="cs"/>
          <w:vanish/>
          <w:sz w:val="22"/>
          <w:szCs w:val="22"/>
          <w:shd w:val="clear" w:color="auto" w:fill="FFFF99"/>
          <w:rtl/>
        </w:rPr>
        <w:t>.</w:t>
      </w:r>
      <w:bookmarkEnd w:id="16"/>
    </w:p>
    <w:p w:rsidR="00931276" w:rsidRDefault="00931276" w:rsidP="009D4076">
      <w:pPr>
        <w:pStyle w:val="P00"/>
        <w:spacing w:before="72"/>
        <w:ind w:left="0" w:right="1134"/>
        <w:rPr>
          <w:rStyle w:val="default"/>
          <w:rFonts w:cs="FrankRuehl" w:hint="cs"/>
          <w:rtl/>
        </w:rPr>
      </w:pPr>
      <w:bookmarkStart w:id="17" w:name="Seif6"/>
      <w:bookmarkEnd w:id="17"/>
      <w:r>
        <w:rPr>
          <w:lang w:val="he-IL"/>
        </w:rPr>
        <w:pict>
          <v:rect id="_x0000_s1032" style="position:absolute;left:0;text-align:left;margin-left:464.5pt;margin-top:8.05pt;width:75.05pt;height:20.55pt;z-index:251649024" o:allowincell="f" filled="f" stroked="f" strokecolor="lime" strokeweight=".25pt">
            <v:textbox inset="0,0,0,0">
              <w:txbxContent>
                <w:p w:rsidR="009D4076" w:rsidRDefault="009D4076">
                  <w:pPr>
                    <w:spacing w:line="160" w:lineRule="exact"/>
                    <w:jc w:val="left"/>
                    <w:rPr>
                      <w:rFonts w:cs="Miriam" w:hint="cs"/>
                      <w:szCs w:val="18"/>
                      <w:rtl/>
                    </w:rPr>
                  </w:pPr>
                  <w:r>
                    <w:rPr>
                      <w:rFonts w:cs="Miriam" w:hint="cs"/>
                      <w:szCs w:val="18"/>
                      <w:rtl/>
                    </w:rPr>
                    <w:t>עיון במידע</w:t>
                  </w:r>
                </w:p>
                <w:p w:rsidR="009D4076" w:rsidRDefault="009D407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7</w:t>
      </w:r>
      <w:r w:rsidRPr="009D4076">
        <w:rPr>
          <w:rStyle w:val="default"/>
          <w:rFonts w:cs="FrankRuehl"/>
          <w:rtl/>
        </w:rPr>
        <w:t>.</w:t>
      </w:r>
      <w:r w:rsidRPr="009D4076">
        <w:rPr>
          <w:rStyle w:val="default"/>
          <w:rFonts w:cs="FrankRuehl"/>
          <w:rtl/>
        </w:rPr>
        <w:tab/>
      </w:r>
      <w:r w:rsidR="009D4076" w:rsidRPr="009D4076">
        <w:rPr>
          <w:rStyle w:val="default"/>
          <w:rFonts w:cs="FrankRuehl" w:hint="cs"/>
          <w:rtl/>
        </w:rPr>
        <w:t>(א)</w:t>
      </w:r>
      <w:r w:rsidR="009D4076" w:rsidRPr="009D4076">
        <w:rPr>
          <w:rStyle w:val="default"/>
          <w:rFonts w:cs="FrankRuehl" w:hint="cs"/>
          <w:rtl/>
        </w:rPr>
        <w:tab/>
      </w:r>
      <w:r>
        <w:rPr>
          <w:rStyle w:val="default"/>
          <w:rFonts w:cs="FrankRuehl"/>
          <w:rtl/>
        </w:rPr>
        <w:t>ה</w:t>
      </w:r>
      <w:r>
        <w:rPr>
          <w:rStyle w:val="default"/>
          <w:rFonts w:cs="FrankRuehl" w:hint="cs"/>
          <w:rtl/>
        </w:rPr>
        <w:t>מעטפות ייפתחו בידי הרופא הממשל</w:t>
      </w:r>
      <w:r>
        <w:rPr>
          <w:rStyle w:val="default"/>
          <w:rFonts w:cs="FrankRuehl"/>
          <w:rtl/>
        </w:rPr>
        <w:t>ת</w:t>
      </w:r>
      <w:r>
        <w:rPr>
          <w:rStyle w:val="default"/>
          <w:rFonts w:cs="FrankRuehl" w:hint="cs"/>
          <w:rtl/>
        </w:rPr>
        <w:t xml:space="preserve">י </w:t>
      </w:r>
      <w:r w:rsidR="009D4076">
        <w:rPr>
          <w:rStyle w:val="default"/>
          <w:rFonts w:cs="FrankRuehl" w:hint="cs"/>
          <w:rtl/>
        </w:rPr>
        <w:t>או בידי מי שהוא הסמיך לעניין זה, בלבד</w:t>
      </w:r>
      <w:r>
        <w:rPr>
          <w:rStyle w:val="default"/>
          <w:rFonts w:cs="FrankRuehl" w:hint="cs"/>
          <w:rtl/>
        </w:rPr>
        <w:t>.</w:t>
      </w:r>
    </w:p>
    <w:p w:rsidR="009D4076" w:rsidRDefault="009D4076" w:rsidP="009D40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המגיע באמצעי אלקטרוני ייפתח בידי הרופא הממשלתי או מי שהוא הסמיך לעניין זה, בלבד.</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18" w:name="Rov31"/>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18"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החלפת תקנה 7</w:t>
      </w:r>
    </w:p>
    <w:p w:rsidR="009D4076" w:rsidRPr="00750900" w:rsidRDefault="009D4076" w:rsidP="009D4076">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9D4076" w:rsidRPr="00750900" w:rsidRDefault="009D4076" w:rsidP="009D4076">
      <w:pPr>
        <w:pStyle w:val="P00"/>
        <w:spacing w:before="20"/>
        <w:ind w:left="0" w:right="1134"/>
        <w:rPr>
          <w:rStyle w:val="big-number"/>
          <w:rFonts w:hint="cs"/>
          <w:strike/>
          <w:vanish/>
          <w:sz w:val="16"/>
          <w:szCs w:val="16"/>
          <w:shd w:val="clear" w:color="auto" w:fill="FFFF99"/>
          <w:rtl/>
        </w:rPr>
      </w:pPr>
      <w:r w:rsidRPr="00750900">
        <w:rPr>
          <w:rStyle w:val="big-number"/>
          <w:rFonts w:hint="cs"/>
          <w:strike/>
          <w:vanish/>
          <w:sz w:val="16"/>
          <w:szCs w:val="16"/>
          <w:shd w:val="clear" w:color="auto" w:fill="FFFF99"/>
          <w:rtl/>
        </w:rPr>
        <w:t>פתיחת המעטפות</w:t>
      </w:r>
    </w:p>
    <w:p w:rsidR="009D4076" w:rsidRPr="009D4076" w:rsidRDefault="009D4076" w:rsidP="009D4076">
      <w:pPr>
        <w:pStyle w:val="P00"/>
        <w:spacing w:before="0"/>
        <w:ind w:left="0" w:right="1134"/>
        <w:rPr>
          <w:rStyle w:val="default"/>
          <w:rFonts w:cs="FrankRuehl" w:hint="cs"/>
          <w:strike/>
          <w:sz w:val="2"/>
          <w:szCs w:val="2"/>
          <w:rtl/>
        </w:rPr>
      </w:pPr>
      <w:r w:rsidRPr="00750900">
        <w:rPr>
          <w:rStyle w:val="big-number"/>
          <w:rFonts w:cs="FrankRuehl"/>
          <w:strike/>
          <w:vanish/>
          <w:sz w:val="22"/>
          <w:szCs w:val="22"/>
          <w:shd w:val="clear" w:color="auto" w:fill="FFFF99"/>
          <w:rtl/>
        </w:rPr>
        <w:t>7.</w:t>
      </w:r>
      <w:r w:rsidRPr="00750900">
        <w:rPr>
          <w:rStyle w:val="big-number"/>
          <w:rFonts w:cs="FrankRuehl"/>
          <w:strike/>
          <w:vanish/>
          <w:sz w:val="22"/>
          <w:szCs w:val="22"/>
          <w:shd w:val="clear" w:color="auto" w:fill="FFFF99"/>
          <w:rtl/>
        </w:rPr>
        <w:tab/>
      </w:r>
      <w:r w:rsidRPr="00750900">
        <w:rPr>
          <w:rStyle w:val="default"/>
          <w:rFonts w:cs="FrankRuehl"/>
          <w:strike/>
          <w:vanish/>
          <w:sz w:val="22"/>
          <w:szCs w:val="22"/>
          <w:shd w:val="clear" w:color="auto" w:fill="FFFF99"/>
          <w:rtl/>
        </w:rPr>
        <w:t>ה</w:t>
      </w:r>
      <w:r w:rsidRPr="00750900">
        <w:rPr>
          <w:rStyle w:val="default"/>
          <w:rFonts w:cs="FrankRuehl" w:hint="cs"/>
          <w:strike/>
          <w:vanish/>
          <w:sz w:val="22"/>
          <w:szCs w:val="22"/>
          <w:shd w:val="clear" w:color="auto" w:fill="FFFF99"/>
          <w:rtl/>
        </w:rPr>
        <w:t>מעטפות ייפתחו בידי הרופא הממשל</w:t>
      </w:r>
      <w:r w:rsidRPr="00750900">
        <w:rPr>
          <w:rStyle w:val="default"/>
          <w:rFonts w:cs="FrankRuehl"/>
          <w:strike/>
          <w:vanish/>
          <w:sz w:val="22"/>
          <w:szCs w:val="22"/>
          <w:shd w:val="clear" w:color="auto" w:fill="FFFF99"/>
          <w:rtl/>
        </w:rPr>
        <w:t>ת</w:t>
      </w:r>
      <w:r w:rsidRPr="00750900">
        <w:rPr>
          <w:rStyle w:val="default"/>
          <w:rFonts w:cs="FrankRuehl" w:hint="cs"/>
          <w:strike/>
          <w:vanish/>
          <w:sz w:val="22"/>
          <w:szCs w:val="22"/>
          <w:shd w:val="clear" w:color="auto" w:fill="FFFF99"/>
          <w:rtl/>
        </w:rPr>
        <w:t>י בלבד, או בנוכחותו.</w:t>
      </w:r>
      <w:bookmarkEnd w:id="18"/>
    </w:p>
    <w:p w:rsidR="00931276" w:rsidRDefault="00931276">
      <w:pPr>
        <w:pStyle w:val="P00"/>
        <w:spacing w:before="72"/>
        <w:ind w:left="0" w:right="1134"/>
        <w:rPr>
          <w:rStyle w:val="default"/>
          <w:rFonts w:cs="FrankRuehl"/>
          <w:rtl/>
        </w:rPr>
      </w:pPr>
      <w:bookmarkStart w:id="19" w:name="Seif7"/>
      <w:bookmarkEnd w:id="19"/>
      <w:r>
        <w:rPr>
          <w:lang w:val="he-IL"/>
        </w:rPr>
        <w:pict>
          <v:rect id="_x0000_s1033" style="position:absolute;left:0;text-align:left;margin-left:464.5pt;margin-top:8.05pt;width:75.05pt;height:17.45pt;z-index:251650048" o:allowincell="f" filled="f" stroked="f" strokecolor="lime" strokeweight=".25pt">
            <v:textbox inset="0,0,0,0">
              <w:txbxContent>
                <w:p w:rsidR="009D4076" w:rsidRDefault="009D4076">
                  <w:pPr>
                    <w:spacing w:line="160" w:lineRule="exact"/>
                    <w:jc w:val="left"/>
                    <w:rPr>
                      <w:rFonts w:cs="Miriam"/>
                      <w:noProof/>
                      <w:szCs w:val="18"/>
                      <w:rtl/>
                    </w:rPr>
                  </w:pPr>
                  <w:r>
                    <w:rPr>
                      <w:rFonts w:cs="Miriam"/>
                      <w:szCs w:val="18"/>
                      <w:rtl/>
                    </w:rPr>
                    <w:t>ר</w:t>
                  </w:r>
                  <w:r>
                    <w:rPr>
                      <w:rFonts w:cs="Miriam" w:hint="cs"/>
                      <w:szCs w:val="18"/>
                      <w:rtl/>
                    </w:rPr>
                    <w:t>יש</w:t>
                  </w:r>
                  <w:r>
                    <w:rPr>
                      <w:rFonts w:cs="Miriam"/>
                      <w:szCs w:val="18"/>
                      <w:rtl/>
                    </w:rPr>
                    <w:t>ו</w:t>
                  </w:r>
                  <w:r>
                    <w:rPr>
                      <w:rFonts w:cs="Miriam" w:hint="cs"/>
                      <w:szCs w:val="18"/>
                      <w:rtl/>
                    </w:rPr>
                    <w:t>ם נתונים מהדוחו"ת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את רישום מחלת הסרטן בישראל יערוך הרופא הממשלתי לפי הנתונים שבדוחו"ת.</w:t>
      </w:r>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הרישום ייערך ויישמר בדרך שיקבע המנהל הכללי.</w:t>
      </w:r>
    </w:p>
    <w:p w:rsidR="00931276" w:rsidRDefault="00931276">
      <w:pPr>
        <w:pStyle w:val="P00"/>
        <w:spacing w:before="72"/>
        <w:ind w:left="0" w:right="1134"/>
        <w:rPr>
          <w:rStyle w:val="default"/>
          <w:rFonts w:cs="FrankRuehl"/>
          <w:rtl/>
        </w:rPr>
      </w:pPr>
      <w:bookmarkStart w:id="20" w:name="Seif8"/>
      <w:bookmarkEnd w:id="20"/>
      <w:r>
        <w:rPr>
          <w:lang w:val="he-IL"/>
        </w:rPr>
        <w:pict>
          <v:rect id="_x0000_s1034" style="position:absolute;left:0;text-align:left;margin-left:464.5pt;margin-top:8.05pt;width:75.05pt;height:28.7pt;z-index:251651072" o:allowincell="f" filled="f" stroked="f" strokecolor="lime" strokeweight=".25pt">
            <v:textbox inset="0,0,0,0">
              <w:txbxContent>
                <w:p w:rsidR="009D4076" w:rsidRDefault="009D4076">
                  <w:pPr>
                    <w:spacing w:line="160" w:lineRule="exact"/>
                    <w:jc w:val="left"/>
                    <w:rPr>
                      <w:rFonts w:cs="Miriam" w:hint="cs"/>
                      <w:szCs w:val="18"/>
                      <w:rtl/>
                    </w:rPr>
                  </w:pPr>
                  <w:r>
                    <w:rPr>
                      <w:rFonts w:cs="Miriam"/>
                      <w:szCs w:val="18"/>
                      <w:rtl/>
                    </w:rPr>
                    <w:t>מ</w:t>
                  </w:r>
                  <w:r>
                    <w:rPr>
                      <w:rFonts w:cs="Miriam" w:hint="cs"/>
                      <w:szCs w:val="18"/>
                      <w:rtl/>
                    </w:rPr>
                    <w:t>סירת נתונים מהרי</w:t>
                  </w:r>
                  <w:r>
                    <w:rPr>
                      <w:rFonts w:cs="Miriam"/>
                      <w:szCs w:val="18"/>
                      <w:rtl/>
                    </w:rPr>
                    <w:t>ש</w:t>
                  </w:r>
                  <w:r>
                    <w:rPr>
                      <w:rFonts w:cs="Miriam" w:hint="cs"/>
                      <w:szCs w:val="18"/>
                      <w:rtl/>
                    </w:rPr>
                    <w:t>ום</w:t>
                  </w:r>
                </w:p>
                <w:p w:rsidR="009D4076" w:rsidRDefault="009D4076">
                  <w:pPr>
                    <w:spacing w:line="160" w:lineRule="exact"/>
                    <w:jc w:val="left"/>
                    <w:rPr>
                      <w:rFonts w:cs="Miriam"/>
                      <w:noProof/>
                      <w:szCs w:val="18"/>
                      <w:rtl/>
                    </w:rPr>
                  </w:pPr>
                  <w:r>
                    <w:rPr>
                      <w:rFonts w:cs="Miriam" w:hint="cs"/>
                      <w:szCs w:val="18"/>
                      <w:rtl/>
                    </w:rPr>
                    <w:t>תק' תשע"ב-2012</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הרופא הממשלתי רשאי, לפי בקש</w:t>
      </w:r>
      <w:r>
        <w:rPr>
          <w:rStyle w:val="default"/>
          <w:rFonts w:cs="FrankRuehl"/>
          <w:rtl/>
        </w:rPr>
        <w:t>ה</w:t>
      </w:r>
      <w:r>
        <w:rPr>
          <w:rStyle w:val="default"/>
          <w:rFonts w:cs="FrankRuehl" w:hint="cs"/>
          <w:rtl/>
        </w:rPr>
        <w:t xml:space="preserve"> של רופא</w:t>
      </w:r>
      <w:r w:rsidR="009D4076">
        <w:rPr>
          <w:rStyle w:val="default"/>
          <w:rFonts w:cs="FrankRuehl" w:hint="cs"/>
          <w:rtl/>
        </w:rPr>
        <w:t xml:space="preserve"> או של המנהל הכללי</w:t>
      </w:r>
      <w:r>
        <w:rPr>
          <w:rStyle w:val="default"/>
          <w:rFonts w:cs="FrankRuehl" w:hint="cs"/>
          <w:rtl/>
        </w:rPr>
        <w:t xml:space="preserve"> (להלן -</w:t>
      </w:r>
      <w:r>
        <w:rPr>
          <w:rStyle w:val="default"/>
          <w:rFonts w:cs="FrankRuehl"/>
          <w:rtl/>
        </w:rPr>
        <w:t xml:space="preserve"> </w:t>
      </w:r>
      <w:r>
        <w:rPr>
          <w:rStyle w:val="default"/>
          <w:rFonts w:cs="FrankRuehl" w:hint="cs"/>
          <w:rtl/>
        </w:rPr>
        <w:t>המבקש), לתת לו נתונים מרישום מחלת הסרטן בישראל.</w:t>
      </w:r>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יתן הרופא הממשלתי נתונים למבקש אלא אם המבקש פנה בבקשה בכתב למתן נתונים שבה פורטו הסיבות לבקשתו, פרטי הנתונים הנדרשים, השימוש שייעשה בהם ודרכי שמירתם.</w:t>
      </w:r>
    </w:p>
    <w:p w:rsidR="00931276" w:rsidRDefault="009312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הרופא הממשלתי יקבע את דרך </w:t>
      </w:r>
      <w:r>
        <w:rPr>
          <w:rStyle w:val="default"/>
          <w:rFonts w:cs="FrankRuehl"/>
          <w:rtl/>
        </w:rPr>
        <w:t>מ</w:t>
      </w:r>
      <w:r>
        <w:rPr>
          <w:rStyle w:val="default"/>
          <w:rFonts w:cs="FrankRuehl" w:hint="cs"/>
          <w:rtl/>
        </w:rPr>
        <w:t>תן הנתונים.</w:t>
      </w:r>
    </w:p>
    <w:p w:rsidR="00931276" w:rsidRDefault="0093127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המבקש ימסור לרופא הממשלתי כל עובדה שנתגלתה לו מן הנתונים שקיבל כאמור.</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21" w:name="Rov32"/>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19"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9D4076" w:rsidRDefault="009D4076" w:rsidP="009D4076">
      <w:pPr>
        <w:pStyle w:val="P00"/>
        <w:ind w:left="0" w:right="1134"/>
        <w:rPr>
          <w:rStyle w:val="default"/>
          <w:rFonts w:cs="FrankRuehl"/>
          <w:sz w:val="2"/>
          <w:szCs w:val="2"/>
          <w:rtl/>
        </w:rPr>
      </w:pPr>
      <w:r w:rsidRPr="00750900">
        <w:rPr>
          <w:rStyle w:val="big-number"/>
          <w:rFonts w:cs="FrankRuehl"/>
          <w:vanish/>
          <w:sz w:val="22"/>
          <w:szCs w:val="22"/>
          <w:shd w:val="clear" w:color="auto" w:fill="FFFF99"/>
          <w:rtl/>
        </w:rPr>
        <w:tab/>
      </w:r>
      <w:r w:rsidRPr="00750900">
        <w:rPr>
          <w:rStyle w:val="default"/>
          <w:rFonts w:cs="FrankRuehl"/>
          <w:vanish/>
          <w:sz w:val="22"/>
          <w:szCs w:val="22"/>
          <w:shd w:val="clear" w:color="auto" w:fill="FFFF99"/>
          <w:rtl/>
        </w:rPr>
        <w:t>(</w:t>
      </w:r>
      <w:r w:rsidRPr="00750900">
        <w:rPr>
          <w:rStyle w:val="default"/>
          <w:rFonts w:cs="FrankRuehl" w:hint="cs"/>
          <w:vanish/>
          <w:sz w:val="22"/>
          <w:szCs w:val="22"/>
          <w:shd w:val="clear" w:color="auto" w:fill="FFFF99"/>
          <w:rtl/>
        </w:rPr>
        <w:t>א)</w:t>
      </w:r>
      <w:r w:rsidRPr="00750900">
        <w:rPr>
          <w:rStyle w:val="default"/>
          <w:rFonts w:cs="FrankRuehl"/>
          <w:vanish/>
          <w:sz w:val="22"/>
          <w:szCs w:val="22"/>
          <w:shd w:val="clear" w:color="auto" w:fill="FFFF99"/>
          <w:rtl/>
        </w:rPr>
        <w:tab/>
      </w:r>
      <w:r w:rsidRPr="00750900">
        <w:rPr>
          <w:rStyle w:val="default"/>
          <w:rFonts w:cs="FrankRuehl" w:hint="cs"/>
          <w:vanish/>
          <w:sz w:val="22"/>
          <w:szCs w:val="22"/>
          <w:shd w:val="clear" w:color="auto" w:fill="FFFF99"/>
          <w:rtl/>
        </w:rPr>
        <w:t>הרופא הממשלתי רשאי, לפי בקש</w:t>
      </w:r>
      <w:r w:rsidRPr="00750900">
        <w:rPr>
          <w:rStyle w:val="default"/>
          <w:rFonts w:cs="FrankRuehl"/>
          <w:vanish/>
          <w:sz w:val="22"/>
          <w:szCs w:val="22"/>
          <w:shd w:val="clear" w:color="auto" w:fill="FFFF99"/>
          <w:rtl/>
        </w:rPr>
        <w:t>ה</w:t>
      </w:r>
      <w:r w:rsidRPr="00750900">
        <w:rPr>
          <w:rStyle w:val="default"/>
          <w:rFonts w:cs="FrankRuehl" w:hint="cs"/>
          <w:vanish/>
          <w:sz w:val="22"/>
          <w:szCs w:val="22"/>
          <w:shd w:val="clear" w:color="auto" w:fill="FFFF99"/>
          <w:rtl/>
        </w:rPr>
        <w:t xml:space="preserve"> של רופא </w:t>
      </w:r>
      <w:r w:rsidRPr="00750900">
        <w:rPr>
          <w:rStyle w:val="default"/>
          <w:rFonts w:cs="FrankRuehl" w:hint="cs"/>
          <w:vanish/>
          <w:sz w:val="22"/>
          <w:szCs w:val="22"/>
          <w:u w:val="single"/>
          <w:shd w:val="clear" w:color="auto" w:fill="FFFF99"/>
          <w:rtl/>
        </w:rPr>
        <w:t>או של המנהל הכללי</w:t>
      </w:r>
      <w:r w:rsidRPr="00750900">
        <w:rPr>
          <w:rStyle w:val="default"/>
          <w:rFonts w:cs="FrankRuehl" w:hint="cs"/>
          <w:vanish/>
          <w:sz w:val="22"/>
          <w:szCs w:val="22"/>
          <w:shd w:val="clear" w:color="auto" w:fill="FFFF99"/>
          <w:rtl/>
        </w:rPr>
        <w:t xml:space="preserve"> (להלן -</w:t>
      </w:r>
      <w:r w:rsidRPr="00750900">
        <w:rPr>
          <w:rStyle w:val="default"/>
          <w:rFonts w:cs="FrankRuehl"/>
          <w:vanish/>
          <w:sz w:val="22"/>
          <w:szCs w:val="22"/>
          <w:shd w:val="clear" w:color="auto" w:fill="FFFF99"/>
          <w:rtl/>
        </w:rPr>
        <w:t xml:space="preserve"> </w:t>
      </w:r>
      <w:r w:rsidRPr="00750900">
        <w:rPr>
          <w:rStyle w:val="default"/>
          <w:rFonts w:cs="FrankRuehl" w:hint="cs"/>
          <w:vanish/>
          <w:sz w:val="22"/>
          <w:szCs w:val="22"/>
          <w:shd w:val="clear" w:color="auto" w:fill="FFFF99"/>
          <w:rtl/>
        </w:rPr>
        <w:t>המבקש), לתת לו נתונים מרישום מחלת הסרטן בישראל.</w:t>
      </w:r>
      <w:bookmarkEnd w:id="21"/>
    </w:p>
    <w:p w:rsidR="00931276" w:rsidRDefault="00931276" w:rsidP="009D4076">
      <w:pPr>
        <w:pStyle w:val="P00"/>
        <w:spacing w:before="72"/>
        <w:ind w:left="0" w:right="1134"/>
        <w:rPr>
          <w:rStyle w:val="default"/>
          <w:rFonts w:cs="FrankRuehl" w:hint="cs"/>
          <w:rtl/>
        </w:rPr>
      </w:pPr>
      <w:bookmarkStart w:id="22" w:name="Seif9"/>
      <w:bookmarkEnd w:id="22"/>
      <w:r>
        <w:rPr>
          <w:lang w:val="he-IL"/>
        </w:rPr>
        <w:pict>
          <v:rect id="_x0000_s1035" style="position:absolute;left:0;text-align:left;margin-left:464.5pt;margin-top:8.05pt;width:75.05pt;height:21.8pt;z-index:251652096" o:allowincell="f" filled="f" stroked="f" strokecolor="lime" strokeweight=".25pt">
            <v:textbox inset="0,0,0,0">
              <w:txbxContent>
                <w:p w:rsidR="009D4076" w:rsidRDefault="009D4076">
                  <w:pPr>
                    <w:spacing w:line="160" w:lineRule="exact"/>
                    <w:jc w:val="left"/>
                    <w:rPr>
                      <w:rFonts w:cs="Miriam" w:hint="cs"/>
                      <w:noProof/>
                      <w:szCs w:val="18"/>
                      <w:rtl/>
                    </w:rPr>
                  </w:pPr>
                  <w:r>
                    <w:rPr>
                      <w:rFonts w:cs="Miriam"/>
                      <w:szCs w:val="18"/>
                      <w:rtl/>
                    </w:rPr>
                    <w:t>ד</w:t>
                  </w:r>
                  <w:r>
                    <w:rPr>
                      <w:rFonts w:cs="Miriam" w:hint="cs"/>
                      <w:szCs w:val="18"/>
                      <w:rtl/>
                    </w:rPr>
                    <w:t>רישת מידע מיוחד</w:t>
                  </w:r>
                </w:p>
                <w:p w:rsidR="009D4076" w:rsidRDefault="009D4076">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רופא הממשלתי רשאי לדרוש ממנהל, בין מיזמתו ובין מיזמת המבקש, הגשת מידע מיוחד</w:t>
      </w:r>
      <w:r w:rsidR="009D4076">
        <w:rPr>
          <w:rStyle w:val="default"/>
          <w:rFonts w:cs="FrankRuehl" w:hint="cs"/>
          <w:rtl/>
        </w:rPr>
        <w:t>, לרבות פרטים מזהים,</w:t>
      </w:r>
      <w:r>
        <w:rPr>
          <w:rStyle w:val="default"/>
          <w:rFonts w:cs="FrankRuehl" w:hint="cs"/>
          <w:rtl/>
        </w:rPr>
        <w:t xml:space="preserve"> הדרוש לו לצורך וידוא בדיקה.</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23" w:name="Rov33"/>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20"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9D4076" w:rsidRDefault="009D4076" w:rsidP="009D4076">
      <w:pPr>
        <w:pStyle w:val="P00"/>
        <w:ind w:left="0" w:right="1134"/>
        <w:rPr>
          <w:rStyle w:val="default"/>
          <w:rFonts w:cs="FrankRuehl" w:hint="cs"/>
          <w:sz w:val="2"/>
          <w:szCs w:val="2"/>
          <w:rtl/>
        </w:rPr>
      </w:pPr>
      <w:r w:rsidRPr="00750900">
        <w:rPr>
          <w:rStyle w:val="big-number"/>
          <w:rFonts w:cs="FrankRuehl"/>
          <w:vanish/>
          <w:sz w:val="22"/>
          <w:szCs w:val="22"/>
          <w:shd w:val="clear" w:color="auto" w:fill="FFFF99"/>
          <w:rtl/>
        </w:rPr>
        <w:t>10.</w:t>
      </w:r>
      <w:r w:rsidRPr="00750900">
        <w:rPr>
          <w:rStyle w:val="big-number"/>
          <w:rFonts w:cs="FrankRuehl"/>
          <w:vanish/>
          <w:sz w:val="22"/>
          <w:szCs w:val="22"/>
          <w:shd w:val="clear" w:color="auto" w:fill="FFFF99"/>
          <w:rtl/>
        </w:rPr>
        <w:tab/>
      </w:r>
      <w:r w:rsidRPr="00750900">
        <w:rPr>
          <w:rStyle w:val="default"/>
          <w:rFonts w:cs="FrankRuehl"/>
          <w:vanish/>
          <w:sz w:val="22"/>
          <w:szCs w:val="22"/>
          <w:shd w:val="clear" w:color="auto" w:fill="FFFF99"/>
          <w:rtl/>
        </w:rPr>
        <w:t>ה</w:t>
      </w:r>
      <w:r w:rsidRPr="00750900">
        <w:rPr>
          <w:rStyle w:val="default"/>
          <w:rFonts w:cs="FrankRuehl" w:hint="cs"/>
          <w:vanish/>
          <w:sz w:val="22"/>
          <w:szCs w:val="22"/>
          <w:shd w:val="clear" w:color="auto" w:fill="FFFF99"/>
          <w:rtl/>
        </w:rPr>
        <w:t xml:space="preserve">רופא הממשלתי רשאי לדרוש </w:t>
      </w:r>
      <w:r w:rsidRPr="00750900">
        <w:rPr>
          <w:rStyle w:val="default"/>
          <w:rFonts w:cs="FrankRuehl" w:hint="cs"/>
          <w:strike/>
          <w:vanish/>
          <w:sz w:val="22"/>
          <w:szCs w:val="22"/>
          <w:shd w:val="clear" w:color="auto" w:fill="FFFF99"/>
          <w:rtl/>
        </w:rPr>
        <w:t>ממנהל בית החולים</w:t>
      </w:r>
      <w:r w:rsidRPr="00750900">
        <w:rPr>
          <w:rStyle w:val="default"/>
          <w:rFonts w:cs="FrankRuehl" w:hint="cs"/>
          <w:vanish/>
          <w:sz w:val="22"/>
          <w:szCs w:val="22"/>
          <w:shd w:val="clear" w:color="auto" w:fill="FFFF99"/>
          <w:rtl/>
        </w:rPr>
        <w:t xml:space="preserve"> </w:t>
      </w:r>
      <w:r w:rsidRPr="00750900">
        <w:rPr>
          <w:rStyle w:val="default"/>
          <w:rFonts w:cs="FrankRuehl" w:hint="cs"/>
          <w:vanish/>
          <w:sz w:val="22"/>
          <w:szCs w:val="22"/>
          <w:u w:val="single"/>
          <w:shd w:val="clear" w:color="auto" w:fill="FFFF99"/>
          <w:rtl/>
        </w:rPr>
        <w:t>ממנהל</w:t>
      </w:r>
      <w:r w:rsidRPr="00750900">
        <w:rPr>
          <w:rStyle w:val="default"/>
          <w:rFonts w:cs="FrankRuehl" w:hint="cs"/>
          <w:vanish/>
          <w:sz w:val="22"/>
          <w:szCs w:val="22"/>
          <w:shd w:val="clear" w:color="auto" w:fill="FFFF99"/>
          <w:rtl/>
        </w:rPr>
        <w:t>, בין מיזמתו ובין מיזמת המבקש, הגשת מידע מיוחד</w:t>
      </w:r>
      <w:r w:rsidRPr="00750900">
        <w:rPr>
          <w:rStyle w:val="default"/>
          <w:rFonts w:cs="FrankRuehl" w:hint="cs"/>
          <w:vanish/>
          <w:sz w:val="22"/>
          <w:szCs w:val="22"/>
          <w:u w:val="single"/>
          <w:shd w:val="clear" w:color="auto" w:fill="FFFF99"/>
          <w:rtl/>
        </w:rPr>
        <w:t>, לרבות פרטים מזהים,</w:t>
      </w:r>
      <w:r w:rsidRPr="00750900">
        <w:rPr>
          <w:rStyle w:val="default"/>
          <w:rFonts w:cs="FrankRuehl" w:hint="cs"/>
          <w:vanish/>
          <w:sz w:val="22"/>
          <w:szCs w:val="22"/>
          <w:shd w:val="clear" w:color="auto" w:fill="FFFF99"/>
          <w:rtl/>
        </w:rPr>
        <w:t xml:space="preserve"> הדרוש לו לצורך וידוא בדיקה </w:t>
      </w:r>
      <w:r w:rsidRPr="00750900">
        <w:rPr>
          <w:rStyle w:val="default"/>
          <w:rFonts w:cs="FrankRuehl" w:hint="cs"/>
          <w:strike/>
          <w:vanish/>
          <w:sz w:val="22"/>
          <w:szCs w:val="22"/>
          <w:shd w:val="clear" w:color="auto" w:fill="FFFF99"/>
          <w:rtl/>
        </w:rPr>
        <w:t>(להלן - דרישת וידוא)</w:t>
      </w:r>
      <w:r w:rsidRPr="00750900">
        <w:rPr>
          <w:rStyle w:val="default"/>
          <w:rFonts w:cs="FrankRuehl" w:hint="cs"/>
          <w:vanish/>
          <w:sz w:val="22"/>
          <w:szCs w:val="22"/>
          <w:shd w:val="clear" w:color="auto" w:fill="FFFF99"/>
          <w:rtl/>
        </w:rPr>
        <w:t>.</w:t>
      </w:r>
      <w:bookmarkEnd w:id="23"/>
    </w:p>
    <w:p w:rsidR="00931276" w:rsidRDefault="00931276" w:rsidP="003A2932">
      <w:pPr>
        <w:pStyle w:val="P00"/>
        <w:spacing w:before="72"/>
        <w:ind w:left="0" w:right="1134"/>
        <w:rPr>
          <w:rStyle w:val="default"/>
          <w:rFonts w:cs="FrankRuehl"/>
          <w:rtl/>
        </w:rPr>
      </w:pPr>
      <w:bookmarkStart w:id="24" w:name="Seif10"/>
      <w:bookmarkEnd w:id="24"/>
      <w:r>
        <w:rPr>
          <w:lang w:val="he-IL"/>
        </w:rPr>
        <w:pict>
          <v:rect id="_x0000_s1036" style="position:absolute;left:0;text-align:left;margin-left:464.5pt;margin-top:8.05pt;width:75.05pt;height:12.25pt;z-index:251653120" o:allowincell="f" filled="f" stroked="f" strokecolor="lime" strokeweight=".25pt">
            <v:textbox inset="0,0,0,0">
              <w:txbxContent>
                <w:p w:rsidR="009D4076" w:rsidRDefault="003A2932">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11.</w:t>
      </w:r>
      <w:r>
        <w:rPr>
          <w:rStyle w:val="big-number"/>
          <w:rtl/>
        </w:rPr>
        <w:tab/>
      </w:r>
      <w:r>
        <w:rPr>
          <w:rStyle w:val="default"/>
          <w:rFonts w:cs="FrankRuehl"/>
          <w:rtl/>
        </w:rPr>
        <w:t>(</w:t>
      </w:r>
      <w:r w:rsidR="003A2932">
        <w:rPr>
          <w:rStyle w:val="default"/>
          <w:rFonts w:cs="FrankRuehl" w:hint="cs"/>
          <w:rtl/>
        </w:rPr>
        <w:t>בוטלה)</w:t>
      </w:r>
      <w:r>
        <w:rPr>
          <w:rStyle w:val="default"/>
          <w:rFonts w:cs="FrankRuehl" w:hint="cs"/>
          <w:rtl/>
        </w:rPr>
        <w:t>.</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25" w:name="Rov34"/>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21"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ביטול תקנה 11</w:t>
      </w:r>
    </w:p>
    <w:p w:rsidR="009D4076" w:rsidRPr="00750900" w:rsidRDefault="009D4076" w:rsidP="009D4076">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9D4076" w:rsidRPr="00750900" w:rsidRDefault="009D4076" w:rsidP="009D4076">
      <w:pPr>
        <w:pStyle w:val="P00"/>
        <w:spacing w:before="20"/>
        <w:ind w:left="0" w:right="1134"/>
        <w:rPr>
          <w:rStyle w:val="big-number"/>
          <w:rFonts w:hint="cs"/>
          <w:strike/>
          <w:vanish/>
          <w:sz w:val="16"/>
          <w:szCs w:val="16"/>
          <w:shd w:val="clear" w:color="auto" w:fill="FFFF99"/>
          <w:rtl/>
        </w:rPr>
      </w:pPr>
      <w:r w:rsidRPr="00750900">
        <w:rPr>
          <w:rStyle w:val="big-number"/>
          <w:rFonts w:hint="cs"/>
          <w:strike/>
          <w:vanish/>
          <w:sz w:val="16"/>
          <w:szCs w:val="16"/>
          <w:shd w:val="clear" w:color="auto" w:fill="FFFF99"/>
          <w:rtl/>
        </w:rPr>
        <w:t>הגשת בקשה לדרישת וידוא</w:t>
      </w:r>
    </w:p>
    <w:p w:rsidR="009D4076" w:rsidRPr="00750900" w:rsidRDefault="009D4076" w:rsidP="009D4076">
      <w:pPr>
        <w:pStyle w:val="P00"/>
        <w:spacing w:before="0"/>
        <w:ind w:left="0" w:right="1134"/>
        <w:rPr>
          <w:rStyle w:val="default"/>
          <w:rFonts w:cs="FrankRuehl"/>
          <w:strike/>
          <w:vanish/>
          <w:sz w:val="22"/>
          <w:szCs w:val="22"/>
          <w:shd w:val="clear" w:color="auto" w:fill="FFFF99"/>
          <w:rtl/>
        </w:rPr>
      </w:pPr>
      <w:r w:rsidRPr="00750900">
        <w:rPr>
          <w:rStyle w:val="big-number"/>
          <w:rFonts w:cs="FrankRuehl"/>
          <w:strike/>
          <w:vanish/>
          <w:sz w:val="22"/>
          <w:szCs w:val="22"/>
          <w:shd w:val="clear" w:color="auto" w:fill="FFFF99"/>
          <w:rtl/>
        </w:rPr>
        <w:t>11.</w:t>
      </w:r>
      <w:r w:rsidRPr="00750900">
        <w:rPr>
          <w:rStyle w:val="big-number"/>
          <w:rFonts w:cs="FrankRuehl"/>
          <w:strike/>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א)</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לא יפנה הרופא הממשלתי בדרישת וידוא לפי יזמת מבקש אלא אם המבקש פנה בכתב לרופא הממשלתי בבקשה לוידוא, שבה פורטו הסיבות לבקשתו, פרטי המידע המיוחד הנדרש וסוגו, השימוש שייעשה בו, דרכי שמירתו ומועד החזרת חומר המידע.</w:t>
      </w:r>
    </w:p>
    <w:p w:rsidR="009D4076" w:rsidRPr="003A2932" w:rsidRDefault="009D4076" w:rsidP="003A2932">
      <w:pPr>
        <w:pStyle w:val="P00"/>
        <w:spacing w:before="0"/>
        <w:ind w:left="0" w:right="1134"/>
        <w:rPr>
          <w:rStyle w:val="default"/>
          <w:rFonts w:cs="FrankRuehl" w:hint="cs"/>
          <w:sz w:val="2"/>
          <w:szCs w:val="2"/>
          <w:rtl/>
        </w:rPr>
      </w:pPr>
      <w:r w:rsidRPr="00750900">
        <w:rPr>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ב)</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הרופא הממשלתי ר</w:t>
      </w:r>
      <w:r w:rsidRPr="00750900">
        <w:rPr>
          <w:rStyle w:val="default"/>
          <w:rFonts w:cs="FrankRuehl"/>
          <w:strike/>
          <w:vanish/>
          <w:sz w:val="22"/>
          <w:szCs w:val="22"/>
          <w:shd w:val="clear" w:color="auto" w:fill="FFFF99"/>
          <w:rtl/>
        </w:rPr>
        <w:t>ש</w:t>
      </w:r>
      <w:r w:rsidRPr="00750900">
        <w:rPr>
          <w:rStyle w:val="default"/>
          <w:rFonts w:cs="FrankRuehl" w:hint="cs"/>
          <w:strike/>
          <w:vanish/>
          <w:sz w:val="22"/>
          <w:szCs w:val="22"/>
          <w:shd w:val="clear" w:color="auto" w:fill="FFFF99"/>
          <w:rtl/>
        </w:rPr>
        <w:t>אי לדרוש מהמבקש פרטים או מסמכים נוספים.</w:t>
      </w:r>
      <w:bookmarkEnd w:id="25"/>
    </w:p>
    <w:p w:rsidR="00931276" w:rsidRDefault="00931276" w:rsidP="003A2932">
      <w:pPr>
        <w:pStyle w:val="P00"/>
        <w:spacing w:before="72"/>
        <w:ind w:left="0" w:right="1134"/>
        <w:rPr>
          <w:rStyle w:val="default"/>
          <w:rFonts w:cs="FrankRuehl"/>
          <w:rtl/>
        </w:rPr>
      </w:pPr>
      <w:bookmarkStart w:id="26" w:name="Seif11"/>
      <w:bookmarkEnd w:id="26"/>
      <w:r>
        <w:rPr>
          <w:lang w:val="he-IL"/>
        </w:rPr>
        <w:pict>
          <v:rect id="_x0000_s1037" style="position:absolute;left:0;text-align:left;margin-left:464.5pt;margin-top:8.05pt;width:75.05pt;height:15.6pt;z-index:251654144" o:allowincell="f" filled="f" stroked="f" strokecolor="lime" strokeweight=".25pt">
            <v:textbox inset="0,0,0,0">
              <w:txbxContent>
                <w:p w:rsidR="003A2932" w:rsidRDefault="003A2932" w:rsidP="003A2932">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12.</w:t>
      </w:r>
      <w:r>
        <w:rPr>
          <w:rStyle w:val="big-number"/>
          <w:rtl/>
        </w:rPr>
        <w:tab/>
      </w:r>
      <w:r>
        <w:rPr>
          <w:rStyle w:val="default"/>
          <w:rFonts w:cs="FrankRuehl"/>
          <w:rtl/>
        </w:rPr>
        <w:t>(</w:t>
      </w:r>
      <w:r w:rsidR="003A2932">
        <w:rPr>
          <w:rStyle w:val="default"/>
          <w:rFonts w:cs="FrankRuehl" w:hint="cs"/>
          <w:rtl/>
        </w:rPr>
        <w:t>בוטלה)</w:t>
      </w:r>
      <w:r>
        <w:rPr>
          <w:rStyle w:val="default"/>
          <w:rFonts w:cs="FrankRuehl" w:hint="cs"/>
          <w:rtl/>
        </w:rPr>
        <w:t>.</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27" w:name="Rov35"/>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22"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ביטול תקנה 12</w:t>
      </w:r>
    </w:p>
    <w:p w:rsidR="009D4076" w:rsidRPr="00750900" w:rsidRDefault="009D4076" w:rsidP="009D4076">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9D4076" w:rsidRPr="00750900" w:rsidRDefault="009D4076" w:rsidP="009D4076">
      <w:pPr>
        <w:pStyle w:val="P00"/>
        <w:spacing w:before="20"/>
        <w:ind w:left="0" w:right="1134"/>
        <w:rPr>
          <w:rStyle w:val="big-number"/>
          <w:rFonts w:hint="cs"/>
          <w:strike/>
          <w:vanish/>
          <w:sz w:val="16"/>
          <w:szCs w:val="16"/>
          <w:shd w:val="clear" w:color="auto" w:fill="FFFF99"/>
          <w:rtl/>
        </w:rPr>
      </w:pPr>
      <w:r w:rsidRPr="00750900">
        <w:rPr>
          <w:rStyle w:val="big-number"/>
          <w:rFonts w:hint="cs"/>
          <w:strike/>
          <w:vanish/>
          <w:sz w:val="16"/>
          <w:szCs w:val="16"/>
          <w:shd w:val="clear" w:color="auto" w:fill="FFFF99"/>
          <w:rtl/>
        </w:rPr>
        <w:t>ועדה לבדיקת בקשה</w:t>
      </w:r>
    </w:p>
    <w:p w:rsidR="009D4076" w:rsidRPr="00750900" w:rsidRDefault="009D4076" w:rsidP="009D4076">
      <w:pPr>
        <w:pStyle w:val="P00"/>
        <w:spacing w:before="0"/>
        <w:ind w:left="0" w:right="1134"/>
        <w:rPr>
          <w:rStyle w:val="default"/>
          <w:rFonts w:cs="FrankRuehl"/>
          <w:strike/>
          <w:vanish/>
          <w:sz w:val="22"/>
          <w:szCs w:val="22"/>
          <w:shd w:val="clear" w:color="auto" w:fill="FFFF99"/>
          <w:rtl/>
        </w:rPr>
      </w:pPr>
      <w:r w:rsidRPr="00750900">
        <w:rPr>
          <w:rStyle w:val="default"/>
          <w:rFonts w:cs="FrankRuehl"/>
          <w:strike/>
          <w:vanish/>
          <w:sz w:val="22"/>
          <w:szCs w:val="22"/>
          <w:shd w:val="clear" w:color="auto" w:fill="FFFF99"/>
          <w:rtl/>
        </w:rPr>
        <w:t>12.</w:t>
      </w:r>
      <w:r w:rsidRPr="00750900">
        <w:rPr>
          <w:rStyle w:val="default"/>
          <w:rFonts w:cs="FrankRuehl"/>
          <w:strike/>
          <w:vanish/>
          <w:sz w:val="22"/>
          <w:szCs w:val="22"/>
          <w:shd w:val="clear" w:color="auto" w:fill="FFFF99"/>
          <w:rtl/>
        </w:rPr>
        <w:tab/>
        <w:t>(</w:t>
      </w:r>
      <w:r w:rsidRPr="00750900">
        <w:rPr>
          <w:rStyle w:val="default"/>
          <w:rFonts w:cs="FrankRuehl" w:hint="cs"/>
          <w:strike/>
          <w:vanish/>
          <w:sz w:val="22"/>
          <w:szCs w:val="22"/>
          <w:shd w:val="clear" w:color="auto" w:fill="FFFF99"/>
          <w:rtl/>
        </w:rPr>
        <w:t>א)</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המנהל הכללי יקים ועדת רופאים מומחים קבועה לאישור בקשה לוידוא.</w:t>
      </w:r>
    </w:p>
    <w:p w:rsidR="009D4076" w:rsidRPr="00750900" w:rsidRDefault="009D4076" w:rsidP="009D4076">
      <w:pPr>
        <w:pStyle w:val="P00"/>
        <w:spacing w:before="0"/>
        <w:ind w:left="0" w:right="1134"/>
        <w:rPr>
          <w:rStyle w:val="default"/>
          <w:rFonts w:cs="FrankRuehl"/>
          <w:strike/>
          <w:vanish/>
          <w:sz w:val="22"/>
          <w:szCs w:val="22"/>
          <w:shd w:val="clear" w:color="auto" w:fill="FFFF99"/>
          <w:rtl/>
        </w:rPr>
      </w:pPr>
      <w:r w:rsidRPr="00750900">
        <w:rPr>
          <w:rStyle w:val="default"/>
          <w:rFonts w:cs="FrankRuehl"/>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ב)</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הרופא הממשלתי יעביר לועדת המומחים כל בקשה לוידוא.</w:t>
      </w:r>
    </w:p>
    <w:p w:rsidR="009D4076" w:rsidRPr="003A2932" w:rsidRDefault="009D4076" w:rsidP="003A2932">
      <w:pPr>
        <w:pStyle w:val="P00"/>
        <w:spacing w:before="0"/>
        <w:ind w:left="0" w:right="1134"/>
        <w:rPr>
          <w:rStyle w:val="default"/>
          <w:rFonts w:cs="FrankRuehl" w:hint="cs"/>
          <w:strike/>
          <w:sz w:val="2"/>
          <w:szCs w:val="2"/>
          <w:rtl/>
        </w:rPr>
      </w:pPr>
      <w:r w:rsidRPr="00750900">
        <w:rPr>
          <w:rStyle w:val="default"/>
          <w:rFonts w:cs="FrankRuehl"/>
          <w:vanish/>
          <w:sz w:val="22"/>
          <w:szCs w:val="22"/>
          <w:shd w:val="clear" w:color="auto" w:fill="FFFF99"/>
          <w:rtl/>
        </w:rPr>
        <w:tab/>
      </w:r>
      <w:r w:rsidRPr="00750900">
        <w:rPr>
          <w:rStyle w:val="default"/>
          <w:rFonts w:cs="FrankRuehl"/>
          <w:strike/>
          <w:vanish/>
          <w:sz w:val="22"/>
          <w:szCs w:val="22"/>
          <w:shd w:val="clear" w:color="auto" w:fill="FFFF99"/>
          <w:rtl/>
        </w:rPr>
        <w:t>(</w:t>
      </w:r>
      <w:r w:rsidRPr="00750900">
        <w:rPr>
          <w:rStyle w:val="default"/>
          <w:rFonts w:cs="FrankRuehl" w:hint="cs"/>
          <w:strike/>
          <w:vanish/>
          <w:sz w:val="22"/>
          <w:szCs w:val="22"/>
          <w:shd w:val="clear" w:color="auto" w:fill="FFFF99"/>
          <w:rtl/>
        </w:rPr>
        <w:t>ג)</w:t>
      </w:r>
      <w:r w:rsidRPr="00750900">
        <w:rPr>
          <w:rStyle w:val="default"/>
          <w:rFonts w:cs="FrankRuehl"/>
          <w:strike/>
          <w:vanish/>
          <w:sz w:val="22"/>
          <w:szCs w:val="22"/>
          <w:shd w:val="clear" w:color="auto" w:fill="FFFF99"/>
          <w:rtl/>
        </w:rPr>
        <w:tab/>
      </w:r>
      <w:r w:rsidRPr="00750900">
        <w:rPr>
          <w:rStyle w:val="default"/>
          <w:rFonts w:cs="FrankRuehl" w:hint="cs"/>
          <w:strike/>
          <w:vanish/>
          <w:sz w:val="22"/>
          <w:szCs w:val="22"/>
          <w:shd w:val="clear" w:color="auto" w:fill="FFFF99"/>
          <w:rtl/>
        </w:rPr>
        <w:t>ועדת הרופאים המומחים תדון בבקשה ותעביר חוות דעתה בכתב לרופא הממשל</w:t>
      </w:r>
      <w:r w:rsidRPr="00750900">
        <w:rPr>
          <w:rStyle w:val="default"/>
          <w:rFonts w:cs="FrankRuehl"/>
          <w:strike/>
          <w:vanish/>
          <w:sz w:val="22"/>
          <w:szCs w:val="22"/>
          <w:shd w:val="clear" w:color="auto" w:fill="FFFF99"/>
          <w:rtl/>
        </w:rPr>
        <w:t>ת</w:t>
      </w:r>
      <w:r w:rsidRPr="00750900">
        <w:rPr>
          <w:rStyle w:val="default"/>
          <w:rFonts w:cs="FrankRuehl" w:hint="cs"/>
          <w:strike/>
          <w:vanish/>
          <w:sz w:val="22"/>
          <w:szCs w:val="22"/>
          <w:shd w:val="clear" w:color="auto" w:fill="FFFF99"/>
          <w:rtl/>
        </w:rPr>
        <w:t>י תוך שלושים ימים מיום קבלת הבקשה.</w:t>
      </w:r>
      <w:bookmarkEnd w:id="27"/>
    </w:p>
    <w:p w:rsidR="00931276" w:rsidRDefault="00931276" w:rsidP="003A2932">
      <w:pPr>
        <w:pStyle w:val="P00"/>
        <w:spacing w:before="72"/>
        <w:ind w:left="0" w:right="1134"/>
        <w:rPr>
          <w:rStyle w:val="default"/>
          <w:rFonts w:cs="FrankRuehl" w:hint="cs"/>
          <w:rtl/>
        </w:rPr>
      </w:pPr>
      <w:bookmarkStart w:id="28" w:name="Seif12"/>
      <w:bookmarkEnd w:id="28"/>
      <w:r>
        <w:rPr>
          <w:lang w:val="he-IL"/>
        </w:rPr>
        <w:pict>
          <v:rect id="_x0000_s1038" style="position:absolute;left:0;text-align:left;margin-left:464.5pt;margin-top:8.05pt;width:75.05pt;height:9.65pt;z-index:251655168" o:allowincell="f" filled="f" stroked="f" strokecolor="lime" strokeweight=".25pt">
            <v:textbox inset="0,0,0,0">
              <w:txbxContent>
                <w:p w:rsidR="003A2932" w:rsidRDefault="003A2932" w:rsidP="003A2932">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13.</w:t>
      </w:r>
      <w:r>
        <w:rPr>
          <w:rStyle w:val="big-number"/>
          <w:rtl/>
        </w:rPr>
        <w:tab/>
      </w:r>
      <w:r w:rsidR="003A2932">
        <w:rPr>
          <w:rStyle w:val="default"/>
          <w:rFonts w:cs="FrankRuehl" w:hint="cs"/>
          <w:rtl/>
        </w:rPr>
        <w:t>(בוטלה)</w:t>
      </w:r>
      <w:r>
        <w:rPr>
          <w:rStyle w:val="default"/>
          <w:rFonts w:cs="FrankRuehl" w:hint="cs"/>
          <w:rtl/>
        </w:rPr>
        <w:t>.</w:t>
      </w:r>
    </w:p>
    <w:p w:rsidR="009D4076" w:rsidRPr="00750900" w:rsidRDefault="009D4076" w:rsidP="009D4076">
      <w:pPr>
        <w:pStyle w:val="P00"/>
        <w:spacing w:before="0"/>
        <w:ind w:left="0" w:right="1134"/>
        <w:rPr>
          <w:rStyle w:val="default"/>
          <w:rFonts w:cs="FrankRuehl" w:hint="cs"/>
          <w:vanish/>
          <w:color w:val="FF0000"/>
          <w:szCs w:val="20"/>
          <w:shd w:val="clear" w:color="auto" w:fill="FFFF99"/>
          <w:rtl/>
        </w:rPr>
      </w:pPr>
      <w:bookmarkStart w:id="29" w:name="Rov36"/>
      <w:r w:rsidRPr="00750900">
        <w:rPr>
          <w:rStyle w:val="default"/>
          <w:rFonts w:cs="FrankRuehl" w:hint="cs"/>
          <w:vanish/>
          <w:color w:val="FF0000"/>
          <w:szCs w:val="20"/>
          <w:shd w:val="clear" w:color="auto" w:fill="FFFF99"/>
          <w:rtl/>
        </w:rPr>
        <w:t>מיום 29.4.2012</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9D4076" w:rsidRPr="00750900" w:rsidRDefault="009D4076" w:rsidP="009D4076">
      <w:pPr>
        <w:pStyle w:val="P00"/>
        <w:spacing w:before="0"/>
        <w:ind w:left="0" w:right="1134"/>
        <w:rPr>
          <w:rStyle w:val="default"/>
          <w:rFonts w:cs="FrankRuehl" w:hint="cs"/>
          <w:vanish/>
          <w:szCs w:val="20"/>
          <w:shd w:val="clear" w:color="auto" w:fill="FFFF99"/>
          <w:rtl/>
        </w:rPr>
      </w:pPr>
      <w:hyperlink r:id="rId23"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9D4076" w:rsidRPr="00750900" w:rsidRDefault="009D4076" w:rsidP="009D4076">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ביטול תקנה 13</w:t>
      </w:r>
    </w:p>
    <w:p w:rsidR="009D4076" w:rsidRPr="00750900" w:rsidRDefault="009D4076" w:rsidP="009D4076">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9D4076" w:rsidRPr="00750900" w:rsidRDefault="009D4076" w:rsidP="009D4076">
      <w:pPr>
        <w:pStyle w:val="P00"/>
        <w:spacing w:before="20"/>
        <w:ind w:left="0" w:right="1134"/>
        <w:rPr>
          <w:rStyle w:val="big-number"/>
          <w:rFonts w:hint="cs"/>
          <w:strike/>
          <w:vanish/>
          <w:sz w:val="16"/>
          <w:szCs w:val="16"/>
          <w:shd w:val="clear" w:color="auto" w:fill="FFFF99"/>
          <w:rtl/>
        </w:rPr>
      </w:pPr>
      <w:r w:rsidRPr="00750900">
        <w:rPr>
          <w:rStyle w:val="big-number"/>
          <w:rFonts w:hint="cs"/>
          <w:strike/>
          <w:vanish/>
          <w:sz w:val="16"/>
          <w:szCs w:val="16"/>
          <w:shd w:val="clear" w:color="auto" w:fill="FFFF99"/>
          <w:rtl/>
        </w:rPr>
        <w:t>פעולה בניגוד לחוות דעת הועדה</w:t>
      </w:r>
    </w:p>
    <w:p w:rsidR="009D4076" w:rsidRPr="003A2932" w:rsidRDefault="009D4076" w:rsidP="003A2932">
      <w:pPr>
        <w:pStyle w:val="P00"/>
        <w:spacing w:before="0"/>
        <w:ind w:left="0" w:right="1134"/>
        <w:rPr>
          <w:rStyle w:val="default"/>
          <w:rFonts w:cs="FrankRuehl" w:hint="cs"/>
          <w:strike/>
          <w:sz w:val="2"/>
          <w:szCs w:val="2"/>
          <w:rtl/>
        </w:rPr>
      </w:pPr>
      <w:r w:rsidRPr="00750900">
        <w:rPr>
          <w:rStyle w:val="default"/>
          <w:rFonts w:cs="FrankRuehl"/>
          <w:strike/>
          <w:vanish/>
          <w:sz w:val="22"/>
          <w:szCs w:val="22"/>
          <w:shd w:val="clear" w:color="auto" w:fill="FFFF99"/>
          <w:rtl/>
        </w:rPr>
        <w:t>13.</w:t>
      </w:r>
      <w:r w:rsidRPr="00750900">
        <w:rPr>
          <w:rStyle w:val="default"/>
          <w:rFonts w:cs="FrankRuehl"/>
          <w:strike/>
          <w:vanish/>
          <w:sz w:val="22"/>
          <w:szCs w:val="22"/>
          <w:shd w:val="clear" w:color="auto" w:fill="FFFF99"/>
          <w:rtl/>
        </w:rPr>
        <w:tab/>
        <w:t>ה</w:t>
      </w:r>
      <w:r w:rsidRPr="00750900">
        <w:rPr>
          <w:rStyle w:val="default"/>
          <w:rFonts w:cs="FrankRuehl" w:hint="cs"/>
          <w:strike/>
          <w:vanish/>
          <w:sz w:val="22"/>
          <w:szCs w:val="22"/>
          <w:shd w:val="clear" w:color="auto" w:fill="FFFF99"/>
          <w:rtl/>
        </w:rPr>
        <w:t>רופא הממשלתי לא יפעל בניגוד לחוות דעתה של ועדת הרופאים המומחים אלא אם הודיע על עמדתו למנהל הכללי וקיבל אישורו לכך.</w:t>
      </w:r>
      <w:bookmarkEnd w:id="29"/>
    </w:p>
    <w:p w:rsidR="00931276" w:rsidRDefault="00931276">
      <w:pPr>
        <w:pStyle w:val="P00"/>
        <w:spacing w:before="72"/>
        <w:ind w:left="0" w:right="1134"/>
        <w:rPr>
          <w:rStyle w:val="default"/>
          <w:rFonts w:cs="FrankRuehl"/>
          <w:rtl/>
        </w:rPr>
      </w:pPr>
      <w:bookmarkStart w:id="30" w:name="Seif13"/>
      <w:bookmarkEnd w:id="30"/>
      <w:r>
        <w:rPr>
          <w:lang w:val="he-IL"/>
        </w:rPr>
        <w:pict>
          <v:rect id="_x0000_s1039" style="position:absolute;left:0;text-align:left;margin-left:464.5pt;margin-top:8.05pt;width:75.05pt;height:11.75pt;z-index:251656192" o:allowincell="f" filled="f" stroked="f" strokecolor="lime" strokeweight=".25pt">
            <v:textbox inset="0,0,0,0">
              <w:txbxContent>
                <w:p w:rsidR="009D4076" w:rsidRDefault="009D4076">
                  <w:pPr>
                    <w:spacing w:line="160" w:lineRule="exact"/>
                    <w:jc w:val="left"/>
                    <w:rPr>
                      <w:rFonts w:cs="Miriam"/>
                      <w:noProof/>
                      <w:szCs w:val="18"/>
                      <w:rtl/>
                    </w:rPr>
                  </w:pPr>
                  <w:r>
                    <w:rPr>
                      <w:rFonts w:cs="Miriam"/>
                      <w:szCs w:val="18"/>
                      <w:rtl/>
                    </w:rPr>
                    <w:t>ד</w:t>
                  </w:r>
                  <w:r>
                    <w:rPr>
                      <w:rFonts w:cs="Miriam" w:hint="cs"/>
                      <w:szCs w:val="18"/>
                      <w:rtl/>
                    </w:rPr>
                    <w:t>יווח על עובדות</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מבקש וידוא ימסור לרופא הממשלתי כל עובדה שנתג</w:t>
      </w:r>
      <w:r>
        <w:rPr>
          <w:rStyle w:val="default"/>
          <w:rFonts w:cs="FrankRuehl"/>
          <w:rtl/>
        </w:rPr>
        <w:t>ל</w:t>
      </w:r>
      <w:r>
        <w:rPr>
          <w:rStyle w:val="default"/>
          <w:rFonts w:cs="FrankRuehl" w:hint="cs"/>
          <w:rtl/>
        </w:rPr>
        <w:t>תה לו כתוצאה מן הוידוא.</w:t>
      </w:r>
    </w:p>
    <w:p w:rsidR="00931276" w:rsidRDefault="00931276">
      <w:pPr>
        <w:pStyle w:val="P00"/>
        <w:spacing w:before="72"/>
        <w:ind w:left="0" w:right="1134"/>
        <w:rPr>
          <w:rStyle w:val="default"/>
          <w:rFonts w:cs="FrankRuehl"/>
          <w:rtl/>
        </w:rPr>
      </w:pPr>
      <w:bookmarkStart w:id="31" w:name="Seif14"/>
      <w:bookmarkEnd w:id="31"/>
      <w:r>
        <w:rPr>
          <w:lang w:val="he-IL"/>
        </w:rPr>
        <w:pict>
          <v:rect id="_x0000_s1040" style="position:absolute;left:0;text-align:left;margin-left:464.5pt;margin-top:8.05pt;width:75.05pt;height:29.6pt;z-index:251657216" o:allowincell="f" filled="f" stroked="f" strokecolor="lime" strokeweight=".25pt">
            <v:textbox style="mso-next-textbox:#_x0000_s1040" inset="0,0,0,0">
              <w:txbxContent>
                <w:p w:rsidR="009D4076" w:rsidRDefault="009D4076">
                  <w:pPr>
                    <w:spacing w:line="160" w:lineRule="exact"/>
                    <w:jc w:val="left"/>
                    <w:rPr>
                      <w:rFonts w:cs="Miriam"/>
                      <w:noProof/>
                      <w:szCs w:val="18"/>
                      <w:rtl/>
                    </w:rPr>
                  </w:pPr>
                  <w:r>
                    <w:rPr>
                      <w:rFonts w:cs="Miriam"/>
                      <w:szCs w:val="18"/>
                      <w:rtl/>
                    </w:rPr>
                    <w:t>ק</w:t>
                  </w:r>
                  <w:r>
                    <w:rPr>
                      <w:rFonts w:cs="Miriam" w:hint="cs"/>
                      <w:szCs w:val="18"/>
                      <w:rtl/>
                    </w:rPr>
                    <w:t>שר עם אדם</w:t>
                  </w:r>
                  <w:r>
                    <w:rPr>
                      <w:rFonts w:cs="Miriam"/>
                      <w:szCs w:val="18"/>
                      <w:rtl/>
                    </w:rPr>
                    <w:t xml:space="preserve"> </w:t>
                  </w:r>
                  <w:r>
                    <w:rPr>
                      <w:rFonts w:cs="Miriam" w:hint="cs"/>
                      <w:szCs w:val="18"/>
                      <w:rtl/>
                    </w:rPr>
                    <w:t>שהתקבלו לגביו נתונים</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רופא הממשלתי או המבקש לא יפנו ישירות לאדם שהתקבלו לגביו נתונים אלא לאחר שקיבלו לכך אישור בכתב מהרופא המטפל באותו אדם.</w:t>
      </w:r>
    </w:p>
    <w:p w:rsidR="00931276" w:rsidRDefault="00931276">
      <w:pPr>
        <w:pStyle w:val="P00"/>
        <w:spacing w:before="72"/>
        <w:ind w:left="0" w:right="1134"/>
        <w:rPr>
          <w:rStyle w:val="default"/>
          <w:rFonts w:cs="FrankRuehl" w:hint="cs"/>
          <w:rtl/>
        </w:rPr>
      </w:pPr>
      <w:bookmarkStart w:id="32" w:name="Seif15"/>
      <w:bookmarkEnd w:id="32"/>
      <w:r>
        <w:rPr>
          <w:lang w:val="he-IL"/>
        </w:rPr>
        <w:pict>
          <v:rect id="_x0000_s1041" style="position:absolute;left:0;text-align:left;margin-left:464.5pt;margin-top:8.05pt;width:75.05pt;height:13.5pt;z-index:251658240" o:allowincell="f" filled="f" stroked="f" strokecolor="lime" strokeweight=".25pt">
            <v:textbox style="mso-next-textbox:#_x0000_s1041" inset="0,0,0,0">
              <w:txbxContent>
                <w:p w:rsidR="009D4076" w:rsidRDefault="009D4076">
                  <w:pPr>
                    <w:spacing w:line="160" w:lineRule="exact"/>
                    <w:jc w:val="left"/>
                    <w:rPr>
                      <w:rFonts w:cs="Miriam"/>
                      <w:noProof/>
                      <w:szCs w:val="18"/>
                      <w:rtl/>
                    </w:rPr>
                  </w:pPr>
                  <w:r>
                    <w:rPr>
                      <w:rFonts w:cs="Miriam"/>
                      <w:szCs w:val="18"/>
                      <w:rtl/>
                    </w:rPr>
                    <w:t>ש</w:t>
                  </w:r>
                  <w:r>
                    <w:rPr>
                      <w:rFonts w:cs="Miriam" w:hint="cs"/>
                      <w:szCs w:val="18"/>
                      <w:rtl/>
                    </w:rPr>
                    <w:t xml:space="preserve">מירת </w:t>
                  </w:r>
                  <w:r>
                    <w:rPr>
                      <w:rFonts w:cs="Miriam"/>
                      <w:szCs w:val="18"/>
                      <w:rtl/>
                    </w:rPr>
                    <w:t>ד</w:t>
                  </w:r>
                  <w:r>
                    <w:rPr>
                      <w:rFonts w:cs="Miriam" w:hint="cs"/>
                      <w:szCs w:val="18"/>
                      <w:rtl/>
                    </w:rPr>
                    <w:t>ינים</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 xml:space="preserve">קנות אלה באות להוסיף על כל </w:t>
      </w:r>
      <w:r>
        <w:rPr>
          <w:rStyle w:val="default"/>
          <w:rFonts w:cs="FrankRuehl"/>
          <w:rtl/>
        </w:rPr>
        <w:t>ד</w:t>
      </w:r>
      <w:r>
        <w:rPr>
          <w:rStyle w:val="default"/>
          <w:rFonts w:cs="FrankRuehl" w:hint="cs"/>
          <w:rtl/>
        </w:rPr>
        <w:t>ין.</w:t>
      </w:r>
    </w:p>
    <w:p w:rsidR="00931276" w:rsidRDefault="00931276">
      <w:pPr>
        <w:pStyle w:val="P00"/>
        <w:spacing w:before="72"/>
        <w:ind w:left="0" w:right="1134"/>
        <w:rPr>
          <w:rStyle w:val="default"/>
          <w:rFonts w:cs="FrankRuehl"/>
          <w:rtl/>
        </w:rPr>
      </w:pPr>
    </w:p>
    <w:p w:rsidR="00931276" w:rsidRPr="003A2932" w:rsidRDefault="003A2932">
      <w:pPr>
        <w:pStyle w:val="medium2-header"/>
        <w:keepLines w:val="0"/>
        <w:spacing w:before="72"/>
        <w:ind w:left="0" w:right="1134"/>
        <w:rPr>
          <w:noProof/>
          <w:rtl/>
        </w:rPr>
      </w:pPr>
      <w:bookmarkStart w:id="33" w:name="med0"/>
      <w:bookmarkEnd w:id="33"/>
      <w:r w:rsidRPr="003A2932">
        <w:rPr>
          <w:noProof/>
          <w:rtl/>
          <w:lang w:eastAsia="en-US"/>
        </w:rPr>
        <w:pict>
          <v:shape id="_x0000_s1080" type="#_x0000_t202" style="position:absolute;left:0;text-align:left;margin-left:470.35pt;margin-top:7.1pt;width:1in;height:11.2pt;z-index:251671552" filled="f" stroked="f">
            <v:textbox style="mso-next-textbox:#_x0000_s1080" inset="1mm,0,1mm,0">
              <w:txbxContent>
                <w:p w:rsidR="003A2932" w:rsidRDefault="003A2932" w:rsidP="003A2932">
                  <w:pPr>
                    <w:spacing w:line="160" w:lineRule="exact"/>
                    <w:jc w:val="left"/>
                    <w:rPr>
                      <w:rFonts w:cs="Miriam" w:hint="cs"/>
                      <w:noProof/>
                      <w:szCs w:val="18"/>
                      <w:rtl/>
                    </w:rPr>
                  </w:pPr>
                  <w:r>
                    <w:rPr>
                      <w:rFonts w:cs="Miriam" w:hint="cs"/>
                      <w:szCs w:val="18"/>
                      <w:rtl/>
                    </w:rPr>
                    <w:t>תק' תשע"ב-2012</w:t>
                  </w:r>
                </w:p>
              </w:txbxContent>
            </v:textbox>
          </v:shape>
        </w:pict>
      </w:r>
      <w:r w:rsidR="00931276" w:rsidRPr="003A2932">
        <w:rPr>
          <w:noProof/>
          <w:rtl/>
        </w:rPr>
        <w:t>ת</w:t>
      </w:r>
      <w:r w:rsidR="00931276" w:rsidRPr="003A2932">
        <w:rPr>
          <w:rFonts w:hint="cs"/>
          <w:noProof/>
          <w:rtl/>
        </w:rPr>
        <w:t>וספת ראשונה</w:t>
      </w:r>
    </w:p>
    <w:p w:rsidR="00931276" w:rsidRDefault="00931276" w:rsidP="003A2932">
      <w:pPr>
        <w:pStyle w:val="medium-header"/>
        <w:keepNext w:val="0"/>
        <w:keepLines w:val="0"/>
        <w:ind w:left="0" w:right="1134"/>
        <w:rPr>
          <w:sz w:val="24"/>
          <w:szCs w:val="24"/>
          <w:rtl/>
        </w:rPr>
      </w:pPr>
      <w:r>
        <w:rPr>
          <w:sz w:val="24"/>
          <w:szCs w:val="24"/>
          <w:rtl/>
        </w:rPr>
        <w:t>(</w:t>
      </w:r>
      <w:r w:rsidR="003A2932">
        <w:rPr>
          <w:rFonts w:hint="cs"/>
          <w:sz w:val="24"/>
          <w:szCs w:val="24"/>
          <w:rtl/>
        </w:rPr>
        <w:t>בוטלה</w:t>
      </w:r>
      <w:r>
        <w:rPr>
          <w:rFonts w:hint="cs"/>
          <w:sz w:val="24"/>
          <w:szCs w:val="24"/>
          <w:rtl/>
        </w:rPr>
        <w:t>)</w:t>
      </w:r>
    </w:p>
    <w:p w:rsidR="003A2932" w:rsidRPr="00750900" w:rsidRDefault="003A2932" w:rsidP="003A2932">
      <w:pPr>
        <w:pStyle w:val="P00"/>
        <w:spacing w:before="0"/>
        <w:ind w:left="0" w:right="1134"/>
        <w:rPr>
          <w:rStyle w:val="default"/>
          <w:rFonts w:cs="FrankRuehl" w:hint="cs"/>
          <w:vanish/>
          <w:color w:val="FF0000"/>
          <w:szCs w:val="20"/>
          <w:shd w:val="clear" w:color="auto" w:fill="FFFF99"/>
          <w:rtl/>
        </w:rPr>
      </w:pPr>
      <w:bookmarkStart w:id="34" w:name="Rov37"/>
      <w:r w:rsidRPr="00750900">
        <w:rPr>
          <w:rStyle w:val="default"/>
          <w:rFonts w:cs="FrankRuehl" w:hint="cs"/>
          <w:vanish/>
          <w:color w:val="FF0000"/>
          <w:szCs w:val="20"/>
          <w:shd w:val="clear" w:color="auto" w:fill="FFFF99"/>
          <w:rtl/>
        </w:rPr>
        <w:t>מיום 29.4.2012</w:t>
      </w:r>
    </w:p>
    <w:p w:rsidR="003A2932" w:rsidRPr="00750900" w:rsidRDefault="003A2932" w:rsidP="003A2932">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תק' תשע"ב-2012</w:t>
      </w:r>
    </w:p>
    <w:p w:rsidR="003A2932" w:rsidRPr="00750900" w:rsidRDefault="003A2932" w:rsidP="003A2932">
      <w:pPr>
        <w:pStyle w:val="P00"/>
        <w:spacing w:before="0"/>
        <w:ind w:left="0" w:right="1134"/>
        <w:rPr>
          <w:rStyle w:val="default"/>
          <w:rFonts w:cs="FrankRuehl" w:hint="cs"/>
          <w:vanish/>
          <w:szCs w:val="20"/>
          <w:shd w:val="clear" w:color="auto" w:fill="FFFF99"/>
          <w:rtl/>
        </w:rPr>
      </w:pPr>
      <w:hyperlink r:id="rId24" w:history="1">
        <w:r w:rsidRPr="00750900">
          <w:rPr>
            <w:rStyle w:val="Hyperlink"/>
            <w:rFonts w:hint="cs"/>
            <w:vanish/>
            <w:szCs w:val="20"/>
            <w:shd w:val="clear" w:color="auto" w:fill="FFFF99"/>
            <w:rtl/>
          </w:rPr>
          <w:t>ק"ת תשע"ב מס' 7103</w:t>
        </w:r>
      </w:hyperlink>
      <w:r w:rsidRPr="00750900">
        <w:rPr>
          <w:rStyle w:val="default"/>
          <w:rFonts w:cs="FrankRuehl" w:hint="cs"/>
          <w:vanish/>
          <w:szCs w:val="20"/>
          <w:shd w:val="clear" w:color="auto" w:fill="FFFF99"/>
          <w:rtl/>
        </w:rPr>
        <w:t xml:space="preserve"> מיום 29.3.2012 עמ' 968</w:t>
      </w:r>
    </w:p>
    <w:p w:rsidR="003A2932" w:rsidRPr="00750900" w:rsidRDefault="003A2932" w:rsidP="003A2932">
      <w:pPr>
        <w:pStyle w:val="P00"/>
        <w:spacing w:before="0"/>
        <w:ind w:left="0" w:right="1134"/>
        <w:rPr>
          <w:rStyle w:val="default"/>
          <w:rFonts w:cs="FrankRuehl" w:hint="cs"/>
          <w:vanish/>
          <w:szCs w:val="20"/>
          <w:shd w:val="clear" w:color="auto" w:fill="FFFF99"/>
          <w:rtl/>
        </w:rPr>
      </w:pPr>
      <w:r w:rsidRPr="00750900">
        <w:rPr>
          <w:rStyle w:val="default"/>
          <w:rFonts w:cs="FrankRuehl" w:hint="cs"/>
          <w:b/>
          <w:bCs/>
          <w:vanish/>
          <w:szCs w:val="20"/>
          <w:shd w:val="clear" w:color="auto" w:fill="FFFF99"/>
          <w:rtl/>
        </w:rPr>
        <w:t>ביטול תוספת ראשונה</w:t>
      </w:r>
    </w:p>
    <w:p w:rsidR="003A2932" w:rsidRPr="00750900" w:rsidRDefault="003A2932" w:rsidP="003A2932">
      <w:pPr>
        <w:pStyle w:val="P00"/>
        <w:ind w:left="0" w:right="1134"/>
        <w:rPr>
          <w:rStyle w:val="default"/>
          <w:rFonts w:cs="FrankRuehl" w:hint="cs"/>
          <w:vanish/>
          <w:szCs w:val="20"/>
          <w:shd w:val="clear" w:color="auto" w:fill="FFFF99"/>
          <w:rtl/>
        </w:rPr>
      </w:pPr>
      <w:r w:rsidRPr="00750900">
        <w:rPr>
          <w:rStyle w:val="default"/>
          <w:rFonts w:cs="FrankRuehl" w:hint="cs"/>
          <w:vanish/>
          <w:szCs w:val="20"/>
          <w:shd w:val="clear" w:color="auto" w:fill="FFFF99"/>
          <w:rtl/>
        </w:rPr>
        <w:t>הנוסח הקודם:</w:t>
      </w:r>
    </w:p>
    <w:p w:rsidR="003A2932" w:rsidRPr="00750900" w:rsidRDefault="003A2932" w:rsidP="003A2932">
      <w:pPr>
        <w:pStyle w:val="medium-header"/>
        <w:keepNext w:val="0"/>
        <w:keepLines w:val="0"/>
        <w:spacing w:before="0"/>
        <w:ind w:left="0" w:right="1134"/>
        <w:jc w:val="both"/>
        <w:rPr>
          <w:rFonts w:hint="cs"/>
          <w:strike/>
          <w:vanish/>
          <w:sz w:val="22"/>
          <w:szCs w:val="22"/>
          <w:shd w:val="clear" w:color="auto" w:fill="FFFF99"/>
          <w:rtl/>
        </w:rPr>
      </w:pPr>
      <w:r w:rsidRPr="00750900">
        <w:rPr>
          <w:rFonts w:hint="cs"/>
          <w:strike/>
          <w:vanish/>
          <w:sz w:val="22"/>
          <w:szCs w:val="22"/>
          <w:shd w:val="clear" w:color="auto" w:fill="FFFF99"/>
          <w:rtl/>
        </w:rPr>
        <w:t>תוספת ראשונה</w:t>
      </w:r>
    </w:p>
    <w:p w:rsidR="003A2932" w:rsidRPr="00750900" w:rsidRDefault="003A2932" w:rsidP="003A2932">
      <w:pPr>
        <w:pStyle w:val="medium-header"/>
        <w:keepNext w:val="0"/>
        <w:keepLines w:val="0"/>
        <w:spacing w:before="0"/>
        <w:ind w:left="0" w:right="1134"/>
        <w:jc w:val="both"/>
        <w:rPr>
          <w:strike/>
          <w:vanish/>
          <w:sz w:val="22"/>
          <w:szCs w:val="22"/>
          <w:shd w:val="clear" w:color="auto" w:fill="FFFF99"/>
          <w:rtl/>
        </w:rPr>
      </w:pPr>
      <w:r w:rsidRPr="00750900">
        <w:rPr>
          <w:strike/>
          <w:vanish/>
          <w:sz w:val="22"/>
          <w:szCs w:val="22"/>
          <w:shd w:val="clear" w:color="auto" w:fill="FFFF99"/>
          <w:rtl/>
        </w:rPr>
        <w:t>(</w:t>
      </w:r>
      <w:r w:rsidRPr="00750900">
        <w:rPr>
          <w:rFonts w:hint="cs"/>
          <w:strike/>
          <w:vanish/>
          <w:sz w:val="22"/>
          <w:szCs w:val="22"/>
          <w:shd w:val="clear" w:color="auto" w:fill="FFFF99"/>
          <w:rtl/>
        </w:rPr>
        <w:t>תקנה 1)</w:t>
      </w:r>
    </w:p>
    <w:p w:rsidR="003A2932" w:rsidRPr="00750900" w:rsidRDefault="003A2932" w:rsidP="003A2932">
      <w:pPr>
        <w:pStyle w:val="P00"/>
        <w:spacing w:before="0"/>
        <w:ind w:left="0" w:right="1134"/>
        <w:rPr>
          <w:strike/>
          <w:vanish/>
          <w:sz w:val="22"/>
          <w:szCs w:val="22"/>
          <w:shd w:val="clear" w:color="auto" w:fill="FFFF99"/>
          <w:rtl/>
        </w:rPr>
      </w:pPr>
      <w:r w:rsidRPr="00750900">
        <w:rPr>
          <w:strike/>
          <w:vanish/>
          <w:sz w:val="22"/>
          <w:szCs w:val="22"/>
          <w:shd w:val="clear" w:color="auto" w:fill="FFFF99"/>
          <w:rtl/>
        </w:rPr>
        <w:t>ש</w:t>
      </w:r>
      <w:r w:rsidRPr="00750900">
        <w:rPr>
          <w:rFonts w:hint="cs"/>
          <w:strike/>
          <w:vanish/>
          <w:sz w:val="22"/>
          <w:szCs w:val="22"/>
          <w:shd w:val="clear" w:color="auto" w:fill="FFFF99"/>
          <w:rtl/>
        </w:rPr>
        <w:t>מות האברים:</w:t>
      </w:r>
    </w:p>
    <w:p w:rsidR="003A2932" w:rsidRPr="003A2932" w:rsidRDefault="003A2932" w:rsidP="003A2932">
      <w:pPr>
        <w:pStyle w:val="P00"/>
        <w:spacing w:before="0"/>
        <w:ind w:left="0" w:right="1134"/>
        <w:rPr>
          <w:rFonts w:hint="cs"/>
          <w:sz w:val="2"/>
          <w:szCs w:val="2"/>
          <w:rtl/>
        </w:rPr>
      </w:pPr>
      <w:r w:rsidRPr="00750900">
        <w:rPr>
          <w:strike/>
          <w:vanish/>
          <w:sz w:val="22"/>
          <w:szCs w:val="22"/>
          <w:shd w:val="clear" w:color="auto" w:fill="FFFF99"/>
          <w:rtl/>
        </w:rPr>
        <w:t>מ</w:t>
      </w:r>
      <w:r w:rsidRPr="00750900">
        <w:rPr>
          <w:rFonts w:hint="cs"/>
          <w:strike/>
          <w:vanish/>
          <w:sz w:val="22"/>
          <w:szCs w:val="22"/>
          <w:shd w:val="clear" w:color="auto" w:fill="FFFF99"/>
          <w:rtl/>
        </w:rPr>
        <w:t>וח</w:t>
      </w:r>
      <w:r w:rsidRPr="00750900">
        <w:rPr>
          <w:strike/>
          <w:vanish/>
          <w:sz w:val="22"/>
          <w:szCs w:val="22"/>
          <w:shd w:val="clear" w:color="auto" w:fill="FFFF99"/>
          <w:rtl/>
        </w:rPr>
        <w:t> </w:t>
      </w:r>
      <w:r w:rsidRPr="00750900">
        <w:rPr>
          <w:strike/>
          <w:vanish/>
          <w:sz w:val="22"/>
          <w:szCs w:val="22"/>
          <w:shd w:val="clear" w:color="auto" w:fill="FFFF99"/>
          <w:rtl/>
        </w:rPr>
        <w:t> </w:t>
      </w:r>
      <w:r w:rsidRPr="00750900">
        <w:rPr>
          <w:strike/>
          <w:vanish/>
          <w:sz w:val="22"/>
          <w:szCs w:val="22"/>
          <w:shd w:val="clear" w:color="auto" w:fill="FFFF99"/>
          <w:rtl/>
        </w:rPr>
        <w:t>ש</w:t>
      </w:r>
      <w:r w:rsidRPr="00750900">
        <w:rPr>
          <w:rFonts w:hint="cs"/>
          <w:strike/>
          <w:vanish/>
          <w:sz w:val="22"/>
          <w:szCs w:val="22"/>
          <w:shd w:val="clear" w:color="auto" w:fill="FFFF99"/>
          <w:rtl/>
        </w:rPr>
        <w:t>חלה</w:t>
      </w:r>
      <w:r w:rsidRPr="00750900">
        <w:rPr>
          <w:strike/>
          <w:vanish/>
          <w:sz w:val="22"/>
          <w:szCs w:val="22"/>
          <w:shd w:val="clear" w:color="auto" w:fill="FFFF99"/>
          <w:rtl/>
        </w:rPr>
        <w:t> </w:t>
      </w:r>
      <w:r w:rsidRPr="00750900">
        <w:rPr>
          <w:strike/>
          <w:vanish/>
          <w:sz w:val="22"/>
          <w:szCs w:val="22"/>
          <w:shd w:val="clear" w:color="auto" w:fill="FFFF99"/>
          <w:rtl/>
        </w:rPr>
        <w:t> </w:t>
      </w:r>
      <w:r w:rsidRPr="00750900">
        <w:rPr>
          <w:strike/>
          <w:vanish/>
          <w:sz w:val="22"/>
          <w:szCs w:val="22"/>
          <w:shd w:val="clear" w:color="auto" w:fill="FFFF99"/>
          <w:rtl/>
        </w:rPr>
        <w:t>ב</w:t>
      </w:r>
      <w:r w:rsidRPr="00750900">
        <w:rPr>
          <w:rFonts w:hint="cs"/>
          <w:strike/>
          <w:vanish/>
          <w:sz w:val="22"/>
          <w:szCs w:val="22"/>
          <w:shd w:val="clear" w:color="auto" w:fill="FFFF99"/>
          <w:rtl/>
        </w:rPr>
        <w:t>לוטת התריס</w:t>
      </w:r>
      <w:r w:rsidRPr="00750900">
        <w:rPr>
          <w:strike/>
          <w:vanish/>
          <w:sz w:val="22"/>
          <w:szCs w:val="22"/>
          <w:shd w:val="clear" w:color="auto" w:fill="FFFF99"/>
          <w:rtl/>
        </w:rPr>
        <w:t> </w:t>
      </w:r>
      <w:r w:rsidRPr="00750900">
        <w:rPr>
          <w:strike/>
          <w:vanish/>
          <w:sz w:val="22"/>
          <w:szCs w:val="22"/>
          <w:shd w:val="clear" w:color="auto" w:fill="FFFF99"/>
          <w:rtl/>
        </w:rPr>
        <w:t> </w:t>
      </w:r>
      <w:r w:rsidRPr="00750900">
        <w:rPr>
          <w:strike/>
          <w:vanish/>
          <w:sz w:val="22"/>
          <w:szCs w:val="22"/>
          <w:shd w:val="clear" w:color="auto" w:fill="FFFF99"/>
          <w:rtl/>
        </w:rPr>
        <w:t>ש</w:t>
      </w:r>
      <w:r w:rsidRPr="00750900">
        <w:rPr>
          <w:rFonts w:hint="cs"/>
          <w:strike/>
          <w:vanish/>
          <w:sz w:val="22"/>
          <w:szCs w:val="22"/>
          <w:shd w:val="clear" w:color="auto" w:fill="FFFF99"/>
          <w:rtl/>
        </w:rPr>
        <w:t>לפוחית השתן</w:t>
      </w:r>
      <w:bookmarkEnd w:id="34"/>
    </w:p>
    <w:p w:rsidR="00931276" w:rsidRDefault="00931276">
      <w:pPr>
        <w:pStyle w:val="P00"/>
        <w:spacing w:before="72"/>
        <w:ind w:left="0" w:right="1134"/>
        <w:rPr>
          <w:rtl/>
        </w:rPr>
      </w:pPr>
    </w:p>
    <w:p w:rsidR="00931276" w:rsidRPr="003A2932" w:rsidRDefault="003A2932">
      <w:pPr>
        <w:pStyle w:val="medium2-header"/>
        <w:keepLines w:val="0"/>
        <w:spacing w:before="72"/>
        <w:ind w:left="0" w:right="1134"/>
        <w:rPr>
          <w:noProof/>
          <w:rtl/>
        </w:rPr>
      </w:pPr>
      <w:r>
        <w:rPr>
          <w:noProof/>
          <w:rtl/>
          <w:lang w:eastAsia="en-US"/>
        </w:rPr>
        <w:pict>
          <v:shape id="_x0000_s1083" type="#_x0000_t202" style="position:absolute;left:0;text-align:left;margin-left:470.35pt;margin-top:7.1pt;width:1in;height:8.3pt;z-index:251672576" filled="f" stroked="f">
            <v:textbox inset="1mm,0,1mm,0">
              <w:txbxContent>
                <w:p w:rsidR="003A2932" w:rsidRDefault="003A2932" w:rsidP="003A2932">
                  <w:pPr>
                    <w:spacing w:line="160" w:lineRule="exact"/>
                    <w:jc w:val="left"/>
                    <w:rPr>
                      <w:rFonts w:cs="Miriam" w:hint="cs"/>
                      <w:noProof/>
                      <w:szCs w:val="18"/>
                      <w:rtl/>
                    </w:rPr>
                  </w:pPr>
                  <w:r>
                    <w:rPr>
                      <w:rFonts w:cs="Miriam" w:hint="cs"/>
                      <w:szCs w:val="18"/>
                      <w:rtl/>
                    </w:rPr>
                    <w:t>תק' תשע"ב-2012</w:t>
                  </w:r>
                </w:p>
              </w:txbxContent>
            </v:textbox>
          </v:shape>
        </w:pict>
      </w:r>
      <w:r w:rsidR="00931276" w:rsidRPr="003A2932">
        <w:rPr>
          <w:noProof/>
          <w:rtl/>
        </w:rPr>
        <w:t>ת</w:t>
      </w:r>
      <w:r w:rsidR="00931276" w:rsidRPr="003A2932">
        <w:rPr>
          <w:rFonts w:hint="cs"/>
          <w:noProof/>
          <w:rtl/>
        </w:rPr>
        <w:t>וספת שנ</w:t>
      </w:r>
      <w:r>
        <w:rPr>
          <w:rFonts w:hint="cs"/>
          <w:noProof/>
          <w:rtl/>
        </w:rPr>
        <w:t>י</w:t>
      </w:r>
      <w:r w:rsidR="00931276" w:rsidRPr="003A2932">
        <w:rPr>
          <w:rFonts w:hint="cs"/>
          <w:noProof/>
          <w:rtl/>
        </w:rPr>
        <w:t>יה</w:t>
      </w:r>
    </w:p>
    <w:p w:rsidR="00931276" w:rsidRDefault="00931276">
      <w:pPr>
        <w:pStyle w:val="medium-header"/>
        <w:keepNext w:val="0"/>
        <w:keepLines w:val="0"/>
        <w:ind w:left="0" w:right="1134"/>
        <w:rPr>
          <w:sz w:val="24"/>
          <w:szCs w:val="24"/>
          <w:rtl/>
        </w:rPr>
      </w:pPr>
      <w:r>
        <w:rPr>
          <w:sz w:val="24"/>
          <w:szCs w:val="24"/>
          <w:rtl/>
        </w:rPr>
        <w:t>(</w:t>
      </w:r>
      <w:r>
        <w:rPr>
          <w:rFonts w:hint="cs"/>
          <w:sz w:val="24"/>
          <w:szCs w:val="24"/>
          <w:rtl/>
        </w:rPr>
        <w:t>תקנה 3</w:t>
      </w:r>
      <w:r w:rsidR="003A2932">
        <w:rPr>
          <w:rFonts w:hint="cs"/>
          <w:sz w:val="24"/>
          <w:szCs w:val="24"/>
          <w:rtl/>
        </w:rPr>
        <w:t>(2)</w:t>
      </w:r>
      <w:r>
        <w:rPr>
          <w:rFonts w:hint="cs"/>
          <w:sz w:val="24"/>
          <w:szCs w:val="24"/>
          <w:rtl/>
        </w:rPr>
        <w:t>)</w:t>
      </w:r>
    </w:p>
    <w:p w:rsidR="00931276" w:rsidRDefault="00931276">
      <w:pPr>
        <w:pStyle w:val="medium2-header"/>
        <w:keepLines w:val="0"/>
        <w:spacing w:before="72"/>
        <w:ind w:left="0" w:right="1134"/>
        <w:rPr>
          <w:noProof/>
          <w:sz w:val="22"/>
          <w:szCs w:val="22"/>
          <w:rtl/>
        </w:rPr>
      </w:pPr>
      <w:r>
        <w:rPr>
          <w:noProof/>
          <w:sz w:val="22"/>
          <w:szCs w:val="22"/>
          <w:rtl/>
        </w:rPr>
        <w:t>ט</w:t>
      </w:r>
      <w:r>
        <w:rPr>
          <w:rFonts w:hint="cs"/>
          <w:noProof/>
          <w:sz w:val="22"/>
          <w:szCs w:val="22"/>
          <w:rtl/>
        </w:rPr>
        <w:t>ופס דיווח</w:t>
      </w:r>
    </w:p>
    <w:p w:rsidR="00931276" w:rsidRDefault="003A2932">
      <w:pPr>
        <w:pStyle w:val="P00"/>
        <w:spacing w:before="72"/>
        <w:ind w:left="0" w:right="1134"/>
        <w:rPr>
          <w:rFonts w:hint="cs"/>
          <w:rtl/>
        </w:rPr>
      </w:pPr>
      <w:r>
        <w:rPr>
          <w:rFonts w:hint="cs"/>
          <w:rtl/>
        </w:rPr>
        <w:t xml:space="preserve">מקור מדווח (בית חולים/מרפאה/מכון): </w:t>
      </w:r>
      <w:r>
        <w:rPr>
          <w:rtl/>
        </w:rPr>
        <w:fldChar w:fldCharType="begin">
          <w:ffData>
            <w:name w:val="Text1"/>
            <w:enabled/>
            <w:calcOnExit w:val="0"/>
            <w:textInput/>
          </w:ffData>
        </w:fldChar>
      </w:r>
      <w:bookmarkStart w:id="35" w:name="Text1"/>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35"/>
      <w:r>
        <w:rPr>
          <w:rFonts w:hint="cs"/>
          <w:rtl/>
        </w:rPr>
        <w:t xml:space="preserve"> תאריך: </w:t>
      </w:r>
      <w:r>
        <w:rPr>
          <w:rtl/>
        </w:rPr>
        <w:fldChar w:fldCharType="begin">
          <w:ffData>
            <w:name w:val="Text2"/>
            <w:enabled/>
            <w:calcOnExit w:val="0"/>
            <w:textInput/>
          </w:ffData>
        </w:fldChar>
      </w:r>
      <w:bookmarkStart w:id="36" w:name="Text2"/>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36"/>
      <w:r>
        <w:rPr>
          <w:rFonts w:hint="cs"/>
          <w:rtl/>
        </w:rPr>
        <w:t>/</w:t>
      </w:r>
      <w:r>
        <w:rPr>
          <w:rtl/>
        </w:rPr>
        <w:fldChar w:fldCharType="begin">
          <w:ffData>
            <w:name w:val="Text3"/>
            <w:enabled/>
            <w:calcOnExit w:val="0"/>
            <w:textInput/>
          </w:ffData>
        </w:fldChar>
      </w:r>
      <w:bookmarkStart w:id="37" w:name="Text3"/>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37"/>
      <w:r>
        <w:rPr>
          <w:rFonts w:hint="cs"/>
          <w:rtl/>
        </w:rPr>
        <w:t>/</w:t>
      </w:r>
      <w:r>
        <w:rPr>
          <w:rtl/>
        </w:rPr>
        <w:fldChar w:fldCharType="begin">
          <w:ffData>
            <w:name w:val="Text4"/>
            <w:enabled/>
            <w:calcOnExit w:val="0"/>
            <w:textInput/>
          </w:ffData>
        </w:fldChar>
      </w:r>
      <w:bookmarkStart w:id="38" w:name="Text4"/>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38"/>
    </w:p>
    <w:p w:rsidR="003A2932" w:rsidRPr="003A2932" w:rsidRDefault="003A2932">
      <w:pPr>
        <w:pStyle w:val="P00"/>
        <w:spacing w:before="72"/>
        <w:ind w:left="0" w:right="1134"/>
        <w:rPr>
          <w:rFonts w:hint="cs"/>
          <w:b/>
          <w:bCs/>
          <w:sz w:val="22"/>
          <w:szCs w:val="22"/>
          <w:rtl/>
        </w:rPr>
      </w:pPr>
      <w:r w:rsidRPr="003A2932">
        <w:rPr>
          <w:rFonts w:hint="cs"/>
          <w:b/>
          <w:bCs/>
          <w:sz w:val="22"/>
          <w:szCs w:val="22"/>
          <w:rtl/>
        </w:rPr>
        <w:t>פרטי החולה</w:t>
      </w:r>
    </w:p>
    <w:p w:rsidR="003A2932" w:rsidRDefault="003A2932" w:rsidP="003A2932">
      <w:pPr>
        <w:pStyle w:val="P00"/>
        <w:tabs>
          <w:tab w:val="clear" w:pos="6259"/>
          <w:tab w:val="left" w:pos="5103"/>
        </w:tabs>
        <w:spacing w:before="72"/>
        <w:ind w:left="0" w:right="1134"/>
        <w:rPr>
          <w:rFonts w:hint="cs"/>
          <w:rtl/>
        </w:rPr>
      </w:pPr>
      <w:r>
        <w:rPr>
          <w:rFonts w:hint="cs"/>
          <w:rtl/>
        </w:rPr>
        <w:t xml:space="preserve">שם משפחה: </w:t>
      </w:r>
      <w:r>
        <w:rPr>
          <w:rtl/>
        </w:rPr>
        <w:fldChar w:fldCharType="begin">
          <w:ffData>
            <w:name w:val="Text5"/>
            <w:enabled/>
            <w:calcOnExit w:val="0"/>
            <w:textInput/>
          </w:ffData>
        </w:fldChar>
      </w:r>
      <w:bookmarkStart w:id="39" w:name="Text5"/>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39"/>
      <w:r>
        <w:rPr>
          <w:rFonts w:hint="cs"/>
          <w:rtl/>
        </w:rPr>
        <w:t xml:space="preserve"> שם פרטי: </w:t>
      </w:r>
      <w:r>
        <w:rPr>
          <w:rtl/>
        </w:rPr>
        <w:fldChar w:fldCharType="begin">
          <w:ffData>
            <w:name w:val="Text6"/>
            <w:enabled/>
            <w:calcOnExit w:val="0"/>
            <w:textInput/>
          </w:ffData>
        </w:fldChar>
      </w:r>
      <w:bookmarkStart w:id="40" w:name="Text6"/>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0"/>
      <w:r>
        <w:rPr>
          <w:rFonts w:hint="cs"/>
          <w:rtl/>
        </w:rPr>
        <w:tab/>
      </w:r>
      <w:r w:rsidRPr="003A2932">
        <w:rPr>
          <w:rFonts w:hint="cs"/>
          <w:bdr w:val="single" w:sz="4" w:space="0" w:color="auto"/>
          <w:rtl/>
        </w:rPr>
        <w:t>מדבקת החולה</w:t>
      </w:r>
    </w:p>
    <w:p w:rsidR="003A2932" w:rsidRDefault="003A2932">
      <w:pPr>
        <w:pStyle w:val="P00"/>
        <w:spacing w:before="72"/>
        <w:ind w:left="0" w:right="1134"/>
        <w:rPr>
          <w:rFonts w:hint="cs"/>
          <w:rtl/>
        </w:rPr>
      </w:pPr>
      <w:r>
        <w:rPr>
          <w:rFonts w:hint="cs"/>
          <w:rtl/>
        </w:rPr>
        <w:t xml:space="preserve">תעודת זהות: </w:t>
      </w:r>
      <w:r>
        <w:rPr>
          <w:rtl/>
        </w:rPr>
        <w:fldChar w:fldCharType="begin">
          <w:ffData>
            <w:name w:val="Text7"/>
            <w:enabled/>
            <w:calcOnExit w:val="0"/>
            <w:textInput/>
          </w:ffData>
        </w:fldChar>
      </w:r>
      <w:bookmarkStart w:id="41" w:name="Text7"/>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1"/>
      <w:r>
        <w:rPr>
          <w:rFonts w:hint="cs"/>
          <w:rtl/>
        </w:rPr>
        <w:t xml:space="preserve"> תאריך לידה: </w:t>
      </w:r>
      <w:r>
        <w:rPr>
          <w:rtl/>
        </w:rPr>
        <w:fldChar w:fldCharType="begin">
          <w:ffData>
            <w:name w:val="Text8"/>
            <w:enabled/>
            <w:calcOnExit w:val="0"/>
            <w:textInput/>
          </w:ffData>
        </w:fldChar>
      </w:r>
      <w:bookmarkStart w:id="42" w:name="Text8"/>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2"/>
      <w:r>
        <w:rPr>
          <w:rFonts w:hint="cs"/>
          <w:rtl/>
        </w:rPr>
        <w:t>/</w:t>
      </w:r>
      <w:r>
        <w:rPr>
          <w:rtl/>
        </w:rPr>
        <w:fldChar w:fldCharType="begin">
          <w:ffData>
            <w:name w:val="Text9"/>
            <w:enabled/>
            <w:calcOnExit w:val="0"/>
            <w:textInput/>
          </w:ffData>
        </w:fldChar>
      </w:r>
      <w:bookmarkStart w:id="43" w:name="Text9"/>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3"/>
      <w:r>
        <w:rPr>
          <w:rFonts w:hint="cs"/>
          <w:rtl/>
        </w:rPr>
        <w:t>/</w:t>
      </w:r>
      <w:r>
        <w:rPr>
          <w:rtl/>
        </w:rPr>
        <w:fldChar w:fldCharType="begin">
          <w:ffData>
            <w:name w:val="Text10"/>
            <w:enabled/>
            <w:calcOnExit w:val="0"/>
            <w:textInput/>
          </w:ffData>
        </w:fldChar>
      </w:r>
      <w:bookmarkStart w:id="44" w:name="Text10"/>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44"/>
      <w:r>
        <w:rPr>
          <w:rFonts w:hint="cs"/>
          <w:rtl/>
        </w:rPr>
        <w:t xml:space="preserve"> מין: </w:t>
      </w:r>
      <w:r>
        <w:rPr>
          <w:rtl/>
        </w:rPr>
        <w:fldChar w:fldCharType="begin">
          <w:ffData>
            <w:name w:val="Check1"/>
            <w:enabled/>
            <w:calcOnExit w:val="0"/>
            <w:checkBox>
              <w:sizeAuto/>
              <w:default w:val="0"/>
            </w:checkBox>
          </w:ffData>
        </w:fldChar>
      </w:r>
      <w:bookmarkStart w:id="45" w:name="Check1"/>
      <w:r>
        <w:rPr>
          <w:rtl/>
        </w:rPr>
        <w:instrText xml:space="preserve"> </w:instrText>
      </w:r>
      <w:r>
        <w:rPr>
          <w:rFonts w:hint="cs"/>
        </w:rPr>
        <w:instrText>FORMCHECKBOX</w:instrText>
      </w:r>
      <w:r>
        <w:rPr>
          <w:rtl/>
        </w:rPr>
        <w:instrText xml:space="preserve"> </w:instrText>
      </w:r>
      <w:r>
        <w:rPr>
          <w:rtl/>
        </w:rPr>
        <w:fldChar w:fldCharType="end"/>
      </w:r>
      <w:bookmarkEnd w:id="45"/>
      <w:r>
        <w:rPr>
          <w:rFonts w:hint="cs"/>
          <w:rtl/>
        </w:rPr>
        <w:t xml:space="preserve">ז </w:t>
      </w:r>
      <w:r>
        <w:rPr>
          <w:rtl/>
        </w:rPr>
        <w:fldChar w:fldCharType="begin">
          <w:ffData>
            <w:name w:val="Check2"/>
            <w:enabled/>
            <w:calcOnExit w:val="0"/>
            <w:checkBox>
              <w:sizeAuto/>
              <w:default w:val="0"/>
            </w:checkBox>
          </w:ffData>
        </w:fldChar>
      </w:r>
      <w:bookmarkStart w:id="46" w:name="Check2"/>
      <w:r>
        <w:rPr>
          <w:rtl/>
        </w:rPr>
        <w:instrText xml:space="preserve"> </w:instrText>
      </w:r>
      <w:r>
        <w:rPr>
          <w:rFonts w:hint="cs"/>
        </w:rPr>
        <w:instrText>FORMCHECKBOX</w:instrText>
      </w:r>
      <w:r>
        <w:rPr>
          <w:rtl/>
        </w:rPr>
        <w:instrText xml:space="preserve"> </w:instrText>
      </w:r>
      <w:r>
        <w:rPr>
          <w:rtl/>
        </w:rPr>
        <w:fldChar w:fldCharType="end"/>
      </w:r>
      <w:bookmarkEnd w:id="46"/>
      <w:r>
        <w:rPr>
          <w:rFonts w:hint="cs"/>
          <w:rtl/>
        </w:rPr>
        <w:t>נ</w:t>
      </w:r>
    </w:p>
    <w:p w:rsidR="003A2932" w:rsidRDefault="003A2932" w:rsidP="003A2932">
      <w:pPr>
        <w:pStyle w:val="P00"/>
        <w:spacing w:before="72"/>
        <w:ind w:left="0" w:right="1134"/>
        <w:rPr>
          <w:rFonts w:hint="cs"/>
          <w:rtl/>
        </w:rPr>
      </w:pPr>
      <w:r>
        <w:rPr>
          <w:rFonts w:hint="cs"/>
          <w:rtl/>
        </w:rPr>
        <w:t xml:space="preserve">כתובת (בעת האבחנה): </w:t>
      </w:r>
      <w:bookmarkStart w:id="47" w:name="Text11"/>
      <w:r>
        <w:rPr>
          <w:rtl/>
        </w:rPr>
        <w:fldChar w:fldCharType="begin">
          <w:ffData>
            <w:name w:val="Text11"/>
            <w:enabled/>
            <w:calcOnExit w:val="0"/>
            <w:textInput>
              <w:default w:val="יישוב"/>
            </w:textInput>
          </w:ffData>
        </w:fldChar>
      </w:r>
      <w:r>
        <w:rPr>
          <w:rtl/>
        </w:rPr>
        <w:instrText xml:space="preserve"> </w:instrText>
      </w:r>
      <w:r>
        <w:instrText>FORMTEXT</w:instrText>
      </w:r>
      <w:r>
        <w:rPr>
          <w:rtl/>
        </w:rPr>
        <w:instrText xml:space="preserve"> </w:instrText>
      </w:r>
      <w:r>
        <w:rPr>
          <w:rtl/>
        </w:rPr>
        <w:fldChar w:fldCharType="separate"/>
      </w:r>
      <w:r>
        <w:rPr>
          <w:rtl/>
        </w:rPr>
        <w:t>יישוב</w:t>
      </w:r>
      <w:r>
        <w:rPr>
          <w:rtl/>
        </w:rPr>
        <w:fldChar w:fldCharType="end"/>
      </w:r>
      <w:bookmarkEnd w:id="47"/>
      <w:r>
        <w:rPr>
          <w:rFonts w:hint="cs"/>
          <w:rtl/>
        </w:rPr>
        <w:t xml:space="preserve"> </w:t>
      </w:r>
      <w:bookmarkStart w:id="48" w:name="Text12"/>
      <w:r>
        <w:rPr>
          <w:rtl/>
        </w:rPr>
        <w:fldChar w:fldCharType="begin">
          <w:ffData>
            <w:name w:val="Text12"/>
            <w:enabled/>
            <w:calcOnExit w:val="0"/>
            <w:textInput>
              <w:default w:val="רחוב"/>
            </w:textInput>
          </w:ffData>
        </w:fldChar>
      </w:r>
      <w:r>
        <w:rPr>
          <w:rtl/>
        </w:rPr>
        <w:instrText xml:space="preserve"> </w:instrText>
      </w:r>
      <w:r>
        <w:instrText>FORMTEXT</w:instrText>
      </w:r>
      <w:r>
        <w:rPr>
          <w:rtl/>
        </w:rPr>
        <w:instrText xml:space="preserve"> </w:instrText>
      </w:r>
      <w:r>
        <w:rPr>
          <w:rtl/>
        </w:rPr>
        <w:fldChar w:fldCharType="separate"/>
      </w:r>
      <w:r>
        <w:rPr>
          <w:rtl/>
        </w:rPr>
        <w:t>רחוב</w:t>
      </w:r>
      <w:r>
        <w:rPr>
          <w:rtl/>
        </w:rPr>
        <w:fldChar w:fldCharType="end"/>
      </w:r>
      <w:bookmarkEnd w:id="48"/>
      <w:r>
        <w:rPr>
          <w:rFonts w:hint="cs"/>
          <w:rtl/>
        </w:rPr>
        <w:t xml:space="preserve"> </w:t>
      </w:r>
      <w:bookmarkStart w:id="49" w:name="Text13"/>
      <w:r>
        <w:rPr>
          <w:rtl/>
        </w:rPr>
        <w:fldChar w:fldCharType="begin">
          <w:ffData>
            <w:name w:val="Text13"/>
            <w:enabled/>
            <w:calcOnExit w:val="0"/>
            <w:textInput>
              <w:default w:val="מספר"/>
            </w:textInput>
          </w:ffData>
        </w:fldChar>
      </w:r>
      <w:r>
        <w:rPr>
          <w:rtl/>
        </w:rPr>
        <w:instrText xml:space="preserve"> </w:instrText>
      </w:r>
      <w:r>
        <w:instrText>FORMTEXT</w:instrText>
      </w:r>
      <w:r>
        <w:rPr>
          <w:rtl/>
        </w:rPr>
        <w:instrText xml:space="preserve"> </w:instrText>
      </w:r>
      <w:r>
        <w:rPr>
          <w:rtl/>
        </w:rPr>
        <w:fldChar w:fldCharType="separate"/>
      </w:r>
      <w:r>
        <w:rPr>
          <w:rtl/>
        </w:rPr>
        <w:t>מספר</w:t>
      </w:r>
      <w:r>
        <w:rPr>
          <w:rtl/>
        </w:rPr>
        <w:fldChar w:fldCharType="end"/>
      </w:r>
      <w:bookmarkEnd w:id="49"/>
    </w:p>
    <w:p w:rsidR="003A2932" w:rsidRPr="003A2932" w:rsidRDefault="003A2932" w:rsidP="003A2932">
      <w:pPr>
        <w:pStyle w:val="P00"/>
        <w:spacing w:before="72"/>
        <w:ind w:left="0" w:right="1134"/>
        <w:rPr>
          <w:rFonts w:hint="cs"/>
          <w:b/>
          <w:bCs/>
          <w:sz w:val="22"/>
          <w:szCs w:val="22"/>
          <w:rtl/>
        </w:rPr>
      </w:pPr>
      <w:r w:rsidRPr="003A2932">
        <w:rPr>
          <w:rFonts w:hint="cs"/>
          <w:b/>
          <w:bCs/>
          <w:sz w:val="22"/>
          <w:szCs w:val="22"/>
          <w:rtl/>
        </w:rPr>
        <w:t>פרטי האבחנה</w:t>
      </w:r>
    </w:p>
    <w:p w:rsidR="003A2932" w:rsidRDefault="003A2932" w:rsidP="003A2932">
      <w:pPr>
        <w:pStyle w:val="P00"/>
        <w:spacing w:before="72"/>
        <w:ind w:left="0" w:right="1134"/>
        <w:rPr>
          <w:rFonts w:hint="cs"/>
          <w:rtl/>
        </w:rPr>
      </w:pPr>
      <w:r>
        <w:rPr>
          <w:rFonts w:hint="cs"/>
          <w:rtl/>
        </w:rPr>
        <w:t xml:space="preserve">האתר הראשוני של המחלה: </w:t>
      </w:r>
      <w:r>
        <w:rPr>
          <w:rtl/>
        </w:rPr>
        <w:fldChar w:fldCharType="begin">
          <w:ffData>
            <w:name w:val="Text14"/>
            <w:enabled/>
            <w:calcOnExit w:val="0"/>
            <w:textInput/>
          </w:ffData>
        </w:fldChar>
      </w:r>
      <w:bookmarkStart w:id="50" w:name="Text14"/>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50"/>
    </w:p>
    <w:p w:rsidR="003A2932" w:rsidRDefault="003A2932" w:rsidP="003A2932">
      <w:pPr>
        <w:pStyle w:val="P00"/>
        <w:spacing w:before="72"/>
        <w:ind w:left="0" w:right="1134"/>
        <w:rPr>
          <w:rFonts w:hint="cs"/>
          <w:rtl/>
        </w:rPr>
      </w:pPr>
      <w:r>
        <w:rPr>
          <w:rFonts w:hint="cs"/>
          <w:rtl/>
        </w:rPr>
        <w:t xml:space="preserve">צד: (רק לגבי איברים זוגיים): </w:t>
      </w:r>
      <w:r>
        <w:rPr>
          <w:rtl/>
        </w:rPr>
        <w:fldChar w:fldCharType="begin">
          <w:ffData>
            <w:name w:val="Check3"/>
            <w:enabled/>
            <w:calcOnExit w:val="0"/>
            <w:checkBox>
              <w:sizeAuto/>
              <w:default w:val="0"/>
            </w:checkBox>
          </w:ffData>
        </w:fldChar>
      </w:r>
      <w:bookmarkStart w:id="51" w:name="Check3"/>
      <w:r>
        <w:rPr>
          <w:rtl/>
        </w:rPr>
        <w:instrText xml:space="preserve"> </w:instrText>
      </w:r>
      <w:r>
        <w:rPr>
          <w:rFonts w:hint="cs"/>
        </w:rPr>
        <w:instrText>FORMCHECKBOX</w:instrText>
      </w:r>
      <w:r>
        <w:rPr>
          <w:rtl/>
        </w:rPr>
        <w:instrText xml:space="preserve"> </w:instrText>
      </w:r>
      <w:r>
        <w:rPr>
          <w:rtl/>
        </w:rPr>
        <w:fldChar w:fldCharType="end"/>
      </w:r>
      <w:bookmarkEnd w:id="51"/>
      <w:r>
        <w:rPr>
          <w:rFonts w:hint="cs"/>
          <w:rtl/>
        </w:rPr>
        <w:t xml:space="preserve"> ימין </w:t>
      </w:r>
      <w:r>
        <w:rPr>
          <w:rtl/>
        </w:rPr>
        <w:fldChar w:fldCharType="begin">
          <w:ffData>
            <w:name w:val="Check4"/>
            <w:enabled/>
            <w:calcOnExit w:val="0"/>
            <w:checkBox>
              <w:sizeAuto/>
              <w:default w:val="0"/>
            </w:checkBox>
          </w:ffData>
        </w:fldChar>
      </w:r>
      <w:bookmarkStart w:id="52" w:name="Check4"/>
      <w:r>
        <w:rPr>
          <w:rtl/>
        </w:rPr>
        <w:instrText xml:space="preserve"> </w:instrText>
      </w:r>
      <w:r>
        <w:rPr>
          <w:rFonts w:hint="cs"/>
        </w:rPr>
        <w:instrText>FORMCHECKBOX</w:instrText>
      </w:r>
      <w:r>
        <w:rPr>
          <w:rtl/>
        </w:rPr>
        <w:instrText xml:space="preserve"> </w:instrText>
      </w:r>
      <w:r>
        <w:rPr>
          <w:rtl/>
        </w:rPr>
        <w:fldChar w:fldCharType="end"/>
      </w:r>
      <w:bookmarkEnd w:id="52"/>
      <w:r>
        <w:rPr>
          <w:rFonts w:hint="cs"/>
          <w:rtl/>
        </w:rPr>
        <w:t xml:space="preserve"> שמאל </w:t>
      </w:r>
      <w:r>
        <w:rPr>
          <w:rtl/>
        </w:rPr>
        <w:fldChar w:fldCharType="begin">
          <w:ffData>
            <w:name w:val="Check5"/>
            <w:enabled/>
            <w:calcOnExit w:val="0"/>
            <w:checkBox>
              <w:sizeAuto/>
              <w:default w:val="0"/>
            </w:checkBox>
          </w:ffData>
        </w:fldChar>
      </w:r>
      <w:bookmarkStart w:id="53" w:name="Check5"/>
      <w:r>
        <w:rPr>
          <w:rtl/>
        </w:rPr>
        <w:instrText xml:space="preserve"> </w:instrText>
      </w:r>
      <w:r>
        <w:rPr>
          <w:rFonts w:hint="cs"/>
        </w:rPr>
        <w:instrText>FORMCHECKBOX</w:instrText>
      </w:r>
      <w:r>
        <w:rPr>
          <w:rtl/>
        </w:rPr>
        <w:instrText xml:space="preserve"> </w:instrText>
      </w:r>
      <w:r>
        <w:rPr>
          <w:rtl/>
        </w:rPr>
        <w:fldChar w:fldCharType="end"/>
      </w:r>
      <w:bookmarkEnd w:id="53"/>
      <w:r>
        <w:rPr>
          <w:rFonts w:hint="cs"/>
          <w:rtl/>
        </w:rPr>
        <w:t xml:space="preserve"> דו-צדדי </w:t>
      </w:r>
      <w:r>
        <w:rPr>
          <w:rtl/>
        </w:rPr>
        <w:fldChar w:fldCharType="begin">
          <w:ffData>
            <w:name w:val="Check6"/>
            <w:enabled/>
            <w:calcOnExit w:val="0"/>
            <w:checkBox>
              <w:sizeAuto/>
              <w:default w:val="0"/>
            </w:checkBox>
          </w:ffData>
        </w:fldChar>
      </w:r>
      <w:bookmarkStart w:id="54" w:name="Check6"/>
      <w:r>
        <w:rPr>
          <w:rtl/>
        </w:rPr>
        <w:instrText xml:space="preserve"> </w:instrText>
      </w:r>
      <w:r>
        <w:rPr>
          <w:rFonts w:hint="cs"/>
        </w:rPr>
        <w:instrText>FORMCHECKBOX</w:instrText>
      </w:r>
      <w:r>
        <w:rPr>
          <w:rtl/>
        </w:rPr>
        <w:instrText xml:space="preserve"> </w:instrText>
      </w:r>
      <w:r>
        <w:rPr>
          <w:rtl/>
        </w:rPr>
        <w:fldChar w:fldCharType="end"/>
      </w:r>
      <w:bookmarkEnd w:id="54"/>
      <w:r>
        <w:rPr>
          <w:rFonts w:hint="cs"/>
          <w:rtl/>
        </w:rPr>
        <w:t xml:space="preserve"> לא ידוע</w:t>
      </w:r>
    </w:p>
    <w:p w:rsidR="003A2932" w:rsidRDefault="003A2932" w:rsidP="003A2932">
      <w:pPr>
        <w:pStyle w:val="P00"/>
        <w:spacing w:before="72"/>
        <w:ind w:left="0" w:right="1134"/>
        <w:rPr>
          <w:rFonts w:hint="cs"/>
          <w:rtl/>
        </w:rPr>
      </w:pPr>
      <w:r>
        <w:rPr>
          <w:rFonts w:hint="cs"/>
          <w:rtl/>
        </w:rPr>
        <w:t xml:space="preserve">אבחנה היסטולוגית (מורפולוגיה): </w:t>
      </w:r>
      <w:r>
        <w:rPr>
          <w:rtl/>
        </w:rPr>
        <w:fldChar w:fldCharType="begin">
          <w:ffData>
            <w:name w:val="Text15"/>
            <w:enabled/>
            <w:calcOnExit w:val="0"/>
            <w:textInput/>
          </w:ffData>
        </w:fldChar>
      </w:r>
      <w:bookmarkStart w:id="55" w:name="Text15"/>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55"/>
    </w:p>
    <w:p w:rsidR="003A2932" w:rsidRDefault="003A2932" w:rsidP="003A2932">
      <w:pPr>
        <w:pStyle w:val="P00"/>
        <w:spacing w:before="72"/>
        <w:ind w:left="0" w:right="1134"/>
        <w:rPr>
          <w:rFonts w:hint="cs"/>
          <w:rtl/>
        </w:rPr>
      </w:pPr>
      <w:r>
        <w:rPr>
          <w:rFonts w:hint="cs"/>
          <w:rtl/>
        </w:rPr>
        <w:t xml:space="preserve">תאריך אבחנה*: </w:t>
      </w:r>
      <w:r>
        <w:rPr>
          <w:rtl/>
        </w:rPr>
        <w:fldChar w:fldCharType="begin">
          <w:ffData>
            <w:name w:val="Text16"/>
            <w:enabled/>
            <w:calcOnExit w:val="0"/>
            <w:textInput/>
          </w:ffData>
        </w:fldChar>
      </w:r>
      <w:bookmarkStart w:id="56" w:name="Text16"/>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56"/>
      <w:r>
        <w:rPr>
          <w:rFonts w:hint="cs"/>
          <w:rtl/>
        </w:rPr>
        <w:t>/</w:t>
      </w:r>
      <w:r>
        <w:rPr>
          <w:rtl/>
        </w:rPr>
        <w:fldChar w:fldCharType="begin">
          <w:ffData>
            <w:name w:val="Text17"/>
            <w:enabled/>
            <w:calcOnExit w:val="0"/>
            <w:textInput/>
          </w:ffData>
        </w:fldChar>
      </w:r>
      <w:bookmarkStart w:id="57" w:name="Text17"/>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57"/>
      <w:r>
        <w:rPr>
          <w:rFonts w:hint="cs"/>
          <w:rtl/>
        </w:rPr>
        <w:t>/</w:t>
      </w:r>
      <w:r>
        <w:rPr>
          <w:rtl/>
        </w:rPr>
        <w:fldChar w:fldCharType="begin">
          <w:ffData>
            <w:name w:val="Text18"/>
            <w:enabled/>
            <w:calcOnExit w:val="0"/>
            <w:textInput/>
          </w:ffData>
        </w:fldChar>
      </w:r>
      <w:bookmarkStart w:id="58" w:name="Text18"/>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58"/>
    </w:p>
    <w:p w:rsidR="003A2932" w:rsidRPr="003A2932" w:rsidRDefault="003A2932" w:rsidP="003A2932">
      <w:pPr>
        <w:pStyle w:val="P00"/>
        <w:spacing w:before="72"/>
        <w:ind w:left="0" w:right="1134"/>
        <w:rPr>
          <w:rFonts w:hint="cs"/>
          <w:sz w:val="22"/>
          <w:szCs w:val="22"/>
          <w:rtl/>
        </w:rPr>
      </w:pPr>
      <w:r w:rsidRPr="003A2932">
        <w:rPr>
          <w:rFonts w:hint="cs"/>
          <w:sz w:val="22"/>
          <w:szCs w:val="22"/>
          <w:rtl/>
        </w:rPr>
        <w:t>* מתייחס לתאריך שבו רופא ציין לראשונה כי האבחנה היא "סרטן" או כי "קיים חשד לסרטן". התאריך יכול להיות לפני מועד ביצוע הבדיקה הפתולוגית, אך אינו מתייחס למועד תחילת הסימפטומים.</w:t>
      </w:r>
    </w:p>
    <w:p w:rsidR="003A2932" w:rsidRDefault="003A2932" w:rsidP="003A2932">
      <w:pPr>
        <w:pStyle w:val="P00"/>
        <w:spacing w:before="72"/>
        <w:ind w:left="0" w:right="1134"/>
        <w:rPr>
          <w:rFonts w:hint="cs"/>
          <w:rtl/>
        </w:rPr>
      </w:pPr>
      <w:r>
        <w:rPr>
          <w:rFonts w:hint="cs"/>
          <w:rtl/>
        </w:rPr>
        <w:t xml:space="preserve">המוסד הרפואי שנעשתה בו האבחנה: </w:t>
      </w:r>
      <w:r>
        <w:rPr>
          <w:rtl/>
        </w:rPr>
        <w:fldChar w:fldCharType="begin">
          <w:ffData>
            <w:name w:val="Text19"/>
            <w:enabled/>
            <w:calcOnExit w:val="0"/>
            <w:textInput/>
          </w:ffData>
        </w:fldChar>
      </w:r>
      <w:bookmarkStart w:id="59" w:name="Text19"/>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59"/>
    </w:p>
    <w:p w:rsidR="003A2932" w:rsidRDefault="003A2932" w:rsidP="003A2932">
      <w:pPr>
        <w:pStyle w:val="P00"/>
        <w:spacing w:before="72"/>
        <w:ind w:left="0" w:right="1134"/>
        <w:rPr>
          <w:rFonts w:hint="cs"/>
          <w:rtl/>
        </w:rPr>
      </w:pPr>
      <w:r>
        <w:rPr>
          <w:rFonts w:hint="cs"/>
          <w:rtl/>
        </w:rPr>
        <w:t xml:space="preserve">הבסיס לאבחנה </w:t>
      </w:r>
      <w:r>
        <w:rPr>
          <w:rtl/>
        </w:rPr>
        <w:t>–</w:t>
      </w:r>
      <w:r>
        <w:rPr>
          <w:rFonts w:hint="cs"/>
          <w:rtl/>
        </w:rPr>
        <w:t xml:space="preserve"> על סמך:</w:t>
      </w:r>
    </w:p>
    <w:p w:rsidR="003A2932" w:rsidRDefault="003A2932" w:rsidP="003A2932">
      <w:pPr>
        <w:pStyle w:val="P00"/>
        <w:spacing w:before="72"/>
        <w:ind w:left="0" w:right="1134"/>
        <w:rPr>
          <w:rFonts w:hint="cs"/>
          <w:rtl/>
        </w:rPr>
      </w:pPr>
      <w:r>
        <w:rPr>
          <w:rtl/>
        </w:rPr>
        <w:fldChar w:fldCharType="begin">
          <w:ffData>
            <w:name w:val="Check7"/>
            <w:enabled/>
            <w:calcOnExit w:val="0"/>
            <w:checkBox>
              <w:sizeAuto/>
              <w:default w:val="0"/>
            </w:checkBox>
          </w:ffData>
        </w:fldChar>
      </w:r>
      <w:bookmarkStart w:id="60" w:name="Check7"/>
      <w:r>
        <w:rPr>
          <w:rtl/>
        </w:rPr>
        <w:instrText xml:space="preserve"> </w:instrText>
      </w:r>
      <w:r>
        <w:rPr>
          <w:rFonts w:hint="cs"/>
        </w:rPr>
        <w:instrText>FORMCHECKBOX</w:instrText>
      </w:r>
      <w:r>
        <w:rPr>
          <w:rtl/>
        </w:rPr>
        <w:instrText xml:space="preserve"> </w:instrText>
      </w:r>
      <w:r>
        <w:rPr>
          <w:rtl/>
        </w:rPr>
        <w:fldChar w:fldCharType="end"/>
      </w:r>
      <w:bookmarkEnd w:id="60"/>
      <w:r>
        <w:rPr>
          <w:rFonts w:hint="cs"/>
          <w:rtl/>
        </w:rPr>
        <w:tab/>
        <w:t>בדיקה היסטופתולוגית חיובית</w:t>
      </w:r>
    </w:p>
    <w:p w:rsidR="003A2932" w:rsidRDefault="003A2932" w:rsidP="003A2932">
      <w:pPr>
        <w:pStyle w:val="P00"/>
        <w:spacing w:before="72"/>
        <w:ind w:left="0" w:right="1134"/>
        <w:rPr>
          <w:rFonts w:hint="cs"/>
          <w:rtl/>
        </w:rPr>
      </w:pPr>
      <w:r>
        <w:rPr>
          <w:rtl/>
        </w:rPr>
        <w:fldChar w:fldCharType="begin">
          <w:ffData>
            <w:name w:val="Check8"/>
            <w:enabled/>
            <w:calcOnExit w:val="0"/>
            <w:checkBox>
              <w:sizeAuto/>
              <w:default w:val="0"/>
            </w:checkBox>
          </w:ffData>
        </w:fldChar>
      </w:r>
      <w:bookmarkStart w:id="61" w:name="Check8"/>
      <w:r>
        <w:rPr>
          <w:rtl/>
        </w:rPr>
        <w:instrText xml:space="preserve"> </w:instrText>
      </w:r>
      <w:r>
        <w:rPr>
          <w:rFonts w:hint="cs"/>
        </w:rPr>
        <w:instrText>FORMCHECKBOX</w:instrText>
      </w:r>
      <w:r>
        <w:rPr>
          <w:rtl/>
        </w:rPr>
        <w:instrText xml:space="preserve"> </w:instrText>
      </w:r>
      <w:r>
        <w:rPr>
          <w:rtl/>
        </w:rPr>
        <w:fldChar w:fldCharType="end"/>
      </w:r>
      <w:bookmarkEnd w:id="61"/>
      <w:r>
        <w:rPr>
          <w:rFonts w:hint="cs"/>
          <w:rtl/>
        </w:rPr>
        <w:tab/>
        <w:t>בדיקה ציטולוגית חיובית</w:t>
      </w:r>
    </w:p>
    <w:p w:rsidR="003A2932" w:rsidRDefault="003A2932" w:rsidP="003A2932">
      <w:pPr>
        <w:pStyle w:val="P00"/>
        <w:spacing w:before="72"/>
        <w:ind w:left="0" w:right="1134"/>
        <w:rPr>
          <w:rFonts w:hint="cs"/>
          <w:rtl/>
        </w:rPr>
      </w:pPr>
      <w:r>
        <w:rPr>
          <w:rtl/>
        </w:rPr>
        <w:fldChar w:fldCharType="begin">
          <w:ffData>
            <w:name w:val="Check9"/>
            <w:enabled/>
            <w:calcOnExit w:val="0"/>
            <w:checkBox>
              <w:sizeAuto/>
              <w:default w:val="0"/>
            </w:checkBox>
          </w:ffData>
        </w:fldChar>
      </w:r>
      <w:bookmarkStart w:id="62" w:name="Check9"/>
      <w:r>
        <w:rPr>
          <w:rtl/>
        </w:rPr>
        <w:instrText xml:space="preserve"> </w:instrText>
      </w:r>
      <w:r>
        <w:rPr>
          <w:rFonts w:hint="cs"/>
        </w:rPr>
        <w:instrText>FORMCHECKBOX</w:instrText>
      </w:r>
      <w:r>
        <w:rPr>
          <w:rtl/>
        </w:rPr>
        <w:instrText xml:space="preserve"> </w:instrText>
      </w:r>
      <w:r>
        <w:rPr>
          <w:rtl/>
        </w:rPr>
        <w:fldChar w:fldCharType="end"/>
      </w:r>
      <w:bookmarkEnd w:id="62"/>
      <w:r>
        <w:rPr>
          <w:rFonts w:hint="cs"/>
          <w:rtl/>
        </w:rPr>
        <w:tab/>
        <w:t>בדיקת מעבדה/סמנים</w:t>
      </w:r>
    </w:p>
    <w:p w:rsidR="003A2932" w:rsidRDefault="003A2932" w:rsidP="003A2932">
      <w:pPr>
        <w:pStyle w:val="P00"/>
        <w:spacing w:before="72"/>
        <w:ind w:left="0" w:right="1134"/>
        <w:rPr>
          <w:rFonts w:hint="cs"/>
          <w:rtl/>
        </w:rPr>
      </w:pPr>
      <w:r>
        <w:rPr>
          <w:rtl/>
        </w:rPr>
        <w:fldChar w:fldCharType="begin">
          <w:ffData>
            <w:name w:val="Check10"/>
            <w:enabled/>
            <w:calcOnExit w:val="0"/>
            <w:checkBox>
              <w:sizeAuto/>
              <w:default w:val="0"/>
            </w:checkBox>
          </w:ffData>
        </w:fldChar>
      </w:r>
      <w:bookmarkStart w:id="63" w:name="Check10"/>
      <w:r>
        <w:rPr>
          <w:rtl/>
        </w:rPr>
        <w:instrText xml:space="preserve"> </w:instrText>
      </w:r>
      <w:r>
        <w:rPr>
          <w:rFonts w:hint="cs"/>
        </w:rPr>
        <w:instrText>FORMCHECKBOX</w:instrText>
      </w:r>
      <w:r>
        <w:rPr>
          <w:rtl/>
        </w:rPr>
        <w:instrText xml:space="preserve"> </w:instrText>
      </w:r>
      <w:r>
        <w:rPr>
          <w:rtl/>
        </w:rPr>
        <w:fldChar w:fldCharType="end"/>
      </w:r>
      <w:bookmarkEnd w:id="63"/>
      <w:r>
        <w:rPr>
          <w:rFonts w:hint="cs"/>
          <w:rtl/>
        </w:rPr>
        <w:tab/>
        <w:t>בדיקת הדמיה (</w:t>
      </w:r>
      <w:r>
        <w:t>CT</w:t>
      </w:r>
      <w:r>
        <w:rPr>
          <w:rFonts w:hint="cs"/>
          <w:rtl/>
        </w:rPr>
        <w:t xml:space="preserve">, </w:t>
      </w:r>
      <w:r>
        <w:t>MRI</w:t>
      </w:r>
      <w:r>
        <w:rPr>
          <w:rFonts w:hint="cs"/>
          <w:rtl/>
        </w:rPr>
        <w:t xml:space="preserve"> ועוד) בלבד, בלא בסיס היסטולוגי/ציטולוגי</w:t>
      </w:r>
    </w:p>
    <w:p w:rsidR="003A2932" w:rsidRDefault="003A2932" w:rsidP="003A2932">
      <w:pPr>
        <w:pStyle w:val="P00"/>
        <w:spacing w:before="72"/>
        <w:ind w:left="0" w:right="1134"/>
        <w:rPr>
          <w:rFonts w:hint="cs"/>
          <w:rtl/>
        </w:rPr>
      </w:pPr>
      <w:r>
        <w:rPr>
          <w:rtl/>
        </w:rPr>
        <w:fldChar w:fldCharType="begin">
          <w:ffData>
            <w:name w:val="Check11"/>
            <w:enabled/>
            <w:calcOnExit w:val="0"/>
            <w:checkBox>
              <w:sizeAuto/>
              <w:default w:val="0"/>
            </w:checkBox>
          </w:ffData>
        </w:fldChar>
      </w:r>
      <w:bookmarkStart w:id="64" w:name="Check11"/>
      <w:r>
        <w:rPr>
          <w:rtl/>
        </w:rPr>
        <w:instrText xml:space="preserve"> </w:instrText>
      </w:r>
      <w:r>
        <w:rPr>
          <w:rFonts w:hint="cs"/>
        </w:rPr>
        <w:instrText>FORMCHECKBOX</w:instrText>
      </w:r>
      <w:r>
        <w:rPr>
          <w:rtl/>
        </w:rPr>
        <w:instrText xml:space="preserve"> </w:instrText>
      </w:r>
      <w:r>
        <w:rPr>
          <w:rtl/>
        </w:rPr>
        <w:fldChar w:fldCharType="end"/>
      </w:r>
      <w:bookmarkEnd w:id="64"/>
      <w:r>
        <w:rPr>
          <w:rFonts w:hint="cs"/>
          <w:rtl/>
        </w:rPr>
        <w:tab/>
        <w:t>ניתוח חקירה בלא בדיקה היסטופתולוגית</w:t>
      </w:r>
    </w:p>
    <w:p w:rsidR="003A2932" w:rsidRDefault="003A2932" w:rsidP="003A2932">
      <w:pPr>
        <w:pStyle w:val="P00"/>
        <w:spacing w:before="72"/>
        <w:ind w:left="0" w:right="1134"/>
        <w:rPr>
          <w:rFonts w:hint="cs"/>
          <w:rtl/>
        </w:rPr>
      </w:pPr>
      <w:r>
        <w:rPr>
          <w:rtl/>
        </w:rPr>
        <w:fldChar w:fldCharType="begin">
          <w:ffData>
            <w:name w:val="Check12"/>
            <w:enabled/>
            <w:calcOnExit w:val="0"/>
            <w:checkBox>
              <w:sizeAuto/>
              <w:default w:val="0"/>
            </w:checkBox>
          </w:ffData>
        </w:fldChar>
      </w:r>
      <w:bookmarkStart w:id="65" w:name="Check12"/>
      <w:r>
        <w:rPr>
          <w:rtl/>
        </w:rPr>
        <w:instrText xml:space="preserve"> </w:instrText>
      </w:r>
      <w:r>
        <w:rPr>
          <w:rFonts w:hint="cs"/>
        </w:rPr>
        <w:instrText>FORMCHECKBOX</w:instrText>
      </w:r>
      <w:r>
        <w:rPr>
          <w:rtl/>
        </w:rPr>
        <w:instrText xml:space="preserve"> </w:instrText>
      </w:r>
      <w:r>
        <w:rPr>
          <w:rtl/>
        </w:rPr>
        <w:fldChar w:fldCharType="end"/>
      </w:r>
      <w:bookmarkEnd w:id="65"/>
      <w:r>
        <w:rPr>
          <w:rFonts w:hint="cs"/>
          <w:rtl/>
        </w:rPr>
        <w:tab/>
        <w:t>אבחנה קלינית בלבד</w:t>
      </w:r>
    </w:p>
    <w:p w:rsidR="003A2932" w:rsidRDefault="003A2932" w:rsidP="003A2932">
      <w:pPr>
        <w:pStyle w:val="P00"/>
        <w:spacing w:before="72"/>
        <w:ind w:left="0" w:right="1134"/>
        <w:rPr>
          <w:rFonts w:hint="cs"/>
          <w:rtl/>
        </w:rPr>
      </w:pPr>
      <w:r>
        <w:rPr>
          <w:rtl/>
        </w:rPr>
        <w:fldChar w:fldCharType="begin">
          <w:ffData>
            <w:name w:val="Check13"/>
            <w:enabled/>
            <w:calcOnExit w:val="0"/>
            <w:checkBox>
              <w:sizeAuto/>
              <w:default w:val="0"/>
            </w:checkBox>
          </w:ffData>
        </w:fldChar>
      </w:r>
      <w:bookmarkStart w:id="66" w:name="Check13"/>
      <w:r>
        <w:rPr>
          <w:rtl/>
        </w:rPr>
        <w:instrText xml:space="preserve"> </w:instrText>
      </w:r>
      <w:r>
        <w:rPr>
          <w:rFonts w:hint="cs"/>
        </w:rPr>
        <w:instrText>FORMCHECKBOX</w:instrText>
      </w:r>
      <w:r>
        <w:rPr>
          <w:rtl/>
        </w:rPr>
        <w:instrText xml:space="preserve"> </w:instrText>
      </w:r>
      <w:r>
        <w:rPr>
          <w:rtl/>
        </w:rPr>
        <w:fldChar w:fldCharType="end"/>
      </w:r>
      <w:bookmarkEnd w:id="66"/>
      <w:r>
        <w:rPr>
          <w:rFonts w:hint="cs"/>
          <w:rtl/>
        </w:rPr>
        <w:tab/>
        <w:t xml:space="preserve">אחר </w:t>
      </w:r>
      <w:r>
        <w:rPr>
          <w:rtl/>
        </w:rPr>
        <w:fldChar w:fldCharType="begin">
          <w:ffData>
            <w:name w:val="Text20"/>
            <w:enabled/>
            <w:calcOnExit w:val="0"/>
            <w:textInput/>
          </w:ffData>
        </w:fldChar>
      </w:r>
      <w:bookmarkStart w:id="67" w:name="Text20"/>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67"/>
    </w:p>
    <w:p w:rsidR="003A2932" w:rsidRDefault="003A2932" w:rsidP="003A2932">
      <w:pPr>
        <w:pStyle w:val="P00"/>
        <w:spacing w:before="72"/>
        <w:ind w:left="0" w:right="1134"/>
        <w:rPr>
          <w:rFonts w:hint="cs"/>
          <w:rtl/>
        </w:rPr>
      </w:pPr>
      <w:r>
        <w:rPr>
          <w:rFonts w:hint="cs"/>
          <w:rtl/>
        </w:rPr>
        <w:t xml:space="preserve">שלב המחלה בעת האבחנה: </w:t>
      </w:r>
      <w:r>
        <w:rPr>
          <w:rtl/>
        </w:rPr>
        <w:fldChar w:fldCharType="begin">
          <w:ffData>
            <w:name w:val="Text21"/>
            <w:enabled/>
            <w:calcOnExit w:val="0"/>
            <w:textInput/>
          </w:ffData>
        </w:fldChar>
      </w:r>
      <w:bookmarkStart w:id="68" w:name="Text21"/>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68"/>
    </w:p>
    <w:p w:rsidR="003A2932" w:rsidRDefault="003A2932" w:rsidP="003A2932">
      <w:pPr>
        <w:pStyle w:val="P00"/>
        <w:spacing w:before="72"/>
        <w:ind w:left="0" w:right="1134"/>
        <w:rPr>
          <w:rFonts w:hint="cs"/>
          <w:rtl/>
        </w:rPr>
      </w:pPr>
      <w:r>
        <w:rPr>
          <w:rFonts w:hint="cs"/>
          <w:rtl/>
        </w:rPr>
        <w:t xml:space="preserve">על פי שיטת דירוג/סיווג: </w:t>
      </w:r>
      <w:r>
        <w:rPr>
          <w:rtl/>
        </w:rPr>
        <w:fldChar w:fldCharType="begin">
          <w:ffData>
            <w:name w:val="Text22"/>
            <w:enabled/>
            <w:calcOnExit w:val="0"/>
            <w:textInput/>
          </w:ffData>
        </w:fldChar>
      </w:r>
      <w:bookmarkStart w:id="69" w:name="Text22"/>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69"/>
    </w:p>
    <w:p w:rsidR="003A2932" w:rsidRDefault="003A2932" w:rsidP="003A2932">
      <w:pPr>
        <w:pStyle w:val="P00"/>
        <w:spacing w:before="72"/>
        <w:ind w:left="0" w:right="1134"/>
        <w:rPr>
          <w:rFonts w:hint="cs"/>
          <w:rtl/>
        </w:rPr>
      </w:pPr>
      <w:r>
        <w:rPr>
          <w:rFonts w:hint="cs"/>
          <w:rtl/>
        </w:rPr>
        <w:t xml:space="preserve">טופל: </w:t>
      </w:r>
      <w:r>
        <w:rPr>
          <w:rtl/>
        </w:rPr>
        <w:fldChar w:fldCharType="begin">
          <w:ffData>
            <w:name w:val="Check14"/>
            <w:enabled/>
            <w:calcOnExit w:val="0"/>
            <w:checkBox>
              <w:sizeAuto/>
              <w:default w:val="0"/>
            </w:checkBox>
          </w:ffData>
        </w:fldChar>
      </w:r>
      <w:bookmarkStart w:id="70" w:name="Check14"/>
      <w:r>
        <w:rPr>
          <w:rtl/>
        </w:rPr>
        <w:instrText xml:space="preserve"> </w:instrText>
      </w:r>
      <w:r>
        <w:rPr>
          <w:rFonts w:hint="cs"/>
        </w:rPr>
        <w:instrText>FORMCHECKBOX</w:instrText>
      </w:r>
      <w:r>
        <w:rPr>
          <w:rtl/>
        </w:rPr>
        <w:instrText xml:space="preserve"> </w:instrText>
      </w:r>
      <w:r>
        <w:rPr>
          <w:rtl/>
        </w:rPr>
        <w:fldChar w:fldCharType="end"/>
      </w:r>
      <w:bookmarkEnd w:id="70"/>
      <w:r>
        <w:rPr>
          <w:rFonts w:hint="cs"/>
          <w:rtl/>
        </w:rPr>
        <w:t xml:space="preserve"> כן </w:t>
      </w:r>
      <w:r>
        <w:rPr>
          <w:rtl/>
        </w:rPr>
        <w:fldChar w:fldCharType="begin">
          <w:ffData>
            <w:name w:val="Check15"/>
            <w:enabled/>
            <w:calcOnExit w:val="0"/>
            <w:checkBox>
              <w:sizeAuto/>
              <w:default w:val="0"/>
            </w:checkBox>
          </w:ffData>
        </w:fldChar>
      </w:r>
      <w:bookmarkStart w:id="71" w:name="Check15"/>
      <w:r>
        <w:rPr>
          <w:rtl/>
        </w:rPr>
        <w:instrText xml:space="preserve"> </w:instrText>
      </w:r>
      <w:r>
        <w:rPr>
          <w:rFonts w:hint="cs"/>
        </w:rPr>
        <w:instrText>FORMCHECKBOX</w:instrText>
      </w:r>
      <w:r>
        <w:rPr>
          <w:rtl/>
        </w:rPr>
        <w:instrText xml:space="preserve"> </w:instrText>
      </w:r>
      <w:r>
        <w:rPr>
          <w:rtl/>
        </w:rPr>
        <w:fldChar w:fldCharType="end"/>
      </w:r>
      <w:bookmarkEnd w:id="71"/>
      <w:r>
        <w:rPr>
          <w:rFonts w:hint="cs"/>
          <w:rtl/>
        </w:rPr>
        <w:t xml:space="preserve"> לא תאריך תחילת הטיפול*: </w:t>
      </w:r>
      <w:r>
        <w:rPr>
          <w:rtl/>
        </w:rPr>
        <w:fldChar w:fldCharType="begin">
          <w:ffData>
            <w:name w:val="Text23"/>
            <w:enabled/>
            <w:calcOnExit w:val="0"/>
            <w:textInput/>
          </w:ffData>
        </w:fldChar>
      </w:r>
      <w:bookmarkStart w:id="72" w:name="Text23"/>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72"/>
      <w:r>
        <w:rPr>
          <w:rFonts w:hint="cs"/>
          <w:rtl/>
        </w:rPr>
        <w:t>/</w:t>
      </w:r>
      <w:r>
        <w:rPr>
          <w:rtl/>
        </w:rPr>
        <w:fldChar w:fldCharType="begin">
          <w:ffData>
            <w:name w:val="Text24"/>
            <w:enabled/>
            <w:calcOnExit w:val="0"/>
            <w:textInput/>
          </w:ffData>
        </w:fldChar>
      </w:r>
      <w:bookmarkStart w:id="73" w:name="Text24"/>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73"/>
      <w:r>
        <w:rPr>
          <w:rFonts w:hint="cs"/>
          <w:rtl/>
        </w:rPr>
        <w:t>/</w:t>
      </w:r>
      <w:r>
        <w:rPr>
          <w:rtl/>
        </w:rPr>
        <w:fldChar w:fldCharType="begin">
          <w:ffData>
            <w:name w:val="Text25"/>
            <w:enabled/>
            <w:calcOnExit w:val="0"/>
            <w:textInput/>
          </w:ffData>
        </w:fldChar>
      </w:r>
      <w:bookmarkStart w:id="74" w:name="Text25"/>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74"/>
    </w:p>
    <w:p w:rsidR="003A2932" w:rsidRPr="003A2932" w:rsidRDefault="003A2932" w:rsidP="003A2932">
      <w:pPr>
        <w:pStyle w:val="P00"/>
        <w:spacing w:before="72"/>
        <w:ind w:left="0" w:right="1134"/>
        <w:rPr>
          <w:rFonts w:hint="cs"/>
          <w:sz w:val="22"/>
          <w:szCs w:val="22"/>
          <w:rtl/>
        </w:rPr>
      </w:pPr>
      <w:r w:rsidRPr="003A2932">
        <w:rPr>
          <w:rFonts w:hint="cs"/>
          <w:sz w:val="22"/>
          <w:szCs w:val="22"/>
          <w:rtl/>
        </w:rPr>
        <w:t>* מתייחס לקורס הראשון של טיפולים המכוונים והמיועדים להשפיע/לשלוט/לשנות/להסיר/להרוס רקמות סרטן (באתר ראשוני או בגרורה); במקרים של לאוקמיה: הטיפול שניתן להשגת רמיסיה ראשונה (גם אם הרמיסיה לא הושגה).</w:t>
      </w:r>
    </w:p>
    <w:p w:rsidR="003A2932" w:rsidRDefault="003A2932" w:rsidP="00750900">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Fonts w:hint="cs"/>
          <w:rtl/>
        </w:rPr>
      </w:pPr>
      <w:r>
        <w:rPr>
          <w:rFonts w:hint="cs"/>
          <w:rtl/>
        </w:rPr>
        <w:t>סוג הטיפול:</w:t>
      </w:r>
      <w:r>
        <w:rPr>
          <w:rFonts w:hint="cs"/>
          <w:rtl/>
        </w:rPr>
        <w:tab/>
      </w:r>
      <w:r w:rsidR="00750900">
        <w:rPr>
          <w:rtl/>
        </w:rPr>
        <w:fldChar w:fldCharType="begin">
          <w:ffData>
            <w:name w:val="Check16"/>
            <w:enabled/>
            <w:calcOnExit w:val="0"/>
            <w:checkBox>
              <w:sizeAuto/>
              <w:default w:val="0"/>
            </w:checkBox>
          </w:ffData>
        </w:fldChar>
      </w:r>
      <w:bookmarkStart w:id="75" w:name="Check16"/>
      <w:r w:rsidR="00750900">
        <w:rPr>
          <w:rtl/>
        </w:rPr>
        <w:instrText xml:space="preserve"> </w:instrText>
      </w:r>
      <w:r w:rsidR="00750900">
        <w:rPr>
          <w:rFonts w:hint="cs"/>
        </w:rPr>
        <w:instrText>FORMCHECKBOX</w:instrText>
      </w:r>
      <w:r w:rsidR="00750900">
        <w:rPr>
          <w:rtl/>
        </w:rPr>
        <w:instrText xml:space="preserve"> </w:instrText>
      </w:r>
      <w:r w:rsidR="00750900">
        <w:rPr>
          <w:rtl/>
        </w:rPr>
        <w:fldChar w:fldCharType="end"/>
      </w:r>
      <w:bookmarkEnd w:id="75"/>
      <w:r w:rsidR="00750900">
        <w:rPr>
          <w:rFonts w:hint="cs"/>
          <w:rtl/>
        </w:rPr>
        <w:t xml:space="preserve"> ניתוח </w:t>
      </w:r>
      <w:r w:rsidR="00750900">
        <w:rPr>
          <w:rtl/>
        </w:rPr>
        <w:fldChar w:fldCharType="begin">
          <w:ffData>
            <w:name w:val="Text26"/>
            <w:enabled/>
            <w:calcOnExit w:val="0"/>
            <w:textInput/>
          </w:ffData>
        </w:fldChar>
      </w:r>
      <w:bookmarkStart w:id="76" w:name="Text26"/>
      <w:r w:rsidR="00750900">
        <w:rPr>
          <w:rtl/>
        </w:rPr>
        <w:instrText xml:space="preserve"> </w:instrText>
      </w:r>
      <w:r w:rsidR="00750900">
        <w:rPr>
          <w:rFonts w:hint="cs"/>
        </w:rPr>
        <w:instrText>FORMTEXT</w:instrText>
      </w:r>
      <w:r w:rsidR="00750900">
        <w:rPr>
          <w:rtl/>
        </w:rPr>
        <w:instrText xml:space="preserve"> </w:instrText>
      </w:r>
      <w:r w:rsidR="00750900">
        <w:rPr>
          <w:rtl/>
        </w:rPr>
        <w:fldChar w:fldCharType="separate"/>
      </w:r>
      <w:r w:rsidR="00750900">
        <w:rPr>
          <w:rtl/>
        </w:rPr>
        <w:t> </w:t>
      </w:r>
      <w:r w:rsidR="00750900">
        <w:rPr>
          <w:rtl/>
        </w:rPr>
        <w:t> </w:t>
      </w:r>
      <w:r w:rsidR="00750900">
        <w:rPr>
          <w:rtl/>
        </w:rPr>
        <w:t> </w:t>
      </w:r>
      <w:r w:rsidR="00750900">
        <w:rPr>
          <w:rtl/>
        </w:rPr>
        <w:t> </w:t>
      </w:r>
      <w:r w:rsidR="00750900">
        <w:rPr>
          <w:rtl/>
        </w:rPr>
        <w:t> </w:t>
      </w:r>
      <w:r w:rsidR="00750900">
        <w:rPr>
          <w:rtl/>
        </w:rPr>
        <w:fldChar w:fldCharType="end"/>
      </w:r>
      <w:bookmarkEnd w:id="76"/>
      <w:r w:rsidR="00750900">
        <w:rPr>
          <w:rFonts w:hint="cs"/>
          <w:rtl/>
        </w:rPr>
        <w:tab/>
      </w:r>
      <w:r w:rsidR="00750900">
        <w:rPr>
          <w:rtl/>
        </w:rPr>
        <w:fldChar w:fldCharType="begin">
          <w:ffData>
            <w:name w:val="Check17"/>
            <w:enabled/>
            <w:calcOnExit w:val="0"/>
            <w:checkBox>
              <w:sizeAuto/>
              <w:default w:val="0"/>
            </w:checkBox>
          </w:ffData>
        </w:fldChar>
      </w:r>
      <w:bookmarkStart w:id="77" w:name="Check17"/>
      <w:r w:rsidR="00750900">
        <w:rPr>
          <w:rtl/>
        </w:rPr>
        <w:instrText xml:space="preserve"> </w:instrText>
      </w:r>
      <w:r w:rsidR="00750900">
        <w:rPr>
          <w:rFonts w:hint="cs"/>
        </w:rPr>
        <w:instrText>FORMCHECKBOX</w:instrText>
      </w:r>
      <w:r w:rsidR="00750900">
        <w:rPr>
          <w:rtl/>
        </w:rPr>
        <w:instrText xml:space="preserve"> </w:instrText>
      </w:r>
      <w:r w:rsidR="00750900">
        <w:rPr>
          <w:rtl/>
        </w:rPr>
        <w:fldChar w:fldCharType="end"/>
      </w:r>
      <w:bookmarkEnd w:id="77"/>
      <w:r w:rsidR="00750900">
        <w:rPr>
          <w:rFonts w:hint="cs"/>
          <w:rtl/>
        </w:rPr>
        <w:t xml:space="preserve"> כימותרפיה </w:t>
      </w:r>
      <w:r w:rsidR="00750900">
        <w:rPr>
          <w:rtl/>
        </w:rPr>
        <w:fldChar w:fldCharType="begin">
          <w:ffData>
            <w:name w:val="Text27"/>
            <w:enabled/>
            <w:calcOnExit w:val="0"/>
            <w:textInput/>
          </w:ffData>
        </w:fldChar>
      </w:r>
      <w:bookmarkStart w:id="78" w:name="Text27"/>
      <w:r w:rsidR="00750900">
        <w:rPr>
          <w:rtl/>
        </w:rPr>
        <w:instrText xml:space="preserve"> </w:instrText>
      </w:r>
      <w:r w:rsidR="00750900">
        <w:rPr>
          <w:rFonts w:hint="cs"/>
        </w:rPr>
        <w:instrText>FORMTEXT</w:instrText>
      </w:r>
      <w:r w:rsidR="00750900">
        <w:rPr>
          <w:rtl/>
        </w:rPr>
        <w:instrText xml:space="preserve"> </w:instrText>
      </w:r>
      <w:r w:rsidR="00750900">
        <w:rPr>
          <w:rtl/>
        </w:rPr>
        <w:fldChar w:fldCharType="separate"/>
      </w:r>
      <w:r w:rsidR="00750900">
        <w:rPr>
          <w:rtl/>
        </w:rPr>
        <w:t> </w:t>
      </w:r>
      <w:r w:rsidR="00750900">
        <w:rPr>
          <w:rtl/>
        </w:rPr>
        <w:t> </w:t>
      </w:r>
      <w:r w:rsidR="00750900">
        <w:rPr>
          <w:rtl/>
        </w:rPr>
        <w:t> </w:t>
      </w:r>
      <w:r w:rsidR="00750900">
        <w:rPr>
          <w:rtl/>
        </w:rPr>
        <w:t> </w:t>
      </w:r>
      <w:r w:rsidR="00750900">
        <w:rPr>
          <w:rtl/>
        </w:rPr>
        <w:t> </w:t>
      </w:r>
      <w:r w:rsidR="00750900">
        <w:rPr>
          <w:rtl/>
        </w:rPr>
        <w:fldChar w:fldCharType="end"/>
      </w:r>
      <w:bookmarkEnd w:id="78"/>
    </w:p>
    <w:p w:rsidR="00750900" w:rsidRDefault="00750900" w:rsidP="00750900">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Fonts w:hint="cs"/>
          <w:rtl/>
        </w:rPr>
      </w:pPr>
      <w:r>
        <w:rPr>
          <w:rFonts w:hint="cs"/>
          <w:rtl/>
        </w:rPr>
        <w:tab/>
      </w:r>
      <w:r>
        <w:rPr>
          <w:rtl/>
        </w:rPr>
        <w:fldChar w:fldCharType="begin">
          <w:ffData>
            <w:name w:val="Check18"/>
            <w:enabled/>
            <w:calcOnExit w:val="0"/>
            <w:checkBox>
              <w:sizeAuto/>
              <w:default w:val="0"/>
            </w:checkBox>
          </w:ffData>
        </w:fldChar>
      </w:r>
      <w:bookmarkStart w:id="79" w:name="Check18"/>
      <w:r>
        <w:rPr>
          <w:rtl/>
        </w:rPr>
        <w:instrText xml:space="preserve"> </w:instrText>
      </w:r>
      <w:r>
        <w:rPr>
          <w:rFonts w:hint="cs"/>
        </w:rPr>
        <w:instrText>FORMCHECKBOX</w:instrText>
      </w:r>
      <w:r>
        <w:rPr>
          <w:rtl/>
        </w:rPr>
        <w:instrText xml:space="preserve"> </w:instrText>
      </w:r>
      <w:r>
        <w:rPr>
          <w:rtl/>
        </w:rPr>
        <w:fldChar w:fldCharType="end"/>
      </w:r>
      <w:bookmarkEnd w:id="79"/>
      <w:r>
        <w:rPr>
          <w:rFonts w:hint="cs"/>
          <w:rtl/>
        </w:rPr>
        <w:t xml:space="preserve"> קרינה </w:t>
      </w:r>
      <w:r>
        <w:rPr>
          <w:rtl/>
        </w:rPr>
        <w:fldChar w:fldCharType="begin">
          <w:ffData>
            <w:name w:val="Text28"/>
            <w:enabled/>
            <w:calcOnExit w:val="0"/>
            <w:textInput/>
          </w:ffData>
        </w:fldChar>
      </w:r>
      <w:bookmarkStart w:id="80" w:name="Text28"/>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80"/>
      <w:r>
        <w:rPr>
          <w:rFonts w:hint="cs"/>
          <w:rtl/>
        </w:rPr>
        <w:tab/>
      </w:r>
      <w:r>
        <w:rPr>
          <w:rtl/>
        </w:rPr>
        <w:fldChar w:fldCharType="begin">
          <w:ffData>
            <w:name w:val="Check19"/>
            <w:enabled/>
            <w:calcOnExit w:val="0"/>
            <w:checkBox>
              <w:sizeAuto/>
              <w:default w:val="0"/>
            </w:checkBox>
          </w:ffData>
        </w:fldChar>
      </w:r>
      <w:bookmarkStart w:id="81" w:name="Check19"/>
      <w:r>
        <w:rPr>
          <w:rtl/>
        </w:rPr>
        <w:instrText xml:space="preserve"> </w:instrText>
      </w:r>
      <w:r>
        <w:rPr>
          <w:rFonts w:hint="cs"/>
        </w:rPr>
        <w:instrText>FORMCHECKBOX</w:instrText>
      </w:r>
      <w:r>
        <w:rPr>
          <w:rtl/>
        </w:rPr>
        <w:instrText xml:space="preserve"> </w:instrText>
      </w:r>
      <w:r>
        <w:rPr>
          <w:rtl/>
        </w:rPr>
        <w:fldChar w:fldCharType="end"/>
      </w:r>
      <w:bookmarkEnd w:id="81"/>
      <w:r>
        <w:rPr>
          <w:rFonts w:hint="cs"/>
          <w:rtl/>
        </w:rPr>
        <w:t xml:space="preserve"> הורמונלי </w:t>
      </w:r>
      <w:r>
        <w:rPr>
          <w:rtl/>
        </w:rPr>
        <w:fldChar w:fldCharType="begin">
          <w:ffData>
            <w:name w:val="Text29"/>
            <w:enabled/>
            <w:calcOnExit w:val="0"/>
            <w:textInput/>
          </w:ffData>
        </w:fldChar>
      </w:r>
      <w:bookmarkStart w:id="82" w:name="Text29"/>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82"/>
    </w:p>
    <w:p w:rsidR="00750900" w:rsidRDefault="00750900" w:rsidP="00750900">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Fonts w:hint="cs"/>
          <w:rtl/>
        </w:rPr>
      </w:pPr>
      <w:r>
        <w:rPr>
          <w:rFonts w:hint="cs"/>
          <w:rtl/>
        </w:rPr>
        <w:tab/>
      </w:r>
      <w:r>
        <w:rPr>
          <w:rtl/>
        </w:rPr>
        <w:fldChar w:fldCharType="begin">
          <w:ffData>
            <w:name w:val="Check20"/>
            <w:enabled/>
            <w:calcOnExit w:val="0"/>
            <w:checkBox>
              <w:sizeAuto/>
              <w:default w:val="0"/>
            </w:checkBox>
          </w:ffData>
        </w:fldChar>
      </w:r>
      <w:bookmarkStart w:id="83" w:name="Check20"/>
      <w:r>
        <w:rPr>
          <w:rtl/>
        </w:rPr>
        <w:instrText xml:space="preserve"> </w:instrText>
      </w:r>
      <w:r>
        <w:rPr>
          <w:rFonts w:hint="cs"/>
        </w:rPr>
        <w:instrText>FORMCHECKBOX</w:instrText>
      </w:r>
      <w:r>
        <w:rPr>
          <w:rtl/>
        </w:rPr>
        <w:instrText xml:space="preserve"> </w:instrText>
      </w:r>
      <w:r>
        <w:rPr>
          <w:rtl/>
        </w:rPr>
        <w:fldChar w:fldCharType="end"/>
      </w:r>
      <w:bookmarkEnd w:id="83"/>
      <w:r>
        <w:rPr>
          <w:rFonts w:hint="cs"/>
          <w:rtl/>
        </w:rPr>
        <w:t xml:space="preserve"> אחר </w:t>
      </w:r>
      <w:r>
        <w:rPr>
          <w:rtl/>
        </w:rPr>
        <w:fldChar w:fldCharType="begin">
          <w:ffData>
            <w:name w:val="Text30"/>
            <w:enabled/>
            <w:calcOnExit w:val="0"/>
            <w:textInput/>
          </w:ffData>
        </w:fldChar>
      </w:r>
      <w:bookmarkStart w:id="84" w:name="Text30"/>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84"/>
    </w:p>
    <w:p w:rsidR="00750900" w:rsidRDefault="00750900" w:rsidP="003A2932">
      <w:pPr>
        <w:pStyle w:val="P00"/>
        <w:spacing w:before="72"/>
        <w:ind w:left="0" w:right="1134"/>
        <w:rPr>
          <w:rFonts w:hint="cs"/>
          <w:rtl/>
        </w:rPr>
      </w:pPr>
      <w:r>
        <w:rPr>
          <w:rFonts w:hint="cs"/>
          <w:rtl/>
        </w:rPr>
        <w:t xml:space="preserve">תאריך מעקב אחרון: </w:t>
      </w:r>
      <w:r>
        <w:rPr>
          <w:rtl/>
        </w:rPr>
        <w:fldChar w:fldCharType="begin">
          <w:ffData>
            <w:name w:val="Text31"/>
            <w:enabled/>
            <w:calcOnExit w:val="0"/>
            <w:textInput/>
          </w:ffData>
        </w:fldChar>
      </w:r>
      <w:bookmarkStart w:id="85" w:name="Text31"/>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85"/>
      <w:r>
        <w:rPr>
          <w:rFonts w:hint="cs"/>
          <w:rtl/>
        </w:rPr>
        <w:t>/</w:t>
      </w:r>
      <w:r>
        <w:rPr>
          <w:rtl/>
        </w:rPr>
        <w:fldChar w:fldCharType="begin">
          <w:ffData>
            <w:name w:val="Text32"/>
            <w:enabled/>
            <w:calcOnExit w:val="0"/>
            <w:textInput/>
          </w:ffData>
        </w:fldChar>
      </w:r>
      <w:bookmarkStart w:id="86" w:name="Text32"/>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86"/>
      <w:r>
        <w:rPr>
          <w:rFonts w:hint="cs"/>
          <w:rtl/>
        </w:rPr>
        <w:t>/</w:t>
      </w:r>
      <w:r>
        <w:rPr>
          <w:rtl/>
        </w:rPr>
        <w:fldChar w:fldCharType="begin">
          <w:ffData>
            <w:name w:val="Text33"/>
            <w:enabled/>
            <w:calcOnExit w:val="0"/>
            <w:textInput/>
          </w:ffData>
        </w:fldChar>
      </w:r>
      <w:bookmarkStart w:id="87" w:name="Text33"/>
      <w:r>
        <w:rPr>
          <w:rtl/>
        </w:rPr>
        <w:instrText xml:space="preserve"> </w:instrText>
      </w:r>
      <w:r>
        <w:rPr>
          <w:rFonts w:hint="cs"/>
        </w:rPr>
        <w:instrText>FORMTEXT</w:instrText>
      </w:r>
      <w:r>
        <w:rPr>
          <w:rtl/>
        </w:rPr>
        <w:instrText xml:space="preserve"> </w:instrText>
      </w:r>
      <w:r>
        <w:rPr>
          <w:rtl/>
        </w:rPr>
        <w:fldChar w:fldCharType="separate"/>
      </w:r>
      <w:r>
        <w:rPr>
          <w:rtl/>
        </w:rPr>
        <w:t> </w:t>
      </w:r>
      <w:r>
        <w:rPr>
          <w:rtl/>
        </w:rPr>
        <w:t> </w:t>
      </w:r>
      <w:r>
        <w:rPr>
          <w:rtl/>
        </w:rPr>
        <w:t> </w:t>
      </w:r>
      <w:r>
        <w:rPr>
          <w:rtl/>
        </w:rPr>
        <w:t> </w:t>
      </w:r>
      <w:r>
        <w:rPr>
          <w:rtl/>
        </w:rPr>
        <w:t> </w:t>
      </w:r>
      <w:r>
        <w:rPr>
          <w:rtl/>
        </w:rPr>
        <w:fldChar w:fldCharType="end"/>
      </w:r>
      <w:bookmarkEnd w:id="87"/>
      <w:r>
        <w:rPr>
          <w:rFonts w:hint="cs"/>
          <w:rtl/>
        </w:rPr>
        <w:t xml:space="preserve"> סטטוס: </w:t>
      </w:r>
      <w:r>
        <w:rPr>
          <w:rtl/>
        </w:rPr>
        <w:fldChar w:fldCharType="begin">
          <w:ffData>
            <w:name w:val="Check21"/>
            <w:enabled/>
            <w:calcOnExit w:val="0"/>
            <w:checkBox>
              <w:sizeAuto/>
              <w:default w:val="0"/>
            </w:checkBox>
          </w:ffData>
        </w:fldChar>
      </w:r>
      <w:bookmarkStart w:id="88" w:name="Check21"/>
      <w:r>
        <w:rPr>
          <w:rtl/>
        </w:rPr>
        <w:instrText xml:space="preserve"> </w:instrText>
      </w:r>
      <w:r>
        <w:rPr>
          <w:rFonts w:hint="cs"/>
        </w:rPr>
        <w:instrText>FORMCHECKBOX</w:instrText>
      </w:r>
      <w:r>
        <w:rPr>
          <w:rtl/>
        </w:rPr>
        <w:instrText xml:space="preserve"> </w:instrText>
      </w:r>
      <w:r>
        <w:rPr>
          <w:rtl/>
        </w:rPr>
        <w:fldChar w:fldCharType="end"/>
      </w:r>
      <w:bookmarkEnd w:id="88"/>
      <w:r>
        <w:rPr>
          <w:rFonts w:hint="cs"/>
          <w:rtl/>
        </w:rPr>
        <w:t xml:space="preserve"> חי </w:t>
      </w:r>
      <w:r>
        <w:rPr>
          <w:rtl/>
        </w:rPr>
        <w:fldChar w:fldCharType="begin">
          <w:ffData>
            <w:name w:val="Check22"/>
            <w:enabled/>
            <w:calcOnExit w:val="0"/>
            <w:checkBox>
              <w:sizeAuto/>
              <w:default w:val="0"/>
            </w:checkBox>
          </w:ffData>
        </w:fldChar>
      </w:r>
      <w:bookmarkStart w:id="89" w:name="Check22"/>
      <w:r>
        <w:rPr>
          <w:rtl/>
        </w:rPr>
        <w:instrText xml:space="preserve"> </w:instrText>
      </w:r>
      <w:r>
        <w:rPr>
          <w:rFonts w:hint="cs"/>
        </w:rPr>
        <w:instrText>FORMCHECKBOX</w:instrText>
      </w:r>
      <w:r>
        <w:rPr>
          <w:rtl/>
        </w:rPr>
        <w:instrText xml:space="preserve"> </w:instrText>
      </w:r>
      <w:r>
        <w:rPr>
          <w:rtl/>
        </w:rPr>
        <w:fldChar w:fldCharType="end"/>
      </w:r>
      <w:bookmarkEnd w:id="89"/>
      <w:r>
        <w:rPr>
          <w:rFonts w:hint="cs"/>
          <w:rtl/>
        </w:rPr>
        <w:t xml:space="preserve"> מת</w:t>
      </w:r>
    </w:p>
    <w:p w:rsidR="003A2932" w:rsidRDefault="003A2932">
      <w:pPr>
        <w:pStyle w:val="P00"/>
        <w:spacing w:before="72"/>
        <w:ind w:left="0" w:right="1134"/>
        <w:rPr>
          <w:rStyle w:val="default"/>
          <w:rFonts w:cs="FrankRuehl" w:hint="cs"/>
          <w:rtl/>
        </w:rPr>
      </w:pPr>
    </w:p>
    <w:p w:rsidR="003A2932" w:rsidRDefault="003A2932">
      <w:pPr>
        <w:pStyle w:val="P00"/>
        <w:spacing w:before="72"/>
        <w:ind w:left="0" w:right="1134"/>
        <w:rPr>
          <w:rStyle w:val="default"/>
          <w:rFonts w:cs="FrankRuehl" w:hint="cs"/>
          <w:rtl/>
        </w:rPr>
      </w:pPr>
    </w:p>
    <w:p w:rsidR="00931276" w:rsidRDefault="0093127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י</w:t>
      </w:r>
      <w:r>
        <w:rPr>
          <w:rStyle w:val="default"/>
          <w:rFonts w:cs="FrankRuehl" w:hint="cs"/>
          <w:rtl/>
        </w:rPr>
        <w:t>"ב באדר תשמ"ב (7 במרס 1982)</w:t>
      </w:r>
      <w:r>
        <w:rPr>
          <w:rStyle w:val="default"/>
          <w:rFonts w:cs="FrankRuehl" w:hint="cs"/>
          <w:rtl/>
        </w:rPr>
        <w:tab/>
        <w:t>אליעזר שוסטק</w:t>
      </w:r>
    </w:p>
    <w:p w:rsidR="00931276" w:rsidRDefault="00931276">
      <w:pPr>
        <w:pStyle w:val="sig-1"/>
        <w:widowControl/>
        <w:tabs>
          <w:tab w:val="clear" w:pos="851"/>
          <w:tab w:val="clear" w:pos="2835"/>
          <w:tab w:val="clear" w:pos="4820"/>
          <w:tab w:val="center" w:pos="5103"/>
        </w:tabs>
        <w:ind w:left="0" w:right="1134"/>
        <w:rPr>
          <w:rFonts w:hint="cs"/>
          <w:rtl/>
        </w:rPr>
      </w:pPr>
      <w:r>
        <w:rPr>
          <w:rtl/>
        </w:rPr>
        <w:tab/>
      </w:r>
      <w:r>
        <w:rPr>
          <w:rFonts w:hint="cs"/>
          <w:rtl/>
        </w:rPr>
        <w:t>שר הבריאות</w:t>
      </w:r>
    </w:p>
    <w:p w:rsidR="00931276" w:rsidRDefault="00931276">
      <w:pPr>
        <w:pStyle w:val="P00"/>
        <w:spacing w:before="72"/>
        <w:ind w:left="0" w:right="1134"/>
        <w:rPr>
          <w:rStyle w:val="default"/>
          <w:rFonts w:cs="FrankRuehl" w:hint="cs"/>
          <w:rtl/>
        </w:rPr>
      </w:pPr>
    </w:p>
    <w:p w:rsidR="00931276" w:rsidRDefault="00931276">
      <w:pPr>
        <w:pStyle w:val="P00"/>
        <w:spacing w:before="72"/>
        <w:ind w:left="0" w:right="1134"/>
        <w:rPr>
          <w:rStyle w:val="default"/>
          <w:rFonts w:cs="FrankRuehl"/>
          <w:rtl/>
        </w:rPr>
      </w:pPr>
    </w:p>
    <w:p w:rsidR="00931276" w:rsidRDefault="00931276">
      <w:pPr>
        <w:pStyle w:val="P00"/>
        <w:spacing w:before="72"/>
        <w:ind w:left="0" w:right="1134"/>
        <w:rPr>
          <w:rStyle w:val="default"/>
          <w:rFonts w:cs="FrankRuehl"/>
          <w:rtl/>
        </w:rPr>
      </w:pPr>
      <w:bookmarkStart w:id="90" w:name="LawPartEnd"/>
    </w:p>
    <w:bookmarkEnd w:id="90"/>
    <w:p w:rsidR="00931276" w:rsidRDefault="00931276">
      <w:pPr>
        <w:pStyle w:val="P00"/>
        <w:spacing w:before="72"/>
        <w:ind w:left="0" w:right="1134"/>
        <w:rPr>
          <w:rStyle w:val="default"/>
          <w:rFonts w:cs="FrankRuehl"/>
          <w:rtl/>
        </w:rPr>
      </w:pPr>
    </w:p>
    <w:sectPr w:rsidR="00931276">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898" w:rsidRDefault="00742898">
      <w:pPr>
        <w:spacing w:line="240" w:lineRule="auto"/>
      </w:pPr>
      <w:r>
        <w:separator/>
      </w:r>
    </w:p>
  </w:endnote>
  <w:endnote w:type="continuationSeparator" w:id="0">
    <w:p w:rsidR="00742898" w:rsidRDefault="00742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76" w:rsidRDefault="009D407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D4076" w:rsidRDefault="009D40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4076" w:rsidRDefault="009D40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76" w:rsidRDefault="009D407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53084">
      <w:rPr>
        <w:rFonts w:hAnsi="FrankRuehl"/>
        <w:noProof/>
        <w:sz w:val="24"/>
        <w:szCs w:val="24"/>
        <w:rtl/>
      </w:rPr>
      <w:t>3</w:t>
    </w:r>
    <w:r>
      <w:rPr>
        <w:rFonts w:hAnsi="FrankRuehl"/>
        <w:sz w:val="24"/>
        <w:szCs w:val="24"/>
        <w:rtl/>
      </w:rPr>
      <w:fldChar w:fldCharType="end"/>
    </w:r>
  </w:p>
  <w:p w:rsidR="009D4076" w:rsidRDefault="009D40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4076" w:rsidRDefault="009D40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898" w:rsidRDefault="00742898">
      <w:pPr>
        <w:spacing w:before="60" w:line="240" w:lineRule="auto"/>
        <w:ind w:right="1134"/>
      </w:pPr>
      <w:r>
        <w:separator/>
      </w:r>
    </w:p>
  </w:footnote>
  <w:footnote w:type="continuationSeparator" w:id="0">
    <w:p w:rsidR="00742898" w:rsidRDefault="00742898">
      <w:pPr>
        <w:spacing w:line="240" w:lineRule="auto"/>
      </w:pPr>
      <w:r>
        <w:continuationSeparator/>
      </w:r>
    </w:p>
  </w:footnote>
  <w:footnote w:id="1">
    <w:p w:rsidR="009D4076" w:rsidRDefault="009D40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תשמ"ב מס' 4335</w:t>
        </w:r>
      </w:hyperlink>
      <w:r>
        <w:rPr>
          <w:rFonts w:hint="cs"/>
          <w:sz w:val="20"/>
          <w:rtl/>
        </w:rPr>
        <w:t xml:space="preserve"> מיום 11.4.1982 עמ' 833.</w:t>
      </w:r>
    </w:p>
    <w:p w:rsidR="00253084" w:rsidRDefault="009D4076" w:rsidP="002530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253084">
          <w:rPr>
            <w:rStyle w:val="Hyperlink"/>
            <w:rFonts w:hint="cs"/>
            <w:sz w:val="20"/>
            <w:rtl/>
          </w:rPr>
          <w:t>ק"ת תשע"ב מס' 7103</w:t>
        </w:r>
      </w:hyperlink>
      <w:r>
        <w:rPr>
          <w:rFonts w:hint="cs"/>
          <w:sz w:val="20"/>
          <w:rtl/>
        </w:rPr>
        <w:t xml:space="preserve"> מיום 29.3.2012 עמ' 967 </w:t>
      </w:r>
      <w:r>
        <w:rPr>
          <w:sz w:val="20"/>
          <w:rtl/>
        </w:rPr>
        <w:t>–</w:t>
      </w:r>
      <w:r>
        <w:rPr>
          <w:rFonts w:hint="cs"/>
          <w:sz w:val="20"/>
          <w:rtl/>
        </w:rPr>
        <w:t xml:space="preserve"> תק' תשע"ב-2012;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76" w:rsidRDefault="009D407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(דיווח ומידע מיוחד על מחלת הסרטן), תשמ"ב–1982</w:t>
    </w:r>
  </w:p>
  <w:p w:rsidR="009D4076" w:rsidRDefault="009D407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D4076" w:rsidRDefault="009D407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4076" w:rsidRDefault="009D407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(דיווח ומידע מיוחד על מחלת הסרטן), תשמ"ב</w:t>
    </w:r>
    <w:r>
      <w:rPr>
        <w:rFonts w:hAnsi="FrankRuehl" w:hint="cs"/>
        <w:color w:val="000000"/>
        <w:sz w:val="28"/>
        <w:szCs w:val="28"/>
        <w:rtl/>
      </w:rPr>
      <w:t>-</w:t>
    </w:r>
    <w:r>
      <w:rPr>
        <w:rFonts w:hAnsi="FrankRuehl"/>
        <w:color w:val="000000"/>
        <w:sz w:val="28"/>
        <w:szCs w:val="28"/>
        <w:rtl/>
      </w:rPr>
      <w:t>1982</w:t>
    </w:r>
  </w:p>
  <w:p w:rsidR="009D4076" w:rsidRDefault="009D407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D4076" w:rsidRDefault="009D407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242133971">
    <w:abstractNumId w:val="0"/>
  </w:num>
  <w:num w:numId="2" w16cid:durableId="197887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685"/>
    <w:rsid w:val="00253084"/>
    <w:rsid w:val="002B7007"/>
    <w:rsid w:val="00380A18"/>
    <w:rsid w:val="0038465B"/>
    <w:rsid w:val="003A2932"/>
    <w:rsid w:val="003D3685"/>
    <w:rsid w:val="003E4C86"/>
    <w:rsid w:val="00742898"/>
    <w:rsid w:val="00750900"/>
    <w:rsid w:val="00931276"/>
    <w:rsid w:val="009D4076"/>
    <w:rsid w:val="00E44AA4"/>
    <w:rsid w:val="00F639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2CE9D2A-828C-4CCE-BC8B-F1C46672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03.pdf" TargetMode="External"/><Relationship Id="rId13" Type="http://schemas.openxmlformats.org/officeDocument/2006/relationships/hyperlink" Target="http://www.nevo.co.il/Law_word/law06/tak-7103.pdf" TargetMode="External"/><Relationship Id="rId18" Type="http://schemas.openxmlformats.org/officeDocument/2006/relationships/hyperlink" Target="http://www.nevo.co.il/Law_word/law06/tak-7103.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06/tak-7103.pdf" TargetMode="External"/><Relationship Id="rId7" Type="http://schemas.openxmlformats.org/officeDocument/2006/relationships/hyperlink" Target="http://www.nevo.co.il/Law_word/law06/tak-7103.pdf" TargetMode="External"/><Relationship Id="rId12" Type="http://schemas.openxmlformats.org/officeDocument/2006/relationships/hyperlink" Target="http://www.nevo.co.il/Law_word/law06/tak-7103.pdf" TargetMode="External"/><Relationship Id="rId17" Type="http://schemas.openxmlformats.org/officeDocument/2006/relationships/hyperlink" Target="http://www.nevo.co.il/Law_word/law06/tak-7103.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06/tak-7103.pdf" TargetMode="External"/><Relationship Id="rId20" Type="http://schemas.openxmlformats.org/officeDocument/2006/relationships/hyperlink" Target="http://www.nevo.co.il/Law_word/law06/tak-7103.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03.pdf" TargetMode="External"/><Relationship Id="rId24" Type="http://schemas.openxmlformats.org/officeDocument/2006/relationships/hyperlink" Target="http://www.nevo.co.il/Law_word/law06/tak-7103.pdf" TargetMode="External"/><Relationship Id="rId5" Type="http://schemas.openxmlformats.org/officeDocument/2006/relationships/footnotes" Target="footnotes.xml"/><Relationship Id="rId15" Type="http://schemas.openxmlformats.org/officeDocument/2006/relationships/hyperlink" Target="http://www.nevo.co.il/Law_word/law06/tak-7103.pdf" TargetMode="External"/><Relationship Id="rId23" Type="http://schemas.openxmlformats.org/officeDocument/2006/relationships/hyperlink" Target="http://www.nevo.co.il/Law_word/law06/tak-7103.pdf" TargetMode="External"/><Relationship Id="rId28" Type="http://schemas.openxmlformats.org/officeDocument/2006/relationships/footer" Target="footer2.xml"/><Relationship Id="rId10" Type="http://schemas.openxmlformats.org/officeDocument/2006/relationships/hyperlink" Target="http://www.nevo.co.il/Law_word/law06/tak-7103.pdf" TargetMode="External"/><Relationship Id="rId19" Type="http://schemas.openxmlformats.org/officeDocument/2006/relationships/hyperlink" Target="http://www.nevo.co.il/Law_word/law06/tak-7103.pdf" TargetMode="External"/><Relationship Id="rId4" Type="http://schemas.openxmlformats.org/officeDocument/2006/relationships/webSettings" Target="webSettings.xml"/><Relationship Id="rId9" Type="http://schemas.openxmlformats.org/officeDocument/2006/relationships/hyperlink" Target="http://www.nevo.co.il/Law_word/law06/tak-7103.pdf" TargetMode="External"/><Relationship Id="rId14" Type="http://schemas.openxmlformats.org/officeDocument/2006/relationships/hyperlink" Target="http://www.nevo.co.il/Law_word/law06/tak-7103.pdf" TargetMode="External"/><Relationship Id="rId22" Type="http://schemas.openxmlformats.org/officeDocument/2006/relationships/hyperlink" Target="http://www.nevo.co.il/Law_word/law06/tak-7103.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03.pdf" TargetMode="External"/><Relationship Id="rId1" Type="http://schemas.openxmlformats.org/officeDocument/2006/relationships/hyperlink" Target="http://www.nevo.co.il/Law_word/law06/TAK-43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12818</CharactersWithSpaces>
  <SharedDoc>false</SharedDoc>
  <HLinks>
    <vt:vector size="228" baseType="variant">
      <vt:variant>
        <vt:i4>8257546</vt:i4>
      </vt:variant>
      <vt:variant>
        <vt:i4>159</vt:i4>
      </vt:variant>
      <vt:variant>
        <vt:i4>0</vt:i4>
      </vt:variant>
      <vt:variant>
        <vt:i4>5</vt:i4>
      </vt:variant>
      <vt:variant>
        <vt:lpwstr>http://www.nevo.co.il/Law_word/law06/tak-7103.pdf</vt:lpwstr>
      </vt:variant>
      <vt:variant>
        <vt:lpwstr/>
      </vt:variant>
      <vt:variant>
        <vt:i4>8257546</vt:i4>
      </vt:variant>
      <vt:variant>
        <vt:i4>156</vt:i4>
      </vt:variant>
      <vt:variant>
        <vt:i4>0</vt:i4>
      </vt:variant>
      <vt:variant>
        <vt:i4>5</vt:i4>
      </vt:variant>
      <vt:variant>
        <vt:lpwstr>http://www.nevo.co.il/Law_word/law06/tak-7103.pdf</vt:lpwstr>
      </vt:variant>
      <vt:variant>
        <vt:lpwstr/>
      </vt:variant>
      <vt:variant>
        <vt:i4>8257546</vt:i4>
      </vt:variant>
      <vt:variant>
        <vt:i4>153</vt:i4>
      </vt:variant>
      <vt:variant>
        <vt:i4>0</vt:i4>
      </vt:variant>
      <vt:variant>
        <vt:i4>5</vt:i4>
      </vt:variant>
      <vt:variant>
        <vt:lpwstr>http://www.nevo.co.il/Law_word/law06/tak-7103.pdf</vt:lpwstr>
      </vt:variant>
      <vt:variant>
        <vt:lpwstr/>
      </vt:variant>
      <vt:variant>
        <vt:i4>8257546</vt:i4>
      </vt:variant>
      <vt:variant>
        <vt:i4>150</vt:i4>
      </vt:variant>
      <vt:variant>
        <vt:i4>0</vt:i4>
      </vt:variant>
      <vt:variant>
        <vt:i4>5</vt:i4>
      </vt:variant>
      <vt:variant>
        <vt:lpwstr>http://www.nevo.co.il/Law_word/law06/tak-7103.pdf</vt:lpwstr>
      </vt:variant>
      <vt:variant>
        <vt:lpwstr/>
      </vt:variant>
      <vt:variant>
        <vt:i4>8257546</vt:i4>
      </vt:variant>
      <vt:variant>
        <vt:i4>147</vt:i4>
      </vt:variant>
      <vt:variant>
        <vt:i4>0</vt:i4>
      </vt:variant>
      <vt:variant>
        <vt:i4>5</vt:i4>
      </vt:variant>
      <vt:variant>
        <vt:lpwstr>http://www.nevo.co.il/Law_word/law06/tak-7103.pdf</vt:lpwstr>
      </vt:variant>
      <vt:variant>
        <vt:lpwstr/>
      </vt:variant>
      <vt:variant>
        <vt:i4>8257546</vt:i4>
      </vt:variant>
      <vt:variant>
        <vt:i4>144</vt:i4>
      </vt:variant>
      <vt:variant>
        <vt:i4>0</vt:i4>
      </vt:variant>
      <vt:variant>
        <vt:i4>5</vt:i4>
      </vt:variant>
      <vt:variant>
        <vt:lpwstr>http://www.nevo.co.il/Law_word/law06/tak-7103.pdf</vt:lpwstr>
      </vt:variant>
      <vt:variant>
        <vt:lpwstr/>
      </vt:variant>
      <vt:variant>
        <vt:i4>8257546</vt:i4>
      </vt:variant>
      <vt:variant>
        <vt:i4>141</vt:i4>
      </vt:variant>
      <vt:variant>
        <vt:i4>0</vt:i4>
      </vt:variant>
      <vt:variant>
        <vt:i4>5</vt:i4>
      </vt:variant>
      <vt:variant>
        <vt:lpwstr>http://www.nevo.co.il/Law_word/law06/tak-7103.pdf</vt:lpwstr>
      </vt:variant>
      <vt:variant>
        <vt:lpwstr/>
      </vt:variant>
      <vt:variant>
        <vt:i4>8257546</vt:i4>
      </vt:variant>
      <vt:variant>
        <vt:i4>138</vt:i4>
      </vt:variant>
      <vt:variant>
        <vt:i4>0</vt:i4>
      </vt:variant>
      <vt:variant>
        <vt:i4>5</vt:i4>
      </vt:variant>
      <vt:variant>
        <vt:lpwstr>http://www.nevo.co.il/Law_word/law06/tak-7103.pdf</vt:lpwstr>
      </vt:variant>
      <vt:variant>
        <vt:lpwstr/>
      </vt:variant>
      <vt:variant>
        <vt:i4>8257546</vt:i4>
      </vt:variant>
      <vt:variant>
        <vt:i4>135</vt:i4>
      </vt:variant>
      <vt:variant>
        <vt:i4>0</vt:i4>
      </vt:variant>
      <vt:variant>
        <vt:i4>5</vt:i4>
      </vt:variant>
      <vt:variant>
        <vt:lpwstr>http://www.nevo.co.il/Law_word/law06/tak-7103.pdf</vt:lpwstr>
      </vt:variant>
      <vt:variant>
        <vt:lpwstr/>
      </vt:variant>
      <vt:variant>
        <vt:i4>8257546</vt:i4>
      </vt:variant>
      <vt:variant>
        <vt:i4>132</vt:i4>
      </vt:variant>
      <vt:variant>
        <vt:i4>0</vt:i4>
      </vt:variant>
      <vt:variant>
        <vt:i4>5</vt:i4>
      </vt:variant>
      <vt:variant>
        <vt:lpwstr>http://www.nevo.co.il/Law_word/law06/tak-7103.pdf</vt:lpwstr>
      </vt:variant>
      <vt:variant>
        <vt:lpwstr/>
      </vt:variant>
      <vt:variant>
        <vt:i4>8257546</vt:i4>
      </vt:variant>
      <vt:variant>
        <vt:i4>129</vt:i4>
      </vt:variant>
      <vt:variant>
        <vt:i4>0</vt:i4>
      </vt:variant>
      <vt:variant>
        <vt:i4>5</vt:i4>
      </vt:variant>
      <vt:variant>
        <vt:lpwstr>http://www.nevo.co.il/Law_word/law06/tak-7103.pdf</vt:lpwstr>
      </vt:variant>
      <vt:variant>
        <vt:lpwstr/>
      </vt:variant>
      <vt:variant>
        <vt:i4>8257546</vt:i4>
      </vt:variant>
      <vt:variant>
        <vt:i4>126</vt:i4>
      </vt:variant>
      <vt:variant>
        <vt:i4>0</vt:i4>
      </vt:variant>
      <vt:variant>
        <vt:i4>5</vt:i4>
      </vt:variant>
      <vt:variant>
        <vt:lpwstr>http://www.nevo.co.il/Law_word/law06/tak-7103.pdf</vt:lpwstr>
      </vt:variant>
      <vt:variant>
        <vt:lpwstr/>
      </vt:variant>
      <vt:variant>
        <vt:i4>8257546</vt:i4>
      </vt:variant>
      <vt:variant>
        <vt:i4>123</vt:i4>
      </vt:variant>
      <vt:variant>
        <vt:i4>0</vt:i4>
      </vt:variant>
      <vt:variant>
        <vt:i4>5</vt:i4>
      </vt:variant>
      <vt:variant>
        <vt:lpwstr>http://www.nevo.co.il/Law_word/law06/tak-7103.pdf</vt:lpwstr>
      </vt:variant>
      <vt:variant>
        <vt:lpwstr/>
      </vt:variant>
      <vt:variant>
        <vt:i4>8257546</vt:i4>
      </vt:variant>
      <vt:variant>
        <vt:i4>120</vt:i4>
      </vt:variant>
      <vt:variant>
        <vt:i4>0</vt:i4>
      </vt:variant>
      <vt:variant>
        <vt:i4>5</vt:i4>
      </vt:variant>
      <vt:variant>
        <vt:lpwstr>http://www.nevo.co.il/Law_word/law06/tak-7103.pdf</vt:lpwstr>
      </vt:variant>
      <vt:variant>
        <vt:lpwstr/>
      </vt:variant>
      <vt:variant>
        <vt:i4>8257546</vt:i4>
      </vt:variant>
      <vt:variant>
        <vt:i4>117</vt:i4>
      </vt:variant>
      <vt:variant>
        <vt:i4>0</vt:i4>
      </vt:variant>
      <vt:variant>
        <vt:i4>5</vt:i4>
      </vt:variant>
      <vt:variant>
        <vt:lpwstr>http://www.nevo.co.il/Law_word/law06/tak-7103.pdf</vt:lpwstr>
      </vt:variant>
      <vt:variant>
        <vt:lpwstr/>
      </vt:variant>
      <vt:variant>
        <vt:i4>8257546</vt:i4>
      </vt:variant>
      <vt:variant>
        <vt:i4>114</vt:i4>
      </vt:variant>
      <vt:variant>
        <vt:i4>0</vt:i4>
      </vt:variant>
      <vt:variant>
        <vt:i4>5</vt:i4>
      </vt:variant>
      <vt:variant>
        <vt:lpwstr>http://www.nevo.co.il/Law_word/law06/tak-7103.pdf</vt:lpwstr>
      </vt:variant>
      <vt:variant>
        <vt:lpwstr/>
      </vt:variant>
      <vt:variant>
        <vt:i4>8257546</vt:i4>
      </vt:variant>
      <vt:variant>
        <vt:i4>111</vt:i4>
      </vt:variant>
      <vt:variant>
        <vt:i4>0</vt:i4>
      </vt:variant>
      <vt:variant>
        <vt:i4>5</vt:i4>
      </vt:variant>
      <vt:variant>
        <vt:lpwstr>http://www.nevo.co.il/Law_word/law06/tak-7103.pdf</vt:lpwstr>
      </vt:variant>
      <vt:variant>
        <vt:lpwstr/>
      </vt:variant>
      <vt:variant>
        <vt:i4>8257546</vt:i4>
      </vt:variant>
      <vt:variant>
        <vt:i4>108</vt:i4>
      </vt:variant>
      <vt:variant>
        <vt:i4>0</vt:i4>
      </vt:variant>
      <vt:variant>
        <vt:i4>5</vt:i4>
      </vt:variant>
      <vt:variant>
        <vt:lpwstr>http://www.nevo.co.il/Law_word/law06/tak-7103.pdf</vt:lpwstr>
      </vt:variant>
      <vt:variant>
        <vt:lpwstr/>
      </vt:variant>
      <vt:variant>
        <vt:i4>5505033</vt:i4>
      </vt:variant>
      <vt:variant>
        <vt:i4>105</vt:i4>
      </vt:variant>
      <vt:variant>
        <vt:i4>0</vt:i4>
      </vt:variant>
      <vt:variant>
        <vt:i4>5</vt:i4>
      </vt:variant>
      <vt:variant>
        <vt:lpwstr/>
      </vt:variant>
      <vt:variant>
        <vt:lpwstr>med1</vt:lpwstr>
      </vt:variant>
      <vt:variant>
        <vt:i4>5570569</vt:i4>
      </vt:variant>
      <vt:variant>
        <vt:i4>99</vt:i4>
      </vt:variant>
      <vt:variant>
        <vt:i4>0</vt:i4>
      </vt:variant>
      <vt:variant>
        <vt:i4>5</vt:i4>
      </vt:variant>
      <vt:variant>
        <vt:lpwstr/>
      </vt:variant>
      <vt:variant>
        <vt:lpwstr>med0</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8257546</vt:i4>
      </vt:variant>
      <vt:variant>
        <vt:i4>3</vt:i4>
      </vt:variant>
      <vt:variant>
        <vt:i4>0</vt:i4>
      </vt:variant>
      <vt:variant>
        <vt:i4>5</vt:i4>
      </vt:variant>
      <vt:variant>
        <vt:lpwstr>http://www.nevo.co.il/Law_word/law06/TAK-7103.pdf</vt:lpwstr>
      </vt:variant>
      <vt:variant>
        <vt:lpwstr/>
      </vt:variant>
      <vt:variant>
        <vt:i4>8257550</vt:i4>
      </vt:variant>
      <vt:variant>
        <vt:i4>0</vt:i4>
      </vt:variant>
      <vt:variant>
        <vt:i4>0</vt:i4>
      </vt:variant>
      <vt:variant>
        <vt:i4>5</vt:i4>
      </vt:variant>
      <vt:variant>
        <vt:lpwstr>http://www.nevo.co.il/Law_word/law06/TAK-4335.pdf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(דיווח ומידע מיוחד על מחלת הסרטן), תשמ"ב-1982</vt:lpwstr>
  </property>
  <property fmtid="{D5CDD505-2E9C-101B-9397-08002B2CF9AE}" pid="5" name="LAWNUMBER">
    <vt:lpwstr>0034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הודעות ודיווח</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29אX</vt:lpwstr>
  </property>
  <property fmtid="{D5CDD505-2E9C-101B-9397-08002B2CF9AE}" pid="49" name="MEKORSAMCHUT">
    <vt:lpwstr/>
  </property>
  <property fmtid="{D5CDD505-2E9C-101B-9397-08002B2CF9AE}" pid="50" name="LINKK1">
    <vt:lpwstr>http://www.nevo.co.il/Law_word/law06/TAK-7103.pdf;‎רשומות - תקנות כלליות#תוקנו ק"ת תשע"ב ‏מס' 7103 #מיום 29.3.2012 עמ' 967 – תק' תשע"ב-2012;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