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3EA" w:rsidRDefault="001D53EA">
      <w:pPr>
        <w:pStyle w:val="big-header"/>
        <w:ind w:left="0" w:right="1134"/>
        <w:rPr>
          <w:rFonts w:hint="cs"/>
          <w:rtl/>
        </w:rPr>
      </w:pPr>
      <w:r>
        <w:rPr>
          <w:rtl/>
        </w:rPr>
        <w:t>תקנות בריאות העם (התקנת מכשיר מונע זרימת מים חוזרת), תשנ"ב</w:t>
      </w:r>
      <w:r>
        <w:rPr>
          <w:rFonts w:hint="cs"/>
          <w:rtl/>
        </w:rPr>
        <w:t>-</w:t>
      </w:r>
      <w:r>
        <w:rPr>
          <w:rtl/>
        </w:rPr>
        <w:t>1992</w:t>
      </w:r>
    </w:p>
    <w:p w:rsidR="00A11E5E" w:rsidRDefault="00A11E5E" w:rsidP="00A11E5E">
      <w:pPr>
        <w:spacing w:line="320" w:lineRule="auto"/>
        <w:jc w:val="left"/>
        <w:rPr>
          <w:rFonts w:cs="FrankRuehl" w:hint="cs"/>
          <w:szCs w:val="26"/>
          <w:rtl/>
        </w:rPr>
      </w:pPr>
    </w:p>
    <w:p w:rsidR="00A5360D" w:rsidRPr="00A11E5E" w:rsidRDefault="00A5360D" w:rsidP="00A11E5E">
      <w:pPr>
        <w:spacing w:line="320" w:lineRule="auto"/>
        <w:jc w:val="left"/>
        <w:rPr>
          <w:rFonts w:cs="FrankRuehl" w:hint="cs"/>
          <w:szCs w:val="26"/>
          <w:rtl/>
        </w:rPr>
      </w:pPr>
    </w:p>
    <w:p w:rsidR="00A11E5E" w:rsidRDefault="00A11E5E" w:rsidP="00A11E5E">
      <w:pPr>
        <w:spacing w:line="320" w:lineRule="auto"/>
        <w:jc w:val="left"/>
        <w:rPr>
          <w:rFonts w:cs="Miriam"/>
          <w:szCs w:val="22"/>
          <w:rtl/>
        </w:rPr>
      </w:pPr>
      <w:r w:rsidRPr="00A11E5E">
        <w:rPr>
          <w:rFonts w:cs="Miriam"/>
          <w:szCs w:val="22"/>
          <w:rtl/>
        </w:rPr>
        <w:t>בריאות</w:t>
      </w:r>
      <w:r w:rsidRPr="00A11E5E">
        <w:rPr>
          <w:rFonts w:cs="FrankRuehl"/>
          <w:szCs w:val="26"/>
          <w:rtl/>
        </w:rPr>
        <w:t xml:space="preserve"> – בריאות העם – מים</w:t>
      </w:r>
    </w:p>
    <w:p w:rsidR="00A11E5E" w:rsidRPr="00A11E5E" w:rsidRDefault="00A11E5E" w:rsidP="00A11E5E">
      <w:pPr>
        <w:spacing w:line="320" w:lineRule="auto"/>
        <w:jc w:val="left"/>
        <w:rPr>
          <w:rFonts w:cs="Miriam" w:hint="cs"/>
          <w:szCs w:val="22"/>
          <w:rtl/>
        </w:rPr>
      </w:pPr>
      <w:r w:rsidRPr="00A11E5E">
        <w:rPr>
          <w:rFonts w:cs="Miriam"/>
          <w:szCs w:val="22"/>
          <w:rtl/>
        </w:rPr>
        <w:t>רשויות ומשפט מנהלי</w:t>
      </w:r>
      <w:r w:rsidRPr="00A11E5E">
        <w:rPr>
          <w:rFonts w:cs="FrankRuehl"/>
          <w:szCs w:val="26"/>
          <w:rtl/>
        </w:rPr>
        <w:t xml:space="preserve"> – תשתיות – מים</w:t>
      </w:r>
    </w:p>
    <w:p w:rsidR="001D53EA" w:rsidRDefault="001D53EA">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D53EA">
        <w:tblPrEx>
          <w:tblCellMar>
            <w:top w:w="0" w:type="dxa"/>
            <w:bottom w:w="0" w:type="dxa"/>
          </w:tblCellMar>
        </w:tblPrEx>
        <w:trPr>
          <w:jc w:val="right"/>
        </w:trPr>
        <w:tc>
          <w:tcPr>
            <w:tcW w:w="850" w:type="dxa"/>
          </w:tcPr>
          <w:p w:rsidR="001D53EA" w:rsidRDefault="001D53EA">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1D53EA" w:rsidRDefault="001D53EA">
            <w:pPr>
              <w:spacing w:line="240" w:lineRule="auto"/>
              <w:jc w:val="left"/>
              <w:rPr>
                <w:rFonts w:cs="Frankruhel"/>
                <w:sz w:val="24"/>
              </w:rPr>
            </w:pPr>
            <w:hyperlink w:anchor="Seif0" w:tooltip="הגדרות" w:history="1">
              <w:r>
                <w:rPr>
                  <w:rStyle w:val="Hyperlink"/>
                </w:rPr>
                <w:t>Go</w:t>
              </w:r>
            </w:hyperlink>
          </w:p>
        </w:tc>
        <w:tc>
          <w:tcPr>
            <w:tcW w:w="5669" w:type="dxa"/>
          </w:tcPr>
          <w:p w:rsidR="001D53EA" w:rsidRDefault="001D53EA">
            <w:pPr>
              <w:spacing w:line="240" w:lineRule="auto"/>
              <w:jc w:val="left"/>
              <w:rPr>
                <w:rFonts w:cs="Frankruhel"/>
                <w:sz w:val="24"/>
                <w:rtl/>
              </w:rPr>
            </w:pPr>
            <w:r>
              <w:rPr>
                <w:rFonts w:cs="Frankruhel"/>
                <w:sz w:val="24"/>
                <w:rtl/>
              </w:rPr>
              <w:t>הגדרות</w:t>
            </w:r>
          </w:p>
        </w:tc>
        <w:tc>
          <w:tcPr>
            <w:tcW w:w="1247" w:type="dxa"/>
          </w:tcPr>
          <w:p w:rsidR="001D53EA" w:rsidRDefault="001D53EA">
            <w:pPr>
              <w:spacing w:line="240" w:lineRule="auto"/>
              <w:jc w:val="left"/>
              <w:rPr>
                <w:rFonts w:cs="Frankruhel"/>
                <w:sz w:val="24"/>
              </w:rPr>
            </w:pPr>
            <w:r>
              <w:rPr>
                <w:rFonts w:cs="Frankruhel"/>
                <w:sz w:val="24"/>
                <w:rtl/>
              </w:rPr>
              <w:t xml:space="preserve">סעיף 1 </w:t>
            </w:r>
          </w:p>
        </w:tc>
      </w:tr>
      <w:tr w:rsidR="001D53EA">
        <w:tblPrEx>
          <w:tblCellMar>
            <w:top w:w="0" w:type="dxa"/>
            <w:bottom w:w="0" w:type="dxa"/>
          </w:tblCellMar>
        </w:tblPrEx>
        <w:trPr>
          <w:jc w:val="right"/>
        </w:trPr>
        <w:tc>
          <w:tcPr>
            <w:tcW w:w="850" w:type="dxa"/>
          </w:tcPr>
          <w:p w:rsidR="001D53EA" w:rsidRDefault="001D53EA">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1D53EA" w:rsidRDefault="001D53EA">
            <w:pPr>
              <w:spacing w:line="240" w:lineRule="auto"/>
              <w:jc w:val="left"/>
              <w:rPr>
                <w:rFonts w:cs="Frankruhel"/>
                <w:sz w:val="24"/>
              </w:rPr>
            </w:pPr>
            <w:hyperlink w:anchor="Seif1" w:tooltip="איסור אספקת מים" w:history="1">
              <w:r>
                <w:rPr>
                  <w:rStyle w:val="Hyperlink"/>
                </w:rPr>
                <w:t>Go</w:t>
              </w:r>
            </w:hyperlink>
          </w:p>
        </w:tc>
        <w:tc>
          <w:tcPr>
            <w:tcW w:w="5669" w:type="dxa"/>
          </w:tcPr>
          <w:p w:rsidR="001D53EA" w:rsidRDefault="001D53EA">
            <w:pPr>
              <w:spacing w:line="240" w:lineRule="auto"/>
              <w:jc w:val="left"/>
              <w:rPr>
                <w:rFonts w:cs="Frankruhel"/>
                <w:sz w:val="24"/>
                <w:rtl/>
              </w:rPr>
            </w:pPr>
            <w:r>
              <w:rPr>
                <w:rFonts w:cs="Frankruhel"/>
                <w:sz w:val="24"/>
                <w:rtl/>
              </w:rPr>
              <w:t>איסור אספקת מים</w:t>
            </w:r>
          </w:p>
        </w:tc>
        <w:tc>
          <w:tcPr>
            <w:tcW w:w="1247" w:type="dxa"/>
          </w:tcPr>
          <w:p w:rsidR="001D53EA" w:rsidRDefault="001D53EA">
            <w:pPr>
              <w:spacing w:line="240" w:lineRule="auto"/>
              <w:jc w:val="left"/>
              <w:rPr>
                <w:rFonts w:cs="Frankruhel"/>
                <w:sz w:val="24"/>
              </w:rPr>
            </w:pPr>
            <w:r>
              <w:rPr>
                <w:rFonts w:cs="Frankruhel"/>
                <w:sz w:val="24"/>
                <w:rtl/>
              </w:rPr>
              <w:t xml:space="preserve">סעיף 2 </w:t>
            </w:r>
          </w:p>
        </w:tc>
      </w:tr>
      <w:tr w:rsidR="001D53EA">
        <w:tblPrEx>
          <w:tblCellMar>
            <w:top w:w="0" w:type="dxa"/>
            <w:bottom w:w="0" w:type="dxa"/>
          </w:tblCellMar>
        </w:tblPrEx>
        <w:trPr>
          <w:jc w:val="right"/>
        </w:trPr>
        <w:tc>
          <w:tcPr>
            <w:tcW w:w="850" w:type="dxa"/>
          </w:tcPr>
          <w:p w:rsidR="001D53EA" w:rsidRDefault="001D53EA">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1D53EA" w:rsidRDefault="001D53EA">
            <w:pPr>
              <w:spacing w:line="240" w:lineRule="auto"/>
              <w:jc w:val="left"/>
              <w:rPr>
                <w:rFonts w:cs="Frankruhel"/>
                <w:sz w:val="24"/>
              </w:rPr>
            </w:pPr>
            <w:hyperlink w:anchor="Seif2" w:tooltip="חובת התקנת מזח" w:history="1">
              <w:r>
                <w:rPr>
                  <w:rStyle w:val="Hyperlink"/>
                </w:rPr>
                <w:t>Go</w:t>
              </w:r>
            </w:hyperlink>
          </w:p>
        </w:tc>
        <w:tc>
          <w:tcPr>
            <w:tcW w:w="5669" w:type="dxa"/>
          </w:tcPr>
          <w:p w:rsidR="001D53EA" w:rsidRDefault="001D53EA">
            <w:pPr>
              <w:spacing w:line="240" w:lineRule="auto"/>
              <w:jc w:val="left"/>
              <w:rPr>
                <w:rFonts w:cs="Frankruhel"/>
                <w:sz w:val="24"/>
                <w:rtl/>
              </w:rPr>
            </w:pPr>
            <w:r>
              <w:rPr>
                <w:rFonts w:cs="Frankruhel"/>
                <w:sz w:val="24"/>
                <w:rtl/>
              </w:rPr>
              <w:t>חובת התקנת מזח</w:t>
            </w:r>
          </w:p>
        </w:tc>
        <w:tc>
          <w:tcPr>
            <w:tcW w:w="1247" w:type="dxa"/>
          </w:tcPr>
          <w:p w:rsidR="001D53EA" w:rsidRDefault="001D53EA">
            <w:pPr>
              <w:spacing w:line="240" w:lineRule="auto"/>
              <w:jc w:val="left"/>
              <w:rPr>
                <w:rFonts w:cs="Frankruhel"/>
                <w:sz w:val="24"/>
              </w:rPr>
            </w:pPr>
            <w:r>
              <w:rPr>
                <w:rFonts w:cs="Frankruhel"/>
                <w:sz w:val="24"/>
                <w:rtl/>
              </w:rPr>
              <w:t xml:space="preserve">סעיף 3 </w:t>
            </w:r>
          </w:p>
        </w:tc>
      </w:tr>
      <w:tr w:rsidR="001D53EA">
        <w:tblPrEx>
          <w:tblCellMar>
            <w:top w:w="0" w:type="dxa"/>
            <w:bottom w:w="0" w:type="dxa"/>
          </w:tblCellMar>
        </w:tblPrEx>
        <w:trPr>
          <w:jc w:val="right"/>
        </w:trPr>
        <w:tc>
          <w:tcPr>
            <w:tcW w:w="850" w:type="dxa"/>
          </w:tcPr>
          <w:p w:rsidR="001D53EA" w:rsidRDefault="001D53EA">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1D53EA" w:rsidRDefault="001D53EA">
            <w:pPr>
              <w:spacing w:line="240" w:lineRule="auto"/>
              <w:jc w:val="left"/>
              <w:rPr>
                <w:rFonts w:cs="Frankruhel"/>
                <w:sz w:val="24"/>
              </w:rPr>
            </w:pPr>
            <w:hyperlink w:anchor="Seif3" w:tooltip="סייג" w:history="1">
              <w:r>
                <w:rPr>
                  <w:rStyle w:val="Hyperlink"/>
                </w:rPr>
                <w:t>Go</w:t>
              </w:r>
            </w:hyperlink>
          </w:p>
        </w:tc>
        <w:tc>
          <w:tcPr>
            <w:tcW w:w="5669" w:type="dxa"/>
          </w:tcPr>
          <w:p w:rsidR="001D53EA" w:rsidRDefault="001D53EA">
            <w:pPr>
              <w:spacing w:line="240" w:lineRule="auto"/>
              <w:jc w:val="left"/>
              <w:rPr>
                <w:rFonts w:cs="Frankruhel"/>
                <w:sz w:val="24"/>
                <w:rtl/>
              </w:rPr>
            </w:pPr>
            <w:r>
              <w:rPr>
                <w:rFonts w:cs="Frankruhel"/>
                <w:sz w:val="24"/>
                <w:rtl/>
              </w:rPr>
              <w:t>סייג</w:t>
            </w:r>
          </w:p>
        </w:tc>
        <w:tc>
          <w:tcPr>
            <w:tcW w:w="1247" w:type="dxa"/>
          </w:tcPr>
          <w:p w:rsidR="001D53EA" w:rsidRDefault="001D53EA">
            <w:pPr>
              <w:spacing w:line="240" w:lineRule="auto"/>
              <w:jc w:val="left"/>
              <w:rPr>
                <w:rFonts w:cs="Frankruhel"/>
                <w:sz w:val="24"/>
              </w:rPr>
            </w:pPr>
            <w:r>
              <w:rPr>
                <w:rFonts w:cs="Frankruhel"/>
                <w:sz w:val="24"/>
                <w:rtl/>
              </w:rPr>
              <w:t xml:space="preserve">סעיף 4 </w:t>
            </w:r>
          </w:p>
        </w:tc>
      </w:tr>
      <w:tr w:rsidR="001D53EA">
        <w:tblPrEx>
          <w:tblCellMar>
            <w:top w:w="0" w:type="dxa"/>
            <w:bottom w:w="0" w:type="dxa"/>
          </w:tblCellMar>
        </w:tblPrEx>
        <w:trPr>
          <w:jc w:val="right"/>
        </w:trPr>
        <w:tc>
          <w:tcPr>
            <w:tcW w:w="850" w:type="dxa"/>
          </w:tcPr>
          <w:p w:rsidR="001D53EA" w:rsidRDefault="001D53EA">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1D53EA" w:rsidRDefault="001D53EA">
            <w:pPr>
              <w:spacing w:line="240" w:lineRule="auto"/>
              <w:jc w:val="left"/>
              <w:rPr>
                <w:rFonts w:cs="Frankruhel"/>
                <w:sz w:val="24"/>
              </w:rPr>
            </w:pPr>
            <w:hyperlink w:anchor="Seif4" w:tooltip="התקנה בידי ספק מים" w:history="1">
              <w:r>
                <w:rPr>
                  <w:rStyle w:val="Hyperlink"/>
                </w:rPr>
                <w:t>Go</w:t>
              </w:r>
            </w:hyperlink>
          </w:p>
        </w:tc>
        <w:tc>
          <w:tcPr>
            <w:tcW w:w="5669" w:type="dxa"/>
          </w:tcPr>
          <w:p w:rsidR="001D53EA" w:rsidRDefault="001D53EA">
            <w:pPr>
              <w:spacing w:line="240" w:lineRule="auto"/>
              <w:jc w:val="left"/>
              <w:rPr>
                <w:rFonts w:cs="Frankruhel"/>
                <w:sz w:val="24"/>
                <w:rtl/>
              </w:rPr>
            </w:pPr>
            <w:r>
              <w:rPr>
                <w:rFonts w:cs="Frankruhel"/>
                <w:sz w:val="24"/>
                <w:rtl/>
              </w:rPr>
              <w:t>התקנה בידי ספק מים</w:t>
            </w:r>
          </w:p>
        </w:tc>
        <w:tc>
          <w:tcPr>
            <w:tcW w:w="1247" w:type="dxa"/>
          </w:tcPr>
          <w:p w:rsidR="001D53EA" w:rsidRDefault="001D53EA">
            <w:pPr>
              <w:spacing w:line="240" w:lineRule="auto"/>
              <w:jc w:val="left"/>
              <w:rPr>
                <w:rFonts w:cs="Frankruhel"/>
                <w:sz w:val="24"/>
              </w:rPr>
            </w:pPr>
            <w:r>
              <w:rPr>
                <w:rFonts w:cs="Frankruhel"/>
                <w:sz w:val="24"/>
                <w:rtl/>
              </w:rPr>
              <w:t xml:space="preserve">סעיף 5 </w:t>
            </w:r>
          </w:p>
        </w:tc>
      </w:tr>
      <w:tr w:rsidR="001D53EA">
        <w:tblPrEx>
          <w:tblCellMar>
            <w:top w:w="0" w:type="dxa"/>
            <w:bottom w:w="0" w:type="dxa"/>
          </w:tblCellMar>
        </w:tblPrEx>
        <w:trPr>
          <w:jc w:val="right"/>
        </w:trPr>
        <w:tc>
          <w:tcPr>
            <w:tcW w:w="850" w:type="dxa"/>
          </w:tcPr>
          <w:p w:rsidR="001D53EA" w:rsidRDefault="001D53EA">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1D53EA" w:rsidRDefault="001D53EA">
            <w:pPr>
              <w:spacing w:line="240" w:lineRule="auto"/>
              <w:jc w:val="left"/>
              <w:rPr>
                <w:rFonts w:cs="Frankruhel"/>
                <w:sz w:val="24"/>
              </w:rPr>
            </w:pPr>
            <w:hyperlink w:anchor="Seif5" w:tooltip="בדיקות" w:history="1">
              <w:r>
                <w:rPr>
                  <w:rStyle w:val="Hyperlink"/>
                </w:rPr>
                <w:t>Go</w:t>
              </w:r>
            </w:hyperlink>
          </w:p>
        </w:tc>
        <w:tc>
          <w:tcPr>
            <w:tcW w:w="5669" w:type="dxa"/>
          </w:tcPr>
          <w:p w:rsidR="001D53EA" w:rsidRDefault="001D53EA">
            <w:pPr>
              <w:spacing w:line="240" w:lineRule="auto"/>
              <w:jc w:val="left"/>
              <w:rPr>
                <w:rFonts w:cs="Frankruhel"/>
                <w:sz w:val="24"/>
                <w:rtl/>
              </w:rPr>
            </w:pPr>
            <w:r>
              <w:rPr>
                <w:rFonts w:cs="Frankruhel"/>
                <w:sz w:val="24"/>
                <w:rtl/>
              </w:rPr>
              <w:t>בדיקות</w:t>
            </w:r>
          </w:p>
        </w:tc>
        <w:tc>
          <w:tcPr>
            <w:tcW w:w="1247" w:type="dxa"/>
          </w:tcPr>
          <w:p w:rsidR="001D53EA" w:rsidRDefault="001D53EA">
            <w:pPr>
              <w:spacing w:line="240" w:lineRule="auto"/>
              <w:jc w:val="left"/>
              <w:rPr>
                <w:rFonts w:cs="Frankruhel"/>
                <w:sz w:val="24"/>
              </w:rPr>
            </w:pPr>
            <w:r>
              <w:rPr>
                <w:rFonts w:cs="Frankruhel"/>
                <w:sz w:val="24"/>
                <w:rtl/>
              </w:rPr>
              <w:t xml:space="preserve">סעיף 6 </w:t>
            </w:r>
          </w:p>
        </w:tc>
      </w:tr>
      <w:tr w:rsidR="001D53EA">
        <w:tblPrEx>
          <w:tblCellMar>
            <w:top w:w="0" w:type="dxa"/>
            <w:bottom w:w="0" w:type="dxa"/>
          </w:tblCellMar>
        </w:tblPrEx>
        <w:trPr>
          <w:jc w:val="right"/>
        </w:trPr>
        <w:tc>
          <w:tcPr>
            <w:tcW w:w="850" w:type="dxa"/>
          </w:tcPr>
          <w:p w:rsidR="001D53EA" w:rsidRDefault="001D53EA">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1D53EA" w:rsidRDefault="001D53EA">
            <w:pPr>
              <w:spacing w:line="240" w:lineRule="auto"/>
              <w:jc w:val="left"/>
              <w:rPr>
                <w:rFonts w:cs="Frankruhel"/>
                <w:sz w:val="24"/>
              </w:rPr>
            </w:pPr>
            <w:hyperlink w:anchor="Seif6" w:tooltip="דיווח" w:history="1">
              <w:r>
                <w:rPr>
                  <w:rStyle w:val="Hyperlink"/>
                </w:rPr>
                <w:t>Go</w:t>
              </w:r>
            </w:hyperlink>
          </w:p>
        </w:tc>
        <w:tc>
          <w:tcPr>
            <w:tcW w:w="5669" w:type="dxa"/>
          </w:tcPr>
          <w:p w:rsidR="001D53EA" w:rsidRDefault="001D53EA">
            <w:pPr>
              <w:spacing w:line="240" w:lineRule="auto"/>
              <w:jc w:val="left"/>
              <w:rPr>
                <w:rFonts w:cs="Frankruhel"/>
                <w:sz w:val="24"/>
                <w:rtl/>
              </w:rPr>
            </w:pPr>
            <w:r>
              <w:rPr>
                <w:rFonts w:cs="Frankruhel"/>
                <w:sz w:val="24"/>
                <w:rtl/>
              </w:rPr>
              <w:t>דיווח</w:t>
            </w:r>
          </w:p>
        </w:tc>
        <w:tc>
          <w:tcPr>
            <w:tcW w:w="1247" w:type="dxa"/>
          </w:tcPr>
          <w:p w:rsidR="001D53EA" w:rsidRDefault="001D53EA">
            <w:pPr>
              <w:spacing w:line="240" w:lineRule="auto"/>
              <w:jc w:val="left"/>
              <w:rPr>
                <w:rFonts w:cs="Frankruhel"/>
                <w:sz w:val="24"/>
              </w:rPr>
            </w:pPr>
            <w:r>
              <w:rPr>
                <w:rFonts w:cs="Frankruhel"/>
                <w:sz w:val="24"/>
                <w:rtl/>
              </w:rPr>
              <w:t xml:space="preserve">סעיף 7 </w:t>
            </w:r>
          </w:p>
        </w:tc>
      </w:tr>
      <w:tr w:rsidR="001D53EA">
        <w:tblPrEx>
          <w:tblCellMar>
            <w:top w:w="0" w:type="dxa"/>
            <w:bottom w:w="0" w:type="dxa"/>
          </w:tblCellMar>
        </w:tblPrEx>
        <w:trPr>
          <w:jc w:val="right"/>
        </w:trPr>
        <w:tc>
          <w:tcPr>
            <w:tcW w:w="850" w:type="dxa"/>
          </w:tcPr>
          <w:p w:rsidR="001D53EA" w:rsidRDefault="001D53EA">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1D53EA" w:rsidRDefault="001D53EA">
            <w:pPr>
              <w:spacing w:line="240" w:lineRule="auto"/>
              <w:jc w:val="left"/>
              <w:rPr>
                <w:rFonts w:cs="Frankruhel"/>
                <w:sz w:val="24"/>
              </w:rPr>
            </w:pPr>
            <w:hyperlink w:anchor="Seif7" w:tooltip="תקופת הסמכה" w:history="1">
              <w:r>
                <w:rPr>
                  <w:rStyle w:val="Hyperlink"/>
                </w:rPr>
                <w:t>Go</w:t>
              </w:r>
            </w:hyperlink>
          </w:p>
        </w:tc>
        <w:tc>
          <w:tcPr>
            <w:tcW w:w="5669" w:type="dxa"/>
          </w:tcPr>
          <w:p w:rsidR="001D53EA" w:rsidRDefault="001D53EA">
            <w:pPr>
              <w:spacing w:line="240" w:lineRule="auto"/>
              <w:jc w:val="left"/>
              <w:rPr>
                <w:rFonts w:cs="Frankruhel"/>
                <w:sz w:val="24"/>
                <w:rtl/>
              </w:rPr>
            </w:pPr>
            <w:r>
              <w:rPr>
                <w:rFonts w:cs="Frankruhel"/>
                <w:sz w:val="24"/>
                <w:rtl/>
              </w:rPr>
              <w:t>תקופת הסמכה</w:t>
            </w:r>
          </w:p>
        </w:tc>
        <w:tc>
          <w:tcPr>
            <w:tcW w:w="1247" w:type="dxa"/>
          </w:tcPr>
          <w:p w:rsidR="001D53EA" w:rsidRDefault="001D53EA">
            <w:pPr>
              <w:spacing w:line="240" w:lineRule="auto"/>
              <w:jc w:val="left"/>
              <w:rPr>
                <w:rFonts w:cs="Frankruhel"/>
                <w:sz w:val="24"/>
              </w:rPr>
            </w:pPr>
            <w:r>
              <w:rPr>
                <w:rFonts w:cs="Frankruhel"/>
                <w:sz w:val="24"/>
                <w:rtl/>
              </w:rPr>
              <w:t xml:space="preserve">סעיף 8 </w:t>
            </w:r>
          </w:p>
        </w:tc>
      </w:tr>
      <w:tr w:rsidR="001D53EA">
        <w:tblPrEx>
          <w:tblCellMar>
            <w:top w:w="0" w:type="dxa"/>
            <w:bottom w:w="0" w:type="dxa"/>
          </w:tblCellMar>
        </w:tblPrEx>
        <w:trPr>
          <w:jc w:val="right"/>
        </w:trPr>
        <w:tc>
          <w:tcPr>
            <w:tcW w:w="850" w:type="dxa"/>
          </w:tcPr>
          <w:p w:rsidR="001D53EA" w:rsidRDefault="001D53EA">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1D53EA" w:rsidRDefault="001D53EA">
            <w:pPr>
              <w:spacing w:line="240" w:lineRule="auto"/>
              <w:jc w:val="left"/>
              <w:rPr>
                <w:rFonts w:cs="Frankruhel"/>
                <w:sz w:val="24"/>
              </w:rPr>
            </w:pPr>
            <w:hyperlink w:anchor="Seif8" w:tooltip="רשיון עסק" w:history="1">
              <w:r>
                <w:rPr>
                  <w:rStyle w:val="Hyperlink"/>
                </w:rPr>
                <w:t>Go</w:t>
              </w:r>
            </w:hyperlink>
          </w:p>
        </w:tc>
        <w:tc>
          <w:tcPr>
            <w:tcW w:w="5669" w:type="dxa"/>
          </w:tcPr>
          <w:p w:rsidR="001D53EA" w:rsidRDefault="001D53EA">
            <w:pPr>
              <w:spacing w:line="240" w:lineRule="auto"/>
              <w:jc w:val="left"/>
              <w:rPr>
                <w:rFonts w:cs="Frankruhel"/>
                <w:sz w:val="24"/>
                <w:rtl/>
              </w:rPr>
            </w:pPr>
            <w:r>
              <w:rPr>
                <w:rFonts w:cs="Frankruhel"/>
                <w:sz w:val="24"/>
                <w:rtl/>
              </w:rPr>
              <w:t>רשיון עסק</w:t>
            </w:r>
          </w:p>
        </w:tc>
        <w:tc>
          <w:tcPr>
            <w:tcW w:w="1247" w:type="dxa"/>
          </w:tcPr>
          <w:p w:rsidR="001D53EA" w:rsidRDefault="001D53EA">
            <w:pPr>
              <w:spacing w:line="240" w:lineRule="auto"/>
              <w:jc w:val="left"/>
              <w:rPr>
                <w:rFonts w:cs="Frankruhel"/>
                <w:sz w:val="24"/>
              </w:rPr>
            </w:pPr>
            <w:r>
              <w:rPr>
                <w:rFonts w:cs="Frankruhel"/>
                <w:sz w:val="24"/>
                <w:rtl/>
              </w:rPr>
              <w:t xml:space="preserve">סעיף 9 </w:t>
            </w:r>
          </w:p>
        </w:tc>
      </w:tr>
      <w:tr w:rsidR="001D53EA">
        <w:tblPrEx>
          <w:tblCellMar>
            <w:top w:w="0" w:type="dxa"/>
            <w:bottom w:w="0" w:type="dxa"/>
          </w:tblCellMar>
        </w:tblPrEx>
        <w:trPr>
          <w:jc w:val="right"/>
        </w:trPr>
        <w:tc>
          <w:tcPr>
            <w:tcW w:w="850" w:type="dxa"/>
          </w:tcPr>
          <w:p w:rsidR="001D53EA" w:rsidRDefault="001D53EA">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rsidR="001D53EA" w:rsidRDefault="001D53EA">
            <w:pPr>
              <w:spacing w:line="240" w:lineRule="auto"/>
              <w:jc w:val="left"/>
              <w:rPr>
                <w:rFonts w:cs="Frankruhel"/>
                <w:sz w:val="24"/>
              </w:rPr>
            </w:pPr>
            <w:hyperlink w:anchor="Seif9" w:tooltip="תחילה" w:history="1">
              <w:r>
                <w:rPr>
                  <w:rStyle w:val="Hyperlink"/>
                </w:rPr>
                <w:t>Go</w:t>
              </w:r>
            </w:hyperlink>
          </w:p>
        </w:tc>
        <w:tc>
          <w:tcPr>
            <w:tcW w:w="5669" w:type="dxa"/>
          </w:tcPr>
          <w:p w:rsidR="001D53EA" w:rsidRDefault="001D53EA">
            <w:pPr>
              <w:spacing w:line="240" w:lineRule="auto"/>
              <w:jc w:val="left"/>
              <w:rPr>
                <w:rFonts w:cs="Frankruhel"/>
                <w:sz w:val="24"/>
                <w:rtl/>
              </w:rPr>
            </w:pPr>
            <w:r>
              <w:rPr>
                <w:rFonts w:cs="Frankruhel"/>
                <w:sz w:val="24"/>
                <w:rtl/>
              </w:rPr>
              <w:t>תחילה</w:t>
            </w:r>
          </w:p>
        </w:tc>
        <w:tc>
          <w:tcPr>
            <w:tcW w:w="1247" w:type="dxa"/>
          </w:tcPr>
          <w:p w:rsidR="001D53EA" w:rsidRDefault="001D53EA">
            <w:pPr>
              <w:spacing w:line="240" w:lineRule="auto"/>
              <w:jc w:val="left"/>
              <w:rPr>
                <w:rFonts w:cs="Frankruhel"/>
                <w:sz w:val="24"/>
              </w:rPr>
            </w:pPr>
            <w:r>
              <w:rPr>
                <w:rFonts w:cs="Frankruhel"/>
                <w:sz w:val="24"/>
                <w:rtl/>
              </w:rPr>
              <w:t xml:space="preserve">סעיף 10 </w:t>
            </w:r>
          </w:p>
        </w:tc>
      </w:tr>
      <w:tr w:rsidR="001D53EA">
        <w:tblPrEx>
          <w:tblCellMar>
            <w:top w:w="0" w:type="dxa"/>
            <w:bottom w:w="0" w:type="dxa"/>
          </w:tblCellMar>
        </w:tblPrEx>
        <w:trPr>
          <w:jc w:val="right"/>
        </w:trPr>
        <w:tc>
          <w:tcPr>
            <w:tcW w:w="850" w:type="dxa"/>
          </w:tcPr>
          <w:p w:rsidR="001D53EA" w:rsidRDefault="001D53EA">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med0</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rsidR="001D53EA" w:rsidRDefault="001D53EA">
            <w:pPr>
              <w:spacing w:line="240" w:lineRule="auto"/>
              <w:jc w:val="left"/>
              <w:rPr>
                <w:rFonts w:cs="Frankruhel"/>
                <w:sz w:val="24"/>
              </w:rPr>
            </w:pPr>
            <w:hyperlink w:anchor="med0" w:tooltip="תוספת" w:history="1">
              <w:r>
                <w:rPr>
                  <w:rStyle w:val="Hyperlink"/>
                </w:rPr>
                <w:t>Go</w:t>
              </w:r>
            </w:hyperlink>
          </w:p>
        </w:tc>
        <w:tc>
          <w:tcPr>
            <w:tcW w:w="5669" w:type="dxa"/>
          </w:tcPr>
          <w:p w:rsidR="001D53EA" w:rsidRDefault="001D53EA">
            <w:pPr>
              <w:spacing w:line="240" w:lineRule="auto"/>
              <w:jc w:val="left"/>
              <w:rPr>
                <w:rFonts w:cs="Frankruhel"/>
                <w:sz w:val="24"/>
              </w:rPr>
            </w:pPr>
            <w:r>
              <w:rPr>
                <w:rFonts w:cs="Frankruhel"/>
                <w:sz w:val="24"/>
                <w:rtl/>
              </w:rPr>
              <w:t>תוספת</w:t>
            </w:r>
          </w:p>
        </w:tc>
        <w:tc>
          <w:tcPr>
            <w:tcW w:w="1247" w:type="dxa"/>
          </w:tcPr>
          <w:p w:rsidR="001D53EA" w:rsidRDefault="001D53EA">
            <w:pPr>
              <w:spacing w:line="240" w:lineRule="auto"/>
              <w:jc w:val="left"/>
              <w:rPr>
                <w:rFonts w:cs="Frankruhel"/>
                <w:sz w:val="24"/>
              </w:rPr>
            </w:pPr>
          </w:p>
        </w:tc>
      </w:tr>
    </w:tbl>
    <w:p w:rsidR="001D53EA" w:rsidRDefault="001D53EA">
      <w:pPr>
        <w:pStyle w:val="big-header"/>
        <w:ind w:left="0" w:right="1134"/>
        <w:rPr>
          <w:rtl/>
        </w:rPr>
      </w:pPr>
    </w:p>
    <w:p w:rsidR="001D53EA" w:rsidRDefault="001D53EA" w:rsidP="00A11E5E">
      <w:pPr>
        <w:pStyle w:val="big-header"/>
        <w:ind w:left="0" w:right="1134"/>
        <w:rPr>
          <w:rStyle w:val="default"/>
          <w:rFonts w:cs="FrankRuehl" w:hint="cs"/>
          <w:rtl/>
        </w:rPr>
      </w:pPr>
      <w:r>
        <w:rPr>
          <w:rtl/>
        </w:rPr>
        <w:br w:type="page"/>
      </w:r>
      <w:r w:rsidR="00A11E5E">
        <w:rPr>
          <w:rtl/>
        </w:rPr>
        <w:lastRenderedPageBreak/>
        <w:t xml:space="preserve"> </w:t>
      </w:r>
      <w:r>
        <w:rPr>
          <w:rtl/>
        </w:rPr>
        <w:t>ת</w:t>
      </w:r>
      <w:r>
        <w:rPr>
          <w:rFonts w:hint="cs"/>
          <w:rtl/>
        </w:rPr>
        <w:t>קנות בריאות העם (התקנת מכשיר מונע זרימת מים חוזרת), תשנ"ב-1992</w:t>
      </w:r>
      <w:r>
        <w:rPr>
          <w:rStyle w:val="default"/>
          <w:rtl/>
        </w:rPr>
        <w:footnoteReference w:customMarkFollows="1" w:id="1"/>
        <w:t>*</w:t>
      </w:r>
    </w:p>
    <w:p w:rsidR="001D53EA" w:rsidRDefault="001D53E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52ב(א)(4) ו-62ב(ב) לפקודת בריאות העם, 1940 (להלן </w:t>
      </w:r>
      <w:r w:rsidR="00A5360D">
        <w:rPr>
          <w:rStyle w:val="default"/>
          <w:rFonts w:cs="FrankRuehl"/>
          <w:rtl/>
        </w:rPr>
        <w:t>–</w:t>
      </w:r>
      <w:r>
        <w:rPr>
          <w:rStyle w:val="default"/>
          <w:rFonts w:cs="FrankRuehl"/>
          <w:rtl/>
        </w:rPr>
        <w:t xml:space="preserve"> </w:t>
      </w:r>
      <w:r>
        <w:rPr>
          <w:rStyle w:val="default"/>
          <w:rFonts w:cs="FrankRuehl" w:hint="cs"/>
          <w:rtl/>
        </w:rPr>
        <w:t xml:space="preserve">הפקודה), וסעיף 10 לחוק רישוי עסקים, תשכ"ח-1968 (להלן </w:t>
      </w:r>
      <w:r w:rsidR="00A5360D">
        <w:rPr>
          <w:rStyle w:val="default"/>
          <w:rFonts w:cs="FrankRuehl"/>
          <w:rtl/>
        </w:rPr>
        <w:t>–</w:t>
      </w:r>
      <w:r>
        <w:rPr>
          <w:rStyle w:val="default"/>
          <w:rFonts w:cs="FrankRuehl" w:hint="cs"/>
          <w:rtl/>
        </w:rPr>
        <w:t xml:space="preserve"> החוק), אני מתקין תקנות אלה:</w:t>
      </w:r>
    </w:p>
    <w:p w:rsidR="001D53EA" w:rsidRDefault="001D53E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9pt;z-index:251651072"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עסק" </w:t>
      </w:r>
      <w:r w:rsidR="00A5360D">
        <w:rPr>
          <w:rStyle w:val="default"/>
          <w:rFonts w:cs="FrankRuehl"/>
          <w:rtl/>
        </w:rPr>
        <w:t>–</w:t>
      </w:r>
      <w:r>
        <w:rPr>
          <w:rStyle w:val="default"/>
          <w:rFonts w:cs="FrankRuehl" w:hint="cs"/>
          <w:rtl/>
        </w:rPr>
        <w:t xml:space="preserve"> מי שבידו רשיון עסק לפי החוק או מי שמנהל עסק;</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A5360D">
        <w:rPr>
          <w:rStyle w:val="default"/>
          <w:rFonts w:cs="FrankRuehl"/>
          <w:rtl/>
        </w:rPr>
        <w:t>–</w:t>
      </w:r>
      <w:r>
        <w:rPr>
          <w:rStyle w:val="default"/>
          <w:rFonts w:cs="FrankRuehl" w:hint="cs"/>
          <w:rtl/>
        </w:rPr>
        <w:t xml:space="preserve"> המנהל הכללי של משרד הבריאות או מי שהוא הסמיכו לענין תקנות אלה;</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מז"ח" </w:t>
      </w:r>
      <w:r w:rsidR="00A5360D">
        <w:rPr>
          <w:rStyle w:val="default"/>
          <w:rFonts w:cs="FrankRuehl"/>
          <w:rtl/>
        </w:rPr>
        <w:t>–</w:t>
      </w:r>
      <w:r>
        <w:rPr>
          <w:rStyle w:val="default"/>
          <w:rFonts w:cs="FrankRuehl" w:hint="cs"/>
          <w:rtl/>
        </w:rPr>
        <w:t xml:space="preserve"> מכש</w:t>
      </w:r>
      <w:r>
        <w:rPr>
          <w:rStyle w:val="default"/>
          <w:rFonts w:cs="FrankRuehl"/>
          <w:rtl/>
        </w:rPr>
        <w:t>י</w:t>
      </w:r>
      <w:r>
        <w:rPr>
          <w:rStyle w:val="default"/>
          <w:rFonts w:cs="FrankRuehl" w:hint="cs"/>
          <w:rtl/>
        </w:rPr>
        <w:t xml:space="preserve">ר מונע זרימת מים חוזרת למערכת מי שתיה, מדגם שאישר המנהל לאחר התייעצות בנציב המים; </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מפקח" </w:t>
      </w:r>
      <w:r w:rsidR="00A5360D">
        <w:rPr>
          <w:rStyle w:val="default"/>
          <w:rFonts w:cs="FrankRuehl"/>
          <w:rtl/>
        </w:rPr>
        <w:t>–</w:t>
      </w:r>
      <w:r>
        <w:rPr>
          <w:rStyle w:val="default"/>
          <w:rFonts w:cs="FrankRuehl" w:hint="cs"/>
          <w:rtl/>
        </w:rPr>
        <w:t xml:space="preserve"> כהגדרתו בפקודה;</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מתקין מוסמך" </w:t>
      </w:r>
      <w:r w:rsidR="00A5360D">
        <w:rPr>
          <w:rStyle w:val="default"/>
          <w:rFonts w:cs="FrankRuehl"/>
          <w:rtl/>
        </w:rPr>
        <w:t>–</w:t>
      </w:r>
      <w:r>
        <w:rPr>
          <w:rStyle w:val="default"/>
          <w:rFonts w:cs="FrankRuehl" w:hint="cs"/>
          <w:rtl/>
        </w:rPr>
        <w:t xml:space="preserve"> אדם שהמנהל הסמיכו להתקין מזחי"ם</w:t>
      </w:r>
      <w:r>
        <w:rPr>
          <w:rStyle w:val="default"/>
          <w:rFonts w:cs="FrankRuehl"/>
          <w:rtl/>
        </w:rPr>
        <w:t xml:space="preserve"> </w:t>
      </w:r>
      <w:r>
        <w:rPr>
          <w:rStyle w:val="default"/>
          <w:rFonts w:cs="FrankRuehl" w:hint="cs"/>
          <w:rtl/>
        </w:rPr>
        <w:t>ולבדקם;</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נציב המים" </w:t>
      </w:r>
      <w:r w:rsidR="00A5360D">
        <w:rPr>
          <w:rStyle w:val="default"/>
          <w:rFonts w:cs="FrankRuehl"/>
          <w:rtl/>
        </w:rPr>
        <w:t>–</w:t>
      </w:r>
      <w:r>
        <w:rPr>
          <w:rStyle w:val="default"/>
          <w:rFonts w:cs="FrankRuehl" w:hint="cs"/>
          <w:rtl/>
        </w:rPr>
        <w:t xml:space="preserve"> מי שמונה לפי סעיף 138 לחוק המים, תשי"ט-1959;</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ספק מים" </w:t>
      </w:r>
      <w:r w:rsidR="00A5360D">
        <w:rPr>
          <w:rStyle w:val="default"/>
          <w:rFonts w:cs="FrankRuehl"/>
          <w:rtl/>
        </w:rPr>
        <w:t>–</w:t>
      </w:r>
      <w:r>
        <w:rPr>
          <w:rStyle w:val="default"/>
          <w:rFonts w:cs="FrankRuehl" w:hint="cs"/>
          <w:rtl/>
        </w:rPr>
        <w:t xml:space="preserve"> כל המספק מים ל</w:t>
      </w:r>
      <w:r>
        <w:rPr>
          <w:rStyle w:val="default"/>
          <w:rFonts w:cs="FrankRuehl"/>
          <w:rtl/>
        </w:rPr>
        <w:t>א</w:t>
      </w:r>
      <w:r>
        <w:rPr>
          <w:rStyle w:val="default"/>
          <w:rFonts w:cs="FrankRuehl" w:hint="cs"/>
          <w:rtl/>
        </w:rPr>
        <w:t>חר;</w:t>
      </w:r>
    </w:p>
    <w:p w:rsidR="001D53EA" w:rsidRDefault="001D53EA">
      <w:pPr>
        <w:pStyle w:val="P00"/>
        <w:spacing w:before="72"/>
        <w:ind w:left="0" w:right="1134"/>
        <w:rPr>
          <w:rStyle w:val="default"/>
          <w:rFonts w:cs="FrankRuehl"/>
          <w:rtl/>
        </w:rPr>
      </w:pPr>
      <w:r>
        <w:rPr>
          <w:lang w:val="he-IL"/>
        </w:rPr>
        <w:pict>
          <v:rect id="_x0000_s1027" style="position:absolute;left:0;text-align:left;margin-left:464.5pt;margin-top:8.05pt;width:75.05pt;height:11.4pt;z-index:251652096"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w:t>
                  </w:r>
                  <w:r>
                    <w:rPr>
                      <w:rFonts w:cs="Miriam" w:hint="cs"/>
                      <w:szCs w:val="18"/>
                      <w:rtl/>
                    </w:rPr>
                    <w:t>ס-2000</w:t>
                  </w:r>
                </w:p>
              </w:txbxContent>
            </v:textbox>
            <w10:anchorlock/>
          </v:rect>
        </w:pict>
      </w:r>
      <w:r>
        <w:rPr>
          <w:rtl/>
        </w:rPr>
        <w:tab/>
      </w:r>
      <w:r>
        <w:rPr>
          <w:rStyle w:val="default"/>
          <w:rFonts w:cs="FrankRuehl"/>
          <w:rtl/>
        </w:rPr>
        <w:t>"</w:t>
      </w:r>
      <w:r>
        <w:rPr>
          <w:rStyle w:val="default"/>
          <w:rFonts w:cs="FrankRuehl" w:hint="cs"/>
          <w:rtl/>
        </w:rPr>
        <w:t xml:space="preserve">עסק" </w:t>
      </w:r>
      <w:r w:rsidR="00A5360D">
        <w:rPr>
          <w:rStyle w:val="default"/>
          <w:rFonts w:cs="FrankRuehl"/>
          <w:rtl/>
        </w:rPr>
        <w:t>–</w:t>
      </w:r>
      <w:r>
        <w:rPr>
          <w:rStyle w:val="default"/>
          <w:rFonts w:cs="FrankRuehl" w:hint="cs"/>
          <w:rtl/>
        </w:rPr>
        <w:t xml:space="preserve"> כל אחד מאלה:</w:t>
      </w:r>
    </w:p>
    <w:p w:rsidR="001D53EA" w:rsidRDefault="001D53E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עסק טעון רישוי כמשמעותו בצו רישוי עסקים, מן המפורטים בתוספת;</w:t>
      </w:r>
    </w:p>
    <w:p w:rsidR="001D53EA" w:rsidRDefault="001D53E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מעבדה;</w:t>
      </w:r>
    </w:p>
    <w:p w:rsidR="001D53EA" w:rsidRDefault="001D53E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משק חקלאי שהשקיה בו נעשית במערכת שבה מיתקן המיועד להחדרת חומרים לתוך מערכת המים או שנעשה בו דילול במים של חומרי הדברה;</w:t>
      </w:r>
    </w:p>
    <w:p w:rsidR="001D53EA" w:rsidRDefault="001D53EA">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לול או רפ</w:t>
      </w:r>
      <w:r>
        <w:rPr>
          <w:rStyle w:val="default"/>
          <w:rFonts w:cs="FrankRuehl"/>
          <w:rtl/>
        </w:rPr>
        <w:t>ת</w:t>
      </w:r>
      <w:r>
        <w:rPr>
          <w:rStyle w:val="default"/>
          <w:rFonts w:cs="FrankRuehl" w:hint="cs"/>
          <w:rtl/>
        </w:rPr>
        <w:t>;</w:t>
      </w:r>
    </w:p>
    <w:p w:rsidR="001D53EA" w:rsidRPr="00A5360D" w:rsidRDefault="001D53EA">
      <w:pPr>
        <w:pStyle w:val="P00"/>
        <w:spacing w:before="0"/>
        <w:ind w:left="0" w:right="1134"/>
        <w:rPr>
          <w:rStyle w:val="default"/>
          <w:rFonts w:cs="FrankRuehl" w:hint="cs"/>
          <w:vanish/>
          <w:color w:val="FF0000"/>
          <w:szCs w:val="20"/>
          <w:shd w:val="clear" w:color="auto" w:fill="FFFF99"/>
          <w:rtl/>
        </w:rPr>
      </w:pPr>
      <w:bookmarkStart w:id="1" w:name="Rov15"/>
      <w:r w:rsidRPr="00A5360D">
        <w:rPr>
          <w:rStyle w:val="default"/>
          <w:rFonts w:cs="FrankRuehl" w:hint="cs"/>
          <w:vanish/>
          <w:color w:val="FF0000"/>
          <w:szCs w:val="20"/>
          <w:shd w:val="clear" w:color="auto" w:fill="FFFF99"/>
          <w:rtl/>
        </w:rPr>
        <w:t>מיום 18.5.2000</w:t>
      </w:r>
    </w:p>
    <w:p w:rsidR="001D53EA" w:rsidRPr="00A5360D" w:rsidRDefault="001D53EA">
      <w:pPr>
        <w:pStyle w:val="P00"/>
        <w:spacing w:before="0"/>
        <w:ind w:left="0" w:right="1134"/>
        <w:rPr>
          <w:rStyle w:val="default"/>
          <w:rFonts w:cs="FrankRuehl" w:hint="cs"/>
          <w:vanish/>
          <w:szCs w:val="20"/>
          <w:shd w:val="clear" w:color="auto" w:fill="FFFF99"/>
          <w:rtl/>
        </w:rPr>
      </w:pPr>
      <w:r w:rsidRPr="00A5360D">
        <w:rPr>
          <w:rStyle w:val="default"/>
          <w:rFonts w:cs="FrankRuehl" w:hint="cs"/>
          <w:b/>
          <w:bCs/>
          <w:vanish/>
          <w:szCs w:val="20"/>
          <w:shd w:val="clear" w:color="auto" w:fill="FFFF99"/>
          <w:rtl/>
        </w:rPr>
        <w:t>תק' תש"ס-2000</w:t>
      </w:r>
    </w:p>
    <w:p w:rsidR="001D53EA" w:rsidRPr="00A5360D" w:rsidRDefault="001D53EA">
      <w:pPr>
        <w:pStyle w:val="P00"/>
        <w:spacing w:before="0"/>
        <w:ind w:left="0" w:right="1134"/>
        <w:rPr>
          <w:rStyle w:val="default"/>
          <w:rFonts w:cs="FrankRuehl" w:hint="cs"/>
          <w:vanish/>
          <w:szCs w:val="20"/>
          <w:shd w:val="clear" w:color="auto" w:fill="FFFF99"/>
          <w:rtl/>
        </w:rPr>
      </w:pPr>
      <w:hyperlink r:id="rId7" w:history="1">
        <w:r w:rsidRPr="00A5360D">
          <w:rPr>
            <w:rStyle w:val="Hyperlink"/>
            <w:rFonts w:hint="cs"/>
            <w:vanish/>
            <w:szCs w:val="20"/>
            <w:shd w:val="clear" w:color="auto" w:fill="FFFF99"/>
            <w:rtl/>
          </w:rPr>
          <w:t>ק"ת תש"ס מס' 6030</w:t>
        </w:r>
      </w:hyperlink>
      <w:r w:rsidRPr="00A5360D">
        <w:rPr>
          <w:rStyle w:val="default"/>
          <w:rFonts w:cs="FrankRuehl" w:hint="cs"/>
          <w:vanish/>
          <w:szCs w:val="20"/>
          <w:shd w:val="clear" w:color="auto" w:fill="FFFF99"/>
          <w:rtl/>
        </w:rPr>
        <w:t xml:space="preserve"> מיום 18.4.2000 עמ' 466</w:t>
      </w:r>
    </w:p>
    <w:p w:rsidR="001D53EA" w:rsidRPr="00A5360D" w:rsidRDefault="001D53EA">
      <w:pPr>
        <w:pStyle w:val="P00"/>
        <w:spacing w:before="0"/>
        <w:ind w:left="0" w:right="1134"/>
        <w:rPr>
          <w:rStyle w:val="default"/>
          <w:rFonts w:cs="FrankRuehl" w:hint="cs"/>
          <w:b/>
          <w:bCs/>
          <w:vanish/>
          <w:szCs w:val="20"/>
          <w:shd w:val="clear" w:color="auto" w:fill="FFFF99"/>
          <w:rtl/>
        </w:rPr>
      </w:pPr>
      <w:r w:rsidRPr="00A5360D">
        <w:rPr>
          <w:rStyle w:val="default"/>
          <w:rFonts w:cs="FrankRuehl" w:hint="cs"/>
          <w:b/>
          <w:bCs/>
          <w:vanish/>
          <w:szCs w:val="20"/>
          <w:shd w:val="clear" w:color="auto" w:fill="FFFF99"/>
          <w:rtl/>
        </w:rPr>
        <w:t>החלפת הגדרת "עסק"</w:t>
      </w:r>
    </w:p>
    <w:p w:rsidR="001D53EA" w:rsidRPr="00A5360D" w:rsidRDefault="001D53EA">
      <w:pPr>
        <w:pStyle w:val="P00"/>
        <w:ind w:left="0" w:right="1134"/>
        <w:rPr>
          <w:rStyle w:val="default"/>
          <w:rFonts w:cs="FrankRuehl" w:hint="cs"/>
          <w:vanish/>
          <w:szCs w:val="20"/>
          <w:shd w:val="clear" w:color="auto" w:fill="FFFF99"/>
          <w:rtl/>
        </w:rPr>
      </w:pPr>
      <w:r w:rsidRPr="00A5360D">
        <w:rPr>
          <w:rStyle w:val="default"/>
          <w:rFonts w:cs="FrankRuehl" w:hint="cs"/>
          <w:vanish/>
          <w:szCs w:val="20"/>
          <w:shd w:val="clear" w:color="auto" w:fill="FFFF99"/>
          <w:rtl/>
        </w:rPr>
        <w:t>הנוסח הקודם:</w:t>
      </w:r>
    </w:p>
    <w:p w:rsidR="001D53EA" w:rsidRDefault="001D53EA">
      <w:pPr>
        <w:pStyle w:val="P00"/>
        <w:spacing w:before="0"/>
        <w:ind w:left="0" w:right="1134"/>
        <w:rPr>
          <w:rStyle w:val="default"/>
          <w:rFonts w:cs="FrankRuehl"/>
          <w:strike/>
          <w:sz w:val="2"/>
          <w:szCs w:val="2"/>
          <w:shd w:val="clear" w:color="auto" w:fill="FFFF99"/>
          <w:rtl/>
        </w:rPr>
      </w:pPr>
      <w:r w:rsidRPr="00A5360D">
        <w:rPr>
          <w:rStyle w:val="default"/>
          <w:rFonts w:cs="FrankRuehl" w:hint="cs"/>
          <w:vanish/>
          <w:sz w:val="22"/>
          <w:szCs w:val="22"/>
          <w:shd w:val="clear" w:color="auto" w:fill="FFFF99"/>
          <w:rtl/>
        </w:rPr>
        <w:tab/>
      </w:r>
      <w:r w:rsidRPr="00A5360D">
        <w:rPr>
          <w:rStyle w:val="default"/>
          <w:rFonts w:cs="FrankRuehl" w:hint="cs"/>
          <w:strike/>
          <w:vanish/>
          <w:sz w:val="22"/>
          <w:szCs w:val="22"/>
          <w:shd w:val="clear" w:color="auto" w:fill="FFFF99"/>
          <w:rtl/>
        </w:rPr>
        <w:t xml:space="preserve">"עסק" </w:t>
      </w:r>
      <w:r w:rsidRPr="00A5360D">
        <w:rPr>
          <w:rStyle w:val="default"/>
          <w:rFonts w:cs="FrankRuehl"/>
          <w:strike/>
          <w:vanish/>
          <w:sz w:val="22"/>
          <w:szCs w:val="22"/>
          <w:shd w:val="clear" w:color="auto" w:fill="FFFF99"/>
          <w:rtl/>
        </w:rPr>
        <w:t>–</w:t>
      </w:r>
      <w:r w:rsidRPr="00A5360D">
        <w:rPr>
          <w:rStyle w:val="default"/>
          <w:rFonts w:cs="FrankRuehl" w:hint="cs"/>
          <w:strike/>
          <w:vanish/>
          <w:sz w:val="22"/>
          <w:szCs w:val="22"/>
          <w:shd w:val="clear" w:color="auto" w:fill="FFFF99"/>
          <w:rtl/>
        </w:rPr>
        <w:t xml:space="preserve"> עסק טעון רישוי כמשמעותו בצו רישוי עסקים (עסקים טעוני רישוי), התשל"ג-1973 (להלן </w:t>
      </w:r>
      <w:r w:rsidRPr="00A5360D">
        <w:rPr>
          <w:rStyle w:val="default"/>
          <w:rFonts w:cs="FrankRuehl"/>
          <w:strike/>
          <w:vanish/>
          <w:sz w:val="22"/>
          <w:szCs w:val="22"/>
          <w:shd w:val="clear" w:color="auto" w:fill="FFFF99"/>
          <w:rtl/>
        </w:rPr>
        <w:t>–</w:t>
      </w:r>
      <w:r w:rsidRPr="00A5360D">
        <w:rPr>
          <w:rStyle w:val="default"/>
          <w:rFonts w:cs="FrankRuehl" w:hint="cs"/>
          <w:strike/>
          <w:vanish/>
          <w:sz w:val="22"/>
          <w:szCs w:val="22"/>
          <w:shd w:val="clear" w:color="auto" w:fill="FFFF99"/>
          <w:rtl/>
        </w:rPr>
        <w:t xml:space="preserve"> צו רישוי עסקים), מן המפורטות בתוספת, ומשק חקלאי שבו נעשית השקיה במערכת שבה מותקן מיתקן המיועד להחדרת חמרים לתוך מערכת המים; </w:t>
      </w:r>
      <w:bookmarkEnd w:id="1"/>
    </w:p>
    <w:p w:rsidR="001D53EA" w:rsidRDefault="001D53EA">
      <w:pPr>
        <w:pStyle w:val="P00"/>
        <w:spacing w:before="72"/>
        <w:ind w:left="0" w:right="1134"/>
        <w:rPr>
          <w:rStyle w:val="default"/>
          <w:rFonts w:cs="FrankRuehl" w:hint="cs"/>
          <w:rtl/>
        </w:rPr>
      </w:pPr>
      <w:r>
        <w:rPr>
          <w:lang w:val="he-IL"/>
        </w:rPr>
        <w:pict>
          <v:rect id="_x0000_s1028" style="position:absolute;left:0;text-align:left;margin-left:464.5pt;margin-top:8.05pt;width:75.05pt;height:14.2pt;z-index:251653120"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 xml:space="preserve">צו רישוי עסקים" </w:t>
      </w:r>
      <w:r w:rsidR="00A5360D">
        <w:rPr>
          <w:rStyle w:val="default"/>
          <w:rFonts w:cs="FrankRuehl"/>
          <w:rtl/>
        </w:rPr>
        <w:t>–</w:t>
      </w:r>
      <w:r>
        <w:rPr>
          <w:rStyle w:val="default"/>
          <w:rFonts w:cs="FrankRuehl" w:hint="cs"/>
          <w:rtl/>
        </w:rPr>
        <w:t xml:space="preserve"> צו רישוי עסקים (עסקים טעוני רישוי),</w:t>
      </w:r>
      <w:r>
        <w:rPr>
          <w:rStyle w:val="default"/>
          <w:rFonts w:cs="FrankRuehl"/>
          <w:rtl/>
        </w:rPr>
        <w:t xml:space="preserve"> </w:t>
      </w:r>
      <w:r>
        <w:rPr>
          <w:rStyle w:val="default"/>
          <w:rFonts w:cs="FrankRuehl" w:hint="cs"/>
          <w:rtl/>
        </w:rPr>
        <w:t xml:space="preserve">תשנ"ה-1995; </w:t>
      </w:r>
    </w:p>
    <w:p w:rsidR="001D53EA" w:rsidRPr="00A5360D" w:rsidRDefault="001D53EA">
      <w:pPr>
        <w:pStyle w:val="P00"/>
        <w:spacing w:before="0"/>
        <w:ind w:left="0" w:right="1134"/>
        <w:rPr>
          <w:rStyle w:val="default"/>
          <w:rFonts w:cs="FrankRuehl" w:hint="cs"/>
          <w:vanish/>
          <w:color w:val="FF0000"/>
          <w:szCs w:val="20"/>
          <w:shd w:val="clear" w:color="auto" w:fill="FFFF99"/>
          <w:rtl/>
        </w:rPr>
      </w:pPr>
      <w:bookmarkStart w:id="2" w:name="Rov16"/>
      <w:r w:rsidRPr="00A5360D">
        <w:rPr>
          <w:rStyle w:val="default"/>
          <w:rFonts w:cs="FrankRuehl" w:hint="cs"/>
          <w:vanish/>
          <w:color w:val="FF0000"/>
          <w:szCs w:val="20"/>
          <w:shd w:val="clear" w:color="auto" w:fill="FFFF99"/>
          <w:rtl/>
        </w:rPr>
        <w:t>מיום 18.5.2000</w:t>
      </w:r>
    </w:p>
    <w:p w:rsidR="001D53EA" w:rsidRPr="00A5360D" w:rsidRDefault="001D53EA">
      <w:pPr>
        <w:pStyle w:val="P00"/>
        <w:spacing w:before="0"/>
        <w:ind w:left="0" w:right="1134"/>
        <w:rPr>
          <w:rStyle w:val="default"/>
          <w:rFonts w:cs="FrankRuehl" w:hint="cs"/>
          <w:vanish/>
          <w:szCs w:val="20"/>
          <w:shd w:val="clear" w:color="auto" w:fill="FFFF99"/>
          <w:rtl/>
        </w:rPr>
      </w:pPr>
      <w:r w:rsidRPr="00A5360D">
        <w:rPr>
          <w:rStyle w:val="default"/>
          <w:rFonts w:cs="FrankRuehl" w:hint="cs"/>
          <w:b/>
          <w:bCs/>
          <w:vanish/>
          <w:szCs w:val="20"/>
          <w:shd w:val="clear" w:color="auto" w:fill="FFFF99"/>
          <w:rtl/>
        </w:rPr>
        <w:t>תק' תש"ס-2000</w:t>
      </w:r>
    </w:p>
    <w:p w:rsidR="001D53EA" w:rsidRPr="00A5360D" w:rsidRDefault="001D53EA">
      <w:pPr>
        <w:pStyle w:val="P00"/>
        <w:spacing w:before="0"/>
        <w:ind w:left="0" w:right="1134"/>
        <w:rPr>
          <w:rStyle w:val="default"/>
          <w:rFonts w:cs="FrankRuehl" w:hint="cs"/>
          <w:vanish/>
          <w:szCs w:val="20"/>
          <w:shd w:val="clear" w:color="auto" w:fill="FFFF99"/>
          <w:rtl/>
        </w:rPr>
      </w:pPr>
      <w:hyperlink r:id="rId8" w:history="1">
        <w:r w:rsidRPr="00A5360D">
          <w:rPr>
            <w:rStyle w:val="Hyperlink"/>
            <w:rFonts w:hint="cs"/>
            <w:vanish/>
            <w:szCs w:val="20"/>
            <w:shd w:val="clear" w:color="auto" w:fill="FFFF99"/>
            <w:rtl/>
          </w:rPr>
          <w:t>ק"ת תש"ס מס' 6030</w:t>
        </w:r>
      </w:hyperlink>
      <w:r w:rsidRPr="00A5360D">
        <w:rPr>
          <w:rStyle w:val="default"/>
          <w:rFonts w:cs="FrankRuehl" w:hint="cs"/>
          <w:vanish/>
          <w:szCs w:val="20"/>
          <w:shd w:val="clear" w:color="auto" w:fill="FFFF99"/>
          <w:rtl/>
        </w:rPr>
        <w:t xml:space="preserve"> מיום 18.4.2000 עמ' 467</w:t>
      </w:r>
    </w:p>
    <w:p w:rsidR="001D53EA" w:rsidRDefault="001D53EA">
      <w:pPr>
        <w:pStyle w:val="P00"/>
        <w:spacing w:before="0"/>
        <w:ind w:left="0" w:right="1134"/>
        <w:rPr>
          <w:rStyle w:val="default"/>
          <w:rFonts w:cs="FrankRuehl"/>
          <w:b/>
          <w:bCs/>
          <w:sz w:val="2"/>
          <w:szCs w:val="2"/>
          <w:shd w:val="clear" w:color="auto" w:fill="FFFF99"/>
          <w:rtl/>
        </w:rPr>
      </w:pPr>
      <w:r w:rsidRPr="00A5360D">
        <w:rPr>
          <w:rStyle w:val="default"/>
          <w:rFonts w:cs="FrankRuehl" w:hint="cs"/>
          <w:b/>
          <w:bCs/>
          <w:vanish/>
          <w:szCs w:val="20"/>
          <w:shd w:val="clear" w:color="auto" w:fill="FFFF99"/>
          <w:rtl/>
        </w:rPr>
        <w:t>הוספת הגדרת "צו רישוי עסקים"</w:t>
      </w:r>
      <w:bookmarkEnd w:id="2"/>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ראש מערכת מים" </w:t>
      </w:r>
      <w:r w:rsidR="00A5360D">
        <w:rPr>
          <w:rStyle w:val="default"/>
          <w:rFonts w:cs="FrankRuehl"/>
          <w:rtl/>
        </w:rPr>
        <w:t>–</w:t>
      </w:r>
      <w:r>
        <w:rPr>
          <w:rStyle w:val="default"/>
          <w:rFonts w:cs="FrankRuehl" w:hint="cs"/>
          <w:rtl/>
        </w:rPr>
        <w:t xml:space="preserve"> קטע הצינור שבו מקבל העסק את המים שלו מספק מים. </w:t>
      </w:r>
    </w:p>
    <w:p w:rsidR="001D53EA" w:rsidRDefault="001D53EA">
      <w:pPr>
        <w:pStyle w:val="P00"/>
        <w:spacing w:before="72"/>
        <w:ind w:left="0" w:right="1134"/>
        <w:rPr>
          <w:rStyle w:val="default"/>
          <w:rFonts w:cs="FrankRuehl"/>
          <w:rtl/>
        </w:rPr>
      </w:pPr>
      <w:bookmarkStart w:id="3" w:name="Seif1"/>
      <w:bookmarkEnd w:id="3"/>
      <w:r>
        <w:rPr>
          <w:lang w:val="he-IL"/>
        </w:rPr>
        <w:pict>
          <v:rect id="_x0000_s1029" style="position:absolute;left:0;text-align:left;margin-left:464.5pt;margin-top:8.05pt;width:75.05pt;height:13.8pt;z-index:251654144"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א</w:t>
                  </w:r>
                  <w:r>
                    <w:rPr>
                      <w:rFonts w:cs="Miriam" w:hint="cs"/>
                      <w:szCs w:val="18"/>
                      <w:rtl/>
                    </w:rPr>
                    <w:t>יסור אספקת מים</w:t>
                  </w:r>
                </w:p>
              </w:txbxContent>
            </v:textbox>
            <w10:anchorlock/>
          </v:rect>
        </w:pict>
      </w:r>
      <w:r>
        <w:rPr>
          <w:rStyle w:val="big-number"/>
          <w:rtl/>
        </w:rPr>
        <w:t>2.</w:t>
      </w:r>
      <w:r>
        <w:rPr>
          <w:rStyle w:val="big-number"/>
          <w:rtl/>
        </w:rPr>
        <w:tab/>
      </w:r>
      <w:r>
        <w:rPr>
          <w:rStyle w:val="default"/>
          <w:rFonts w:cs="FrankRuehl"/>
          <w:rtl/>
        </w:rPr>
        <w:t>ס</w:t>
      </w:r>
      <w:r>
        <w:rPr>
          <w:rStyle w:val="default"/>
          <w:rFonts w:cs="FrankRuehl" w:hint="cs"/>
          <w:rtl/>
        </w:rPr>
        <w:t xml:space="preserve">פק מים לא יספק מים לעסק ובעל עסק לא ישתמש במים בעסקו אלא אם כן הוא מקיים את הוראות תקנות אלה. </w:t>
      </w:r>
    </w:p>
    <w:p w:rsidR="001D53EA" w:rsidRDefault="001D53EA">
      <w:pPr>
        <w:pStyle w:val="P00"/>
        <w:spacing w:before="72"/>
        <w:ind w:left="0" w:right="1134"/>
        <w:rPr>
          <w:rStyle w:val="default"/>
          <w:rFonts w:cs="FrankRuehl"/>
          <w:rtl/>
        </w:rPr>
      </w:pPr>
      <w:bookmarkStart w:id="4" w:name="Seif2"/>
      <w:bookmarkEnd w:id="4"/>
      <w:r>
        <w:rPr>
          <w:lang w:val="he-IL"/>
        </w:rPr>
        <w:pict>
          <v:rect id="_x0000_s1030" style="position:absolute;left:0;text-align:left;margin-left:464.5pt;margin-top:8.05pt;width:75.05pt;height:14.45pt;z-index:251655168"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ח</w:t>
                  </w:r>
                  <w:r>
                    <w:rPr>
                      <w:rFonts w:cs="Miriam" w:hint="cs"/>
                      <w:szCs w:val="18"/>
                      <w:rtl/>
                    </w:rPr>
                    <w:t>ובת התקנת מז"ח</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עסק יתקין מז"ח בראש </w:t>
      </w:r>
      <w:r>
        <w:rPr>
          <w:rStyle w:val="default"/>
          <w:rFonts w:cs="FrankRuehl"/>
          <w:rtl/>
        </w:rPr>
        <w:t>מ</w:t>
      </w:r>
      <w:r>
        <w:rPr>
          <w:rStyle w:val="default"/>
          <w:rFonts w:cs="FrankRuehl" w:hint="cs"/>
          <w:rtl/>
        </w:rPr>
        <w:t>ערכת המים של העסק באמצעות מתקין מוסמך.</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העסק יחזיק את המז"ח במצב תקין בכל עת. </w:t>
      </w:r>
    </w:p>
    <w:p w:rsidR="001D53EA" w:rsidRDefault="001D53EA">
      <w:pPr>
        <w:pStyle w:val="P00"/>
        <w:spacing w:before="72"/>
        <w:ind w:left="0" w:right="1134"/>
        <w:rPr>
          <w:rStyle w:val="default"/>
          <w:rFonts w:cs="FrankRuehl" w:hint="cs"/>
          <w:rtl/>
        </w:rPr>
      </w:pPr>
      <w:r>
        <w:rPr>
          <w:lang w:val="he-IL"/>
        </w:rPr>
        <w:pict>
          <v:rect id="_x0000_s1031" style="position:absolute;left:0;text-align:left;margin-left:464.5pt;margin-top:8.05pt;width:75.05pt;height:13.2pt;z-index:251656192"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בתקנת משנה (א), רשאי המנהל </w:t>
      </w:r>
      <w:r>
        <w:rPr>
          <w:rStyle w:val="default"/>
          <w:rFonts w:cs="FrankRuehl"/>
          <w:rtl/>
        </w:rPr>
        <w:t>–</w:t>
      </w:r>
    </w:p>
    <w:p w:rsidR="001D53EA" w:rsidRDefault="001D53E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לאשר התקנת מז"ח שלא בראש מערכת המים, בתנאים שיתנה בנסיבות הענין;</w:t>
      </w:r>
    </w:p>
    <w:p w:rsidR="001D53EA" w:rsidRDefault="001D53E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להורות לסוגי עסק מסוימים על התקנ</w:t>
      </w:r>
      <w:r>
        <w:rPr>
          <w:rStyle w:val="default"/>
          <w:rFonts w:cs="FrankRuehl"/>
          <w:rtl/>
        </w:rPr>
        <w:t>ת</w:t>
      </w:r>
      <w:r>
        <w:rPr>
          <w:rStyle w:val="default"/>
          <w:rFonts w:cs="FrankRuehl" w:hint="cs"/>
          <w:rtl/>
        </w:rPr>
        <w:t xml:space="preserve"> מז"ח במקום שלא בראש מערכת המים.</w:t>
      </w:r>
    </w:p>
    <w:p w:rsidR="001D53EA" w:rsidRPr="00A5360D" w:rsidRDefault="001D53EA">
      <w:pPr>
        <w:pStyle w:val="P00"/>
        <w:spacing w:before="0"/>
        <w:ind w:left="0" w:right="1134"/>
        <w:rPr>
          <w:rStyle w:val="default"/>
          <w:rFonts w:cs="FrankRuehl" w:hint="cs"/>
          <w:vanish/>
          <w:color w:val="FF0000"/>
          <w:szCs w:val="20"/>
          <w:shd w:val="clear" w:color="auto" w:fill="FFFF99"/>
          <w:rtl/>
        </w:rPr>
      </w:pPr>
      <w:bookmarkStart w:id="5" w:name="Rov17"/>
      <w:r w:rsidRPr="00A5360D">
        <w:rPr>
          <w:rStyle w:val="default"/>
          <w:rFonts w:cs="FrankRuehl" w:hint="cs"/>
          <w:vanish/>
          <w:color w:val="FF0000"/>
          <w:szCs w:val="20"/>
          <w:shd w:val="clear" w:color="auto" w:fill="FFFF99"/>
          <w:rtl/>
        </w:rPr>
        <w:t>מיום 18.5.2000</w:t>
      </w:r>
    </w:p>
    <w:p w:rsidR="001D53EA" w:rsidRPr="00A5360D" w:rsidRDefault="001D53EA">
      <w:pPr>
        <w:pStyle w:val="P00"/>
        <w:spacing w:before="0"/>
        <w:ind w:left="0" w:right="1134"/>
        <w:rPr>
          <w:rStyle w:val="default"/>
          <w:rFonts w:cs="FrankRuehl" w:hint="cs"/>
          <w:vanish/>
          <w:szCs w:val="20"/>
          <w:shd w:val="clear" w:color="auto" w:fill="FFFF99"/>
          <w:rtl/>
        </w:rPr>
      </w:pPr>
      <w:r w:rsidRPr="00A5360D">
        <w:rPr>
          <w:rStyle w:val="default"/>
          <w:rFonts w:cs="FrankRuehl" w:hint="cs"/>
          <w:b/>
          <w:bCs/>
          <w:vanish/>
          <w:szCs w:val="20"/>
          <w:shd w:val="clear" w:color="auto" w:fill="FFFF99"/>
          <w:rtl/>
        </w:rPr>
        <w:t>תק' תש"ס-2000</w:t>
      </w:r>
    </w:p>
    <w:p w:rsidR="001D53EA" w:rsidRPr="00A5360D" w:rsidRDefault="001D53EA">
      <w:pPr>
        <w:pStyle w:val="P00"/>
        <w:spacing w:before="0"/>
        <w:ind w:left="0" w:right="1134"/>
        <w:rPr>
          <w:rStyle w:val="default"/>
          <w:rFonts w:cs="FrankRuehl" w:hint="cs"/>
          <w:vanish/>
          <w:szCs w:val="20"/>
          <w:shd w:val="clear" w:color="auto" w:fill="FFFF99"/>
          <w:rtl/>
        </w:rPr>
      </w:pPr>
      <w:hyperlink r:id="rId9" w:history="1">
        <w:r w:rsidRPr="00A5360D">
          <w:rPr>
            <w:rStyle w:val="Hyperlink"/>
            <w:rFonts w:hint="cs"/>
            <w:vanish/>
            <w:szCs w:val="20"/>
            <w:shd w:val="clear" w:color="auto" w:fill="FFFF99"/>
            <w:rtl/>
          </w:rPr>
          <w:t>ק"ת תש"ס מס' 6030</w:t>
        </w:r>
      </w:hyperlink>
      <w:r w:rsidRPr="00A5360D">
        <w:rPr>
          <w:rStyle w:val="default"/>
          <w:rFonts w:cs="FrankRuehl" w:hint="cs"/>
          <w:vanish/>
          <w:szCs w:val="20"/>
          <w:shd w:val="clear" w:color="auto" w:fill="FFFF99"/>
          <w:rtl/>
        </w:rPr>
        <w:t xml:space="preserve"> מיום 18.4.2000 עמ' 467</w:t>
      </w:r>
    </w:p>
    <w:p w:rsidR="001D53EA" w:rsidRDefault="001D53EA">
      <w:pPr>
        <w:pStyle w:val="P00"/>
        <w:spacing w:before="0"/>
        <w:ind w:left="0" w:right="1134"/>
        <w:rPr>
          <w:rStyle w:val="default"/>
          <w:rFonts w:cs="FrankRuehl"/>
          <w:b/>
          <w:bCs/>
          <w:sz w:val="2"/>
          <w:szCs w:val="2"/>
          <w:shd w:val="clear" w:color="auto" w:fill="FFFF99"/>
          <w:rtl/>
        </w:rPr>
      </w:pPr>
      <w:r w:rsidRPr="00A5360D">
        <w:rPr>
          <w:rStyle w:val="default"/>
          <w:rFonts w:cs="FrankRuehl" w:hint="cs"/>
          <w:b/>
          <w:bCs/>
          <w:vanish/>
          <w:szCs w:val="20"/>
          <w:shd w:val="clear" w:color="auto" w:fill="FFFF99"/>
          <w:rtl/>
        </w:rPr>
        <w:t>הוספת תקנת משנה 3(ג)</w:t>
      </w:r>
      <w:bookmarkEnd w:id="5"/>
    </w:p>
    <w:p w:rsidR="001D53EA" w:rsidRDefault="001D53EA">
      <w:pPr>
        <w:pStyle w:val="P00"/>
        <w:spacing w:before="72"/>
        <w:ind w:left="0" w:right="1134"/>
        <w:rPr>
          <w:rStyle w:val="default"/>
          <w:rFonts w:cs="FrankRuehl"/>
          <w:rtl/>
        </w:rPr>
      </w:pPr>
      <w:bookmarkStart w:id="6" w:name="Seif3"/>
      <w:bookmarkEnd w:id="6"/>
      <w:r>
        <w:rPr>
          <w:lang w:val="he-IL"/>
        </w:rPr>
        <w:pict>
          <v:rect id="_x0000_s1032" style="position:absolute;left:0;text-align:left;margin-left:464.5pt;margin-top:8.05pt;width:75.05pt;height:11pt;z-index:251657216"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מנהל רשאי לפטור בעל עסק מחובת התקנת מז"ח אם שוכנע כי לא קיימת סכנה למי השתיה מזרימה חוזרת של המים מהעסק, או כי נעשה בעסק שימוש במכשיר הגנה אחר המתאים בנסיבות הענין. </w:t>
      </w:r>
    </w:p>
    <w:p w:rsidR="001D53EA" w:rsidRDefault="001D53EA">
      <w:pPr>
        <w:pStyle w:val="P00"/>
        <w:spacing w:before="72"/>
        <w:ind w:left="0" w:right="1134"/>
        <w:rPr>
          <w:rStyle w:val="default"/>
          <w:rFonts w:cs="FrankRuehl"/>
          <w:rtl/>
        </w:rPr>
      </w:pPr>
      <w:bookmarkStart w:id="7" w:name="Seif4"/>
      <w:bookmarkEnd w:id="7"/>
      <w:r>
        <w:rPr>
          <w:lang w:val="he-IL"/>
        </w:rPr>
        <w:pict>
          <v:rect id="_x0000_s1033" style="position:absolute;left:0;text-align:left;margin-left:464.5pt;margin-top:8.05pt;width:75.05pt;height:16pt;z-index:251658240"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ה</w:t>
                  </w:r>
                  <w:r>
                    <w:rPr>
                      <w:rFonts w:cs="Miriam" w:hint="cs"/>
                      <w:szCs w:val="18"/>
                      <w:rtl/>
                    </w:rPr>
                    <w:t xml:space="preserve">תקנה בידי </w:t>
                  </w:r>
                  <w:r>
                    <w:rPr>
                      <w:rFonts w:cs="Miriam"/>
                      <w:szCs w:val="18"/>
                      <w:rtl/>
                    </w:rPr>
                    <w:t>ס</w:t>
                  </w:r>
                  <w:r>
                    <w:rPr>
                      <w:rFonts w:cs="Miriam" w:hint="cs"/>
                      <w:szCs w:val="18"/>
                      <w:rtl/>
                    </w:rPr>
                    <w:t>פק מים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התקין בעל עס</w:t>
      </w:r>
      <w:r>
        <w:rPr>
          <w:rStyle w:val="default"/>
          <w:rFonts w:cs="FrankRuehl"/>
          <w:rtl/>
        </w:rPr>
        <w:t>ק</w:t>
      </w:r>
      <w:r>
        <w:rPr>
          <w:rStyle w:val="default"/>
          <w:rFonts w:cs="FrankRuehl" w:hint="cs"/>
          <w:rtl/>
        </w:rPr>
        <w:t xml:space="preserve"> מז"ח כאמור בתקנה 3, רשאי ספק מים בעצמו או על ידי אחר מטעמו, להתקין מז"ח בראש מערכת המים של העסק, בכפוף לאמור בתקנה 6(א). </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התקין או תיקן ספק מים מז"ח כאמור בתקנת משנה (א), רשאי הוא לגבות מבעל העסק את עלות המז"ח והוצאות ההתקנה. </w:t>
      </w:r>
    </w:p>
    <w:p w:rsidR="001D53EA" w:rsidRDefault="001D53EA">
      <w:pPr>
        <w:pStyle w:val="P00"/>
        <w:spacing w:before="72"/>
        <w:ind w:left="0" w:right="1134"/>
        <w:rPr>
          <w:rStyle w:val="default"/>
          <w:rFonts w:cs="FrankRuehl"/>
          <w:rtl/>
        </w:rPr>
      </w:pPr>
      <w:bookmarkStart w:id="8" w:name="Seif5"/>
      <w:bookmarkEnd w:id="8"/>
      <w:r>
        <w:rPr>
          <w:lang w:val="he-IL"/>
        </w:rPr>
        <w:pict>
          <v:rect id="_x0000_s1034" style="position:absolute;left:0;text-align:left;margin-left:464.5pt;margin-top:8.05pt;width:75.05pt;height:14.55pt;z-index:251659264"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ב</w:t>
                  </w:r>
                  <w:r>
                    <w:rPr>
                      <w:rFonts w:cs="Miriam" w:hint="cs"/>
                      <w:szCs w:val="18"/>
                      <w:rtl/>
                    </w:rPr>
                    <w:t>ד</w:t>
                  </w:r>
                  <w:r>
                    <w:rPr>
                      <w:rFonts w:cs="Miriam"/>
                      <w:szCs w:val="18"/>
                      <w:rtl/>
                    </w:rPr>
                    <w:t>י</w:t>
                  </w:r>
                  <w:r>
                    <w:rPr>
                      <w:rFonts w:cs="Miriam" w:hint="cs"/>
                      <w:szCs w:val="18"/>
                      <w:rtl/>
                    </w:rPr>
                    <w:t>קות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התקנת מז"ח ובדיקתו יהיו בידי מתקין מוסמך בלבד.</w:t>
      </w:r>
    </w:p>
    <w:p w:rsidR="001D53EA" w:rsidRDefault="001D53EA">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עסק ידאג לעריכת בדיקה של המז"ח בידי מתקין מוסמך פעם בשנה לפחות.</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בעל עסק ינהל פנקס בדיקות (להלן </w:t>
      </w:r>
      <w:r w:rsidR="00A5360D">
        <w:rPr>
          <w:rStyle w:val="default"/>
          <w:rFonts w:cs="FrankRuehl"/>
          <w:rtl/>
        </w:rPr>
        <w:t>–</w:t>
      </w:r>
      <w:r>
        <w:rPr>
          <w:rStyle w:val="default"/>
          <w:rFonts w:cs="FrankRuehl" w:hint="cs"/>
          <w:rtl/>
        </w:rPr>
        <w:t xml:space="preserve"> הפנקס) שבו יירשמו תאריכי הבדיקות שנערכו למז"ח, תוצאותיהן, ושמו וחתימתו של המת</w:t>
      </w:r>
      <w:r>
        <w:rPr>
          <w:rStyle w:val="default"/>
          <w:rFonts w:cs="FrankRuehl"/>
          <w:rtl/>
        </w:rPr>
        <w:t>ק</w:t>
      </w:r>
      <w:r>
        <w:rPr>
          <w:rStyle w:val="default"/>
          <w:rFonts w:cs="FrankRuehl" w:hint="cs"/>
          <w:rtl/>
        </w:rPr>
        <w:t xml:space="preserve">ין המוסמך שבדק את המז"ח. </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בעל העסק יחזיק את הפנקס בעסק. </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ראה ספק מים שמז"ח לא נבדק בהתאם לתקנות אלה, רשאי הוא לערוך את הבדיקה בעצמו או בידי אחר מטעמו בכפוף להוראות תקנה 6(א) ולגבות את הוצאות הבדיקה מבעל העסק. </w:t>
      </w:r>
    </w:p>
    <w:p w:rsidR="001D53EA" w:rsidRDefault="001D53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ספק מים או מי שהוא הסמיכו לכך,</w:t>
      </w:r>
      <w:r>
        <w:rPr>
          <w:rStyle w:val="default"/>
          <w:rFonts w:cs="FrankRuehl"/>
          <w:rtl/>
        </w:rPr>
        <w:t xml:space="preserve"> </w:t>
      </w:r>
      <w:r>
        <w:rPr>
          <w:rStyle w:val="default"/>
          <w:rFonts w:cs="FrankRuehl" w:hint="cs"/>
          <w:rtl/>
        </w:rPr>
        <w:t xml:space="preserve">או מפקח, רשאי, בכל עת סבירה, להיכנס לכל חצרי עסק שבהם מותקן מז"ח לפי תקנות אלה או שחובה להתקינו בהם ולבדוק אם הותקן מז"ח ואת תקינותו, וכן לעיין בפנקס. </w:t>
      </w:r>
    </w:p>
    <w:p w:rsidR="001D53EA" w:rsidRDefault="001D53EA">
      <w:pPr>
        <w:pStyle w:val="P00"/>
        <w:spacing w:before="72"/>
        <w:ind w:left="0" w:right="1134"/>
        <w:rPr>
          <w:rStyle w:val="default"/>
          <w:rFonts w:cs="FrankRuehl" w:hint="cs"/>
          <w:rtl/>
        </w:rPr>
      </w:pPr>
      <w:bookmarkStart w:id="9" w:name="Seif6"/>
      <w:bookmarkEnd w:id="9"/>
      <w:r>
        <w:rPr>
          <w:lang w:val="he-IL"/>
        </w:rPr>
        <w:pict>
          <v:rect id="_x0000_s1035" style="position:absolute;left:0;text-align:left;margin-left:464.5pt;margin-top:8.05pt;width:75.05pt;height:22.05pt;z-index:251660288"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ד</w:t>
                  </w:r>
                  <w:r>
                    <w:rPr>
                      <w:rFonts w:cs="Miriam" w:hint="cs"/>
                      <w:szCs w:val="18"/>
                      <w:rtl/>
                    </w:rPr>
                    <w:t>יו</w:t>
                  </w:r>
                  <w:r>
                    <w:rPr>
                      <w:rFonts w:cs="Miriam"/>
                      <w:szCs w:val="18"/>
                      <w:rtl/>
                    </w:rPr>
                    <w:t>ו</w:t>
                  </w:r>
                  <w:r>
                    <w:rPr>
                      <w:rFonts w:cs="Miriam" w:hint="cs"/>
                      <w:szCs w:val="18"/>
                      <w:rtl/>
                    </w:rPr>
                    <w:t>ח</w:t>
                  </w:r>
                </w:p>
                <w:p w:rsidR="001D53EA" w:rsidRDefault="001D53EA">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 xml:space="preserve">תקין מוסמך ידווח למנהל ולספק המים על המז"חים שהתקין ובדק; הדיווח ייעשה לאחר </w:t>
      </w:r>
      <w:r>
        <w:rPr>
          <w:rStyle w:val="default"/>
          <w:rFonts w:cs="FrankRuehl"/>
          <w:rtl/>
        </w:rPr>
        <w:t>כ</w:t>
      </w:r>
      <w:r>
        <w:rPr>
          <w:rStyle w:val="default"/>
          <w:rFonts w:cs="FrankRuehl" w:hint="cs"/>
          <w:rtl/>
        </w:rPr>
        <w:t>ל התקנה או בדיקה, או באחד בינואר ובאחד ביולי של כל שנה, לענין ששת החודשים שקדמו ליום הגשת הדיווח.</w:t>
      </w:r>
    </w:p>
    <w:p w:rsidR="001D53EA" w:rsidRPr="00A5360D" w:rsidRDefault="001D53EA">
      <w:pPr>
        <w:pStyle w:val="P00"/>
        <w:spacing w:before="0"/>
        <w:ind w:left="0" w:right="1134"/>
        <w:rPr>
          <w:rStyle w:val="default"/>
          <w:rFonts w:cs="FrankRuehl" w:hint="cs"/>
          <w:vanish/>
          <w:color w:val="FF0000"/>
          <w:szCs w:val="20"/>
          <w:shd w:val="clear" w:color="auto" w:fill="FFFF99"/>
          <w:rtl/>
        </w:rPr>
      </w:pPr>
      <w:bookmarkStart w:id="10" w:name="Rov18"/>
      <w:r w:rsidRPr="00A5360D">
        <w:rPr>
          <w:rStyle w:val="default"/>
          <w:rFonts w:cs="FrankRuehl" w:hint="cs"/>
          <w:vanish/>
          <w:color w:val="FF0000"/>
          <w:szCs w:val="20"/>
          <w:shd w:val="clear" w:color="auto" w:fill="FFFF99"/>
          <w:rtl/>
        </w:rPr>
        <w:t>מיום 18.5.2000</w:t>
      </w:r>
    </w:p>
    <w:p w:rsidR="001D53EA" w:rsidRPr="00A5360D" w:rsidRDefault="001D53EA">
      <w:pPr>
        <w:pStyle w:val="P00"/>
        <w:spacing w:before="0"/>
        <w:ind w:left="0" w:right="1134"/>
        <w:rPr>
          <w:rStyle w:val="default"/>
          <w:rFonts w:cs="FrankRuehl" w:hint="cs"/>
          <w:vanish/>
          <w:szCs w:val="20"/>
          <w:shd w:val="clear" w:color="auto" w:fill="FFFF99"/>
          <w:rtl/>
        </w:rPr>
      </w:pPr>
      <w:r w:rsidRPr="00A5360D">
        <w:rPr>
          <w:rStyle w:val="default"/>
          <w:rFonts w:cs="FrankRuehl" w:hint="cs"/>
          <w:b/>
          <w:bCs/>
          <w:vanish/>
          <w:szCs w:val="20"/>
          <w:shd w:val="clear" w:color="auto" w:fill="FFFF99"/>
          <w:rtl/>
        </w:rPr>
        <w:t>תק' תש"ס-2000</w:t>
      </w:r>
    </w:p>
    <w:p w:rsidR="001D53EA" w:rsidRPr="00A5360D" w:rsidRDefault="001D53EA">
      <w:pPr>
        <w:pStyle w:val="P00"/>
        <w:spacing w:before="0"/>
        <w:ind w:left="0" w:right="1134"/>
        <w:rPr>
          <w:rStyle w:val="default"/>
          <w:rFonts w:cs="FrankRuehl" w:hint="cs"/>
          <w:vanish/>
          <w:szCs w:val="20"/>
          <w:shd w:val="clear" w:color="auto" w:fill="FFFF99"/>
          <w:rtl/>
        </w:rPr>
      </w:pPr>
      <w:hyperlink r:id="rId10" w:history="1">
        <w:r w:rsidRPr="00A5360D">
          <w:rPr>
            <w:rStyle w:val="Hyperlink"/>
            <w:rFonts w:hint="cs"/>
            <w:vanish/>
            <w:szCs w:val="20"/>
            <w:shd w:val="clear" w:color="auto" w:fill="FFFF99"/>
            <w:rtl/>
          </w:rPr>
          <w:t>ק"ת תש"ס מס' 6030</w:t>
        </w:r>
      </w:hyperlink>
      <w:r w:rsidRPr="00A5360D">
        <w:rPr>
          <w:rStyle w:val="default"/>
          <w:rFonts w:cs="FrankRuehl" w:hint="cs"/>
          <w:vanish/>
          <w:szCs w:val="20"/>
          <w:shd w:val="clear" w:color="auto" w:fill="FFFF99"/>
          <w:rtl/>
        </w:rPr>
        <w:t xml:space="preserve"> מיום 18.4.2000 עמ' 467</w:t>
      </w:r>
    </w:p>
    <w:p w:rsidR="001D53EA" w:rsidRPr="00A5360D" w:rsidRDefault="001D53EA">
      <w:pPr>
        <w:pStyle w:val="P00"/>
        <w:spacing w:before="0"/>
        <w:ind w:left="0" w:right="1134"/>
        <w:rPr>
          <w:rStyle w:val="default"/>
          <w:rFonts w:cs="FrankRuehl" w:hint="cs"/>
          <w:b/>
          <w:bCs/>
          <w:vanish/>
          <w:szCs w:val="20"/>
          <w:shd w:val="clear" w:color="auto" w:fill="FFFF99"/>
          <w:rtl/>
        </w:rPr>
      </w:pPr>
      <w:r w:rsidRPr="00A5360D">
        <w:rPr>
          <w:rStyle w:val="default"/>
          <w:rFonts w:cs="FrankRuehl" w:hint="cs"/>
          <w:b/>
          <w:bCs/>
          <w:vanish/>
          <w:szCs w:val="20"/>
          <w:shd w:val="clear" w:color="auto" w:fill="FFFF99"/>
          <w:rtl/>
        </w:rPr>
        <w:t>החלפת תקנה 7</w:t>
      </w:r>
    </w:p>
    <w:p w:rsidR="001D53EA" w:rsidRPr="00A5360D" w:rsidRDefault="001D53EA">
      <w:pPr>
        <w:pStyle w:val="P00"/>
        <w:ind w:left="0" w:right="1134"/>
        <w:rPr>
          <w:rStyle w:val="default"/>
          <w:rFonts w:cs="FrankRuehl" w:hint="cs"/>
          <w:vanish/>
          <w:szCs w:val="20"/>
          <w:shd w:val="clear" w:color="auto" w:fill="FFFF99"/>
          <w:rtl/>
        </w:rPr>
      </w:pPr>
      <w:r w:rsidRPr="00A5360D">
        <w:rPr>
          <w:rStyle w:val="default"/>
          <w:rFonts w:cs="FrankRuehl" w:hint="cs"/>
          <w:vanish/>
          <w:szCs w:val="20"/>
          <w:shd w:val="clear" w:color="auto" w:fill="FFFF99"/>
          <w:rtl/>
        </w:rPr>
        <w:t>הנוסח הקודם:</w:t>
      </w:r>
    </w:p>
    <w:p w:rsidR="001D53EA" w:rsidRDefault="001D53EA">
      <w:pPr>
        <w:pStyle w:val="P00"/>
        <w:spacing w:before="0"/>
        <w:ind w:left="0" w:right="1134"/>
        <w:rPr>
          <w:rStyle w:val="default"/>
          <w:rFonts w:cs="FrankRuehl"/>
          <w:strike/>
          <w:sz w:val="2"/>
          <w:szCs w:val="2"/>
          <w:shd w:val="clear" w:color="auto" w:fill="FFFF99"/>
          <w:rtl/>
        </w:rPr>
      </w:pPr>
      <w:r w:rsidRPr="00A5360D">
        <w:rPr>
          <w:rStyle w:val="default"/>
          <w:rFonts w:cs="FrankRuehl" w:hint="cs"/>
          <w:strike/>
          <w:vanish/>
          <w:sz w:val="22"/>
          <w:szCs w:val="22"/>
          <w:shd w:val="clear" w:color="auto" w:fill="FFFF99"/>
          <w:rtl/>
        </w:rPr>
        <w:t>7.</w:t>
      </w:r>
      <w:r w:rsidRPr="00A5360D">
        <w:rPr>
          <w:rStyle w:val="default"/>
          <w:rFonts w:cs="FrankRuehl" w:hint="cs"/>
          <w:strike/>
          <w:vanish/>
          <w:sz w:val="22"/>
          <w:szCs w:val="22"/>
          <w:shd w:val="clear" w:color="auto" w:fill="FFFF99"/>
          <w:rtl/>
        </w:rPr>
        <w:tab/>
        <w:t>מתקין מוסמך ימציא למנהל ולספק המים, באחד בינואר ובאחד ביולי של כל שנה, רשימה של המזחי"ם שהתקין ובדק בששת החדשים שקדמו ליום הגשת הרשימה.</w:t>
      </w:r>
      <w:bookmarkEnd w:id="10"/>
    </w:p>
    <w:p w:rsidR="001D53EA" w:rsidRDefault="001D53EA">
      <w:pPr>
        <w:pStyle w:val="P00"/>
        <w:spacing w:before="72"/>
        <w:ind w:left="0" w:right="1134"/>
        <w:rPr>
          <w:rStyle w:val="default"/>
          <w:rFonts w:cs="FrankRuehl"/>
          <w:rtl/>
        </w:rPr>
      </w:pPr>
      <w:bookmarkStart w:id="11" w:name="Seif7"/>
      <w:bookmarkEnd w:id="11"/>
      <w:r>
        <w:rPr>
          <w:lang w:val="he-IL"/>
        </w:rPr>
        <w:pict>
          <v:rect id="_x0000_s1036" style="position:absolute;left:0;text-align:left;margin-left:464.5pt;margin-top:8.05pt;width:75.05pt;height:18.85pt;z-index:251661312" o:allowincell="f" filled="f" stroked="f" strokecolor="lime" strokeweight=".25pt">
            <v:textbox inset="0,0,0,0">
              <w:txbxContent>
                <w:p w:rsidR="001D53EA" w:rsidRDefault="001D53EA">
                  <w:pPr>
                    <w:spacing w:line="160" w:lineRule="exact"/>
                    <w:jc w:val="left"/>
                    <w:rPr>
                      <w:rFonts w:cs="Miriam" w:hint="cs"/>
                      <w:szCs w:val="18"/>
                      <w:rtl/>
                    </w:rPr>
                  </w:pPr>
                  <w:r>
                    <w:rPr>
                      <w:rFonts w:cs="Miriam"/>
                      <w:szCs w:val="18"/>
                      <w:rtl/>
                    </w:rPr>
                    <w:t>ת</w:t>
                  </w:r>
                  <w:r>
                    <w:rPr>
                      <w:rFonts w:cs="Miriam" w:hint="cs"/>
                      <w:szCs w:val="18"/>
                      <w:rtl/>
                    </w:rPr>
                    <w:t>קופת הסמכה</w:t>
                  </w:r>
                </w:p>
                <w:p w:rsidR="001D53EA" w:rsidRDefault="001D53EA">
                  <w:pPr>
                    <w:spacing w:line="160" w:lineRule="exact"/>
                    <w:jc w:val="left"/>
                    <w:rPr>
                      <w:rFonts w:cs="Miriam"/>
                      <w:noProof/>
                      <w:szCs w:val="18"/>
                      <w:rtl/>
                    </w:rPr>
                  </w:pPr>
                  <w:r>
                    <w:rPr>
                      <w:rFonts w:cs="Miriam" w:hint="cs"/>
                      <w:szCs w:val="18"/>
                      <w:rtl/>
                    </w:rPr>
                    <w:t>תק' תשס"ז-2007</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תוקף הסמכה של מתקין מוסמך לחמש שנים, ורשאי המנהל לדרוש שהמתקין המוסמך ישתתף בהשתלמות בתקופה זו.</w:t>
      </w:r>
    </w:p>
    <w:p w:rsidR="001D53EA" w:rsidRDefault="001D53E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השתתפות בהשתלמות כאמור בתקנת משנ</w:t>
      </w:r>
      <w:r>
        <w:rPr>
          <w:rStyle w:val="default"/>
          <w:rFonts w:cs="FrankRuehl"/>
          <w:rtl/>
        </w:rPr>
        <w:t>ה</w:t>
      </w:r>
      <w:r>
        <w:rPr>
          <w:rStyle w:val="default"/>
          <w:rFonts w:cs="FrankRuehl" w:hint="cs"/>
          <w:rtl/>
        </w:rPr>
        <w:t xml:space="preserve"> (א) תהיה תנאי מוקדם לחידוש ההסמכה, ורשאי המנהל לבטל את ההסמכה של מתקין מוסמך שלא השתתף בהשתלמות כנדרש. </w:t>
      </w:r>
    </w:p>
    <w:p w:rsidR="001D53EA" w:rsidRPr="00A5360D" w:rsidRDefault="001D53EA">
      <w:pPr>
        <w:pStyle w:val="P00"/>
        <w:spacing w:before="0"/>
        <w:ind w:left="0" w:right="1134"/>
        <w:rPr>
          <w:rStyle w:val="default"/>
          <w:rFonts w:cs="FrankRuehl" w:hint="cs"/>
          <w:vanish/>
          <w:color w:val="FF0000"/>
          <w:szCs w:val="20"/>
          <w:shd w:val="clear" w:color="auto" w:fill="FFFF99"/>
          <w:rtl/>
        </w:rPr>
      </w:pPr>
      <w:bookmarkStart w:id="12" w:name="Rov14"/>
      <w:r w:rsidRPr="00A5360D">
        <w:rPr>
          <w:rStyle w:val="default"/>
          <w:rFonts w:cs="FrankRuehl" w:hint="cs"/>
          <w:vanish/>
          <w:color w:val="FF0000"/>
          <w:szCs w:val="20"/>
          <w:shd w:val="clear" w:color="auto" w:fill="FFFF99"/>
          <w:rtl/>
        </w:rPr>
        <w:t>מיום 20.5.2007</w:t>
      </w:r>
    </w:p>
    <w:p w:rsidR="001D53EA" w:rsidRPr="00A5360D" w:rsidRDefault="001D53EA">
      <w:pPr>
        <w:pStyle w:val="P00"/>
        <w:spacing w:before="0"/>
        <w:ind w:left="0" w:right="1134"/>
        <w:rPr>
          <w:rStyle w:val="default"/>
          <w:rFonts w:cs="FrankRuehl" w:hint="cs"/>
          <w:vanish/>
          <w:szCs w:val="20"/>
          <w:shd w:val="clear" w:color="auto" w:fill="FFFF99"/>
          <w:rtl/>
        </w:rPr>
      </w:pPr>
      <w:r w:rsidRPr="00A5360D">
        <w:rPr>
          <w:rStyle w:val="default"/>
          <w:rFonts w:cs="FrankRuehl" w:hint="cs"/>
          <w:b/>
          <w:bCs/>
          <w:vanish/>
          <w:szCs w:val="20"/>
          <w:shd w:val="clear" w:color="auto" w:fill="FFFF99"/>
          <w:rtl/>
        </w:rPr>
        <w:t>תק' תשס"ז-2007</w:t>
      </w:r>
    </w:p>
    <w:p w:rsidR="001D53EA" w:rsidRPr="00A5360D" w:rsidRDefault="001D53EA">
      <w:pPr>
        <w:pStyle w:val="P00"/>
        <w:spacing w:before="0"/>
        <w:ind w:left="0" w:right="1134"/>
        <w:rPr>
          <w:rStyle w:val="default"/>
          <w:rFonts w:cs="FrankRuehl" w:hint="cs"/>
          <w:vanish/>
          <w:szCs w:val="20"/>
          <w:shd w:val="clear" w:color="auto" w:fill="FFFF99"/>
          <w:rtl/>
        </w:rPr>
      </w:pPr>
      <w:hyperlink r:id="rId11" w:history="1">
        <w:r w:rsidRPr="00A5360D">
          <w:rPr>
            <w:rStyle w:val="Hyperlink"/>
            <w:rFonts w:hint="cs"/>
            <w:vanish/>
            <w:szCs w:val="20"/>
            <w:shd w:val="clear" w:color="auto" w:fill="FFFF99"/>
            <w:rtl/>
          </w:rPr>
          <w:t>ק"ת תשס"ז מס' 6588</w:t>
        </w:r>
      </w:hyperlink>
      <w:r w:rsidRPr="00A5360D">
        <w:rPr>
          <w:rStyle w:val="default"/>
          <w:rFonts w:cs="FrankRuehl" w:hint="cs"/>
          <w:vanish/>
          <w:szCs w:val="20"/>
          <w:shd w:val="clear" w:color="auto" w:fill="FFFF99"/>
          <w:rtl/>
        </w:rPr>
        <w:t xml:space="preserve"> מיום 20.5.2007 עמ' 866</w:t>
      </w:r>
    </w:p>
    <w:p w:rsidR="001D53EA" w:rsidRDefault="001D53EA">
      <w:pPr>
        <w:pStyle w:val="P00"/>
        <w:ind w:left="0" w:right="1134"/>
        <w:rPr>
          <w:rStyle w:val="default"/>
          <w:rFonts w:cs="FrankRuehl"/>
          <w:sz w:val="2"/>
          <w:szCs w:val="2"/>
          <w:rtl/>
        </w:rPr>
      </w:pPr>
      <w:r w:rsidRPr="00A5360D">
        <w:rPr>
          <w:rStyle w:val="big-number"/>
          <w:vanish/>
          <w:sz w:val="22"/>
          <w:szCs w:val="22"/>
          <w:shd w:val="clear" w:color="auto" w:fill="FFFF99"/>
          <w:rtl/>
        </w:rPr>
        <w:tab/>
      </w:r>
      <w:r w:rsidRPr="00A5360D">
        <w:rPr>
          <w:rStyle w:val="default"/>
          <w:rFonts w:cs="FrankRuehl"/>
          <w:vanish/>
          <w:sz w:val="22"/>
          <w:szCs w:val="22"/>
          <w:shd w:val="clear" w:color="auto" w:fill="FFFF99"/>
          <w:rtl/>
        </w:rPr>
        <w:t>(</w:t>
      </w:r>
      <w:r w:rsidRPr="00A5360D">
        <w:rPr>
          <w:rStyle w:val="default"/>
          <w:rFonts w:cs="FrankRuehl" w:hint="cs"/>
          <w:vanish/>
          <w:sz w:val="22"/>
          <w:szCs w:val="22"/>
          <w:shd w:val="clear" w:color="auto" w:fill="FFFF99"/>
          <w:rtl/>
        </w:rPr>
        <w:t>א)</w:t>
      </w:r>
      <w:r w:rsidRPr="00A5360D">
        <w:rPr>
          <w:rStyle w:val="default"/>
          <w:rFonts w:cs="FrankRuehl"/>
          <w:vanish/>
          <w:sz w:val="22"/>
          <w:szCs w:val="22"/>
          <w:shd w:val="clear" w:color="auto" w:fill="FFFF99"/>
          <w:rtl/>
        </w:rPr>
        <w:tab/>
      </w:r>
      <w:r w:rsidRPr="00A5360D">
        <w:rPr>
          <w:rStyle w:val="default"/>
          <w:rFonts w:cs="FrankRuehl" w:hint="cs"/>
          <w:vanish/>
          <w:sz w:val="22"/>
          <w:szCs w:val="22"/>
          <w:shd w:val="clear" w:color="auto" w:fill="FFFF99"/>
          <w:rtl/>
        </w:rPr>
        <w:t xml:space="preserve">תוקף הסמכה של מתקין מוסמך </w:t>
      </w:r>
      <w:r w:rsidRPr="00A5360D">
        <w:rPr>
          <w:rStyle w:val="default"/>
          <w:rFonts w:cs="FrankRuehl" w:hint="cs"/>
          <w:strike/>
          <w:vanish/>
          <w:sz w:val="22"/>
          <w:szCs w:val="22"/>
          <w:shd w:val="clear" w:color="auto" w:fill="FFFF99"/>
          <w:rtl/>
        </w:rPr>
        <w:t>לשלוש שנים</w:t>
      </w:r>
      <w:r w:rsidRPr="00A5360D">
        <w:rPr>
          <w:rStyle w:val="default"/>
          <w:rFonts w:cs="FrankRuehl" w:hint="cs"/>
          <w:vanish/>
          <w:sz w:val="22"/>
          <w:szCs w:val="22"/>
          <w:shd w:val="clear" w:color="auto" w:fill="FFFF99"/>
          <w:rtl/>
        </w:rPr>
        <w:t xml:space="preserve"> </w:t>
      </w:r>
      <w:r w:rsidRPr="00A5360D">
        <w:rPr>
          <w:rStyle w:val="default"/>
          <w:rFonts w:cs="FrankRuehl" w:hint="cs"/>
          <w:vanish/>
          <w:sz w:val="22"/>
          <w:szCs w:val="22"/>
          <w:u w:val="single"/>
          <w:shd w:val="clear" w:color="auto" w:fill="FFFF99"/>
          <w:rtl/>
        </w:rPr>
        <w:t>לחמש שנים</w:t>
      </w:r>
      <w:r w:rsidRPr="00A5360D">
        <w:rPr>
          <w:rStyle w:val="default"/>
          <w:rFonts w:cs="FrankRuehl" w:hint="cs"/>
          <w:vanish/>
          <w:sz w:val="22"/>
          <w:szCs w:val="22"/>
          <w:shd w:val="clear" w:color="auto" w:fill="FFFF99"/>
          <w:rtl/>
        </w:rPr>
        <w:t>, ורשאי המנהל לדרוש שהמתקין המוסמך ישתתף בהשתלמות בתקופה זו.</w:t>
      </w:r>
      <w:bookmarkEnd w:id="12"/>
    </w:p>
    <w:p w:rsidR="001D53EA" w:rsidRDefault="001D53EA">
      <w:pPr>
        <w:pStyle w:val="P00"/>
        <w:spacing w:before="72"/>
        <w:ind w:left="0" w:right="1134"/>
        <w:rPr>
          <w:rStyle w:val="default"/>
          <w:rFonts w:cs="FrankRuehl" w:hint="cs"/>
          <w:rtl/>
        </w:rPr>
      </w:pPr>
      <w:bookmarkStart w:id="13" w:name="Seif8"/>
      <w:bookmarkEnd w:id="13"/>
      <w:r>
        <w:rPr>
          <w:lang w:val="he-IL"/>
        </w:rPr>
        <w:pict>
          <v:rect id="_x0000_s1037" style="position:absolute;left:0;text-align:left;margin-left:464.5pt;margin-top:8.05pt;width:75.05pt;height:18.8pt;z-index:251662336"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ר</w:t>
                  </w:r>
                  <w:r>
                    <w:rPr>
                      <w:rFonts w:cs="Miriam" w:hint="cs"/>
                      <w:szCs w:val="18"/>
                      <w:rtl/>
                    </w:rPr>
                    <w:t xml:space="preserve">שיון </w:t>
                  </w:r>
                  <w:r>
                    <w:rPr>
                      <w:rFonts w:cs="Miriam"/>
                      <w:szCs w:val="18"/>
                      <w:rtl/>
                    </w:rPr>
                    <w:t>ע</w:t>
                  </w:r>
                  <w:r>
                    <w:rPr>
                      <w:rFonts w:cs="Miriam" w:hint="cs"/>
                      <w:szCs w:val="18"/>
                      <w:rtl/>
                    </w:rPr>
                    <w:t>סק</w:t>
                  </w:r>
                </w:p>
                <w:p w:rsidR="001D53EA" w:rsidRDefault="001D53EA">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עת הגשת בקשה לרשיון עסק או חידושו, לפי הענין, יגיש בעל עסק אישור מאת מתקין מוסמך בדבר קיום מז"ח בעסק ובדיקתו בהתאם לתקנ</w:t>
      </w:r>
      <w:r>
        <w:rPr>
          <w:rStyle w:val="default"/>
          <w:rFonts w:cs="FrankRuehl"/>
          <w:rtl/>
        </w:rPr>
        <w:t>ו</w:t>
      </w:r>
      <w:r>
        <w:rPr>
          <w:rStyle w:val="default"/>
          <w:rFonts w:cs="FrankRuehl" w:hint="cs"/>
          <w:rtl/>
        </w:rPr>
        <w:t xml:space="preserve">ת אלה. </w:t>
      </w:r>
    </w:p>
    <w:p w:rsidR="001D53EA" w:rsidRPr="00A5360D" w:rsidRDefault="001D53EA">
      <w:pPr>
        <w:pStyle w:val="P00"/>
        <w:spacing w:before="0"/>
        <w:ind w:left="0" w:right="1134"/>
        <w:rPr>
          <w:rStyle w:val="default"/>
          <w:rFonts w:cs="FrankRuehl" w:hint="cs"/>
          <w:vanish/>
          <w:color w:val="FF0000"/>
          <w:szCs w:val="20"/>
          <w:shd w:val="clear" w:color="auto" w:fill="FFFF99"/>
          <w:rtl/>
        </w:rPr>
      </w:pPr>
      <w:bookmarkStart w:id="14" w:name="Rov19"/>
      <w:r w:rsidRPr="00A5360D">
        <w:rPr>
          <w:rStyle w:val="default"/>
          <w:rFonts w:cs="FrankRuehl" w:hint="cs"/>
          <w:vanish/>
          <w:color w:val="FF0000"/>
          <w:szCs w:val="20"/>
          <w:shd w:val="clear" w:color="auto" w:fill="FFFF99"/>
          <w:rtl/>
        </w:rPr>
        <w:t>מיום 18.5.2000</w:t>
      </w:r>
    </w:p>
    <w:p w:rsidR="001D53EA" w:rsidRPr="00A5360D" w:rsidRDefault="001D53EA">
      <w:pPr>
        <w:pStyle w:val="P00"/>
        <w:spacing w:before="0"/>
        <w:ind w:left="0" w:right="1134"/>
        <w:rPr>
          <w:rStyle w:val="default"/>
          <w:rFonts w:cs="FrankRuehl" w:hint="cs"/>
          <w:vanish/>
          <w:szCs w:val="20"/>
          <w:shd w:val="clear" w:color="auto" w:fill="FFFF99"/>
          <w:rtl/>
        </w:rPr>
      </w:pPr>
      <w:r w:rsidRPr="00A5360D">
        <w:rPr>
          <w:rStyle w:val="default"/>
          <w:rFonts w:cs="FrankRuehl" w:hint="cs"/>
          <w:b/>
          <w:bCs/>
          <w:vanish/>
          <w:szCs w:val="20"/>
          <w:shd w:val="clear" w:color="auto" w:fill="FFFF99"/>
          <w:rtl/>
        </w:rPr>
        <w:t>תק' תש"ס-2000</w:t>
      </w:r>
    </w:p>
    <w:p w:rsidR="001D53EA" w:rsidRPr="00A5360D" w:rsidRDefault="001D53EA">
      <w:pPr>
        <w:pStyle w:val="P00"/>
        <w:spacing w:before="0"/>
        <w:ind w:left="0" w:right="1134"/>
        <w:rPr>
          <w:rStyle w:val="default"/>
          <w:rFonts w:cs="FrankRuehl" w:hint="cs"/>
          <w:vanish/>
          <w:szCs w:val="20"/>
          <w:shd w:val="clear" w:color="auto" w:fill="FFFF99"/>
          <w:rtl/>
        </w:rPr>
      </w:pPr>
      <w:hyperlink r:id="rId12" w:history="1">
        <w:r w:rsidRPr="00A5360D">
          <w:rPr>
            <w:rStyle w:val="Hyperlink"/>
            <w:rFonts w:hint="cs"/>
            <w:vanish/>
            <w:szCs w:val="20"/>
            <w:shd w:val="clear" w:color="auto" w:fill="FFFF99"/>
            <w:rtl/>
          </w:rPr>
          <w:t>ק"ת תש"ס מס' 6030</w:t>
        </w:r>
      </w:hyperlink>
      <w:r w:rsidRPr="00A5360D">
        <w:rPr>
          <w:rStyle w:val="default"/>
          <w:rFonts w:cs="FrankRuehl" w:hint="cs"/>
          <w:vanish/>
          <w:szCs w:val="20"/>
          <w:shd w:val="clear" w:color="auto" w:fill="FFFF99"/>
          <w:rtl/>
        </w:rPr>
        <w:t xml:space="preserve"> מיום 18.4.2000 עמ' 467</w:t>
      </w:r>
    </w:p>
    <w:p w:rsidR="001D53EA" w:rsidRDefault="001D53EA">
      <w:pPr>
        <w:pStyle w:val="P00"/>
        <w:ind w:left="0" w:right="1134"/>
        <w:rPr>
          <w:rStyle w:val="default"/>
          <w:rFonts w:cs="FrankRuehl"/>
          <w:sz w:val="2"/>
          <w:szCs w:val="2"/>
          <w:rtl/>
        </w:rPr>
      </w:pPr>
      <w:r w:rsidRPr="00A5360D">
        <w:rPr>
          <w:rStyle w:val="big-number"/>
          <w:rFonts w:cs="FrankRuehl"/>
          <w:vanish/>
          <w:sz w:val="22"/>
          <w:szCs w:val="22"/>
          <w:shd w:val="clear" w:color="auto" w:fill="FFFF99"/>
          <w:rtl/>
        </w:rPr>
        <w:t>9.</w:t>
      </w:r>
      <w:r w:rsidRPr="00A5360D">
        <w:rPr>
          <w:rStyle w:val="big-number"/>
          <w:rFonts w:cs="FrankRuehl"/>
          <w:vanish/>
          <w:sz w:val="22"/>
          <w:szCs w:val="22"/>
          <w:shd w:val="clear" w:color="auto" w:fill="FFFF99"/>
          <w:rtl/>
        </w:rPr>
        <w:tab/>
      </w:r>
      <w:r w:rsidRPr="00A5360D">
        <w:rPr>
          <w:rStyle w:val="default"/>
          <w:rFonts w:cs="FrankRuehl" w:hint="cs"/>
          <w:strike/>
          <w:vanish/>
          <w:sz w:val="22"/>
          <w:szCs w:val="22"/>
          <w:shd w:val="clear" w:color="auto" w:fill="FFFF99"/>
          <w:rtl/>
        </w:rPr>
        <w:t>בעת חידוש רשיון עסק</w:t>
      </w:r>
      <w:r w:rsidRPr="00A5360D">
        <w:rPr>
          <w:rStyle w:val="default"/>
          <w:rFonts w:cs="FrankRuehl" w:hint="cs"/>
          <w:vanish/>
          <w:sz w:val="22"/>
          <w:szCs w:val="22"/>
          <w:shd w:val="clear" w:color="auto" w:fill="FFFF99"/>
          <w:rtl/>
        </w:rPr>
        <w:t xml:space="preserve"> </w:t>
      </w:r>
      <w:r w:rsidRPr="00A5360D">
        <w:rPr>
          <w:rStyle w:val="default"/>
          <w:rFonts w:cs="FrankRuehl"/>
          <w:vanish/>
          <w:sz w:val="22"/>
          <w:szCs w:val="22"/>
          <w:u w:val="single"/>
          <w:shd w:val="clear" w:color="auto" w:fill="FFFF99"/>
          <w:rtl/>
        </w:rPr>
        <w:t>ב</w:t>
      </w:r>
      <w:r w:rsidRPr="00A5360D">
        <w:rPr>
          <w:rStyle w:val="default"/>
          <w:rFonts w:cs="FrankRuehl" w:hint="cs"/>
          <w:vanish/>
          <w:sz w:val="22"/>
          <w:szCs w:val="22"/>
          <w:u w:val="single"/>
          <w:shd w:val="clear" w:color="auto" w:fill="FFFF99"/>
          <w:rtl/>
        </w:rPr>
        <w:t>עת הגשת בקשה לרשיון עסק או חידושו, לפי הענין</w:t>
      </w:r>
      <w:r w:rsidRPr="00A5360D">
        <w:rPr>
          <w:rStyle w:val="default"/>
          <w:rFonts w:cs="FrankRuehl" w:hint="cs"/>
          <w:vanish/>
          <w:sz w:val="22"/>
          <w:szCs w:val="22"/>
          <w:shd w:val="clear" w:color="auto" w:fill="FFFF99"/>
          <w:rtl/>
        </w:rPr>
        <w:t>, יגיש בעל עסק אישור מאת מתקין מוסמך בדבר קיום מז"ח בעסק ובדיקתו בהתאם לתקנ</w:t>
      </w:r>
      <w:r w:rsidRPr="00A5360D">
        <w:rPr>
          <w:rStyle w:val="default"/>
          <w:rFonts w:cs="FrankRuehl"/>
          <w:vanish/>
          <w:sz w:val="22"/>
          <w:szCs w:val="22"/>
          <w:shd w:val="clear" w:color="auto" w:fill="FFFF99"/>
          <w:rtl/>
        </w:rPr>
        <w:t>ו</w:t>
      </w:r>
      <w:r w:rsidRPr="00A5360D">
        <w:rPr>
          <w:rStyle w:val="default"/>
          <w:rFonts w:cs="FrankRuehl" w:hint="cs"/>
          <w:vanish/>
          <w:sz w:val="22"/>
          <w:szCs w:val="22"/>
          <w:shd w:val="clear" w:color="auto" w:fill="FFFF99"/>
          <w:rtl/>
        </w:rPr>
        <w:t xml:space="preserve">ת אלה. </w:t>
      </w:r>
      <w:bookmarkEnd w:id="14"/>
    </w:p>
    <w:p w:rsidR="001D53EA" w:rsidRDefault="001D53EA">
      <w:pPr>
        <w:pStyle w:val="P00"/>
        <w:spacing w:before="72"/>
        <w:ind w:left="0" w:right="1134"/>
        <w:rPr>
          <w:rStyle w:val="default"/>
          <w:rFonts w:cs="FrankRuehl"/>
          <w:rtl/>
        </w:rPr>
      </w:pPr>
      <w:bookmarkStart w:id="15" w:name="Seif9"/>
      <w:bookmarkEnd w:id="15"/>
      <w:r>
        <w:rPr>
          <w:lang w:val="he-IL"/>
        </w:rPr>
        <w:pict>
          <v:rect id="_x0000_s1038" style="position:absolute;left:0;text-align:left;margin-left:464.5pt;margin-top:8.05pt;width:75.05pt;height:10.4pt;z-index:251663360" o:allowincell="f" filled="f" stroked="f" strokecolor="lime" strokeweight=".25pt">
            <v:textbox inset="0,0,0,0">
              <w:txbxContent>
                <w:p w:rsidR="001D53EA" w:rsidRDefault="001D53EA">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י</w:t>
                  </w:r>
                  <w:r>
                    <w:rPr>
                      <w:rFonts w:cs="Miriam" w:hint="cs"/>
                      <w:szCs w:val="18"/>
                      <w:rtl/>
                    </w:rPr>
                    <w:t>לה</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חילתן של תקנות אלה ששה חדשים מיום פרסומן.</w:t>
      </w:r>
    </w:p>
    <w:p w:rsidR="001D53EA" w:rsidRDefault="001D53EA">
      <w:pPr>
        <w:pStyle w:val="P00"/>
        <w:spacing w:before="72"/>
        <w:ind w:left="0" w:right="1134"/>
        <w:rPr>
          <w:rStyle w:val="default"/>
          <w:rFonts w:cs="FrankRuehl" w:hint="cs"/>
          <w:rtl/>
        </w:rPr>
      </w:pPr>
    </w:p>
    <w:p w:rsidR="001D53EA" w:rsidRDefault="001D53EA">
      <w:pPr>
        <w:pStyle w:val="medium2-header"/>
        <w:keepLines w:val="0"/>
        <w:spacing w:before="72"/>
        <w:ind w:left="0" w:right="1134"/>
        <w:rPr>
          <w:noProof/>
          <w:sz w:val="20"/>
          <w:rtl/>
        </w:rPr>
      </w:pPr>
      <w:bookmarkStart w:id="16" w:name="med0"/>
      <w:bookmarkEnd w:id="16"/>
      <w:r>
        <w:rPr>
          <w:noProof/>
          <w:sz w:val="20"/>
          <w:lang w:val="he-IL"/>
        </w:rPr>
        <w:pict>
          <v:rect id="_x0000_s1039" style="position:absolute;left:0;text-align:left;margin-left:464.5pt;margin-top:8.05pt;width:75.05pt;height:11.95pt;z-index:251664384" o:allowincell="f" filled="f" stroked="f" strokecolor="lime" strokeweight=".25pt">
            <v:textbox inset="0,0,0,0">
              <w:txbxContent>
                <w:p w:rsidR="001D53EA" w:rsidRDefault="001D53EA">
                  <w:pPr>
                    <w:spacing w:line="160" w:lineRule="exact"/>
                    <w:jc w:val="left"/>
                    <w:rPr>
                      <w:rFonts w:cs="Miriam"/>
                      <w:noProof/>
                      <w:szCs w:val="18"/>
                      <w:rtl/>
                    </w:rPr>
                  </w:pPr>
                  <w:r>
                    <w:rPr>
                      <w:rFonts w:cs="Miriam"/>
                      <w:sz w:val="20"/>
                      <w:szCs w:val="18"/>
                      <w:rtl/>
                    </w:rPr>
                    <w:t>ת</w:t>
                  </w:r>
                  <w:r>
                    <w:rPr>
                      <w:rFonts w:cs="Miriam" w:hint="cs"/>
                      <w:sz w:val="20"/>
                      <w:szCs w:val="18"/>
                      <w:rtl/>
                    </w:rPr>
                    <w:t>ק' תש"ס-2000</w:t>
                  </w:r>
                </w:p>
              </w:txbxContent>
            </v:textbox>
            <w10:anchorlock/>
          </v:rect>
        </w:pict>
      </w:r>
      <w:r>
        <w:rPr>
          <w:noProof/>
          <w:sz w:val="20"/>
          <w:rtl/>
        </w:rPr>
        <w:t>ת</w:t>
      </w:r>
      <w:r>
        <w:rPr>
          <w:rFonts w:hint="cs"/>
          <w:noProof/>
          <w:sz w:val="20"/>
          <w:rtl/>
        </w:rPr>
        <w:t>וספת</w:t>
      </w:r>
    </w:p>
    <w:p w:rsidR="001D53EA" w:rsidRPr="00A5360D" w:rsidRDefault="001D53EA" w:rsidP="00A5360D">
      <w:pPr>
        <w:pStyle w:val="P00"/>
        <w:spacing w:before="72"/>
        <w:ind w:left="0" w:right="1134"/>
        <w:jc w:val="center"/>
        <w:rPr>
          <w:rStyle w:val="default"/>
          <w:rFonts w:cs="FrankRuehl"/>
          <w:sz w:val="24"/>
          <w:szCs w:val="24"/>
          <w:rtl/>
        </w:rPr>
      </w:pPr>
      <w:r w:rsidRPr="00A5360D">
        <w:rPr>
          <w:rStyle w:val="default"/>
          <w:rFonts w:cs="FrankRuehl"/>
          <w:sz w:val="24"/>
          <w:szCs w:val="24"/>
          <w:rtl/>
        </w:rPr>
        <w:t>(</w:t>
      </w:r>
      <w:r w:rsidRPr="00A5360D">
        <w:rPr>
          <w:rStyle w:val="default"/>
          <w:rFonts w:cs="FrankRuehl" w:hint="cs"/>
          <w:sz w:val="24"/>
          <w:szCs w:val="24"/>
          <w:rtl/>
        </w:rPr>
        <w:t>תקנה 1)</w:t>
      </w:r>
    </w:p>
    <w:p w:rsidR="001D53EA" w:rsidRDefault="001D53EA">
      <w:pPr>
        <w:pStyle w:val="medium-header"/>
        <w:keepNext w:val="0"/>
        <w:keepLines w:val="0"/>
        <w:ind w:left="0" w:right="1134"/>
        <w:jc w:val="both"/>
        <w:rPr>
          <w:rStyle w:val="default"/>
          <w:rFonts w:cs="FrankRuehl"/>
          <w:sz w:val="22"/>
          <w:szCs w:val="22"/>
          <w:rtl/>
        </w:rPr>
      </w:pPr>
      <w:r>
        <w:rPr>
          <w:rStyle w:val="default"/>
          <w:rFonts w:cs="FrankRuehl"/>
          <w:sz w:val="22"/>
          <w:szCs w:val="22"/>
          <w:rtl/>
        </w:rPr>
        <w:t>מ</w:t>
      </w:r>
      <w:r>
        <w:rPr>
          <w:rStyle w:val="default"/>
          <w:rFonts w:cs="FrankRuehl" w:hint="cs"/>
          <w:sz w:val="22"/>
          <w:szCs w:val="22"/>
          <w:rtl/>
        </w:rPr>
        <w:t>ספר העסק בצו</w:t>
      </w:r>
    </w:p>
    <w:p w:rsidR="001D53EA" w:rsidRDefault="001D53EA">
      <w:pPr>
        <w:pStyle w:val="medium-header"/>
        <w:keepNext w:val="0"/>
        <w:keepLines w:val="0"/>
        <w:pBdr>
          <w:bottom w:val="single" w:sz="4" w:space="1" w:color="auto"/>
        </w:pBdr>
        <w:spacing w:before="0"/>
        <w:ind w:left="0" w:right="1134"/>
        <w:jc w:val="left"/>
        <w:rPr>
          <w:rStyle w:val="default"/>
          <w:rFonts w:cs="FrankRuehl"/>
          <w:sz w:val="22"/>
          <w:szCs w:val="22"/>
          <w:rtl/>
        </w:rPr>
      </w:pPr>
      <w:r>
        <w:rPr>
          <w:rStyle w:val="default"/>
          <w:rFonts w:cs="FrankRuehl"/>
          <w:sz w:val="22"/>
          <w:szCs w:val="22"/>
          <w:rtl/>
        </w:rPr>
        <w:t>ר</w:t>
      </w:r>
      <w:r>
        <w:rPr>
          <w:rStyle w:val="default"/>
          <w:rFonts w:cs="FrankRuehl" w:hint="cs"/>
          <w:sz w:val="22"/>
          <w:szCs w:val="22"/>
          <w:rtl/>
        </w:rPr>
        <w:t>ישוי עסקים</w:t>
      </w: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sz w:val="22"/>
          <w:szCs w:val="22"/>
          <w:rtl/>
        </w:rPr>
        <w:t> </w:t>
      </w:r>
      <w:r>
        <w:rPr>
          <w:rStyle w:val="default"/>
          <w:rFonts w:cs="FrankRuehl"/>
          <w:sz w:val="22"/>
          <w:szCs w:val="22"/>
          <w:rtl/>
        </w:rPr>
        <w:t>ש</w:t>
      </w:r>
      <w:r>
        <w:rPr>
          <w:rStyle w:val="default"/>
          <w:rFonts w:cs="FrankRuehl" w:hint="cs"/>
          <w:sz w:val="22"/>
          <w:szCs w:val="22"/>
          <w:rtl/>
        </w:rPr>
        <w:t>ם העסק</w:t>
      </w:r>
    </w:p>
    <w:p w:rsidR="001D53EA" w:rsidRDefault="001D53EA">
      <w:pPr>
        <w:pStyle w:val="P03"/>
        <w:spacing w:before="72"/>
        <w:ind w:left="1474" w:right="1134"/>
        <w:rPr>
          <w:rFonts w:hint="cs"/>
          <w:rtl/>
        </w:rPr>
      </w:pPr>
      <w:r>
        <w:rPr>
          <w:rtl/>
        </w:rPr>
        <w:t>1.2</w:t>
      </w:r>
      <w:r>
        <w:rPr>
          <w:rtl/>
        </w:rPr>
        <w:tab/>
      </w:r>
      <w:r>
        <w:rPr>
          <w:rtl/>
        </w:rPr>
        <w:tab/>
      </w:r>
      <w:r>
        <w:rPr>
          <w:rtl/>
        </w:rPr>
        <w:tab/>
      </w:r>
      <w:r>
        <w:rPr>
          <w:rFonts w:hint="cs"/>
          <w:rtl/>
        </w:rPr>
        <w:t xml:space="preserve">חומרים ותכשירים קוסמטיים, תמרוקים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ייצורם</w:t>
      </w:r>
    </w:p>
    <w:p w:rsidR="001D53EA" w:rsidRDefault="001D53EA">
      <w:pPr>
        <w:pStyle w:val="P03"/>
        <w:spacing w:before="72"/>
        <w:ind w:left="1474" w:right="1134"/>
        <w:rPr>
          <w:rFonts w:hint="cs"/>
          <w:rtl/>
        </w:rPr>
      </w:pPr>
      <w:r>
        <w:rPr>
          <w:rtl/>
        </w:rPr>
        <w:t>1.3</w:t>
      </w:r>
      <w:r>
        <w:rPr>
          <w:rtl/>
        </w:rPr>
        <w:tab/>
      </w:r>
      <w:r>
        <w:rPr>
          <w:rtl/>
        </w:rPr>
        <w:tab/>
      </w:r>
      <w:r>
        <w:rPr>
          <w:rtl/>
        </w:rPr>
        <w:tab/>
      </w:r>
      <w:r>
        <w:rPr>
          <w:rFonts w:hint="cs"/>
          <w:rtl/>
        </w:rPr>
        <w:t>חומרים ותכשירים רפואיים, לרבות חו</w:t>
      </w:r>
      <w:r>
        <w:rPr>
          <w:rtl/>
        </w:rPr>
        <w:t>מ</w:t>
      </w:r>
      <w:r>
        <w:rPr>
          <w:rFonts w:hint="cs"/>
          <w:rtl/>
        </w:rPr>
        <w:t xml:space="preserve">רי גלם וציוד רפואי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ייצורם</w:t>
      </w:r>
    </w:p>
    <w:p w:rsidR="001D53EA" w:rsidRDefault="001D53EA">
      <w:pPr>
        <w:pStyle w:val="P03"/>
        <w:spacing w:before="72"/>
        <w:ind w:left="1474" w:right="1134"/>
        <w:rPr>
          <w:rtl/>
        </w:rPr>
      </w:pPr>
      <w:r>
        <w:rPr>
          <w:rtl/>
        </w:rPr>
        <w:t>1.5</w:t>
      </w:r>
      <w:r>
        <w:rPr>
          <w:rtl/>
        </w:rPr>
        <w:tab/>
      </w:r>
      <w:r>
        <w:rPr>
          <w:rtl/>
        </w:rPr>
        <w:tab/>
      </w:r>
      <w:r>
        <w:rPr>
          <w:rtl/>
        </w:rPr>
        <w:tab/>
      </w:r>
      <w:r>
        <w:rPr>
          <w:rFonts w:hint="cs"/>
          <w:rtl/>
        </w:rPr>
        <w:t>א.</w:t>
      </w:r>
      <w:r>
        <w:rPr>
          <w:rtl/>
        </w:rPr>
        <w:tab/>
      </w:r>
      <w:r>
        <w:rPr>
          <w:rFonts w:hint="cs"/>
          <w:rtl/>
        </w:rPr>
        <w:t>מעבדה לבדיקות כימיות, מיקרוביולוגיות</w:t>
      </w:r>
      <w:r>
        <w:rPr>
          <w:rtl/>
        </w:rPr>
        <w:t xml:space="preserve"> </w:t>
      </w:r>
      <w:r>
        <w:rPr>
          <w:rFonts w:hint="cs"/>
          <w:rtl/>
        </w:rPr>
        <w:t>וביולוגיות, למעט בדיקות שמקורן בבני אדם; בדיקות בלא הרס</w:t>
      </w:r>
    </w:p>
    <w:p w:rsidR="001D53EA" w:rsidRDefault="001D53EA">
      <w:pPr>
        <w:pStyle w:val="P33"/>
        <w:spacing w:before="72"/>
        <w:ind w:left="1474" w:right="1134"/>
        <w:rPr>
          <w:rtl/>
        </w:rPr>
      </w:pPr>
      <w:r>
        <w:rPr>
          <w:rtl/>
        </w:rPr>
        <w:t>ב</w:t>
      </w:r>
      <w:r>
        <w:rPr>
          <w:rFonts w:hint="cs"/>
          <w:rtl/>
        </w:rPr>
        <w:t>.</w:t>
      </w:r>
      <w:r>
        <w:rPr>
          <w:rtl/>
        </w:rPr>
        <w:tab/>
      </w:r>
      <w:r>
        <w:rPr>
          <w:rFonts w:hint="cs"/>
          <w:rtl/>
        </w:rPr>
        <w:t>מעבדה לבדיקת דגימות בעלי חיים ומוצרים מן החי</w:t>
      </w:r>
    </w:p>
    <w:p w:rsidR="001D53EA" w:rsidRDefault="001D53EA">
      <w:pPr>
        <w:pStyle w:val="P03"/>
        <w:spacing w:before="72"/>
        <w:ind w:left="1474" w:right="1134"/>
        <w:rPr>
          <w:rtl/>
        </w:rPr>
      </w:pPr>
      <w:r>
        <w:rPr>
          <w:rtl/>
        </w:rPr>
        <w:t>1.6</w:t>
      </w:r>
      <w:r>
        <w:rPr>
          <w:rtl/>
        </w:rPr>
        <w:tab/>
      </w:r>
      <w:r>
        <w:rPr>
          <w:rtl/>
        </w:rPr>
        <w:tab/>
      </w:r>
      <w:r>
        <w:rPr>
          <w:rtl/>
        </w:rPr>
        <w:tab/>
      </w:r>
      <w:r>
        <w:rPr>
          <w:rFonts w:hint="cs"/>
          <w:rtl/>
        </w:rPr>
        <w:t xml:space="preserve">מעבדה רפואית </w:t>
      </w:r>
      <w:r w:rsidR="00A5360D">
        <w:rPr>
          <w:rtl/>
        </w:rPr>
        <w:t>–</w:t>
      </w:r>
      <w:r>
        <w:rPr>
          <w:rFonts w:hint="cs"/>
          <w:rtl/>
        </w:rPr>
        <w:t xml:space="preserve"> מעבדה לבדיקות בדגימות שמקורן בבני אדם</w:t>
      </w:r>
    </w:p>
    <w:p w:rsidR="001D53EA" w:rsidRDefault="001D53EA">
      <w:pPr>
        <w:pStyle w:val="P03"/>
        <w:spacing w:before="72"/>
        <w:ind w:left="1474" w:right="1134"/>
        <w:rPr>
          <w:rtl/>
        </w:rPr>
      </w:pPr>
      <w:r>
        <w:rPr>
          <w:rtl/>
        </w:rPr>
        <w:t>1.8</w:t>
      </w:r>
      <w:r>
        <w:rPr>
          <w:rtl/>
        </w:rPr>
        <w:tab/>
      </w:r>
      <w:r>
        <w:rPr>
          <w:rtl/>
        </w:rPr>
        <w:tab/>
      </w:r>
      <w:r>
        <w:rPr>
          <w:rtl/>
        </w:rPr>
        <w:tab/>
      </w:r>
      <w:r>
        <w:rPr>
          <w:rFonts w:hint="cs"/>
          <w:rtl/>
        </w:rPr>
        <w:t>חדר מתי</w:t>
      </w:r>
      <w:r>
        <w:rPr>
          <w:rtl/>
        </w:rPr>
        <w:t>ם</w:t>
      </w:r>
      <w:r>
        <w:rPr>
          <w:rFonts w:hint="cs"/>
          <w:rtl/>
        </w:rPr>
        <w:t>, למעט בבית חולים</w:t>
      </w:r>
    </w:p>
    <w:p w:rsidR="001D53EA" w:rsidRDefault="001D53EA">
      <w:pPr>
        <w:pStyle w:val="P03"/>
        <w:spacing w:before="72"/>
        <w:ind w:left="1474" w:right="1134"/>
        <w:rPr>
          <w:rFonts w:hint="cs"/>
          <w:rtl/>
        </w:rPr>
      </w:pPr>
      <w:r>
        <w:rPr>
          <w:rtl/>
        </w:rPr>
        <w:t>2.1</w:t>
      </w:r>
      <w:r>
        <w:rPr>
          <w:rtl/>
        </w:rPr>
        <w:tab/>
      </w:r>
      <w:r>
        <w:rPr>
          <w:rtl/>
        </w:rPr>
        <w:tab/>
      </w:r>
      <w:r>
        <w:rPr>
          <w:rtl/>
        </w:rPr>
        <w:tab/>
      </w:r>
      <w:r>
        <w:rPr>
          <w:rFonts w:hint="cs"/>
          <w:rtl/>
        </w:rPr>
        <w:t xml:space="preserve">גפ"ם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מילוי מכלים ומכליות</w:t>
      </w:r>
    </w:p>
    <w:p w:rsidR="001D53EA" w:rsidRDefault="001D53EA">
      <w:pPr>
        <w:pStyle w:val="P33"/>
        <w:spacing w:before="72"/>
        <w:ind w:left="1474" w:right="1134"/>
        <w:rPr>
          <w:rtl/>
        </w:rPr>
      </w:pPr>
      <w:r>
        <w:rPr>
          <w:rtl/>
        </w:rPr>
        <w:t>ב</w:t>
      </w:r>
      <w:r>
        <w:rPr>
          <w:rFonts w:hint="cs"/>
          <w:rtl/>
        </w:rPr>
        <w:t>.</w:t>
      </w:r>
      <w:r>
        <w:rPr>
          <w:rtl/>
        </w:rPr>
        <w:tab/>
      </w:r>
      <w:r>
        <w:rPr>
          <w:rFonts w:hint="cs"/>
          <w:rtl/>
        </w:rPr>
        <w:t>אחסונו, למעט לצריכה עצמית כהגדרתה בחוק הגז (בטיחות ורישוי), תשמ"ט-1989</w:t>
      </w:r>
    </w:p>
    <w:p w:rsidR="001D53EA" w:rsidRDefault="001D53EA">
      <w:pPr>
        <w:pStyle w:val="P33"/>
        <w:spacing w:before="72"/>
        <w:ind w:left="1474" w:right="1134"/>
        <w:rPr>
          <w:rtl/>
        </w:rPr>
      </w:pPr>
      <w:r>
        <w:rPr>
          <w:rtl/>
        </w:rPr>
        <w:t>ג</w:t>
      </w:r>
      <w:r>
        <w:rPr>
          <w:rFonts w:hint="cs"/>
          <w:rtl/>
        </w:rPr>
        <w:t>.</w:t>
      </w:r>
      <w:r>
        <w:rPr>
          <w:rtl/>
        </w:rPr>
        <w:tab/>
      </w:r>
      <w:r>
        <w:rPr>
          <w:rFonts w:hint="cs"/>
          <w:rtl/>
        </w:rPr>
        <w:t>מכירתו, חלוקתו</w:t>
      </w:r>
    </w:p>
    <w:p w:rsidR="001D53EA" w:rsidRDefault="001D53EA">
      <w:pPr>
        <w:pStyle w:val="P03"/>
        <w:spacing w:before="72"/>
        <w:ind w:left="1474" w:right="1134"/>
        <w:rPr>
          <w:rFonts w:hint="cs"/>
          <w:rtl/>
        </w:rPr>
      </w:pPr>
      <w:r>
        <w:rPr>
          <w:rtl/>
        </w:rPr>
        <w:t>2.2</w:t>
      </w:r>
      <w:r>
        <w:rPr>
          <w:rtl/>
        </w:rPr>
        <w:tab/>
      </w:r>
      <w:r>
        <w:rPr>
          <w:rtl/>
        </w:rPr>
        <w:tab/>
      </w:r>
      <w:r>
        <w:rPr>
          <w:rtl/>
        </w:rPr>
        <w:tab/>
      </w:r>
      <w:r>
        <w:rPr>
          <w:rFonts w:hint="cs"/>
          <w:rtl/>
        </w:rPr>
        <w:t xml:space="preserve">דלק לסוגיו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תחנת דלק</w:t>
      </w:r>
    </w:p>
    <w:p w:rsidR="001D53EA" w:rsidRDefault="001D53EA">
      <w:pPr>
        <w:pStyle w:val="P33"/>
        <w:spacing w:before="72"/>
        <w:ind w:left="1474" w:right="1134"/>
        <w:rPr>
          <w:rtl/>
        </w:rPr>
      </w:pPr>
      <w:r>
        <w:rPr>
          <w:rtl/>
        </w:rPr>
        <w:t>ב</w:t>
      </w:r>
      <w:r>
        <w:rPr>
          <w:rFonts w:hint="cs"/>
          <w:rtl/>
        </w:rPr>
        <w:t>.</w:t>
      </w:r>
      <w:r>
        <w:rPr>
          <w:rtl/>
        </w:rPr>
        <w:tab/>
      </w:r>
      <w:r>
        <w:rPr>
          <w:rFonts w:hint="cs"/>
          <w:rtl/>
        </w:rPr>
        <w:t>בית זיקוק</w:t>
      </w:r>
    </w:p>
    <w:p w:rsidR="001D53EA" w:rsidRDefault="001D53EA">
      <w:pPr>
        <w:pStyle w:val="P33"/>
        <w:spacing w:before="72"/>
        <w:ind w:left="1474" w:right="1134"/>
        <w:rPr>
          <w:rtl/>
        </w:rPr>
      </w:pPr>
      <w:r>
        <w:rPr>
          <w:rtl/>
        </w:rPr>
        <w:t>ד</w:t>
      </w:r>
      <w:r>
        <w:rPr>
          <w:rFonts w:hint="cs"/>
          <w:rtl/>
        </w:rPr>
        <w:t>.</w:t>
      </w:r>
      <w:r>
        <w:rPr>
          <w:rtl/>
        </w:rPr>
        <w:tab/>
      </w:r>
      <w:r>
        <w:rPr>
          <w:rFonts w:hint="cs"/>
          <w:rtl/>
        </w:rPr>
        <w:t>אחסונו בכמויות המפורטות בתקנות רישוי עסקים (אחסנת נפט), תשל"ז-</w:t>
      </w:r>
      <w:r>
        <w:rPr>
          <w:rtl/>
        </w:rPr>
        <w:t>1976</w:t>
      </w:r>
    </w:p>
    <w:p w:rsidR="001D53EA" w:rsidRDefault="001D53EA">
      <w:pPr>
        <w:pStyle w:val="P33"/>
        <w:spacing w:before="72"/>
        <w:ind w:left="1474" w:right="1134"/>
        <w:rPr>
          <w:rtl/>
        </w:rPr>
      </w:pPr>
      <w:r>
        <w:rPr>
          <w:rtl/>
        </w:rPr>
        <w:t>ה</w:t>
      </w:r>
      <w:r>
        <w:rPr>
          <w:rFonts w:hint="cs"/>
          <w:rtl/>
        </w:rPr>
        <w:t>.</w:t>
      </w:r>
      <w:r>
        <w:rPr>
          <w:rtl/>
        </w:rPr>
        <w:tab/>
      </w:r>
      <w:r>
        <w:rPr>
          <w:rFonts w:hint="cs"/>
          <w:rtl/>
        </w:rPr>
        <w:t>מסופי דלק</w:t>
      </w:r>
    </w:p>
    <w:p w:rsidR="001D53EA" w:rsidRDefault="001D53EA">
      <w:pPr>
        <w:pStyle w:val="P33"/>
        <w:spacing w:before="72"/>
        <w:ind w:left="1474" w:right="1134"/>
        <w:rPr>
          <w:rtl/>
        </w:rPr>
      </w:pPr>
      <w:r>
        <w:rPr>
          <w:rtl/>
        </w:rPr>
        <w:t>ו</w:t>
      </w:r>
      <w:r>
        <w:rPr>
          <w:rFonts w:hint="cs"/>
          <w:rtl/>
        </w:rPr>
        <w:t>.</w:t>
      </w:r>
      <w:r>
        <w:rPr>
          <w:rtl/>
        </w:rPr>
        <w:tab/>
      </w:r>
      <w:r>
        <w:rPr>
          <w:rFonts w:hint="cs"/>
          <w:rtl/>
        </w:rPr>
        <w:t>מקום אחר למכירתו</w:t>
      </w:r>
    </w:p>
    <w:p w:rsidR="001D53EA" w:rsidRDefault="001D53EA">
      <w:pPr>
        <w:pStyle w:val="P03"/>
        <w:spacing w:before="72"/>
        <w:ind w:left="1474" w:right="1134"/>
        <w:rPr>
          <w:rtl/>
        </w:rPr>
      </w:pPr>
      <w:r>
        <w:rPr>
          <w:rtl/>
        </w:rPr>
        <w:t>2.3</w:t>
      </w:r>
      <w:r>
        <w:rPr>
          <w:rtl/>
        </w:rPr>
        <w:tab/>
      </w:r>
      <w:r>
        <w:rPr>
          <w:rtl/>
        </w:rPr>
        <w:tab/>
      </w:r>
      <w:r>
        <w:rPr>
          <w:rtl/>
        </w:rPr>
        <w:tab/>
      </w:r>
      <w:r>
        <w:rPr>
          <w:rFonts w:hint="cs"/>
          <w:rtl/>
        </w:rPr>
        <w:t>פחם לסוגיו</w:t>
      </w:r>
    </w:p>
    <w:p w:rsidR="001D53EA" w:rsidRDefault="001D53EA">
      <w:pPr>
        <w:pStyle w:val="P33"/>
        <w:spacing w:before="72"/>
        <w:ind w:left="1474" w:right="1134"/>
        <w:rPr>
          <w:rtl/>
        </w:rPr>
      </w:pPr>
      <w:r>
        <w:rPr>
          <w:rtl/>
        </w:rPr>
        <w:t>א</w:t>
      </w:r>
      <w:r>
        <w:rPr>
          <w:rFonts w:hint="cs"/>
          <w:rtl/>
        </w:rPr>
        <w:t>.</w:t>
      </w:r>
      <w:r>
        <w:rPr>
          <w:rtl/>
        </w:rPr>
        <w:tab/>
      </w:r>
      <w:r>
        <w:rPr>
          <w:rFonts w:hint="cs"/>
          <w:rtl/>
        </w:rPr>
        <w:t>הכנתו, עיבודו</w:t>
      </w:r>
    </w:p>
    <w:p w:rsidR="001D53EA" w:rsidRDefault="001D53EA">
      <w:pPr>
        <w:pStyle w:val="P33"/>
        <w:spacing w:before="72"/>
        <w:ind w:left="1474" w:right="1134"/>
        <w:rPr>
          <w:rtl/>
        </w:rPr>
      </w:pPr>
      <w:r>
        <w:rPr>
          <w:rtl/>
        </w:rPr>
        <w:t>ב</w:t>
      </w:r>
      <w:r>
        <w:rPr>
          <w:rFonts w:hint="cs"/>
          <w:rtl/>
        </w:rPr>
        <w:t>.</w:t>
      </w:r>
      <w:r>
        <w:rPr>
          <w:rtl/>
        </w:rPr>
        <w:tab/>
      </w:r>
      <w:r>
        <w:rPr>
          <w:rFonts w:hint="cs"/>
          <w:rtl/>
        </w:rPr>
        <w:t>אחסנתו לשימוש תעשייתי או ייצור חשמל</w:t>
      </w:r>
    </w:p>
    <w:p w:rsidR="001D53EA" w:rsidRDefault="001D53EA">
      <w:pPr>
        <w:pStyle w:val="P03"/>
        <w:spacing w:before="72"/>
        <w:ind w:left="1474" w:right="1134"/>
        <w:rPr>
          <w:rtl/>
        </w:rPr>
      </w:pPr>
      <w:r>
        <w:rPr>
          <w:rtl/>
        </w:rPr>
        <w:t>2.4</w:t>
      </w:r>
      <w:r>
        <w:rPr>
          <w:rtl/>
        </w:rPr>
        <w:tab/>
      </w:r>
      <w:r>
        <w:rPr>
          <w:rtl/>
        </w:rPr>
        <w:tab/>
      </w:r>
      <w:r>
        <w:rPr>
          <w:rtl/>
        </w:rPr>
        <w:tab/>
      </w:r>
      <w:r>
        <w:rPr>
          <w:rFonts w:hint="cs"/>
          <w:rtl/>
        </w:rPr>
        <w:t>תחנת כוח</w:t>
      </w:r>
    </w:p>
    <w:p w:rsidR="001D53EA" w:rsidRDefault="001D53EA">
      <w:pPr>
        <w:pStyle w:val="P03"/>
        <w:spacing w:before="72"/>
        <w:ind w:left="1474" w:right="1134"/>
        <w:rPr>
          <w:rtl/>
        </w:rPr>
      </w:pPr>
      <w:r>
        <w:rPr>
          <w:rtl/>
        </w:rPr>
        <w:t>3.1</w:t>
      </w:r>
      <w:r>
        <w:rPr>
          <w:rtl/>
        </w:rPr>
        <w:tab/>
      </w:r>
      <w:r>
        <w:rPr>
          <w:rtl/>
        </w:rPr>
        <w:tab/>
      </w:r>
      <w:r>
        <w:rPr>
          <w:rtl/>
        </w:rPr>
        <w:tab/>
      </w:r>
      <w:r>
        <w:rPr>
          <w:rFonts w:hint="cs"/>
          <w:rtl/>
        </w:rPr>
        <w:t>בית מטבחיים, בית נחירה, בית שחיטה</w:t>
      </w:r>
    </w:p>
    <w:p w:rsidR="001D53EA" w:rsidRDefault="001D53EA">
      <w:pPr>
        <w:pStyle w:val="P03"/>
        <w:spacing w:before="72"/>
        <w:ind w:left="1474" w:right="1134"/>
        <w:rPr>
          <w:rFonts w:hint="cs"/>
          <w:rtl/>
        </w:rPr>
      </w:pPr>
      <w:r>
        <w:rPr>
          <w:rtl/>
        </w:rPr>
        <w:t>3.2</w:t>
      </w:r>
      <w:r>
        <w:rPr>
          <w:rtl/>
        </w:rPr>
        <w:tab/>
      </w:r>
      <w:r>
        <w:rPr>
          <w:rtl/>
        </w:rPr>
        <w:tab/>
      </w:r>
      <w:r>
        <w:rPr>
          <w:rtl/>
        </w:rPr>
        <w:tab/>
      </w:r>
      <w:r>
        <w:rPr>
          <w:rFonts w:hint="cs"/>
          <w:rtl/>
        </w:rPr>
        <w:t xml:space="preserve">בעלי חיים, לרבות ימיים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גידולם, אחזקתם, טיפול בהם</w:t>
      </w:r>
    </w:p>
    <w:p w:rsidR="001D53EA" w:rsidRDefault="001D53EA">
      <w:pPr>
        <w:pStyle w:val="P33"/>
        <w:spacing w:before="72"/>
        <w:ind w:left="1474" w:right="1134"/>
        <w:rPr>
          <w:rtl/>
        </w:rPr>
      </w:pPr>
      <w:r>
        <w:rPr>
          <w:rtl/>
        </w:rPr>
        <w:t>ג</w:t>
      </w:r>
      <w:r>
        <w:rPr>
          <w:rFonts w:hint="cs"/>
          <w:rtl/>
        </w:rPr>
        <w:t>.</w:t>
      </w:r>
      <w:r>
        <w:rPr>
          <w:rtl/>
        </w:rPr>
        <w:tab/>
      </w:r>
      <w:r>
        <w:rPr>
          <w:rFonts w:hint="cs"/>
          <w:rtl/>
        </w:rPr>
        <w:t>חניטתם</w:t>
      </w:r>
    </w:p>
    <w:p w:rsidR="001D53EA" w:rsidRDefault="001D53EA">
      <w:pPr>
        <w:pStyle w:val="P33"/>
        <w:spacing w:before="72"/>
        <w:ind w:left="1474" w:right="1134"/>
        <w:rPr>
          <w:rtl/>
        </w:rPr>
      </w:pPr>
      <w:r>
        <w:rPr>
          <w:rtl/>
        </w:rPr>
        <w:t>ד</w:t>
      </w:r>
      <w:r>
        <w:rPr>
          <w:rFonts w:hint="cs"/>
          <w:rtl/>
        </w:rPr>
        <w:t>.</w:t>
      </w:r>
      <w:r>
        <w:rPr>
          <w:rtl/>
        </w:rPr>
        <w:tab/>
      </w:r>
      <w:r>
        <w:rPr>
          <w:rFonts w:hint="cs"/>
          <w:rtl/>
        </w:rPr>
        <w:t>הפקת זירמה, הזרעה מלאכותית</w:t>
      </w:r>
    </w:p>
    <w:p w:rsidR="001D53EA" w:rsidRDefault="001D53EA">
      <w:pPr>
        <w:pStyle w:val="P33"/>
        <w:spacing w:before="72"/>
        <w:ind w:left="1474" w:right="1134"/>
        <w:rPr>
          <w:rtl/>
        </w:rPr>
      </w:pPr>
      <w:r>
        <w:rPr>
          <w:rtl/>
        </w:rPr>
        <w:t>ה</w:t>
      </w:r>
      <w:r>
        <w:rPr>
          <w:rFonts w:hint="cs"/>
          <w:rtl/>
        </w:rPr>
        <w:t>.</w:t>
      </w:r>
      <w:r>
        <w:rPr>
          <w:rtl/>
        </w:rPr>
        <w:tab/>
      </w:r>
      <w:r>
        <w:rPr>
          <w:rFonts w:hint="cs"/>
          <w:rtl/>
        </w:rPr>
        <w:t>מתן שירותי חיטוי</w:t>
      </w:r>
    </w:p>
    <w:p w:rsidR="001D53EA" w:rsidRDefault="001D53EA">
      <w:pPr>
        <w:pStyle w:val="P03"/>
        <w:spacing w:before="72"/>
        <w:ind w:left="1474" w:right="1134"/>
        <w:rPr>
          <w:rFonts w:hint="cs"/>
          <w:rtl/>
        </w:rPr>
      </w:pPr>
      <w:r>
        <w:rPr>
          <w:rtl/>
        </w:rPr>
        <w:t>3.3</w:t>
      </w:r>
      <w:r>
        <w:rPr>
          <w:rtl/>
        </w:rPr>
        <w:tab/>
      </w:r>
      <w:r>
        <w:rPr>
          <w:rtl/>
        </w:rPr>
        <w:tab/>
      </w:r>
      <w:r>
        <w:rPr>
          <w:rtl/>
        </w:rPr>
        <w:tab/>
      </w:r>
      <w:r>
        <w:rPr>
          <w:rFonts w:hint="cs"/>
          <w:rtl/>
        </w:rPr>
        <w:t xml:space="preserve">הדברה </w:t>
      </w:r>
      <w:r>
        <w:rPr>
          <w:rtl/>
        </w:rPr>
        <w:t>–</w:t>
      </w:r>
    </w:p>
    <w:p w:rsidR="001D53EA" w:rsidRDefault="001D53EA">
      <w:pPr>
        <w:pStyle w:val="P33"/>
        <w:spacing w:before="72"/>
        <w:ind w:left="1474" w:right="1134"/>
        <w:rPr>
          <w:rtl/>
        </w:rPr>
      </w:pPr>
      <w:r>
        <w:rPr>
          <w:rtl/>
        </w:rPr>
        <w:t>ב</w:t>
      </w:r>
      <w:r>
        <w:rPr>
          <w:rFonts w:hint="cs"/>
          <w:rtl/>
        </w:rPr>
        <w:t>.</w:t>
      </w:r>
      <w:r>
        <w:rPr>
          <w:rtl/>
        </w:rPr>
        <w:tab/>
      </w:r>
      <w:r>
        <w:rPr>
          <w:rFonts w:hint="cs"/>
          <w:rtl/>
        </w:rPr>
        <w:t>הדברה חקלאית בין בכלי טיס ובין בדרך אחרת</w:t>
      </w:r>
    </w:p>
    <w:p w:rsidR="001D53EA" w:rsidRDefault="001D53EA">
      <w:pPr>
        <w:pStyle w:val="P33"/>
        <w:spacing w:before="72"/>
        <w:ind w:left="1474" w:right="1134"/>
        <w:rPr>
          <w:rtl/>
        </w:rPr>
      </w:pPr>
      <w:r>
        <w:rPr>
          <w:rtl/>
        </w:rPr>
        <w:t>ג</w:t>
      </w:r>
      <w:r>
        <w:rPr>
          <w:rFonts w:hint="cs"/>
          <w:rtl/>
        </w:rPr>
        <w:t>.</w:t>
      </w:r>
      <w:r>
        <w:rPr>
          <w:rtl/>
        </w:rPr>
        <w:tab/>
      </w:r>
      <w:r>
        <w:rPr>
          <w:rFonts w:hint="cs"/>
          <w:rtl/>
        </w:rPr>
        <w:t>ניקוי כלים המשמשים להדברה לרבות כלי טיס ושינוע</w:t>
      </w:r>
    </w:p>
    <w:p w:rsidR="001D53EA" w:rsidRDefault="001D53EA">
      <w:pPr>
        <w:pStyle w:val="P03"/>
        <w:spacing w:before="72"/>
        <w:ind w:left="1474" w:right="1134"/>
        <w:rPr>
          <w:rFonts w:hint="cs"/>
          <w:rtl/>
        </w:rPr>
      </w:pPr>
      <w:r>
        <w:rPr>
          <w:rtl/>
        </w:rPr>
        <w:t>3.4</w:t>
      </w:r>
      <w:r>
        <w:rPr>
          <w:rtl/>
        </w:rPr>
        <w:tab/>
      </w:r>
      <w:r>
        <w:rPr>
          <w:rtl/>
        </w:rPr>
        <w:tab/>
      </w:r>
      <w:r>
        <w:rPr>
          <w:rtl/>
        </w:rPr>
        <w:tab/>
      </w:r>
      <w:r>
        <w:rPr>
          <w:rFonts w:hint="cs"/>
          <w:rtl/>
        </w:rPr>
        <w:t>חומרי הדברה, חומרי רעל לש</w:t>
      </w:r>
      <w:r>
        <w:rPr>
          <w:rtl/>
        </w:rPr>
        <w:t>י</w:t>
      </w:r>
      <w:r>
        <w:rPr>
          <w:rFonts w:hint="cs"/>
          <w:rtl/>
        </w:rPr>
        <w:t xml:space="preserve">מוש חקלאי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ייצורם</w:t>
      </w:r>
    </w:p>
    <w:p w:rsidR="001D53EA" w:rsidRDefault="001D53EA">
      <w:pPr>
        <w:pStyle w:val="P03"/>
        <w:spacing w:before="72"/>
        <w:ind w:left="1474" w:right="1134"/>
        <w:rPr>
          <w:rFonts w:hint="cs"/>
          <w:rtl/>
        </w:rPr>
      </w:pPr>
      <w:r>
        <w:rPr>
          <w:rtl/>
        </w:rPr>
        <w:t>3.6</w:t>
      </w:r>
      <w:r>
        <w:rPr>
          <w:rtl/>
        </w:rPr>
        <w:tab/>
      </w:r>
      <w:r>
        <w:rPr>
          <w:rtl/>
        </w:rPr>
        <w:tab/>
      </w:r>
      <w:r>
        <w:rPr>
          <w:rtl/>
        </w:rPr>
        <w:tab/>
      </w:r>
      <w:r>
        <w:rPr>
          <w:rFonts w:hint="cs"/>
          <w:rtl/>
        </w:rPr>
        <w:t xml:space="preserve">פסדים ובכלל זה חלקי בעלי חיים ופרשיהם </w:t>
      </w:r>
      <w:r>
        <w:rPr>
          <w:rtl/>
        </w:rPr>
        <w:t>–</w:t>
      </w:r>
    </w:p>
    <w:p w:rsidR="001D53EA" w:rsidRDefault="001D53EA">
      <w:pPr>
        <w:pStyle w:val="P33"/>
        <w:spacing w:before="72"/>
        <w:ind w:left="1474" w:right="1134"/>
        <w:rPr>
          <w:rtl/>
        </w:rPr>
      </w:pPr>
      <w:r>
        <w:rPr>
          <w:rtl/>
        </w:rPr>
        <w:t>ב</w:t>
      </w:r>
      <w:r>
        <w:rPr>
          <w:rFonts w:hint="cs"/>
          <w:rtl/>
        </w:rPr>
        <w:t>.</w:t>
      </w:r>
      <w:r>
        <w:rPr>
          <w:rtl/>
        </w:rPr>
        <w:tab/>
      </w:r>
      <w:r>
        <w:rPr>
          <w:rFonts w:hint="cs"/>
          <w:rtl/>
        </w:rPr>
        <w:t>עיבודם</w:t>
      </w:r>
    </w:p>
    <w:p w:rsidR="001D53EA" w:rsidRDefault="001D53EA">
      <w:pPr>
        <w:pStyle w:val="P03"/>
        <w:spacing w:before="72"/>
        <w:ind w:left="1474" w:right="1134"/>
        <w:rPr>
          <w:rFonts w:hint="cs"/>
          <w:rtl/>
        </w:rPr>
      </w:pPr>
      <w:r>
        <w:rPr>
          <w:rtl/>
        </w:rPr>
        <w:t>3.7</w:t>
      </w:r>
      <w:r>
        <w:rPr>
          <w:rtl/>
        </w:rPr>
        <w:tab/>
      </w:r>
      <w:r>
        <w:rPr>
          <w:rtl/>
        </w:rPr>
        <w:tab/>
      </w:r>
      <w:r>
        <w:rPr>
          <w:rtl/>
        </w:rPr>
        <w:tab/>
      </w:r>
      <w:r>
        <w:rPr>
          <w:rFonts w:hint="cs"/>
          <w:rtl/>
        </w:rPr>
        <w:t xml:space="preserve">תכשירים ותרכיבים לשימוש וטרינרי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ייצורם</w:t>
      </w:r>
    </w:p>
    <w:p w:rsidR="001D53EA" w:rsidRDefault="001D53EA">
      <w:pPr>
        <w:pStyle w:val="P03"/>
        <w:spacing w:before="72"/>
        <w:ind w:left="1474" w:right="1134"/>
        <w:rPr>
          <w:rtl/>
        </w:rPr>
      </w:pPr>
      <w:r>
        <w:rPr>
          <w:rtl/>
        </w:rPr>
        <w:t>4.5</w:t>
      </w:r>
      <w:r>
        <w:rPr>
          <w:rtl/>
        </w:rPr>
        <w:tab/>
      </w:r>
      <w:r>
        <w:rPr>
          <w:rtl/>
        </w:rPr>
        <w:tab/>
      </w:r>
      <w:r>
        <w:rPr>
          <w:rtl/>
        </w:rPr>
        <w:tab/>
      </w:r>
      <w:r>
        <w:rPr>
          <w:rFonts w:hint="cs"/>
          <w:rtl/>
        </w:rPr>
        <w:t>חלב גלמי</w:t>
      </w:r>
    </w:p>
    <w:p w:rsidR="001D53EA" w:rsidRDefault="001D53EA">
      <w:pPr>
        <w:pStyle w:val="P33"/>
        <w:spacing w:before="72"/>
        <w:ind w:left="1474" w:right="1134"/>
        <w:rPr>
          <w:rtl/>
        </w:rPr>
      </w:pPr>
      <w:r>
        <w:rPr>
          <w:rtl/>
        </w:rPr>
        <w:t>א</w:t>
      </w:r>
      <w:r>
        <w:rPr>
          <w:rFonts w:hint="cs"/>
          <w:rtl/>
        </w:rPr>
        <w:t>.</w:t>
      </w:r>
      <w:r>
        <w:rPr>
          <w:rtl/>
        </w:rPr>
        <w:tab/>
      </w:r>
      <w:r>
        <w:rPr>
          <w:rFonts w:hint="cs"/>
          <w:rtl/>
        </w:rPr>
        <w:t>תחנת איסוף</w:t>
      </w:r>
    </w:p>
    <w:p w:rsidR="001D53EA" w:rsidRDefault="001D53EA">
      <w:pPr>
        <w:pStyle w:val="P03"/>
        <w:spacing w:before="72"/>
        <w:ind w:left="1474" w:right="1134"/>
        <w:rPr>
          <w:rtl/>
        </w:rPr>
      </w:pPr>
      <w:r>
        <w:rPr>
          <w:rtl/>
        </w:rPr>
        <w:t>4.6</w:t>
      </w:r>
      <w:r>
        <w:rPr>
          <w:rtl/>
        </w:rPr>
        <w:tab/>
      </w:r>
      <w:r>
        <w:rPr>
          <w:rtl/>
        </w:rPr>
        <w:tab/>
      </w:r>
      <w:r>
        <w:rPr>
          <w:rtl/>
        </w:rPr>
        <w:tab/>
      </w:r>
      <w:r>
        <w:rPr>
          <w:rFonts w:hint="cs"/>
          <w:rtl/>
        </w:rPr>
        <w:t>מזון ומרכיביו לרבות משקאות וחומרי גלם</w:t>
      </w:r>
    </w:p>
    <w:p w:rsidR="001D53EA" w:rsidRDefault="001D53EA">
      <w:pPr>
        <w:pStyle w:val="P33"/>
        <w:spacing w:before="72"/>
        <w:ind w:left="1474" w:right="1134"/>
        <w:rPr>
          <w:rtl/>
        </w:rPr>
      </w:pPr>
      <w:r>
        <w:rPr>
          <w:rtl/>
        </w:rPr>
        <w:t>א</w:t>
      </w:r>
      <w:r>
        <w:rPr>
          <w:rFonts w:hint="cs"/>
          <w:rtl/>
        </w:rPr>
        <w:t>.</w:t>
      </w:r>
      <w:r>
        <w:rPr>
          <w:rtl/>
        </w:rPr>
        <w:tab/>
      </w:r>
      <w:r>
        <w:rPr>
          <w:rFonts w:hint="cs"/>
          <w:rtl/>
        </w:rPr>
        <w:t>הכנתו, ייצורו, עיבודו</w:t>
      </w:r>
    </w:p>
    <w:p w:rsidR="001D53EA" w:rsidRDefault="001D53EA">
      <w:pPr>
        <w:pStyle w:val="P03"/>
        <w:spacing w:before="72"/>
        <w:ind w:left="1474" w:right="1134"/>
        <w:rPr>
          <w:rFonts w:hint="cs"/>
          <w:rtl/>
        </w:rPr>
      </w:pPr>
      <w:r>
        <w:rPr>
          <w:rtl/>
        </w:rPr>
        <w:t>5.1</w:t>
      </w:r>
      <w:r>
        <w:rPr>
          <w:rtl/>
        </w:rPr>
        <w:tab/>
      </w:r>
      <w:r>
        <w:rPr>
          <w:rtl/>
        </w:rPr>
        <w:tab/>
      </w:r>
      <w:r>
        <w:rPr>
          <w:rtl/>
        </w:rPr>
        <w:tab/>
      </w:r>
      <w:r>
        <w:rPr>
          <w:rFonts w:hint="cs"/>
          <w:rtl/>
        </w:rPr>
        <w:t xml:space="preserve">אשפה ופסולת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תחנת מ</w:t>
      </w:r>
      <w:r>
        <w:rPr>
          <w:rtl/>
        </w:rPr>
        <w:t>ע</w:t>
      </w:r>
      <w:r>
        <w:rPr>
          <w:rFonts w:hint="cs"/>
          <w:rtl/>
        </w:rPr>
        <w:t>בר לאיסוף</w:t>
      </w:r>
    </w:p>
    <w:p w:rsidR="001D53EA" w:rsidRDefault="001D53EA">
      <w:pPr>
        <w:pStyle w:val="P33"/>
        <w:spacing w:before="72"/>
        <w:ind w:left="1474" w:right="1134"/>
        <w:rPr>
          <w:rtl/>
        </w:rPr>
      </w:pPr>
      <w:r>
        <w:rPr>
          <w:rtl/>
        </w:rPr>
        <w:t>ב</w:t>
      </w:r>
      <w:r>
        <w:rPr>
          <w:rFonts w:hint="cs"/>
          <w:rtl/>
        </w:rPr>
        <w:t>.</w:t>
      </w:r>
      <w:r>
        <w:rPr>
          <w:rtl/>
        </w:rPr>
        <w:tab/>
      </w:r>
      <w:r>
        <w:rPr>
          <w:rFonts w:hint="cs"/>
          <w:rtl/>
        </w:rPr>
        <w:t>איסופה, הובלתה, מיונה</w:t>
      </w:r>
    </w:p>
    <w:p w:rsidR="001D53EA" w:rsidRDefault="001D53EA">
      <w:pPr>
        <w:pStyle w:val="P33"/>
        <w:spacing w:before="72"/>
        <w:ind w:left="1474" w:right="1134"/>
        <w:rPr>
          <w:rtl/>
        </w:rPr>
      </w:pPr>
      <w:r>
        <w:rPr>
          <w:rtl/>
        </w:rPr>
        <w:t>ג</w:t>
      </w:r>
      <w:r>
        <w:rPr>
          <w:rFonts w:hint="cs"/>
          <w:rtl/>
        </w:rPr>
        <w:t>.</w:t>
      </w:r>
      <w:r>
        <w:rPr>
          <w:rtl/>
        </w:rPr>
        <w:tab/>
      </w:r>
      <w:r>
        <w:rPr>
          <w:rFonts w:hint="cs"/>
          <w:rtl/>
        </w:rPr>
        <w:t>עיבודה, ניצולה</w:t>
      </w:r>
    </w:p>
    <w:p w:rsidR="001D53EA" w:rsidRDefault="001D53EA">
      <w:pPr>
        <w:pStyle w:val="P33"/>
        <w:spacing w:before="72"/>
        <w:ind w:left="1474" w:right="1134"/>
        <w:rPr>
          <w:rtl/>
        </w:rPr>
      </w:pPr>
      <w:r>
        <w:rPr>
          <w:rtl/>
        </w:rPr>
        <w:t>ד</w:t>
      </w:r>
      <w:r>
        <w:rPr>
          <w:rFonts w:hint="cs"/>
          <w:rtl/>
        </w:rPr>
        <w:t>.</w:t>
      </w:r>
      <w:r>
        <w:rPr>
          <w:rtl/>
        </w:rPr>
        <w:tab/>
      </w:r>
      <w:r>
        <w:rPr>
          <w:rFonts w:hint="cs"/>
          <w:rtl/>
        </w:rPr>
        <w:t>אתר לסילוקה</w:t>
      </w:r>
    </w:p>
    <w:p w:rsidR="001D53EA" w:rsidRDefault="001D53EA">
      <w:pPr>
        <w:pStyle w:val="P33"/>
        <w:spacing w:before="72"/>
        <w:ind w:left="1474" w:right="1134"/>
        <w:rPr>
          <w:rtl/>
        </w:rPr>
      </w:pPr>
      <w:r>
        <w:rPr>
          <w:rtl/>
        </w:rPr>
        <w:t>ה</w:t>
      </w:r>
      <w:r>
        <w:rPr>
          <w:rFonts w:hint="cs"/>
          <w:rtl/>
        </w:rPr>
        <w:t>.</w:t>
      </w:r>
      <w:r>
        <w:rPr>
          <w:rtl/>
        </w:rPr>
        <w:tab/>
      </w:r>
      <w:r>
        <w:rPr>
          <w:rFonts w:hint="cs"/>
          <w:rtl/>
        </w:rPr>
        <w:t>אתר לסילוקה שמסלקים בו גם פסדים</w:t>
      </w:r>
    </w:p>
    <w:p w:rsidR="001D53EA" w:rsidRDefault="001D53EA">
      <w:pPr>
        <w:pStyle w:val="P03"/>
        <w:spacing w:before="72"/>
        <w:ind w:left="1474" w:right="1134"/>
        <w:rPr>
          <w:rFonts w:hint="cs"/>
          <w:rtl/>
        </w:rPr>
      </w:pPr>
      <w:r>
        <w:rPr>
          <w:rtl/>
        </w:rPr>
        <w:t>5.3</w:t>
      </w:r>
      <w:r>
        <w:rPr>
          <w:rtl/>
        </w:rPr>
        <w:tab/>
      </w:r>
      <w:r>
        <w:rPr>
          <w:rtl/>
        </w:rPr>
        <w:tab/>
      </w:r>
      <w:r>
        <w:rPr>
          <w:rtl/>
        </w:rPr>
        <w:tab/>
      </w:r>
      <w:r>
        <w:rPr>
          <w:rFonts w:hint="cs"/>
          <w:rtl/>
        </w:rPr>
        <w:t xml:space="preserve">שפכים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אחסונם</w:t>
      </w:r>
    </w:p>
    <w:p w:rsidR="001D53EA" w:rsidRDefault="001D53EA">
      <w:pPr>
        <w:pStyle w:val="P33"/>
        <w:spacing w:before="72"/>
        <w:ind w:left="1474" w:right="1134"/>
        <w:rPr>
          <w:rtl/>
        </w:rPr>
      </w:pPr>
      <w:r>
        <w:rPr>
          <w:rtl/>
        </w:rPr>
        <w:t>ב</w:t>
      </w:r>
      <w:r>
        <w:rPr>
          <w:rFonts w:hint="cs"/>
          <w:rtl/>
        </w:rPr>
        <w:t>.</w:t>
      </w:r>
      <w:r>
        <w:rPr>
          <w:rtl/>
        </w:rPr>
        <w:tab/>
      </w:r>
      <w:r>
        <w:rPr>
          <w:rFonts w:hint="cs"/>
          <w:rtl/>
        </w:rPr>
        <w:t>עיבודם, טיהורם</w:t>
      </w:r>
    </w:p>
    <w:p w:rsidR="001D53EA" w:rsidRDefault="001D53EA">
      <w:pPr>
        <w:pStyle w:val="P33"/>
        <w:spacing w:before="72"/>
        <w:ind w:left="1474" w:right="1134"/>
        <w:rPr>
          <w:rtl/>
        </w:rPr>
      </w:pPr>
      <w:r>
        <w:rPr>
          <w:rtl/>
        </w:rPr>
        <w:t>ג</w:t>
      </w:r>
      <w:r>
        <w:rPr>
          <w:rFonts w:hint="cs"/>
          <w:rtl/>
        </w:rPr>
        <w:t>.</w:t>
      </w:r>
      <w:r>
        <w:rPr>
          <w:rtl/>
        </w:rPr>
        <w:tab/>
      </w:r>
      <w:r>
        <w:rPr>
          <w:rFonts w:hint="cs"/>
          <w:rtl/>
        </w:rPr>
        <w:t>הובלתם</w:t>
      </w:r>
    </w:p>
    <w:p w:rsidR="001D53EA" w:rsidRDefault="001D53EA">
      <w:pPr>
        <w:pStyle w:val="P03"/>
        <w:spacing w:before="72"/>
        <w:ind w:left="1474" w:right="1134"/>
        <w:rPr>
          <w:rtl/>
        </w:rPr>
      </w:pPr>
      <w:r>
        <w:rPr>
          <w:rtl/>
        </w:rPr>
        <w:t>6.4</w:t>
      </w:r>
      <w:r>
        <w:rPr>
          <w:rtl/>
        </w:rPr>
        <w:tab/>
      </w:r>
      <w:r>
        <w:rPr>
          <w:rtl/>
        </w:rPr>
        <w:tab/>
      </w:r>
      <w:r>
        <w:rPr>
          <w:rtl/>
        </w:rPr>
        <w:tab/>
      </w:r>
      <w:r>
        <w:rPr>
          <w:rFonts w:hint="cs"/>
          <w:rtl/>
        </w:rPr>
        <w:t>מכבסה, צביעת טכסטיל, לרב</w:t>
      </w:r>
      <w:r>
        <w:rPr>
          <w:rtl/>
        </w:rPr>
        <w:t>ו</w:t>
      </w:r>
      <w:r>
        <w:rPr>
          <w:rFonts w:hint="cs"/>
          <w:rtl/>
        </w:rPr>
        <w:t>ת הפעלת מכונות כביסה וייבוש אוטומטיות שלא בבנין מגורים לשימוש הדיירים</w:t>
      </w:r>
    </w:p>
    <w:p w:rsidR="001D53EA" w:rsidRDefault="001D53EA">
      <w:pPr>
        <w:pStyle w:val="P03"/>
        <w:spacing w:before="72"/>
        <w:ind w:left="1474" w:right="1134"/>
        <w:rPr>
          <w:rtl/>
        </w:rPr>
      </w:pPr>
      <w:r>
        <w:rPr>
          <w:rtl/>
        </w:rPr>
        <w:t>7.2</w:t>
      </w:r>
      <w:r>
        <w:rPr>
          <w:rtl/>
        </w:rPr>
        <w:tab/>
      </w:r>
      <w:r>
        <w:rPr>
          <w:rtl/>
        </w:rPr>
        <w:tab/>
      </w:r>
      <w:r>
        <w:rPr>
          <w:rtl/>
        </w:rPr>
        <w:tab/>
      </w:r>
      <w:r>
        <w:rPr>
          <w:rFonts w:hint="cs"/>
          <w:rtl/>
        </w:rPr>
        <w:t>גן חיות, ספארי, פינת חי שהכניסה אליה בתשלום</w:t>
      </w:r>
    </w:p>
    <w:p w:rsidR="001D53EA" w:rsidRDefault="001D53EA">
      <w:pPr>
        <w:pStyle w:val="P03"/>
        <w:spacing w:before="72"/>
        <w:ind w:left="1474" w:right="1134"/>
        <w:rPr>
          <w:rtl/>
        </w:rPr>
      </w:pPr>
      <w:r>
        <w:rPr>
          <w:rtl/>
        </w:rPr>
        <w:t>7.4</w:t>
      </w:r>
      <w:r>
        <w:rPr>
          <w:rtl/>
        </w:rPr>
        <w:tab/>
      </w:r>
      <w:r>
        <w:rPr>
          <w:rtl/>
        </w:rPr>
        <w:tab/>
      </w:r>
      <w:r>
        <w:rPr>
          <w:rtl/>
        </w:rPr>
        <w:tab/>
      </w:r>
      <w:r>
        <w:rPr>
          <w:rFonts w:hint="cs"/>
          <w:rtl/>
        </w:rPr>
        <w:t>מים - נופש</w:t>
      </w:r>
    </w:p>
    <w:p w:rsidR="001D53EA" w:rsidRDefault="001D53EA">
      <w:pPr>
        <w:pStyle w:val="P33"/>
        <w:spacing w:before="72"/>
        <w:ind w:left="1474" w:right="1134"/>
        <w:rPr>
          <w:rtl/>
        </w:rPr>
      </w:pPr>
      <w:r>
        <w:rPr>
          <w:rtl/>
        </w:rPr>
        <w:t>א</w:t>
      </w:r>
      <w:r>
        <w:rPr>
          <w:rFonts w:hint="cs"/>
          <w:rtl/>
        </w:rPr>
        <w:t>.</w:t>
      </w:r>
      <w:r>
        <w:rPr>
          <w:rtl/>
        </w:rPr>
        <w:tab/>
      </w:r>
      <w:r>
        <w:rPr>
          <w:rFonts w:hint="cs"/>
          <w:rtl/>
        </w:rPr>
        <w:t>בריכת שחיה</w:t>
      </w:r>
    </w:p>
    <w:p w:rsidR="001D53EA" w:rsidRDefault="001D53EA">
      <w:pPr>
        <w:pStyle w:val="P33"/>
        <w:spacing w:before="72"/>
        <w:ind w:left="1474" w:right="1134"/>
        <w:rPr>
          <w:rtl/>
        </w:rPr>
      </w:pPr>
      <w:r>
        <w:rPr>
          <w:rtl/>
        </w:rPr>
        <w:t>ב</w:t>
      </w:r>
      <w:r>
        <w:rPr>
          <w:rFonts w:hint="cs"/>
          <w:rtl/>
        </w:rPr>
        <w:t>.</w:t>
      </w:r>
      <w:r>
        <w:rPr>
          <w:rtl/>
        </w:rPr>
        <w:tab/>
      </w:r>
      <w:r>
        <w:rPr>
          <w:rFonts w:hint="cs"/>
          <w:rtl/>
        </w:rPr>
        <w:t>פארק מים, מגלשות מים</w:t>
      </w:r>
    </w:p>
    <w:p w:rsidR="001D53EA" w:rsidRDefault="001D53EA">
      <w:pPr>
        <w:pStyle w:val="P33"/>
        <w:spacing w:before="72"/>
        <w:ind w:left="1474" w:right="1134"/>
        <w:rPr>
          <w:rtl/>
        </w:rPr>
      </w:pPr>
      <w:r>
        <w:rPr>
          <w:rtl/>
        </w:rPr>
        <w:t>ג</w:t>
      </w:r>
      <w:r>
        <w:rPr>
          <w:rFonts w:hint="cs"/>
          <w:rtl/>
        </w:rPr>
        <w:t>.</w:t>
      </w:r>
      <w:r>
        <w:rPr>
          <w:rtl/>
        </w:rPr>
        <w:tab/>
      </w:r>
      <w:r>
        <w:rPr>
          <w:rFonts w:hint="cs"/>
          <w:rtl/>
        </w:rPr>
        <w:t>ג'אקוזי</w:t>
      </w:r>
    </w:p>
    <w:p w:rsidR="001D53EA" w:rsidRDefault="001D53EA">
      <w:pPr>
        <w:pStyle w:val="P33"/>
        <w:spacing w:before="72"/>
        <w:ind w:left="1474" w:right="1134"/>
        <w:rPr>
          <w:rtl/>
        </w:rPr>
      </w:pPr>
      <w:r>
        <w:rPr>
          <w:rtl/>
        </w:rPr>
        <w:t>ד</w:t>
      </w:r>
      <w:r>
        <w:rPr>
          <w:rFonts w:hint="cs"/>
          <w:rtl/>
        </w:rPr>
        <w:t>.</w:t>
      </w:r>
      <w:r>
        <w:rPr>
          <w:rtl/>
        </w:rPr>
        <w:tab/>
      </w:r>
      <w:r>
        <w:rPr>
          <w:rFonts w:hint="cs"/>
          <w:rtl/>
        </w:rPr>
        <w:t>מקווה</w:t>
      </w:r>
    </w:p>
    <w:p w:rsidR="001D53EA" w:rsidRDefault="001D53EA">
      <w:pPr>
        <w:pStyle w:val="P03"/>
        <w:spacing w:before="72"/>
        <w:ind w:left="1474" w:right="1134"/>
        <w:rPr>
          <w:rtl/>
        </w:rPr>
      </w:pPr>
      <w:r>
        <w:rPr>
          <w:rtl/>
        </w:rPr>
        <w:t>8.6</w:t>
      </w:r>
      <w:r>
        <w:rPr>
          <w:rtl/>
        </w:rPr>
        <w:tab/>
      </w:r>
      <w:r>
        <w:rPr>
          <w:rtl/>
        </w:rPr>
        <w:tab/>
      </w:r>
      <w:r>
        <w:rPr>
          <w:rtl/>
        </w:rPr>
        <w:tab/>
      </w:r>
      <w:r>
        <w:rPr>
          <w:rFonts w:hint="cs"/>
          <w:rtl/>
        </w:rPr>
        <w:t>כלי רכב</w:t>
      </w:r>
    </w:p>
    <w:p w:rsidR="001D53EA" w:rsidRDefault="001D53EA">
      <w:pPr>
        <w:pStyle w:val="P33"/>
        <w:spacing w:before="72"/>
        <w:ind w:left="1474" w:right="1134"/>
        <w:rPr>
          <w:rtl/>
        </w:rPr>
      </w:pPr>
      <w:r>
        <w:rPr>
          <w:rtl/>
        </w:rPr>
        <w:t>ג</w:t>
      </w:r>
      <w:r>
        <w:rPr>
          <w:rFonts w:hint="cs"/>
          <w:rtl/>
        </w:rPr>
        <w:t>.</w:t>
      </w:r>
      <w:r>
        <w:rPr>
          <w:rtl/>
        </w:rPr>
        <w:tab/>
      </w:r>
      <w:r>
        <w:rPr>
          <w:rFonts w:hint="cs"/>
          <w:rtl/>
        </w:rPr>
        <w:t>רחיצתו</w:t>
      </w:r>
    </w:p>
    <w:p w:rsidR="001D53EA" w:rsidRDefault="001D53EA">
      <w:pPr>
        <w:pStyle w:val="P03"/>
        <w:spacing w:before="72"/>
        <w:ind w:left="1474" w:right="1134"/>
        <w:rPr>
          <w:rFonts w:hint="cs"/>
          <w:rtl/>
        </w:rPr>
      </w:pPr>
      <w:r>
        <w:rPr>
          <w:rtl/>
        </w:rPr>
        <w:t>8.9</w:t>
      </w:r>
      <w:r>
        <w:rPr>
          <w:rtl/>
        </w:rPr>
        <w:tab/>
      </w:r>
      <w:r>
        <w:rPr>
          <w:rtl/>
        </w:rPr>
        <w:tab/>
      </w:r>
      <w:r>
        <w:rPr>
          <w:rtl/>
        </w:rPr>
        <w:tab/>
      </w:r>
      <w:r>
        <w:rPr>
          <w:rFonts w:hint="cs"/>
          <w:rtl/>
        </w:rPr>
        <w:t xml:space="preserve">מוסך </w:t>
      </w:r>
      <w:r w:rsidR="00A5360D">
        <w:rPr>
          <w:rtl/>
        </w:rPr>
        <w:t>–</w:t>
      </w:r>
      <w:r>
        <w:rPr>
          <w:rFonts w:hint="cs"/>
          <w:rtl/>
        </w:rPr>
        <w:t xml:space="preserve"> מקום לתיקון ואחזקת כלי </w:t>
      </w:r>
      <w:r>
        <w:rPr>
          <w:rtl/>
        </w:rPr>
        <w:t>ר</w:t>
      </w:r>
      <w:r>
        <w:rPr>
          <w:rFonts w:hint="cs"/>
          <w:rtl/>
        </w:rPr>
        <w:t xml:space="preserve">כב וחלקיו לרבות מוסך של עסק שאינו טעון רישוי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מכונאות כללית</w:t>
      </w:r>
    </w:p>
    <w:p w:rsidR="001D53EA" w:rsidRDefault="001D53EA">
      <w:pPr>
        <w:pStyle w:val="P33"/>
        <w:spacing w:before="72"/>
        <w:ind w:left="1474" w:right="1134"/>
        <w:rPr>
          <w:rtl/>
        </w:rPr>
      </w:pPr>
      <w:r>
        <w:rPr>
          <w:rtl/>
        </w:rPr>
        <w:t>ג</w:t>
      </w:r>
      <w:r>
        <w:rPr>
          <w:rFonts w:hint="cs"/>
          <w:rtl/>
        </w:rPr>
        <w:t>.</w:t>
      </w:r>
      <w:r>
        <w:rPr>
          <w:rtl/>
        </w:rPr>
        <w:tab/>
      </w:r>
      <w:r>
        <w:rPr>
          <w:rFonts w:hint="cs"/>
          <w:rtl/>
        </w:rPr>
        <w:t>פחחות וצביעה</w:t>
      </w:r>
    </w:p>
    <w:p w:rsidR="001D53EA" w:rsidRDefault="001D53EA">
      <w:pPr>
        <w:pStyle w:val="P33"/>
        <w:spacing w:before="72"/>
        <w:ind w:left="1474" w:right="1134"/>
        <w:rPr>
          <w:rtl/>
        </w:rPr>
      </w:pPr>
      <w:r>
        <w:rPr>
          <w:rtl/>
        </w:rPr>
        <w:t>ד</w:t>
      </w:r>
      <w:r>
        <w:rPr>
          <w:rFonts w:hint="cs"/>
          <w:rtl/>
        </w:rPr>
        <w:t>.</w:t>
      </w:r>
      <w:r>
        <w:rPr>
          <w:rtl/>
        </w:rPr>
        <w:tab/>
      </w:r>
      <w:r>
        <w:rPr>
          <w:rFonts w:hint="cs"/>
          <w:rtl/>
        </w:rPr>
        <w:t>תיקון תקרים</w:t>
      </w:r>
    </w:p>
    <w:p w:rsidR="001D53EA" w:rsidRDefault="001D53EA">
      <w:pPr>
        <w:pStyle w:val="P33"/>
        <w:spacing w:before="72"/>
        <w:ind w:left="1474" w:right="1134"/>
        <w:rPr>
          <w:rtl/>
        </w:rPr>
      </w:pPr>
      <w:r>
        <w:rPr>
          <w:rtl/>
        </w:rPr>
        <w:t>ו</w:t>
      </w:r>
      <w:r>
        <w:rPr>
          <w:rFonts w:hint="cs"/>
          <w:rtl/>
        </w:rPr>
        <w:t>.</w:t>
      </w:r>
      <w:r>
        <w:rPr>
          <w:rtl/>
        </w:rPr>
        <w:tab/>
      </w:r>
      <w:r>
        <w:rPr>
          <w:rFonts w:hint="cs"/>
          <w:rtl/>
        </w:rPr>
        <w:t>טיפול אחר ברכב</w:t>
      </w:r>
    </w:p>
    <w:p w:rsidR="001D53EA" w:rsidRDefault="001D53EA">
      <w:pPr>
        <w:pStyle w:val="P03"/>
        <w:spacing w:before="72"/>
        <w:ind w:left="1474" w:right="1134"/>
        <w:rPr>
          <w:rtl/>
        </w:rPr>
      </w:pPr>
      <w:r>
        <w:rPr>
          <w:rtl/>
        </w:rPr>
        <w:t>10.2</w:t>
      </w:r>
      <w:r>
        <w:rPr>
          <w:rtl/>
        </w:rPr>
        <w:tab/>
      </w:r>
      <w:r>
        <w:rPr>
          <w:rtl/>
        </w:rPr>
        <w:tab/>
      </w:r>
      <w:r>
        <w:rPr>
          <w:rtl/>
        </w:rPr>
        <w:tab/>
      </w:r>
      <w:r>
        <w:rPr>
          <w:rFonts w:hint="cs"/>
          <w:rtl/>
        </w:rPr>
        <w:t>אבנים, מחצבים, מינרלים</w:t>
      </w:r>
    </w:p>
    <w:p w:rsidR="001D53EA" w:rsidRDefault="001D53EA">
      <w:pPr>
        <w:pStyle w:val="P33"/>
        <w:spacing w:before="72"/>
        <w:ind w:left="1474" w:right="1134"/>
        <w:rPr>
          <w:rtl/>
        </w:rPr>
      </w:pPr>
      <w:r>
        <w:rPr>
          <w:rtl/>
        </w:rPr>
        <w:t>א</w:t>
      </w:r>
      <w:r>
        <w:rPr>
          <w:rFonts w:hint="cs"/>
          <w:rtl/>
        </w:rPr>
        <w:t>.</w:t>
      </w:r>
      <w:r>
        <w:rPr>
          <w:rtl/>
        </w:rPr>
        <w:tab/>
      </w:r>
      <w:r>
        <w:rPr>
          <w:rFonts w:hint="cs"/>
          <w:rtl/>
        </w:rPr>
        <w:t>מחצבה או מכרה</w:t>
      </w:r>
    </w:p>
    <w:p w:rsidR="001D53EA" w:rsidRDefault="001D53EA">
      <w:pPr>
        <w:pStyle w:val="P33"/>
        <w:spacing w:before="72"/>
        <w:ind w:left="1474" w:right="1134"/>
        <w:rPr>
          <w:rtl/>
        </w:rPr>
      </w:pPr>
      <w:r>
        <w:rPr>
          <w:rtl/>
        </w:rPr>
        <w:t>ב</w:t>
      </w:r>
      <w:r>
        <w:rPr>
          <w:rFonts w:hint="cs"/>
          <w:rtl/>
        </w:rPr>
        <w:t>.</w:t>
      </w:r>
      <w:r>
        <w:rPr>
          <w:rtl/>
        </w:rPr>
        <w:tab/>
      </w:r>
      <w:r>
        <w:rPr>
          <w:rFonts w:hint="cs"/>
          <w:rtl/>
        </w:rPr>
        <w:t>גריסתם, עיבודם</w:t>
      </w:r>
    </w:p>
    <w:p w:rsidR="001D53EA" w:rsidRDefault="001D53EA">
      <w:pPr>
        <w:pStyle w:val="P03"/>
        <w:spacing w:before="72"/>
        <w:ind w:left="1474" w:right="1134"/>
        <w:rPr>
          <w:rtl/>
        </w:rPr>
      </w:pPr>
      <w:r>
        <w:rPr>
          <w:rtl/>
        </w:rPr>
        <w:t>10.3</w:t>
      </w:r>
      <w:r>
        <w:rPr>
          <w:rtl/>
        </w:rPr>
        <w:tab/>
      </w:r>
      <w:r>
        <w:rPr>
          <w:rtl/>
        </w:rPr>
        <w:tab/>
      </w:r>
      <w:r>
        <w:rPr>
          <w:rtl/>
        </w:rPr>
        <w:tab/>
      </w:r>
      <w:r>
        <w:rPr>
          <w:rFonts w:hint="cs"/>
          <w:rtl/>
        </w:rPr>
        <w:t>בית דפוס</w:t>
      </w:r>
    </w:p>
    <w:p w:rsidR="001D53EA" w:rsidRDefault="001D53EA">
      <w:pPr>
        <w:pStyle w:val="P03"/>
        <w:spacing w:before="72"/>
        <w:ind w:left="1474" w:right="1134"/>
        <w:rPr>
          <w:rFonts w:hint="cs"/>
          <w:rtl/>
        </w:rPr>
      </w:pPr>
      <w:r>
        <w:rPr>
          <w:rtl/>
        </w:rPr>
        <w:t>10.6</w:t>
      </w:r>
      <w:r>
        <w:rPr>
          <w:rtl/>
        </w:rPr>
        <w:tab/>
      </w:r>
      <w:r>
        <w:rPr>
          <w:rtl/>
        </w:rPr>
        <w:tab/>
      </w:r>
      <w:r>
        <w:rPr>
          <w:rtl/>
        </w:rPr>
        <w:tab/>
      </w:r>
      <w:r>
        <w:rPr>
          <w:rFonts w:hint="cs"/>
          <w:rtl/>
        </w:rPr>
        <w:t xml:space="preserve">דשנים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ייצורם</w:t>
      </w:r>
    </w:p>
    <w:p w:rsidR="001D53EA" w:rsidRDefault="001D53EA">
      <w:pPr>
        <w:pStyle w:val="P33"/>
        <w:spacing w:before="72"/>
        <w:ind w:left="1474" w:right="1134"/>
        <w:rPr>
          <w:rtl/>
        </w:rPr>
      </w:pPr>
      <w:r>
        <w:rPr>
          <w:rtl/>
        </w:rPr>
        <w:t>ב</w:t>
      </w:r>
      <w:r>
        <w:rPr>
          <w:rFonts w:hint="cs"/>
          <w:rtl/>
        </w:rPr>
        <w:t>.</w:t>
      </w:r>
      <w:r>
        <w:rPr>
          <w:rtl/>
        </w:rPr>
        <w:tab/>
      </w:r>
      <w:r>
        <w:rPr>
          <w:rFonts w:hint="cs"/>
          <w:rtl/>
        </w:rPr>
        <w:t>אחסונם</w:t>
      </w:r>
    </w:p>
    <w:p w:rsidR="001D53EA" w:rsidRDefault="001D53EA">
      <w:pPr>
        <w:pStyle w:val="P03"/>
        <w:spacing w:before="72"/>
        <w:ind w:left="1474" w:right="1134"/>
        <w:rPr>
          <w:rFonts w:hint="cs"/>
          <w:rtl/>
        </w:rPr>
      </w:pPr>
      <w:r>
        <w:rPr>
          <w:rtl/>
        </w:rPr>
        <w:t>10.7</w:t>
      </w:r>
      <w:r>
        <w:rPr>
          <w:rtl/>
        </w:rPr>
        <w:tab/>
      </w:r>
      <w:r>
        <w:rPr>
          <w:rtl/>
        </w:rPr>
        <w:tab/>
      </w:r>
      <w:r>
        <w:rPr>
          <w:rtl/>
        </w:rPr>
        <w:tab/>
      </w:r>
      <w:r>
        <w:rPr>
          <w:rFonts w:hint="cs"/>
          <w:rtl/>
        </w:rPr>
        <w:t xml:space="preserve">חומרי גלם לבניה, מוצרי בניה מוגמרים, מלט, בטון, אספלט, זפת ומוצריהם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הכנתם, ייצורם, עיבודם</w:t>
      </w:r>
    </w:p>
    <w:p w:rsidR="001D53EA" w:rsidRDefault="001D53EA">
      <w:pPr>
        <w:pStyle w:val="P03"/>
        <w:spacing w:before="72"/>
        <w:ind w:left="1474" w:right="1134"/>
        <w:rPr>
          <w:rtl/>
        </w:rPr>
      </w:pPr>
      <w:r>
        <w:rPr>
          <w:rtl/>
        </w:rPr>
        <w:t>10.8</w:t>
      </w:r>
      <w:r>
        <w:rPr>
          <w:rtl/>
        </w:rPr>
        <w:tab/>
      </w:r>
      <w:r>
        <w:rPr>
          <w:rtl/>
        </w:rPr>
        <w:tab/>
      </w:r>
      <w:r>
        <w:rPr>
          <w:rtl/>
        </w:rPr>
        <w:tab/>
      </w:r>
      <w:r>
        <w:rPr>
          <w:rFonts w:hint="cs"/>
          <w:rtl/>
        </w:rPr>
        <w:t>חומרי חיטוי או ניקוי</w:t>
      </w:r>
    </w:p>
    <w:p w:rsidR="001D53EA" w:rsidRDefault="001D53EA">
      <w:pPr>
        <w:pStyle w:val="P33"/>
        <w:spacing w:before="72"/>
        <w:ind w:left="1474" w:right="1134"/>
        <w:rPr>
          <w:rtl/>
        </w:rPr>
      </w:pPr>
      <w:r>
        <w:rPr>
          <w:rtl/>
        </w:rPr>
        <w:t>א</w:t>
      </w:r>
      <w:r>
        <w:rPr>
          <w:rFonts w:hint="cs"/>
          <w:rtl/>
        </w:rPr>
        <w:t>.</w:t>
      </w:r>
      <w:r>
        <w:rPr>
          <w:rtl/>
        </w:rPr>
        <w:tab/>
      </w:r>
      <w:r>
        <w:rPr>
          <w:rFonts w:hint="cs"/>
          <w:rtl/>
        </w:rPr>
        <w:t>ייצורם, אריזתם</w:t>
      </w:r>
    </w:p>
    <w:p w:rsidR="001D53EA" w:rsidRDefault="001D53EA">
      <w:pPr>
        <w:pStyle w:val="P03"/>
        <w:spacing w:before="72"/>
        <w:ind w:left="1474" w:right="1134"/>
        <w:rPr>
          <w:rtl/>
        </w:rPr>
      </w:pPr>
      <w:r>
        <w:rPr>
          <w:rtl/>
        </w:rPr>
        <w:t>10.9</w:t>
      </w:r>
      <w:r>
        <w:rPr>
          <w:rtl/>
        </w:rPr>
        <w:tab/>
      </w:r>
      <w:r>
        <w:rPr>
          <w:rtl/>
        </w:rPr>
        <w:tab/>
      </w:r>
      <w:r>
        <w:rPr>
          <w:rtl/>
        </w:rPr>
        <w:tab/>
      </w:r>
      <w:r>
        <w:rPr>
          <w:rFonts w:hint="cs"/>
          <w:rtl/>
        </w:rPr>
        <w:t>חומר גלם, מוצר, מכשיר או חלקיו שלא פורטו במקום אחר בתוספת</w:t>
      </w:r>
      <w:r>
        <w:rPr>
          <w:rtl/>
        </w:rPr>
        <w:t xml:space="preserve"> </w:t>
      </w:r>
      <w:r>
        <w:rPr>
          <w:rFonts w:hint="cs"/>
          <w:rtl/>
        </w:rPr>
        <w:t xml:space="preserve">זו </w:t>
      </w:r>
      <w:r w:rsidR="00A5360D">
        <w:rPr>
          <w:rtl/>
        </w:rPr>
        <w:t>–</w:t>
      </w:r>
      <w:r>
        <w:rPr>
          <w:rFonts w:hint="cs"/>
          <w:rtl/>
        </w:rPr>
        <w:t xml:space="preserve"> ייצורו, עיבודו, צביעתו, הרכבתו, ציפויו, השחזתו, הדפסה עליו</w:t>
      </w:r>
    </w:p>
    <w:p w:rsidR="001D53EA" w:rsidRDefault="001D53EA">
      <w:pPr>
        <w:pStyle w:val="P03"/>
        <w:spacing w:before="72"/>
        <w:ind w:left="1474" w:right="1134"/>
        <w:rPr>
          <w:rFonts w:hint="cs"/>
          <w:rtl/>
        </w:rPr>
      </w:pPr>
      <w:r>
        <w:rPr>
          <w:rtl/>
        </w:rPr>
        <w:t>10.10</w:t>
      </w:r>
      <w:r>
        <w:rPr>
          <w:rtl/>
        </w:rPr>
        <w:tab/>
      </w:r>
      <w:r>
        <w:rPr>
          <w:rtl/>
        </w:rPr>
        <w:tab/>
      </w:r>
      <w:r>
        <w:rPr>
          <w:rtl/>
        </w:rPr>
        <w:tab/>
      </w:r>
      <w:r>
        <w:rPr>
          <w:rFonts w:hint="cs"/>
          <w:rtl/>
        </w:rPr>
        <w:t xml:space="preserve">חומרים מסוכנים, לקיחים, רעילים או רדיואקטיביים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ייצורם, עיבודם</w:t>
      </w:r>
    </w:p>
    <w:p w:rsidR="001D53EA" w:rsidRDefault="001D53EA">
      <w:pPr>
        <w:pStyle w:val="P03"/>
        <w:spacing w:before="72"/>
        <w:ind w:left="1474" w:right="1134"/>
        <w:rPr>
          <w:rFonts w:hint="cs"/>
          <w:rtl/>
        </w:rPr>
      </w:pPr>
      <w:r>
        <w:rPr>
          <w:rtl/>
        </w:rPr>
        <w:t>10.11</w:t>
      </w:r>
      <w:r>
        <w:rPr>
          <w:rtl/>
        </w:rPr>
        <w:tab/>
      </w:r>
      <w:r>
        <w:rPr>
          <w:rtl/>
        </w:rPr>
        <w:tab/>
      </w:r>
      <w:r>
        <w:rPr>
          <w:rtl/>
        </w:rPr>
        <w:tab/>
      </w:r>
      <w:r>
        <w:rPr>
          <w:rFonts w:hint="cs"/>
          <w:rtl/>
        </w:rPr>
        <w:t xml:space="preserve">חומרי נפץ כהגדרתם בחוק חומרי נפץ, תשי"ד-1954, מוצרים המכילים חומרי נפץ, זיקוקין די-נור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ייצורם</w:t>
      </w:r>
    </w:p>
    <w:p w:rsidR="001D53EA" w:rsidRDefault="001D53EA">
      <w:pPr>
        <w:pStyle w:val="P03"/>
        <w:spacing w:before="72"/>
        <w:ind w:left="1474" w:right="1134"/>
        <w:rPr>
          <w:rFonts w:hint="cs"/>
          <w:rtl/>
        </w:rPr>
      </w:pPr>
      <w:r>
        <w:rPr>
          <w:rtl/>
        </w:rPr>
        <w:t>10.14</w:t>
      </w:r>
      <w:r>
        <w:rPr>
          <w:rtl/>
        </w:rPr>
        <w:tab/>
      </w:r>
      <w:r>
        <w:rPr>
          <w:rtl/>
        </w:rPr>
        <w:tab/>
      </w:r>
      <w:r>
        <w:rPr>
          <w:rtl/>
        </w:rPr>
        <w:tab/>
      </w:r>
      <w:r>
        <w:rPr>
          <w:rFonts w:hint="cs"/>
          <w:rtl/>
        </w:rPr>
        <w:t>מ</w:t>
      </w:r>
      <w:r>
        <w:rPr>
          <w:rtl/>
        </w:rPr>
        <w:t>ת</w:t>
      </w:r>
      <w:r>
        <w:rPr>
          <w:rFonts w:hint="cs"/>
          <w:rtl/>
        </w:rPr>
        <w:t xml:space="preserve">כת, מוצריה, מוצרים בעלי מרכיב מתכתי, גרוטאות מתכת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ייצורם, עיבודם, יציקתם, ציפוים</w:t>
      </w:r>
    </w:p>
    <w:p w:rsidR="001D53EA" w:rsidRDefault="001D53EA">
      <w:pPr>
        <w:pStyle w:val="P03"/>
        <w:spacing w:before="72"/>
        <w:ind w:left="1474" w:right="1134"/>
        <w:rPr>
          <w:rFonts w:hint="cs"/>
          <w:rtl/>
        </w:rPr>
      </w:pPr>
      <w:r>
        <w:rPr>
          <w:rtl/>
        </w:rPr>
        <w:t>10.15</w:t>
      </w:r>
      <w:r>
        <w:rPr>
          <w:rtl/>
        </w:rPr>
        <w:tab/>
      </w:r>
      <w:r>
        <w:rPr>
          <w:rtl/>
        </w:rPr>
        <w:tab/>
      </w:r>
      <w:r>
        <w:rPr>
          <w:rtl/>
        </w:rPr>
        <w:tab/>
      </w:r>
      <w:r>
        <w:rPr>
          <w:rFonts w:hint="cs"/>
          <w:rtl/>
        </w:rPr>
        <w:t xml:space="preserve">סיד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שריפתו</w:t>
      </w:r>
    </w:p>
    <w:p w:rsidR="001D53EA" w:rsidRDefault="001D53EA">
      <w:pPr>
        <w:pStyle w:val="P33"/>
        <w:spacing w:before="72"/>
        <w:ind w:left="1474" w:right="1134"/>
        <w:rPr>
          <w:rtl/>
        </w:rPr>
      </w:pPr>
      <w:r>
        <w:rPr>
          <w:rtl/>
        </w:rPr>
        <w:t>ב</w:t>
      </w:r>
      <w:r>
        <w:rPr>
          <w:rFonts w:hint="cs"/>
          <w:rtl/>
        </w:rPr>
        <w:t>.</w:t>
      </w:r>
      <w:r>
        <w:rPr>
          <w:rtl/>
        </w:rPr>
        <w:tab/>
      </w:r>
      <w:r>
        <w:rPr>
          <w:rFonts w:hint="cs"/>
          <w:rtl/>
        </w:rPr>
        <w:t>כיבויו</w:t>
      </w:r>
    </w:p>
    <w:p w:rsidR="001D53EA" w:rsidRDefault="001D53EA">
      <w:pPr>
        <w:pStyle w:val="P03"/>
        <w:spacing w:before="72"/>
        <w:ind w:left="1474" w:right="1134"/>
        <w:rPr>
          <w:rFonts w:hint="cs"/>
          <w:rtl/>
        </w:rPr>
      </w:pPr>
      <w:r>
        <w:rPr>
          <w:rtl/>
        </w:rPr>
        <w:t>10.16</w:t>
      </w:r>
      <w:r>
        <w:rPr>
          <w:rtl/>
        </w:rPr>
        <w:tab/>
      </w:r>
      <w:r>
        <w:rPr>
          <w:rtl/>
        </w:rPr>
        <w:tab/>
      </w:r>
      <w:r>
        <w:rPr>
          <w:rtl/>
        </w:rPr>
        <w:tab/>
      </w:r>
      <w:r>
        <w:rPr>
          <w:rFonts w:hint="cs"/>
          <w:rtl/>
        </w:rPr>
        <w:t xml:space="preserve">עץ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עיבודו</w:t>
      </w:r>
    </w:p>
    <w:p w:rsidR="001D53EA" w:rsidRDefault="001D53EA">
      <w:pPr>
        <w:pStyle w:val="P33"/>
        <w:spacing w:before="72"/>
        <w:ind w:left="1474" w:right="1134"/>
        <w:rPr>
          <w:rtl/>
        </w:rPr>
      </w:pPr>
      <w:r>
        <w:rPr>
          <w:rtl/>
        </w:rPr>
        <w:t>ב</w:t>
      </w:r>
      <w:r>
        <w:rPr>
          <w:rFonts w:hint="cs"/>
          <w:rtl/>
        </w:rPr>
        <w:t>.</w:t>
      </w:r>
      <w:r>
        <w:rPr>
          <w:rtl/>
        </w:rPr>
        <w:tab/>
      </w:r>
      <w:r>
        <w:rPr>
          <w:rFonts w:hint="cs"/>
          <w:rtl/>
        </w:rPr>
        <w:t>ייצור מוצריו, צביעתם, ציפוים</w:t>
      </w:r>
    </w:p>
    <w:p w:rsidR="001D53EA" w:rsidRDefault="001D53EA">
      <w:pPr>
        <w:pStyle w:val="P03"/>
        <w:spacing w:before="72"/>
        <w:ind w:left="1474" w:right="1134"/>
        <w:rPr>
          <w:rFonts w:hint="cs"/>
          <w:rtl/>
        </w:rPr>
      </w:pPr>
      <w:r>
        <w:rPr>
          <w:rtl/>
        </w:rPr>
        <w:t>10.17</w:t>
      </w:r>
      <w:r>
        <w:rPr>
          <w:rtl/>
        </w:rPr>
        <w:tab/>
      </w:r>
      <w:r>
        <w:rPr>
          <w:rtl/>
        </w:rPr>
        <w:tab/>
      </w:r>
      <w:r>
        <w:rPr>
          <w:rtl/>
        </w:rPr>
        <w:tab/>
      </w:r>
      <w:r>
        <w:rPr>
          <w:rFonts w:hint="cs"/>
          <w:rtl/>
        </w:rPr>
        <w:t xml:space="preserve">פוך, נוצות </w:t>
      </w:r>
      <w:r>
        <w:rPr>
          <w:rtl/>
        </w:rPr>
        <w:t>–</w:t>
      </w:r>
    </w:p>
    <w:p w:rsidR="001D53EA" w:rsidRDefault="001D53EA">
      <w:pPr>
        <w:pStyle w:val="P33"/>
        <w:spacing w:before="72"/>
        <w:ind w:left="1474" w:right="1134"/>
        <w:rPr>
          <w:rtl/>
        </w:rPr>
      </w:pPr>
      <w:r>
        <w:rPr>
          <w:rtl/>
        </w:rPr>
        <w:t>א</w:t>
      </w:r>
      <w:r>
        <w:rPr>
          <w:rFonts w:hint="cs"/>
          <w:rtl/>
        </w:rPr>
        <w:t>.</w:t>
      </w:r>
      <w:r>
        <w:rPr>
          <w:rtl/>
        </w:rPr>
        <w:tab/>
      </w:r>
      <w:r>
        <w:rPr>
          <w:rFonts w:hint="cs"/>
          <w:rtl/>
        </w:rPr>
        <w:t>ניקוים, עיבודם</w:t>
      </w:r>
    </w:p>
    <w:p w:rsidR="001D53EA" w:rsidRDefault="001D53EA">
      <w:pPr>
        <w:pStyle w:val="P33"/>
        <w:spacing w:before="72"/>
        <w:ind w:left="1474" w:right="1134"/>
        <w:rPr>
          <w:rFonts w:hint="cs"/>
          <w:rtl/>
        </w:rPr>
      </w:pPr>
      <w:r>
        <w:rPr>
          <w:rtl/>
        </w:rPr>
        <w:t>ב</w:t>
      </w:r>
      <w:r>
        <w:rPr>
          <w:rFonts w:hint="cs"/>
          <w:rtl/>
        </w:rPr>
        <w:t>.</w:t>
      </w:r>
      <w:r>
        <w:rPr>
          <w:rtl/>
        </w:rPr>
        <w:tab/>
      </w:r>
      <w:r>
        <w:rPr>
          <w:rFonts w:hint="cs"/>
          <w:rtl/>
        </w:rPr>
        <w:t>ייצור מוצריהם.</w:t>
      </w:r>
    </w:p>
    <w:p w:rsidR="001D53EA" w:rsidRPr="00A5360D" w:rsidRDefault="001D53EA">
      <w:pPr>
        <w:pStyle w:val="P00"/>
        <w:spacing w:before="0"/>
        <w:ind w:left="0" w:right="1134"/>
        <w:rPr>
          <w:rStyle w:val="default"/>
          <w:rFonts w:cs="FrankRuehl" w:hint="cs"/>
          <w:vanish/>
          <w:color w:val="FF0000"/>
          <w:szCs w:val="20"/>
          <w:shd w:val="clear" w:color="auto" w:fill="FFFF99"/>
          <w:rtl/>
        </w:rPr>
      </w:pPr>
      <w:bookmarkStart w:id="17" w:name="Rov20"/>
      <w:r w:rsidRPr="00A5360D">
        <w:rPr>
          <w:rStyle w:val="default"/>
          <w:rFonts w:cs="FrankRuehl" w:hint="cs"/>
          <w:vanish/>
          <w:color w:val="FF0000"/>
          <w:szCs w:val="20"/>
          <w:shd w:val="clear" w:color="auto" w:fill="FFFF99"/>
          <w:rtl/>
        </w:rPr>
        <w:t>מיום 18.5.2000</w:t>
      </w:r>
    </w:p>
    <w:p w:rsidR="001D53EA" w:rsidRPr="00A5360D" w:rsidRDefault="001D53EA">
      <w:pPr>
        <w:pStyle w:val="P00"/>
        <w:spacing w:before="0"/>
        <w:ind w:left="0" w:right="1134"/>
        <w:rPr>
          <w:rStyle w:val="default"/>
          <w:rFonts w:cs="FrankRuehl" w:hint="cs"/>
          <w:vanish/>
          <w:szCs w:val="20"/>
          <w:shd w:val="clear" w:color="auto" w:fill="FFFF99"/>
          <w:rtl/>
        </w:rPr>
      </w:pPr>
      <w:r w:rsidRPr="00A5360D">
        <w:rPr>
          <w:rStyle w:val="default"/>
          <w:rFonts w:cs="FrankRuehl" w:hint="cs"/>
          <w:b/>
          <w:bCs/>
          <w:vanish/>
          <w:szCs w:val="20"/>
          <w:shd w:val="clear" w:color="auto" w:fill="FFFF99"/>
          <w:rtl/>
        </w:rPr>
        <w:t>תק' תש"ס-2000</w:t>
      </w:r>
    </w:p>
    <w:p w:rsidR="001D53EA" w:rsidRPr="00A5360D" w:rsidRDefault="001D53EA">
      <w:pPr>
        <w:pStyle w:val="P00"/>
        <w:spacing w:before="0"/>
        <w:ind w:left="0" w:right="1134"/>
        <w:rPr>
          <w:rStyle w:val="default"/>
          <w:rFonts w:cs="FrankRuehl" w:hint="cs"/>
          <w:vanish/>
          <w:szCs w:val="20"/>
          <w:shd w:val="clear" w:color="auto" w:fill="FFFF99"/>
          <w:rtl/>
        </w:rPr>
      </w:pPr>
      <w:hyperlink r:id="rId13" w:history="1">
        <w:r w:rsidRPr="00A5360D">
          <w:rPr>
            <w:rStyle w:val="Hyperlink"/>
            <w:rFonts w:hint="cs"/>
            <w:vanish/>
            <w:szCs w:val="20"/>
            <w:shd w:val="clear" w:color="auto" w:fill="FFFF99"/>
            <w:rtl/>
          </w:rPr>
          <w:t>ק"ת תש"ס מס' 6030</w:t>
        </w:r>
      </w:hyperlink>
      <w:r w:rsidRPr="00A5360D">
        <w:rPr>
          <w:rStyle w:val="default"/>
          <w:rFonts w:cs="FrankRuehl" w:hint="cs"/>
          <w:vanish/>
          <w:szCs w:val="20"/>
          <w:shd w:val="clear" w:color="auto" w:fill="FFFF99"/>
          <w:rtl/>
        </w:rPr>
        <w:t xml:space="preserve"> מיום 18.4.2000 עמ' 467</w:t>
      </w:r>
    </w:p>
    <w:p w:rsidR="001D53EA" w:rsidRPr="00A5360D" w:rsidRDefault="001D53EA">
      <w:pPr>
        <w:pStyle w:val="P00"/>
        <w:spacing w:before="0"/>
        <w:ind w:left="0" w:right="1134"/>
        <w:rPr>
          <w:rStyle w:val="default"/>
          <w:rFonts w:cs="FrankRuehl" w:hint="cs"/>
          <w:b/>
          <w:bCs/>
          <w:vanish/>
          <w:szCs w:val="20"/>
          <w:shd w:val="clear" w:color="auto" w:fill="FFFF99"/>
          <w:rtl/>
        </w:rPr>
      </w:pPr>
      <w:r w:rsidRPr="00A5360D">
        <w:rPr>
          <w:rStyle w:val="default"/>
          <w:rFonts w:cs="FrankRuehl" w:hint="cs"/>
          <w:b/>
          <w:bCs/>
          <w:vanish/>
          <w:szCs w:val="20"/>
          <w:shd w:val="clear" w:color="auto" w:fill="FFFF99"/>
          <w:rtl/>
        </w:rPr>
        <w:t>החלפת התוספת</w:t>
      </w:r>
    </w:p>
    <w:p w:rsidR="001D53EA" w:rsidRPr="00A5360D" w:rsidRDefault="001D53EA">
      <w:pPr>
        <w:pStyle w:val="P00"/>
        <w:ind w:left="0" w:right="1134"/>
        <w:rPr>
          <w:rFonts w:hint="cs"/>
          <w:vanish/>
          <w:szCs w:val="20"/>
          <w:shd w:val="clear" w:color="auto" w:fill="FFFF99"/>
          <w:rtl/>
        </w:rPr>
      </w:pPr>
      <w:r w:rsidRPr="00A5360D">
        <w:rPr>
          <w:rStyle w:val="default"/>
          <w:rFonts w:cs="FrankRuehl" w:hint="cs"/>
          <w:vanish/>
          <w:szCs w:val="20"/>
          <w:shd w:val="clear" w:color="auto" w:fill="FFFF99"/>
          <w:rtl/>
        </w:rPr>
        <w:t>הנוסח הקודם:</w:t>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(תקנה 1)</w:t>
      </w:r>
    </w:p>
    <w:p w:rsidR="001D53EA" w:rsidRPr="00A5360D" w:rsidRDefault="001D53EA">
      <w:pPr>
        <w:pStyle w:val="P00"/>
        <w:spacing w:before="0"/>
        <w:ind w:left="0" w:right="1134"/>
        <w:rPr>
          <w:rFonts w:hint="cs"/>
          <w:strike/>
          <w:vanish/>
          <w:szCs w:val="20"/>
          <w:u w:val="single"/>
          <w:shd w:val="clear" w:color="auto" w:fill="FFFF99"/>
          <w:rtl/>
        </w:rPr>
      </w:pPr>
      <w:r w:rsidRPr="00A5360D">
        <w:rPr>
          <w:rFonts w:hint="cs"/>
          <w:vanish/>
          <w:szCs w:val="20"/>
          <w:shd w:val="clear" w:color="auto" w:fill="FFFF99"/>
          <w:rtl/>
        </w:rPr>
        <w:tab/>
      </w:r>
      <w:r w:rsidRPr="00A5360D">
        <w:rPr>
          <w:rFonts w:hint="cs"/>
          <w:vanish/>
          <w:szCs w:val="20"/>
          <w:shd w:val="clear" w:color="auto" w:fill="FFFF99"/>
          <w:rtl/>
        </w:rPr>
        <w:tab/>
      </w:r>
      <w:r w:rsidRPr="00A5360D">
        <w:rPr>
          <w:rFonts w:hint="cs"/>
          <w:strike/>
          <w:vanish/>
          <w:szCs w:val="20"/>
          <w:u w:val="single"/>
          <w:shd w:val="clear" w:color="auto" w:fill="FFFF99"/>
          <w:rtl/>
        </w:rPr>
        <w:t>שם העסק</w:t>
      </w:r>
      <w:r w:rsidRPr="00A5360D">
        <w:rPr>
          <w:rFonts w:hint="cs"/>
          <w:vanish/>
          <w:szCs w:val="20"/>
          <w:shd w:val="clear" w:color="auto" w:fill="FFFF99"/>
          <w:rtl/>
        </w:rPr>
        <w:tab/>
      </w:r>
      <w:r w:rsidRPr="00A5360D">
        <w:rPr>
          <w:rFonts w:hint="cs"/>
          <w:vanish/>
          <w:szCs w:val="20"/>
          <w:shd w:val="clear" w:color="auto" w:fill="FFFF99"/>
          <w:rtl/>
        </w:rPr>
        <w:tab/>
      </w:r>
      <w:r w:rsidRPr="00A5360D">
        <w:rPr>
          <w:rFonts w:hint="cs"/>
          <w:vanish/>
          <w:szCs w:val="20"/>
          <w:shd w:val="clear" w:color="auto" w:fill="FFFF99"/>
          <w:rtl/>
        </w:rPr>
        <w:tab/>
        <w:t xml:space="preserve">                               </w:t>
      </w:r>
      <w:r w:rsidRPr="00A5360D">
        <w:rPr>
          <w:rFonts w:hint="cs"/>
          <w:strike/>
          <w:vanish/>
          <w:szCs w:val="20"/>
          <w:u w:val="single"/>
          <w:shd w:val="clear" w:color="auto" w:fill="FFFF99"/>
          <w:rtl/>
        </w:rPr>
        <w:t>מספר העסק בצו רישוי עסקים</w:t>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1.</w:t>
      </w:r>
      <w:r w:rsidRPr="00A5360D">
        <w:rPr>
          <w:rFonts w:hint="cs"/>
          <w:strike/>
          <w:vanish/>
          <w:sz w:val="22"/>
          <w:szCs w:val="22"/>
          <w:shd w:val="clear" w:color="auto" w:fill="FFFF99"/>
          <w:rtl/>
        </w:rPr>
        <w:tab/>
        <w:t>טיהור או סילוק של מי פסולת או מי שופכין</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 xml:space="preserve"> 68</w:t>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2.</w:t>
      </w:r>
      <w:r w:rsidRPr="00A5360D">
        <w:rPr>
          <w:rFonts w:hint="cs"/>
          <w:strike/>
          <w:vanish/>
          <w:sz w:val="22"/>
          <w:szCs w:val="22"/>
          <w:shd w:val="clear" w:color="auto" w:fill="FFFF99"/>
          <w:rtl/>
        </w:rPr>
        <w:tab/>
        <w:t xml:space="preserve">ייצור או עיבוד של חמרים כימיים וכן דילול </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 xml:space="preserve"> 42, 54, 57(א), 59(א), 60,86,</w:t>
      </w:r>
      <w:r w:rsidRPr="00A5360D">
        <w:rPr>
          <w:rFonts w:hint="cs"/>
          <w:vanish/>
          <w:sz w:val="22"/>
          <w:szCs w:val="22"/>
          <w:shd w:val="clear" w:color="auto" w:fill="FFFF99"/>
          <w:rtl/>
        </w:rPr>
        <w:tab/>
      </w:r>
      <w:r w:rsidRPr="00A5360D">
        <w:rPr>
          <w:rFonts w:hint="cs"/>
          <w:vanish/>
          <w:sz w:val="22"/>
          <w:szCs w:val="22"/>
          <w:shd w:val="clear" w:color="auto" w:fill="FFFF99"/>
          <w:rtl/>
        </w:rPr>
        <w:tab/>
      </w:r>
      <w:r w:rsidRPr="00A5360D">
        <w:rPr>
          <w:rFonts w:hint="cs"/>
          <w:strike/>
          <w:vanish/>
          <w:sz w:val="22"/>
          <w:szCs w:val="22"/>
          <w:shd w:val="clear" w:color="auto" w:fill="FFFF99"/>
          <w:rtl/>
        </w:rPr>
        <w:t xml:space="preserve">     </w:t>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ab/>
        <w:t>כימיקלים או מילוי מיכלים בכימיקלים</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 xml:space="preserve"> 87, 90א, 109(א), 140, 141, 153</w:t>
      </w:r>
      <w:r w:rsidRPr="00A5360D">
        <w:rPr>
          <w:rFonts w:hint="cs"/>
          <w:vanish/>
          <w:sz w:val="22"/>
          <w:szCs w:val="22"/>
          <w:shd w:val="clear" w:color="auto" w:fill="FFFF99"/>
          <w:rtl/>
        </w:rPr>
        <w:tab/>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3.</w:t>
      </w:r>
      <w:r w:rsidRPr="00A5360D">
        <w:rPr>
          <w:rFonts w:hint="cs"/>
          <w:strike/>
          <w:vanish/>
          <w:sz w:val="22"/>
          <w:szCs w:val="22"/>
          <w:shd w:val="clear" w:color="auto" w:fill="FFFF99"/>
          <w:rtl/>
        </w:rPr>
        <w:tab/>
        <w:t>ייצור, ניקוי, עיבוד או ציפוי מתכות</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 xml:space="preserve"> 81, 93, 136, 143</w:t>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4.</w:t>
      </w:r>
      <w:r w:rsidRPr="00A5360D">
        <w:rPr>
          <w:rFonts w:hint="cs"/>
          <w:strike/>
          <w:vanish/>
          <w:sz w:val="22"/>
          <w:szCs w:val="22"/>
          <w:shd w:val="clear" w:color="auto" w:fill="FFFF99"/>
          <w:rtl/>
        </w:rPr>
        <w:tab/>
        <w:t>ייצור או החסנה של דלקים או שמנים</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 xml:space="preserve"> 160, 161, 162(א) ו-163(ב)</w:t>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 xml:space="preserve">5. </w:t>
      </w:r>
      <w:r w:rsidRPr="00A5360D">
        <w:rPr>
          <w:rFonts w:hint="cs"/>
          <w:strike/>
          <w:vanish/>
          <w:sz w:val="22"/>
          <w:szCs w:val="22"/>
          <w:shd w:val="clear" w:color="auto" w:fill="FFFF99"/>
          <w:rtl/>
        </w:rPr>
        <w:tab/>
        <w:t>ייצור גומי או פלסטיק</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 xml:space="preserve"> 48(א), 91(א), 137א, 158(א)</w:t>
      </w:r>
      <w:r w:rsidRPr="00A5360D">
        <w:rPr>
          <w:rFonts w:hint="cs"/>
          <w:strike/>
          <w:vanish/>
          <w:sz w:val="22"/>
          <w:szCs w:val="22"/>
          <w:shd w:val="clear" w:color="auto" w:fill="FFFF99"/>
          <w:rtl/>
        </w:rPr>
        <w:tab/>
      </w:r>
      <w:r w:rsidRPr="00A5360D">
        <w:rPr>
          <w:rFonts w:hint="cs"/>
          <w:vanish/>
          <w:sz w:val="22"/>
          <w:szCs w:val="22"/>
          <w:shd w:val="clear" w:color="auto" w:fill="FFFF99"/>
          <w:rtl/>
        </w:rPr>
        <w:tab/>
      </w:r>
      <w:r w:rsidRPr="00A5360D">
        <w:rPr>
          <w:rFonts w:hint="cs"/>
          <w:vanish/>
          <w:sz w:val="22"/>
          <w:szCs w:val="22"/>
          <w:shd w:val="clear" w:color="auto" w:fill="FFFF99"/>
          <w:rtl/>
        </w:rPr>
        <w:tab/>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6.</w:t>
      </w:r>
      <w:r w:rsidRPr="00A5360D">
        <w:rPr>
          <w:rFonts w:hint="cs"/>
          <w:strike/>
          <w:vanish/>
          <w:sz w:val="22"/>
          <w:szCs w:val="22"/>
          <w:shd w:val="clear" w:color="auto" w:fill="FFFF99"/>
          <w:rtl/>
        </w:rPr>
        <w:tab/>
        <w:t xml:space="preserve">מילוי חומצה במצברים למכוניות </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 xml:space="preserve"> 143א                                   </w:t>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7.</w:t>
      </w:r>
      <w:r w:rsidRPr="00A5360D">
        <w:rPr>
          <w:rFonts w:hint="cs"/>
          <w:strike/>
          <w:vanish/>
          <w:sz w:val="22"/>
          <w:szCs w:val="22"/>
          <w:shd w:val="clear" w:color="auto" w:fill="FFFF99"/>
          <w:rtl/>
        </w:rPr>
        <w:tab/>
        <w:t xml:space="preserve">ייצור לבידים </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 xml:space="preserve"> 97</w:t>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8.</w:t>
      </w:r>
      <w:r w:rsidRPr="00A5360D">
        <w:rPr>
          <w:rFonts w:hint="cs"/>
          <w:strike/>
          <w:vanish/>
          <w:sz w:val="22"/>
          <w:szCs w:val="22"/>
          <w:shd w:val="clear" w:color="auto" w:fill="FFFF99"/>
          <w:rtl/>
        </w:rPr>
        <w:tab/>
        <w:t xml:space="preserve">רחיצת מכוניות </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 xml:space="preserve"> 117</w:t>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9.</w:t>
      </w:r>
      <w:r w:rsidRPr="00A5360D">
        <w:rPr>
          <w:rFonts w:hint="cs"/>
          <w:strike/>
          <w:vanish/>
          <w:sz w:val="22"/>
          <w:szCs w:val="22"/>
          <w:shd w:val="clear" w:color="auto" w:fill="FFFF99"/>
          <w:rtl/>
        </w:rPr>
        <w:tab/>
        <w:t>עיבוד או פיתוח חמרי צילום</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144א</w:t>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10.</w:t>
      </w:r>
      <w:r w:rsidRPr="00A5360D">
        <w:rPr>
          <w:rFonts w:hint="cs"/>
          <w:strike/>
          <w:vanish/>
          <w:sz w:val="22"/>
          <w:szCs w:val="22"/>
          <w:shd w:val="clear" w:color="auto" w:fill="FFFF99"/>
          <w:rtl/>
        </w:rPr>
        <w:tab/>
        <w:t xml:space="preserve">כביסה במכבסה או ניקוי יבש וכן צביעה או                                                  </w:t>
      </w:r>
    </w:p>
    <w:p w:rsidR="001D53EA" w:rsidRPr="00A5360D" w:rsidRDefault="001D53EA">
      <w:pPr>
        <w:pStyle w:val="P00"/>
        <w:spacing w:before="0"/>
        <w:ind w:left="0" w:right="1134"/>
        <w:rPr>
          <w:rFonts w:hint="cs"/>
          <w:strike/>
          <w:vanish/>
          <w:sz w:val="22"/>
          <w:szCs w:val="22"/>
          <w:shd w:val="clear" w:color="auto" w:fill="FFFF99"/>
          <w:rtl/>
        </w:rPr>
      </w:pPr>
      <w:r w:rsidRPr="00A5360D">
        <w:rPr>
          <w:rFonts w:hint="cs"/>
          <w:strike/>
          <w:vanish/>
          <w:sz w:val="22"/>
          <w:szCs w:val="22"/>
          <w:shd w:val="clear" w:color="auto" w:fill="FFFF99"/>
          <w:rtl/>
        </w:rPr>
        <w:tab/>
        <w:t>אשפרה של טקסטיל</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 xml:space="preserve"> 52, 66א</w:t>
      </w:r>
    </w:p>
    <w:p w:rsidR="001D53EA" w:rsidRDefault="001D53EA">
      <w:pPr>
        <w:pStyle w:val="P00"/>
        <w:spacing w:before="0"/>
        <w:ind w:left="0" w:right="1134"/>
        <w:rPr>
          <w:sz w:val="2"/>
          <w:szCs w:val="2"/>
          <w:shd w:val="clear" w:color="auto" w:fill="FFFF99"/>
          <w:rtl/>
        </w:rPr>
      </w:pPr>
      <w:r w:rsidRPr="00A5360D">
        <w:rPr>
          <w:rFonts w:hint="cs"/>
          <w:strike/>
          <w:vanish/>
          <w:sz w:val="22"/>
          <w:szCs w:val="22"/>
          <w:shd w:val="clear" w:color="auto" w:fill="FFFF99"/>
          <w:rtl/>
        </w:rPr>
        <w:t>11.</w:t>
      </w:r>
      <w:r w:rsidRPr="00A5360D">
        <w:rPr>
          <w:rFonts w:hint="cs"/>
          <w:strike/>
          <w:vanish/>
          <w:sz w:val="22"/>
          <w:szCs w:val="22"/>
          <w:shd w:val="clear" w:color="auto" w:fill="FFFF99"/>
          <w:rtl/>
        </w:rPr>
        <w:tab/>
        <w:t xml:space="preserve">בורסקאות </w:t>
      </w:r>
      <w:r w:rsidRPr="00A5360D">
        <w:rPr>
          <w:rFonts w:hint="cs"/>
          <w:vanish/>
          <w:sz w:val="22"/>
          <w:szCs w:val="22"/>
          <w:shd w:val="clear" w:color="auto" w:fill="FFFF99"/>
          <w:rtl/>
        </w:rPr>
        <w:t xml:space="preserve">                                                               </w:t>
      </w:r>
      <w:r w:rsidRPr="00A5360D">
        <w:rPr>
          <w:rFonts w:hint="cs"/>
          <w:strike/>
          <w:vanish/>
          <w:sz w:val="22"/>
          <w:szCs w:val="22"/>
          <w:shd w:val="clear" w:color="auto" w:fill="FFFF99"/>
          <w:rtl/>
        </w:rPr>
        <w:t>97</w:t>
      </w:r>
      <w:bookmarkEnd w:id="17"/>
    </w:p>
    <w:p w:rsidR="001D53EA" w:rsidRDefault="001D53EA">
      <w:pPr>
        <w:pStyle w:val="P00"/>
        <w:spacing w:before="72"/>
        <w:ind w:left="0" w:right="1134"/>
        <w:rPr>
          <w:rStyle w:val="default"/>
          <w:rFonts w:cs="FrankRuehl"/>
          <w:rtl/>
        </w:rPr>
      </w:pPr>
    </w:p>
    <w:p w:rsidR="001D53EA" w:rsidRDefault="001D53EA" w:rsidP="00A5360D">
      <w:pPr>
        <w:pStyle w:val="sig-0"/>
        <w:tabs>
          <w:tab w:val="clear" w:pos="4820"/>
          <w:tab w:val="center" w:pos="5670"/>
        </w:tabs>
        <w:spacing w:before="72"/>
        <w:ind w:left="0" w:right="1134"/>
        <w:rPr>
          <w:rtl/>
        </w:rPr>
      </w:pPr>
      <w:r>
        <w:rPr>
          <w:rtl/>
        </w:rPr>
        <w:t>י</w:t>
      </w:r>
      <w:r>
        <w:rPr>
          <w:rFonts w:hint="cs"/>
          <w:rtl/>
        </w:rPr>
        <w:t>"ז בניסן תשנ"ב (20 בא</w:t>
      </w:r>
      <w:r>
        <w:rPr>
          <w:rtl/>
        </w:rPr>
        <w:t>פ</w:t>
      </w:r>
      <w:r>
        <w:rPr>
          <w:rFonts w:hint="cs"/>
          <w:rtl/>
        </w:rPr>
        <w:t>ריל 1992)</w:t>
      </w:r>
      <w:r>
        <w:rPr>
          <w:rtl/>
        </w:rPr>
        <w:tab/>
      </w:r>
      <w:r>
        <w:rPr>
          <w:rFonts w:hint="cs"/>
          <w:rtl/>
        </w:rPr>
        <w:t>אהוד אולמרט</w:t>
      </w:r>
    </w:p>
    <w:p w:rsidR="001D53EA" w:rsidRDefault="001D53EA" w:rsidP="00A5360D">
      <w:pPr>
        <w:pStyle w:val="sig-1"/>
        <w:widowControl/>
        <w:tabs>
          <w:tab w:val="clear" w:pos="851"/>
          <w:tab w:val="clear" w:pos="2835"/>
          <w:tab w:val="clear" w:pos="4820"/>
          <w:tab w:val="center" w:pos="5670"/>
        </w:tabs>
        <w:ind w:left="0" w:right="1134"/>
        <w:rPr>
          <w:rtl/>
        </w:rPr>
      </w:pPr>
      <w:r>
        <w:rPr>
          <w:rtl/>
        </w:rPr>
        <w:tab/>
      </w:r>
      <w:r>
        <w:rPr>
          <w:rFonts w:hint="cs"/>
          <w:rtl/>
        </w:rPr>
        <w:t>שר הבריאות</w:t>
      </w:r>
    </w:p>
    <w:p w:rsidR="001D53EA" w:rsidRDefault="001D53EA">
      <w:pPr>
        <w:pStyle w:val="P00"/>
        <w:spacing w:before="72"/>
        <w:ind w:left="0" w:right="1134"/>
        <w:rPr>
          <w:rStyle w:val="default"/>
          <w:rFonts w:cs="FrankRuehl" w:hint="cs"/>
          <w:rtl/>
        </w:rPr>
      </w:pPr>
    </w:p>
    <w:p w:rsidR="001D53EA" w:rsidRDefault="001D53EA">
      <w:pPr>
        <w:pStyle w:val="P00"/>
        <w:spacing w:before="72"/>
        <w:ind w:left="0" w:right="1134"/>
        <w:rPr>
          <w:rStyle w:val="default"/>
          <w:rFonts w:cs="FrankRuehl"/>
          <w:rtl/>
        </w:rPr>
      </w:pPr>
    </w:p>
    <w:p w:rsidR="001D53EA" w:rsidRDefault="001D53EA">
      <w:pPr>
        <w:pStyle w:val="P00"/>
        <w:spacing w:before="72"/>
        <w:ind w:left="0" w:right="1134"/>
        <w:rPr>
          <w:rStyle w:val="default"/>
          <w:rFonts w:cs="FrankRuehl"/>
          <w:rtl/>
        </w:rPr>
      </w:pPr>
      <w:bookmarkStart w:id="18" w:name="LawPartEnd"/>
    </w:p>
    <w:bookmarkEnd w:id="18"/>
    <w:p w:rsidR="001D53EA" w:rsidRDefault="001D53EA">
      <w:pPr>
        <w:pStyle w:val="P00"/>
        <w:spacing w:before="72"/>
        <w:ind w:left="0" w:right="1134"/>
        <w:rPr>
          <w:rStyle w:val="default"/>
          <w:rFonts w:cs="FrankRuehl"/>
          <w:rtl/>
        </w:rPr>
      </w:pPr>
    </w:p>
    <w:sectPr w:rsidR="001D53EA">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7971" w:rsidRDefault="00457971">
      <w:pPr>
        <w:spacing w:line="240" w:lineRule="auto"/>
      </w:pPr>
      <w:r>
        <w:separator/>
      </w:r>
    </w:p>
  </w:endnote>
  <w:endnote w:type="continuationSeparator" w:id="0">
    <w:p w:rsidR="00457971" w:rsidRDefault="00457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3EA" w:rsidRDefault="001D53E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D53EA" w:rsidRDefault="001D53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D53EA" w:rsidRDefault="001D53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3EA" w:rsidRDefault="001D53E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5360D">
      <w:rPr>
        <w:rFonts w:hAnsi="FrankRuehl"/>
        <w:noProof/>
        <w:sz w:val="24"/>
        <w:szCs w:val="24"/>
        <w:rtl/>
      </w:rPr>
      <w:t>2</w:t>
    </w:r>
    <w:r>
      <w:rPr>
        <w:rFonts w:hAnsi="FrankRuehl"/>
        <w:sz w:val="24"/>
        <w:szCs w:val="24"/>
        <w:rtl/>
      </w:rPr>
      <w:fldChar w:fldCharType="end"/>
    </w:r>
  </w:p>
  <w:p w:rsidR="001D53EA" w:rsidRDefault="001D53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D53EA" w:rsidRDefault="001D53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7971" w:rsidRDefault="00457971">
      <w:pPr>
        <w:spacing w:before="60" w:line="240" w:lineRule="auto"/>
        <w:ind w:right="1134"/>
      </w:pPr>
      <w:r>
        <w:separator/>
      </w:r>
    </w:p>
  </w:footnote>
  <w:footnote w:type="continuationSeparator" w:id="0">
    <w:p w:rsidR="00457971" w:rsidRDefault="00457971">
      <w:pPr>
        <w:spacing w:before="60" w:line="240" w:lineRule="auto"/>
        <w:ind w:right="1134"/>
      </w:pPr>
      <w:r>
        <w:separator/>
      </w:r>
    </w:p>
  </w:footnote>
  <w:footnote w:id="1">
    <w:p w:rsidR="001D53EA" w:rsidRDefault="001D53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תשנ"ב מס' 5440</w:t>
        </w:r>
      </w:hyperlink>
      <w:r>
        <w:rPr>
          <w:rFonts w:hint="cs"/>
          <w:sz w:val="20"/>
          <w:rtl/>
        </w:rPr>
        <w:t xml:space="preserve"> מיום 5.5.1992 עמ' 1030.</w:t>
      </w:r>
    </w:p>
    <w:p w:rsidR="001D53EA" w:rsidRDefault="001D53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תש"ס מס' 6030</w:t>
        </w:r>
      </w:hyperlink>
      <w:r>
        <w:rPr>
          <w:rFonts w:hint="cs"/>
          <w:sz w:val="20"/>
          <w:rtl/>
        </w:rPr>
        <w:t xml:space="preserve"> מיום 18.4.2000 עמ' 466 </w:t>
      </w:r>
      <w:r>
        <w:rPr>
          <w:sz w:val="20"/>
          <w:rtl/>
        </w:rPr>
        <w:t>–</w:t>
      </w:r>
      <w:r>
        <w:rPr>
          <w:rFonts w:hint="cs"/>
          <w:sz w:val="20"/>
          <w:rtl/>
        </w:rPr>
        <w:t xml:space="preserve"> תק' תש"ס-2000; תחילתן 30 ימים מיום פרסומן.</w:t>
      </w:r>
    </w:p>
    <w:p w:rsidR="001D53EA" w:rsidRDefault="001D53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תשס"ז מס' 6588</w:t>
        </w:r>
      </w:hyperlink>
      <w:r>
        <w:rPr>
          <w:rFonts w:hint="cs"/>
          <w:sz w:val="20"/>
          <w:rtl/>
        </w:rPr>
        <w:t xml:space="preserve"> מיום 20.5.2007 עמ' 866 </w:t>
      </w:r>
      <w:r>
        <w:rPr>
          <w:sz w:val="20"/>
          <w:rtl/>
        </w:rPr>
        <w:t>–</w:t>
      </w:r>
      <w:r>
        <w:rPr>
          <w:rFonts w:hint="cs"/>
          <w:sz w:val="20"/>
          <w:rtl/>
        </w:rPr>
        <w:t xml:space="preserve"> תק' תשס"ז-2007.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3EA" w:rsidRDefault="001D53EA">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(התקנת מכשיר מונע זרימת מים חוזרת), תשנ"ב–1992</w:t>
    </w:r>
  </w:p>
  <w:p w:rsidR="001D53EA" w:rsidRDefault="001D53E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D53EA" w:rsidRDefault="001D53E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3EA" w:rsidRDefault="001D53EA">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(התקנת מכשיר מונע זרימת מים חוזרת), תשנ"ב</w:t>
    </w:r>
    <w:r>
      <w:rPr>
        <w:rFonts w:hAnsi="FrankRuehl" w:hint="cs"/>
        <w:color w:val="000000"/>
        <w:sz w:val="28"/>
        <w:szCs w:val="28"/>
        <w:rtl/>
      </w:rPr>
      <w:t>-</w:t>
    </w:r>
    <w:r>
      <w:rPr>
        <w:rFonts w:hAnsi="FrankRuehl"/>
        <w:color w:val="000000"/>
        <w:sz w:val="28"/>
        <w:szCs w:val="28"/>
        <w:rtl/>
      </w:rPr>
      <w:t>1992</w:t>
    </w:r>
  </w:p>
  <w:p w:rsidR="001D53EA" w:rsidRDefault="001D53E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D53EA" w:rsidRDefault="001D53EA">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764646186">
    <w:abstractNumId w:val="0"/>
  </w:num>
  <w:num w:numId="2" w16cid:durableId="1840729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1E5E"/>
    <w:rsid w:val="001D53EA"/>
    <w:rsid w:val="00247D9C"/>
    <w:rsid w:val="00457971"/>
    <w:rsid w:val="005A5F3B"/>
    <w:rsid w:val="00A11E5E"/>
    <w:rsid w:val="00A21108"/>
    <w:rsid w:val="00A5360D"/>
    <w:rsid w:val="00D872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C0BFC63-C719-4B6C-88DA-ED1DD641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customStyle="1" w:styleId="a8">
    <w:name w:val="הפניה מעודנת"/>
    <w:basedOn w:val="a0"/>
    <w:qFormat/>
    <w:rPr>
      <w:smallCaps/>
      <w:color w:val="C0504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030.pdf" TargetMode="External"/><Relationship Id="rId13" Type="http://schemas.openxmlformats.org/officeDocument/2006/relationships/hyperlink" Target="http://www.nevo.co.il/Law_word/law06/TAK-6030.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030.pdf" TargetMode="External"/><Relationship Id="rId12" Type="http://schemas.openxmlformats.org/officeDocument/2006/relationships/hyperlink" Target="http://www.nevo.co.il/Law_word/law06/TAK-6030.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588.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06/TAK-6030.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6030.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588.pdf" TargetMode="External"/><Relationship Id="rId2" Type="http://schemas.openxmlformats.org/officeDocument/2006/relationships/hyperlink" Target="http://www.nevo.co.il/Law_word/law06/TAK-6030.pdf" TargetMode="External"/><Relationship Id="rId1" Type="http://schemas.openxmlformats.org/officeDocument/2006/relationships/hyperlink" Target="http://www.nevo.co.il/Law_word/law06/TAK-54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9787</CharactersWithSpaces>
  <SharedDoc>false</SharedDoc>
  <HLinks>
    <vt:vector size="126" baseType="variant">
      <vt:variant>
        <vt:i4>8126472</vt:i4>
      </vt:variant>
      <vt:variant>
        <vt:i4>84</vt:i4>
      </vt:variant>
      <vt:variant>
        <vt:i4>0</vt:i4>
      </vt:variant>
      <vt:variant>
        <vt:i4>5</vt:i4>
      </vt:variant>
      <vt:variant>
        <vt:lpwstr>http://www.nevo.co.il/Law_word/law06/TAK-6030.pdf</vt:lpwstr>
      </vt:variant>
      <vt:variant>
        <vt:lpwstr/>
      </vt:variant>
      <vt:variant>
        <vt:i4>8126472</vt:i4>
      </vt:variant>
      <vt:variant>
        <vt:i4>81</vt:i4>
      </vt:variant>
      <vt:variant>
        <vt:i4>0</vt:i4>
      </vt:variant>
      <vt:variant>
        <vt:i4>5</vt:i4>
      </vt:variant>
      <vt:variant>
        <vt:lpwstr>http://www.nevo.co.il/Law_word/law06/TAK-6030.pdf</vt:lpwstr>
      </vt:variant>
      <vt:variant>
        <vt:lpwstr/>
      </vt:variant>
      <vt:variant>
        <vt:i4>7798789</vt:i4>
      </vt:variant>
      <vt:variant>
        <vt:i4>78</vt:i4>
      </vt:variant>
      <vt:variant>
        <vt:i4>0</vt:i4>
      </vt:variant>
      <vt:variant>
        <vt:i4>5</vt:i4>
      </vt:variant>
      <vt:variant>
        <vt:lpwstr>http://www.nevo.co.il/Law_word/law06/TAK-6588.pdf</vt:lpwstr>
      </vt:variant>
      <vt:variant>
        <vt:lpwstr/>
      </vt:variant>
      <vt:variant>
        <vt:i4>8126472</vt:i4>
      </vt:variant>
      <vt:variant>
        <vt:i4>75</vt:i4>
      </vt:variant>
      <vt:variant>
        <vt:i4>0</vt:i4>
      </vt:variant>
      <vt:variant>
        <vt:i4>5</vt:i4>
      </vt:variant>
      <vt:variant>
        <vt:lpwstr>http://www.nevo.co.il/Law_word/law06/TAK-6030.pdf</vt:lpwstr>
      </vt:variant>
      <vt:variant>
        <vt:lpwstr/>
      </vt:variant>
      <vt:variant>
        <vt:i4>8126472</vt:i4>
      </vt:variant>
      <vt:variant>
        <vt:i4>72</vt:i4>
      </vt:variant>
      <vt:variant>
        <vt:i4>0</vt:i4>
      </vt:variant>
      <vt:variant>
        <vt:i4>5</vt:i4>
      </vt:variant>
      <vt:variant>
        <vt:lpwstr>http://www.nevo.co.il/Law_word/law06/TAK-6030.pdf</vt:lpwstr>
      </vt:variant>
      <vt:variant>
        <vt:lpwstr/>
      </vt:variant>
      <vt:variant>
        <vt:i4>8126472</vt:i4>
      </vt:variant>
      <vt:variant>
        <vt:i4>69</vt:i4>
      </vt:variant>
      <vt:variant>
        <vt:i4>0</vt:i4>
      </vt:variant>
      <vt:variant>
        <vt:i4>5</vt:i4>
      </vt:variant>
      <vt:variant>
        <vt:lpwstr>http://www.nevo.co.il/Law_word/law06/TAK-6030.pdf</vt:lpwstr>
      </vt:variant>
      <vt:variant>
        <vt:lpwstr/>
      </vt:variant>
      <vt:variant>
        <vt:i4>8126472</vt:i4>
      </vt:variant>
      <vt:variant>
        <vt:i4>66</vt:i4>
      </vt:variant>
      <vt:variant>
        <vt:i4>0</vt:i4>
      </vt:variant>
      <vt:variant>
        <vt:i4>5</vt:i4>
      </vt:variant>
      <vt:variant>
        <vt:lpwstr>http://www.nevo.co.il/Law_word/law06/TAK-6030.pdf</vt:lpwstr>
      </vt:variant>
      <vt:variant>
        <vt:lpwstr/>
      </vt:variant>
      <vt:variant>
        <vt:i4>5570569</vt:i4>
      </vt:variant>
      <vt:variant>
        <vt:i4>63</vt:i4>
      </vt:variant>
      <vt:variant>
        <vt:i4>0</vt:i4>
      </vt:variant>
      <vt:variant>
        <vt:i4>5</vt:i4>
      </vt:variant>
      <vt:variant>
        <vt:lpwstr/>
      </vt:variant>
      <vt:variant>
        <vt:lpwstr>med0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7798789</vt:i4>
      </vt:variant>
      <vt:variant>
        <vt:i4>6</vt:i4>
      </vt:variant>
      <vt:variant>
        <vt:i4>0</vt:i4>
      </vt:variant>
      <vt:variant>
        <vt:i4>5</vt:i4>
      </vt:variant>
      <vt:variant>
        <vt:lpwstr>http://www.nevo.co.il/Law_word/law06/tak-6588.pdf</vt:lpwstr>
      </vt:variant>
      <vt:variant>
        <vt:lpwstr/>
      </vt:variant>
      <vt:variant>
        <vt:i4>8126472</vt:i4>
      </vt:variant>
      <vt:variant>
        <vt:i4>3</vt:i4>
      </vt:variant>
      <vt:variant>
        <vt:i4>0</vt:i4>
      </vt:variant>
      <vt:variant>
        <vt:i4>5</vt:i4>
      </vt:variant>
      <vt:variant>
        <vt:lpwstr>http://www.nevo.co.il/Law_word/law06/TAK-6030.pdf</vt:lpwstr>
      </vt:variant>
      <vt:variant>
        <vt:lpwstr/>
      </vt:variant>
      <vt:variant>
        <vt:i4>7864332</vt:i4>
      </vt:variant>
      <vt:variant>
        <vt:i4>0</vt:i4>
      </vt:variant>
      <vt:variant>
        <vt:i4>0</vt:i4>
      </vt:variant>
      <vt:variant>
        <vt:i4>5</vt:i4>
      </vt:variant>
      <vt:variant>
        <vt:lpwstr>http://www.nevo.co.il/Law_word/law06/TAK-5440.pdf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(התקנת מכשיר מונע זרימת מים חוזרת), תשנ"ב-1992</vt:lpwstr>
  </property>
  <property fmtid="{D5CDD505-2E9C-101B-9397-08002B2CF9AE}" pid="5" name="LAWNUMBER">
    <vt:lpwstr>0052</vt:lpwstr>
  </property>
  <property fmtid="{D5CDD505-2E9C-101B-9397-08002B2CF9AE}" pid="6" name="TYPE">
    <vt:lpwstr>01</vt:lpwstr>
  </property>
  <property fmtid="{D5CDD505-2E9C-101B-9397-08002B2CF9AE}" pid="7" name="LINKK1">
    <vt:lpwstr>http://www.nevo.co.il/Law_word/law06/tak-6588.pdf;רשומות - תקנות כלליות#ק"ת תשס"ז מס' 6588 #מיום 20.5.2007 עמ' 866 – תק' תשס"ז-2007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בריאות העם</vt:lpwstr>
  </property>
  <property fmtid="{D5CDD505-2E9C-101B-9397-08002B2CF9AE}" pid="24" name="NOSE31">
    <vt:lpwstr>מים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מים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בריאות העם</vt:lpwstr>
  </property>
  <property fmtid="{D5CDD505-2E9C-101B-9397-08002B2CF9AE}" pid="63" name="MEKOR_SAIF1">
    <vt:lpwstr>52בXאX4X;62בXבX</vt:lpwstr>
  </property>
  <property fmtid="{D5CDD505-2E9C-101B-9397-08002B2CF9AE}" pid="64" name="MEKOR_NAME2">
    <vt:lpwstr>חוק רישוי עסקים</vt:lpwstr>
  </property>
  <property fmtid="{D5CDD505-2E9C-101B-9397-08002B2CF9AE}" pid="65" name="MEKOR_SAIF2">
    <vt:lpwstr>10X</vt:lpwstr>
  </property>
</Properties>
</file>