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09D6" w14:textId="77777777" w:rsidR="00CF75A4" w:rsidRDefault="00CF75A4">
      <w:pPr>
        <w:pStyle w:val="big-header"/>
        <w:ind w:left="0" w:right="1134"/>
        <w:rPr>
          <w:rFonts w:hint="cs"/>
          <w:rtl/>
        </w:rPr>
      </w:pPr>
      <w:r>
        <w:rPr>
          <w:rtl/>
        </w:rPr>
        <w:t>תקנות בריאות העם (מיתקן דישון במערכת מים), תשמ"ז-1987</w:t>
      </w:r>
    </w:p>
    <w:p w14:paraId="47823527" w14:textId="77777777" w:rsidR="00A87B6A" w:rsidRDefault="00A87B6A" w:rsidP="00A87B6A">
      <w:pPr>
        <w:spacing w:line="320" w:lineRule="auto"/>
        <w:jc w:val="left"/>
        <w:rPr>
          <w:rFonts w:hint="cs"/>
          <w:rtl/>
        </w:rPr>
      </w:pPr>
    </w:p>
    <w:p w14:paraId="693DEDE9" w14:textId="77777777" w:rsidR="006D4A6D" w:rsidRDefault="006D4A6D" w:rsidP="00A87B6A">
      <w:pPr>
        <w:spacing w:line="320" w:lineRule="auto"/>
        <w:jc w:val="left"/>
        <w:rPr>
          <w:rFonts w:hint="cs"/>
          <w:rtl/>
        </w:rPr>
      </w:pPr>
    </w:p>
    <w:p w14:paraId="07DCEE32" w14:textId="77777777" w:rsidR="00A87B6A" w:rsidRDefault="00A87B6A" w:rsidP="00A87B6A">
      <w:pPr>
        <w:spacing w:line="320" w:lineRule="auto"/>
        <w:jc w:val="left"/>
        <w:rPr>
          <w:rFonts w:cs="FrankRuehl"/>
          <w:szCs w:val="26"/>
          <w:rtl/>
        </w:rPr>
      </w:pPr>
      <w:r w:rsidRPr="00A87B6A">
        <w:rPr>
          <w:rFonts w:cs="Miriam"/>
          <w:szCs w:val="22"/>
          <w:rtl/>
        </w:rPr>
        <w:t>בריאות</w:t>
      </w:r>
      <w:r w:rsidRPr="00A87B6A">
        <w:rPr>
          <w:rFonts w:cs="FrankRuehl"/>
          <w:szCs w:val="26"/>
          <w:rtl/>
        </w:rPr>
        <w:t xml:space="preserve"> – בריאות העם – מים</w:t>
      </w:r>
    </w:p>
    <w:p w14:paraId="41AAB2E1" w14:textId="77777777" w:rsidR="00A87B6A" w:rsidRDefault="00A87B6A" w:rsidP="00A87B6A">
      <w:pPr>
        <w:spacing w:line="320" w:lineRule="auto"/>
        <w:jc w:val="left"/>
        <w:rPr>
          <w:rFonts w:cs="FrankRuehl"/>
          <w:szCs w:val="26"/>
          <w:rtl/>
        </w:rPr>
      </w:pPr>
      <w:r w:rsidRPr="00A87B6A">
        <w:rPr>
          <w:rFonts w:cs="Miriam"/>
          <w:szCs w:val="22"/>
          <w:rtl/>
        </w:rPr>
        <w:t>חקלאות טבע וסביבה</w:t>
      </w:r>
      <w:r w:rsidRPr="00A87B6A">
        <w:rPr>
          <w:rFonts w:cs="FrankRuehl"/>
          <w:szCs w:val="26"/>
          <w:rtl/>
        </w:rPr>
        <w:t xml:space="preserve"> – חקלאות</w:t>
      </w:r>
    </w:p>
    <w:p w14:paraId="4C9D3CDA" w14:textId="77777777" w:rsidR="00772414" w:rsidRPr="00A87B6A" w:rsidRDefault="00A87B6A" w:rsidP="00A87B6A">
      <w:pPr>
        <w:spacing w:line="320" w:lineRule="auto"/>
        <w:jc w:val="left"/>
        <w:rPr>
          <w:rFonts w:cs="Miriam"/>
          <w:szCs w:val="22"/>
          <w:rtl/>
        </w:rPr>
      </w:pPr>
      <w:r w:rsidRPr="00A87B6A">
        <w:rPr>
          <w:rFonts w:cs="Miriam"/>
          <w:szCs w:val="22"/>
          <w:rtl/>
        </w:rPr>
        <w:t>רשויות ומשפט מנהלי</w:t>
      </w:r>
      <w:r w:rsidRPr="00A87B6A">
        <w:rPr>
          <w:rFonts w:cs="FrankRuehl"/>
          <w:szCs w:val="26"/>
          <w:rtl/>
        </w:rPr>
        <w:t xml:space="preserve"> – תשתיות – מים</w:t>
      </w:r>
    </w:p>
    <w:p w14:paraId="47344C3D" w14:textId="77777777" w:rsidR="00CF75A4" w:rsidRDefault="00CF75A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F75A4" w14:paraId="77DADC65" w14:textId="77777777">
        <w:tblPrEx>
          <w:tblCellMar>
            <w:top w:w="0" w:type="dxa"/>
            <w:bottom w:w="0" w:type="dxa"/>
          </w:tblCellMar>
        </w:tblPrEx>
        <w:tc>
          <w:tcPr>
            <w:tcW w:w="850" w:type="dxa"/>
          </w:tcPr>
          <w:p w14:paraId="3C5DA038" w14:textId="77777777" w:rsidR="00CF75A4" w:rsidRDefault="00CF75A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ED858EF" w14:textId="77777777" w:rsidR="00CF75A4" w:rsidRDefault="00CF75A4">
            <w:pPr>
              <w:spacing w:line="240" w:lineRule="auto"/>
              <w:rPr>
                <w:sz w:val="24"/>
              </w:rPr>
            </w:pPr>
            <w:hyperlink w:anchor="Seif0" w:tooltip="הגדרות" w:history="1">
              <w:r>
                <w:rPr>
                  <w:rStyle w:val="Hyperlink"/>
                </w:rPr>
                <w:t>Go</w:t>
              </w:r>
            </w:hyperlink>
          </w:p>
        </w:tc>
        <w:tc>
          <w:tcPr>
            <w:tcW w:w="5669" w:type="dxa"/>
          </w:tcPr>
          <w:p w14:paraId="7CD8CBCC" w14:textId="77777777" w:rsidR="00CF75A4" w:rsidRDefault="00CF75A4">
            <w:pPr>
              <w:spacing w:line="240" w:lineRule="auto"/>
              <w:rPr>
                <w:sz w:val="24"/>
                <w:rtl/>
              </w:rPr>
            </w:pPr>
            <w:r>
              <w:rPr>
                <w:sz w:val="24"/>
                <w:rtl/>
              </w:rPr>
              <w:t>הגדרות</w:t>
            </w:r>
          </w:p>
        </w:tc>
        <w:tc>
          <w:tcPr>
            <w:tcW w:w="1247" w:type="dxa"/>
          </w:tcPr>
          <w:p w14:paraId="240F3E6F" w14:textId="77777777" w:rsidR="00CF75A4" w:rsidRDefault="00CF75A4">
            <w:pPr>
              <w:spacing w:line="240" w:lineRule="auto"/>
              <w:rPr>
                <w:sz w:val="24"/>
              </w:rPr>
            </w:pPr>
            <w:r>
              <w:rPr>
                <w:sz w:val="24"/>
                <w:rtl/>
              </w:rPr>
              <w:t xml:space="preserve">סעיף 1 </w:t>
            </w:r>
          </w:p>
        </w:tc>
      </w:tr>
      <w:tr w:rsidR="00CF75A4" w14:paraId="488A7530" w14:textId="77777777">
        <w:tblPrEx>
          <w:tblCellMar>
            <w:top w:w="0" w:type="dxa"/>
            <w:bottom w:w="0" w:type="dxa"/>
          </w:tblCellMar>
        </w:tblPrEx>
        <w:tc>
          <w:tcPr>
            <w:tcW w:w="850" w:type="dxa"/>
          </w:tcPr>
          <w:p w14:paraId="2246181D" w14:textId="77777777" w:rsidR="00CF75A4" w:rsidRDefault="00CF75A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617C91A" w14:textId="77777777" w:rsidR="00CF75A4" w:rsidRDefault="00CF75A4">
            <w:pPr>
              <w:spacing w:line="240" w:lineRule="auto"/>
              <w:rPr>
                <w:sz w:val="24"/>
              </w:rPr>
            </w:pPr>
            <w:hyperlink w:anchor="Seif2" w:tooltip="איסור התקנה וחיבור" w:history="1">
              <w:r>
                <w:rPr>
                  <w:rStyle w:val="Hyperlink"/>
                </w:rPr>
                <w:t>Go</w:t>
              </w:r>
            </w:hyperlink>
          </w:p>
        </w:tc>
        <w:tc>
          <w:tcPr>
            <w:tcW w:w="5669" w:type="dxa"/>
          </w:tcPr>
          <w:p w14:paraId="098AEFF9" w14:textId="77777777" w:rsidR="00CF75A4" w:rsidRDefault="00CF75A4">
            <w:pPr>
              <w:spacing w:line="240" w:lineRule="auto"/>
              <w:rPr>
                <w:sz w:val="24"/>
                <w:rtl/>
              </w:rPr>
            </w:pPr>
            <w:r>
              <w:rPr>
                <w:sz w:val="24"/>
                <w:rtl/>
              </w:rPr>
              <w:t>איסור התקנה וחיבור</w:t>
            </w:r>
          </w:p>
        </w:tc>
        <w:tc>
          <w:tcPr>
            <w:tcW w:w="1247" w:type="dxa"/>
          </w:tcPr>
          <w:p w14:paraId="3224CAF2" w14:textId="77777777" w:rsidR="00CF75A4" w:rsidRDefault="00CF75A4">
            <w:pPr>
              <w:spacing w:line="240" w:lineRule="auto"/>
              <w:rPr>
                <w:sz w:val="24"/>
              </w:rPr>
            </w:pPr>
            <w:r>
              <w:rPr>
                <w:sz w:val="24"/>
                <w:rtl/>
              </w:rPr>
              <w:t xml:space="preserve">סעיף 3 </w:t>
            </w:r>
          </w:p>
        </w:tc>
      </w:tr>
    </w:tbl>
    <w:p w14:paraId="02BE9306" w14:textId="77777777" w:rsidR="00CF75A4" w:rsidRDefault="00CF75A4">
      <w:pPr>
        <w:pStyle w:val="big-header"/>
        <w:ind w:left="0" w:right="1134"/>
        <w:rPr>
          <w:rtl/>
        </w:rPr>
      </w:pPr>
    </w:p>
    <w:p w14:paraId="641B05D3" w14:textId="77777777" w:rsidR="00CF75A4" w:rsidRDefault="00CF75A4" w:rsidP="00772414">
      <w:pPr>
        <w:pStyle w:val="big-header"/>
        <w:ind w:left="0" w:right="1134"/>
        <w:rPr>
          <w:rStyle w:val="super"/>
          <w:rFonts w:hint="cs"/>
          <w:noProof w:val="0"/>
          <w:rtl/>
        </w:rPr>
      </w:pPr>
      <w:r>
        <w:rPr>
          <w:rtl/>
        </w:rPr>
        <w:br w:type="page"/>
      </w:r>
      <w:r w:rsidR="00772414">
        <w:rPr>
          <w:rtl/>
          <w:lang w:val="he-IL"/>
        </w:rPr>
        <w:lastRenderedPageBreak/>
        <w:t xml:space="preserve"> </w:t>
      </w:r>
      <w:r>
        <w:rPr>
          <w:rtl/>
          <w:lang w:val="he-IL"/>
        </w:rPr>
        <w:pict w14:anchorId="45EACAE2">
          <v:shapetype id="_x0000_t202" coordsize="21600,21600" o:spt="202" path="m,l,21600r21600,l21600,xe">
            <v:stroke joinstyle="miter"/>
            <v:path gradientshapeok="t" o:connecttype="rect"/>
          </v:shapetype>
          <v:shape id="_x0000_s1030" type="#_x0000_t202" style="position:absolute;left:0;text-align:left;margin-left:470.25pt;margin-top:25.5pt;width:1in;height:7.25pt;z-index:251659264;mso-position-horizontal-relative:text;mso-position-vertical-relative:text" filled="f" stroked="f">
            <v:textbox inset="1mm,0,1mm,0">
              <w:txbxContent>
                <w:p w14:paraId="08E4B55D" w14:textId="77777777" w:rsidR="00CF75A4" w:rsidRDefault="00CF75A4">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tl/>
        </w:rPr>
        <w:t>ת</w:t>
      </w:r>
      <w:r>
        <w:rPr>
          <w:rFonts w:hint="cs"/>
          <w:rtl/>
        </w:rPr>
        <w:t>קנות בריאות העם (מיתקן דישון במערכת מים), תשמ"ז-1987</w:t>
      </w:r>
      <w:r>
        <w:rPr>
          <w:rStyle w:val="default"/>
          <w:rtl/>
        </w:rPr>
        <w:footnoteReference w:customMarkFollows="1" w:id="1"/>
        <w:t>*</w:t>
      </w:r>
    </w:p>
    <w:p w14:paraId="7BBB55C7" w14:textId="77777777" w:rsidR="00CF75A4" w:rsidRDefault="00CF75A4">
      <w:pPr>
        <w:pStyle w:val="P00"/>
        <w:spacing w:before="0"/>
        <w:ind w:left="0" w:right="1134"/>
        <w:rPr>
          <w:rFonts w:hint="cs"/>
          <w:b/>
          <w:bCs/>
          <w:vanish/>
          <w:szCs w:val="20"/>
          <w:shd w:val="clear" w:color="auto" w:fill="FFFF99"/>
          <w:rtl/>
        </w:rPr>
      </w:pPr>
      <w:bookmarkStart w:id="0" w:name="Rov6"/>
      <w:r>
        <w:rPr>
          <w:rFonts w:hint="cs"/>
          <w:vanish/>
          <w:color w:val="FF0000"/>
          <w:szCs w:val="20"/>
          <w:shd w:val="clear" w:color="auto" w:fill="FFFF99"/>
          <w:rtl/>
        </w:rPr>
        <w:t>מיום 5.5.1992</w:t>
      </w:r>
    </w:p>
    <w:p w14:paraId="5CD6BA3D" w14:textId="77777777" w:rsidR="00CF75A4" w:rsidRDefault="00CF75A4">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14:paraId="34B3953F" w14:textId="77777777" w:rsidR="00CF75A4" w:rsidRDefault="00CF75A4">
      <w:pPr>
        <w:pStyle w:val="P00"/>
        <w:spacing w:before="0"/>
        <w:ind w:left="0" w:right="1134"/>
        <w:rPr>
          <w:rStyle w:val="default"/>
          <w:rFonts w:cs="FrankRuehl" w:hint="cs"/>
          <w:vanish/>
          <w:shd w:val="clear" w:color="auto" w:fill="FFFF99"/>
          <w:rtl/>
        </w:rPr>
      </w:pPr>
      <w:hyperlink r:id="rId6" w:history="1">
        <w:r>
          <w:rPr>
            <w:rStyle w:val="Hyperlink"/>
            <w:rFonts w:hint="cs"/>
            <w:vanish/>
            <w:szCs w:val="20"/>
            <w:shd w:val="clear" w:color="auto" w:fill="FFFF99"/>
            <w:rtl/>
          </w:rPr>
          <w:t>ק"ת תשנ"ב מס' 5440</w:t>
        </w:r>
      </w:hyperlink>
      <w:r>
        <w:rPr>
          <w:rFonts w:hint="cs"/>
          <w:vanish/>
          <w:szCs w:val="20"/>
          <w:shd w:val="clear" w:color="auto" w:fill="FFFF99"/>
          <w:rtl/>
        </w:rPr>
        <w:t xml:space="preserve"> מיום 5.5.1992 עמ' 1032</w:t>
      </w:r>
    </w:p>
    <w:p w14:paraId="6871589E" w14:textId="77777777" w:rsidR="00CF75A4" w:rsidRDefault="00CF75A4">
      <w:pPr>
        <w:pStyle w:val="P00"/>
        <w:ind w:left="0" w:right="1134"/>
        <w:rPr>
          <w:rStyle w:val="default"/>
          <w:rFonts w:cs="FrankRuehl"/>
          <w:sz w:val="2"/>
          <w:szCs w:val="2"/>
          <w:rtl/>
        </w:rPr>
      </w:pPr>
      <w:r>
        <w:rPr>
          <w:vanish/>
          <w:sz w:val="16"/>
          <w:szCs w:val="22"/>
          <w:shd w:val="clear" w:color="auto" w:fill="FFFF99"/>
          <w:rtl/>
        </w:rPr>
        <w:t>ת</w:t>
      </w:r>
      <w:r>
        <w:rPr>
          <w:rFonts w:hint="cs"/>
          <w:vanish/>
          <w:sz w:val="16"/>
          <w:szCs w:val="22"/>
          <w:shd w:val="clear" w:color="auto" w:fill="FFFF99"/>
          <w:rtl/>
        </w:rPr>
        <w:t>קנות בריאות העם (</w:t>
      </w:r>
      <w:r>
        <w:rPr>
          <w:rFonts w:hint="cs"/>
          <w:strike/>
          <w:vanish/>
          <w:sz w:val="16"/>
          <w:szCs w:val="22"/>
          <w:shd w:val="clear" w:color="auto" w:fill="FFFF99"/>
          <w:rtl/>
        </w:rPr>
        <w:t>איסור קיום</w:t>
      </w:r>
      <w:r>
        <w:rPr>
          <w:rFonts w:hint="cs"/>
          <w:vanish/>
          <w:sz w:val="16"/>
          <w:szCs w:val="22"/>
          <w:shd w:val="clear" w:color="auto" w:fill="FFFF99"/>
          <w:rtl/>
        </w:rPr>
        <w:t xml:space="preserve"> מיתקן דישון במערכת מים), תשמ"ז-1987</w:t>
      </w:r>
      <w:bookmarkEnd w:id="0"/>
    </w:p>
    <w:p w14:paraId="5F619138" w14:textId="77777777" w:rsidR="00CF75A4" w:rsidRDefault="00CF75A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52ב(א)(4) לפקודת בריאות העם, 1940, אני מתקינה תקנות אלה:</w:t>
      </w:r>
    </w:p>
    <w:p w14:paraId="3D0CF9CB" w14:textId="77777777" w:rsidR="00CF75A4" w:rsidRDefault="00CF75A4">
      <w:pPr>
        <w:pStyle w:val="P00"/>
        <w:spacing w:before="72"/>
        <w:ind w:left="0" w:right="1134"/>
        <w:rPr>
          <w:rStyle w:val="default"/>
          <w:rFonts w:cs="FrankRuehl" w:hint="cs"/>
          <w:rtl/>
        </w:rPr>
      </w:pPr>
      <w:bookmarkStart w:id="1" w:name="Seif0"/>
      <w:bookmarkEnd w:id="1"/>
      <w:r>
        <w:rPr>
          <w:lang w:val="he-IL"/>
        </w:rPr>
        <w:pict w14:anchorId="5B761811">
          <v:rect id="_x0000_s1026" style="position:absolute;left:0;text-align:left;margin-left:464.5pt;margin-top:8.05pt;width:75.05pt;height:10pt;z-index:251656192" o:allowincell="f" filled="f" stroked="f" strokecolor="lime" strokeweight=".25pt">
            <v:textbox inset="0,0,0,0">
              <w:txbxContent>
                <w:p w14:paraId="5954B25A" w14:textId="77777777" w:rsidR="00CF75A4" w:rsidRDefault="00CF75A4">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sidR="006D4A6D">
        <w:rPr>
          <w:rStyle w:val="default"/>
          <w:rFonts w:cs="FrankRuehl" w:hint="cs"/>
          <w:rtl/>
        </w:rPr>
        <w:t xml:space="preserve">תקנות אלה </w:t>
      </w:r>
      <w:r w:rsidR="006D4A6D">
        <w:rPr>
          <w:rStyle w:val="default"/>
          <w:rFonts w:cs="FrankRuehl"/>
          <w:rtl/>
        </w:rPr>
        <w:t>–</w:t>
      </w:r>
    </w:p>
    <w:p w14:paraId="35D7C287" w14:textId="77777777" w:rsidR="00CF75A4" w:rsidRDefault="00CF75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דישון" </w:t>
      </w:r>
      <w:r w:rsidR="002008F1">
        <w:rPr>
          <w:rStyle w:val="default"/>
          <w:rFonts w:cs="FrankRuehl"/>
          <w:rtl/>
        </w:rPr>
        <w:t>–</w:t>
      </w:r>
      <w:r>
        <w:rPr>
          <w:rStyle w:val="default"/>
          <w:rFonts w:cs="FrankRuehl" w:hint="cs"/>
          <w:rtl/>
        </w:rPr>
        <w:t xml:space="preserve"> מיתקן להספקת חמרי דישון לצמחים באמצעות</w:t>
      </w:r>
      <w:r>
        <w:rPr>
          <w:rStyle w:val="default"/>
          <w:rFonts w:cs="FrankRuehl"/>
          <w:rtl/>
        </w:rPr>
        <w:t xml:space="preserve"> </w:t>
      </w:r>
      <w:r>
        <w:rPr>
          <w:rStyle w:val="default"/>
          <w:rFonts w:cs="FrankRuehl" w:hint="cs"/>
          <w:rtl/>
        </w:rPr>
        <w:t>מערכת מים;</w:t>
      </w:r>
    </w:p>
    <w:p w14:paraId="314E9075" w14:textId="77777777" w:rsidR="00CF75A4" w:rsidRDefault="00CF75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מים" </w:t>
      </w:r>
      <w:r w:rsidR="006D4A6D">
        <w:rPr>
          <w:rStyle w:val="default"/>
          <w:rFonts w:cs="FrankRuehl"/>
          <w:rtl/>
        </w:rPr>
        <w:t>–</w:t>
      </w:r>
      <w:r>
        <w:rPr>
          <w:rStyle w:val="default"/>
          <w:rFonts w:cs="FrankRuehl" w:hint="cs"/>
          <w:rtl/>
        </w:rPr>
        <w:t xml:space="preserve"> מערכת המספקת מי שתיה לבית, לרבות כל צינור או אבזר בה;</w:t>
      </w:r>
    </w:p>
    <w:p w14:paraId="2E08A30F" w14:textId="77777777" w:rsidR="00CF75A4" w:rsidRDefault="00CF75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w:t>
      </w:r>
      <w:r w:rsidR="006D4A6D">
        <w:rPr>
          <w:rStyle w:val="default"/>
          <w:rFonts w:cs="FrankRuehl"/>
          <w:rtl/>
        </w:rPr>
        <w:t>–</w:t>
      </w:r>
      <w:r>
        <w:rPr>
          <w:rStyle w:val="default"/>
          <w:rFonts w:cs="FrankRuehl" w:hint="cs"/>
          <w:rtl/>
        </w:rPr>
        <w:t xml:space="preserve"> מקום המשמש למגורים או לעסק, לרבות החצר והגינה הסמוכים אליו.</w:t>
      </w:r>
    </w:p>
    <w:p w14:paraId="1C644607" w14:textId="77777777" w:rsidR="00CF75A4" w:rsidRDefault="00CF75A4">
      <w:pPr>
        <w:pStyle w:val="P00"/>
        <w:spacing w:before="72"/>
        <w:ind w:left="0" w:right="1134"/>
        <w:rPr>
          <w:rStyle w:val="default"/>
          <w:rFonts w:cs="FrankRuehl" w:hint="cs"/>
          <w:rtl/>
        </w:rPr>
      </w:pPr>
      <w:bookmarkStart w:id="2" w:name="Seif1"/>
      <w:bookmarkEnd w:id="2"/>
      <w:r>
        <w:rPr>
          <w:lang w:val="he-IL"/>
        </w:rPr>
        <w:pict w14:anchorId="5C862774">
          <v:rect id="_x0000_s1027" style="position:absolute;left:0;text-align:left;margin-left:464.5pt;margin-top:8.05pt;width:75.05pt;height:10pt;z-index:251657216" o:allowincell="f" filled="f" stroked="f" strokecolor="lime" strokeweight=".25pt">
            <v:textbox inset="0,0,0,0">
              <w:txbxContent>
                <w:p w14:paraId="582099C1" w14:textId="77777777" w:rsidR="00CF75A4" w:rsidRDefault="00CF75A4">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בוטלה).</w:t>
      </w:r>
    </w:p>
    <w:p w14:paraId="4DDF2A46" w14:textId="77777777" w:rsidR="00CF75A4" w:rsidRDefault="00CF75A4">
      <w:pPr>
        <w:pStyle w:val="P00"/>
        <w:spacing w:before="0"/>
        <w:ind w:left="0" w:right="1134"/>
        <w:rPr>
          <w:rFonts w:hint="cs"/>
          <w:b/>
          <w:bCs/>
          <w:vanish/>
          <w:szCs w:val="20"/>
          <w:shd w:val="clear" w:color="auto" w:fill="FFFF99"/>
          <w:rtl/>
        </w:rPr>
      </w:pPr>
      <w:bookmarkStart w:id="3" w:name="Rov7"/>
      <w:r>
        <w:rPr>
          <w:rFonts w:hint="cs"/>
          <w:vanish/>
          <w:color w:val="FF0000"/>
          <w:szCs w:val="20"/>
          <w:shd w:val="clear" w:color="auto" w:fill="FFFF99"/>
          <w:rtl/>
        </w:rPr>
        <w:t>מיום 5.5.1992</w:t>
      </w:r>
    </w:p>
    <w:p w14:paraId="05658DF5" w14:textId="77777777" w:rsidR="00CF75A4" w:rsidRDefault="00CF75A4">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14:paraId="2403B145" w14:textId="77777777" w:rsidR="00CF75A4" w:rsidRDefault="00CF75A4">
      <w:pPr>
        <w:pStyle w:val="P00"/>
        <w:spacing w:before="0"/>
        <w:ind w:left="0" w:right="1134"/>
        <w:rPr>
          <w:rStyle w:val="default"/>
          <w:rFonts w:cs="FrankRuehl" w:hint="cs"/>
          <w:vanish/>
          <w:shd w:val="clear" w:color="auto" w:fill="FFFF99"/>
          <w:rtl/>
        </w:rPr>
      </w:pPr>
      <w:hyperlink r:id="rId7" w:history="1">
        <w:r>
          <w:rPr>
            <w:rStyle w:val="Hyperlink"/>
            <w:rFonts w:hint="cs"/>
            <w:vanish/>
            <w:szCs w:val="20"/>
            <w:shd w:val="clear" w:color="auto" w:fill="FFFF99"/>
            <w:rtl/>
          </w:rPr>
          <w:t>ק"ת תשנ"ב מס' 5440</w:t>
        </w:r>
      </w:hyperlink>
      <w:r>
        <w:rPr>
          <w:rFonts w:hint="cs"/>
          <w:vanish/>
          <w:szCs w:val="20"/>
          <w:shd w:val="clear" w:color="auto" w:fill="FFFF99"/>
          <w:rtl/>
        </w:rPr>
        <w:t xml:space="preserve"> מיום 5.5.1992 עמ' 1032</w:t>
      </w:r>
    </w:p>
    <w:p w14:paraId="3CB45F8F" w14:textId="77777777" w:rsidR="00CF75A4" w:rsidRDefault="00CF75A4">
      <w:pPr>
        <w:pStyle w:val="P00"/>
        <w:spacing w:before="0"/>
        <w:ind w:left="0" w:right="1134"/>
        <w:rPr>
          <w:rStyle w:val="default"/>
          <w:rFonts w:cs="FrankRuehl" w:hint="cs"/>
          <w:b/>
          <w:bCs/>
          <w:vanish/>
          <w:sz w:val="14"/>
          <w:szCs w:val="20"/>
          <w:shd w:val="clear" w:color="auto" w:fill="FFFF99"/>
          <w:rtl/>
        </w:rPr>
      </w:pPr>
      <w:r>
        <w:rPr>
          <w:rStyle w:val="default"/>
          <w:rFonts w:cs="FrankRuehl" w:hint="cs"/>
          <w:b/>
          <w:bCs/>
          <w:vanish/>
          <w:sz w:val="14"/>
          <w:szCs w:val="20"/>
          <w:shd w:val="clear" w:color="auto" w:fill="FFFF99"/>
          <w:rtl/>
        </w:rPr>
        <w:t>ביטול תקנה 2</w:t>
      </w:r>
    </w:p>
    <w:p w14:paraId="6EC2D354" w14:textId="77777777" w:rsidR="00CF75A4" w:rsidRDefault="00CF75A4">
      <w:pPr>
        <w:pStyle w:val="P00"/>
        <w:ind w:left="0" w:right="1134"/>
        <w:rPr>
          <w:rStyle w:val="default"/>
          <w:rFonts w:cs="FrankRuehl" w:hint="cs"/>
          <w:vanish/>
          <w:sz w:val="14"/>
          <w:szCs w:val="20"/>
          <w:shd w:val="clear" w:color="auto" w:fill="FFFF99"/>
          <w:rtl/>
        </w:rPr>
      </w:pPr>
      <w:r>
        <w:rPr>
          <w:rStyle w:val="default"/>
          <w:rFonts w:cs="FrankRuehl" w:hint="cs"/>
          <w:vanish/>
          <w:sz w:val="14"/>
          <w:szCs w:val="20"/>
          <w:shd w:val="clear" w:color="auto" w:fill="FFFF99"/>
          <w:rtl/>
        </w:rPr>
        <w:t>הנוסח הקודם:</w:t>
      </w:r>
    </w:p>
    <w:p w14:paraId="43322A50" w14:textId="77777777" w:rsidR="00CF75A4" w:rsidRDefault="00CF75A4">
      <w:pPr>
        <w:pStyle w:val="P00"/>
        <w:spacing w:before="2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איסור ייצור, יבוא וסחר</w:t>
      </w:r>
    </w:p>
    <w:p w14:paraId="768E0F02" w14:textId="77777777" w:rsidR="00CF75A4" w:rsidRDefault="00CF75A4">
      <w:pPr>
        <w:pStyle w:val="P00"/>
        <w:spacing w:before="0"/>
        <w:ind w:left="0" w:right="1134"/>
        <w:rPr>
          <w:rStyle w:val="default"/>
          <w:rFonts w:cs="FrankRuehl"/>
          <w:strike/>
          <w:sz w:val="2"/>
          <w:szCs w:val="2"/>
          <w:rtl/>
        </w:rPr>
      </w:pPr>
      <w:r>
        <w:rPr>
          <w:rStyle w:val="default"/>
          <w:rFonts w:cs="FrankRuehl" w:hint="cs"/>
          <w:strike/>
          <w:vanish/>
          <w:sz w:val="16"/>
          <w:szCs w:val="22"/>
          <w:shd w:val="clear" w:color="auto" w:fill="FFFF99"/>
          <w:rtl/>
        </w:rPr>
        <w:t>2.</w:t>
      </w:r>
      <w:r>
        <w:rPr>
          <w:rStyle w:val="default"/>
          <w:rFonts w:cs="FrankRuehl" w:hint="cs"/>
          <w:strike/>
          <w:vanish/>
          <w:sz w:val="16"/>
          <w:szCs w:val="22"/>
          <w:shd w:val="clear" w:color="auto" w:fill="FFFF99"/>
          <w:rtl/>
        </w:rPr>
        <w:tab/>
        <w:t>לא ייצר אדם, לא ייבא, לא ימכור ולא יציע למכירה מתקן דישון.</w:t>
      </w:r>
      <w:bookmarkEnd w:id="3"/>
    </w:p>
    <w:p w14:paraId="42E2B8A9" w14:textId="77777777" w:rsidR="00CF75A4" w:rsidRDefault="00CF75A4">
      <w:pPr>
        <w:pStyle w:val="P00"/>
        <w:spacing w:before="72"/>
        <w:ind w:left="0" w:right="1134"/>
        <w:rPr>
          <w:rStyle w:val="default"/>
          <w:rFonts w:cs="FrankRuehl" w:hint="cs"/>
          <w:rtl/>
        </w:rPr>
      </w:pPr>
      <w:bookmarkStart w:id="4" w:name="Seif2"/>
      <w:bookmarkEnd w:id="4"/>
      <w:r>
        <w:rPr>
          <w:lang w:val="he-IL"/>
        </w:rPr>
        <w:pict w14:anchorId="21A480D5">
          <v:rect id="_x0000_s1028" style="position:absolute;left:0;text-align:left;margin-left:464.5pt;margin-top:8.05pt;width:75.05pt;height:20pt;z-index:251658240" o:allowincell="f" filled="f" stroked="f" strokecolor="lime" strokeweight=".25pt">
            <v:textbox style="mso-next-textbox:#_x0000_s1028" inset="0,0,0,0">
              <w:txbxContent>
                <w:p w14:paraId="1A0307F5" w14:textId="77777777" w:rsidR="00CF75A4" w:rsidRDefault="00CF75A4">
                  <w:pPr>
                    <w:spacing w:line="160" w:lineRule="exact"/>
                    <w:jc w:val="left"/>
                    <w:rPr>
                      <w:rFonts w:cs="Miriam"/>
                      <w:noProof/>
                      <w:szCs w:val="18"/>
                      <w:rtl/>
                    </w:rPr>
                  </w:pPr>
                  <w:r>
                    <w:rPr>
                      <w:rFonts w:cs="Miriam"/>
                      <w:szCs w:val="18"/>
                      <w:rtl/>
                    </w:rPr>
                    <w:t>א</w:t>
                  </w:r>
                  <w:r>
                    <w:rPr>
                      <w:rFonts w:cs="Miriam" w:hint="cs"/>
                      <w:szCs w:val="18"/>
                      <w:rtl/>
                    </w:rPr>
                    <w:t>יסור התקנה וחיבור</w:t>
                  </w:r>
                </w:p>
                <w:p w14:paraId="0154FB07" w14:textId="77777777" w:rsidR="00CF75A4" w:rsidRDefault="00CF75A4">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א יתקין אדם מיתקן דישון במערכת </w:t>
      </w:r>
      <w:r>
        <w:rPr>
          <w:rStyle w:val="default"/>
          <w:rFonts w:cs="FrankRuehl"/>
          <w:rtl/>
        </w:rPr>
        <w:t>מ</w:t>
      </w:r>
      <w:r>
        <w:rPr>
          <w:rStyle w:val="default"/>
          <w:rFonts w:cs="FrankRuehl" w:hint="cs"/>
          <w:rtl/>
        </w:rPr>
        <w:t>ים, לא יחברו, לא יפעילו ולא יחזיק מיתקן דישון כשהוא מחובר למערכת מים אלא אם כן התקין מכשיר מונע זרימה חוזרת של מים בראש מערכת המים בהתאם לתקנות בריאות העם (התקנת מכשיר מונע זרימת מים חוזרת), תשנ"ב-1991.</w:t>
      </w:r>
    </w:p>
    <w:p w14:paraId="0ED30BD5" w14:textId="77777777" w:rsidR="00CF75A4" w:rsidRDefault="00CF75A4">
      <w:pPr>
        <w:pStyle w:val="P00"/>
        <w:spacing w:before="0"/>
        <w:ind w:left="0" w:right="1134"/>
        <w:rPr>
          <w:rFonts w:hint="cs"/>
          <w:b/>
          <w:bCs/>
          <w:vanish/>
          <w:szCs w:val="20"/>
          <w:shd w:val="clear" w:color="auto" w:fill="FFFF99"/>
          <w:rtl/>
        </w:rPr>
      </w:pPr>
      <w:bookmarkStart w:id="5" w:name="Rov8"/>
      <w:r>
        <w:rPr>
          <w:rFonts w:hint="cs"/>
          <w:vanish/>
          <w:color w:val="FF0000"/>
          <w:szCs w:val="20"/>
          <w:shd w:val="clear" w:color="auto" w:fill="FFFF99"/>
          <w:rtl/>
        </w:rPr>
        <w:t>מיום 5.5.1992</w:t>
      </w:r>
    </w:p>
    <w:p w14:paraId="51799516" w14:textId="77777777" w:rsidR="00CF75A4" w:rsidRDefault="00CF75A4">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14:paraId="40595B5D" w14:textId="77777777" w:rsidR="00CF75A4" w:rsidRDefault="00CF75A4">
      <w:pPr>
        <w:pStyle w:val="P00"/>
        <w:spacing w:before="0"/>
        <w:ind w:left="0" w:right="1134"/>
        <w:rPr>
          <w:rStyle w:val="default"/>
          <w:rFonts w:cs="FrankRuehl" w:hint="cs"/>
          <w:vanish/>
          <w:shd w:val="clear" w:color="auto" w:fill="FFFF99"/>
          <w:rtl/>
        </w:rPr>
      </w:pPr>
      <w:hyperlink r:id="rId8" w:history="1">
        <w:r>
          <w:rPr>
            <w:rStyle w:val="Hyperlink"/>
            <w:rFonts w:hint="cs"/>
            <w:vanish/>
            <w:szCs w:val="20"/>
            <w:shd w:val="clear" w:color="auto" w:fill="FFFF99"/>
            <w:rtl/>
          </w:rPr>
          <w:t>ק"ת תשנ"ב מס' 5440</w:t>
        </w:r>
      </w:hyperlink>
      <w:r>
        <w:rPr>
          <w:rFonts w:hint="cs"/>
          <w:vanish/>
          <w:szCs w:val="20"/>
          <w:shd w:val="clear" w:color="auto" w:fill="FFFF99"/>
          <w:rtl/>
        </w:rPr>
        <w:t xml:space="preserve"> מיום 5.5.1992 עמ' 1032</w:t>
      </w:r>
    </w:p>
    <w:p w14:paraId="3F12C79E" w14:textId="77777777" w:rsidR="00CF75A4" w:rsidRDefault="00CF75A4">
      <w:pPr>
        <w:pStyle w:val="P00"/>
        <w:ind w:left="0" w:right="1134"/>
        <w:rPr>
          <w:rStyle w:val="default"/>
          <w:rFonts w:cs="FrankRuehl"/>
          <w:sz w:val="2"/>
          <w:szCs w:val="2"/>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א יתקין אדם מיתקן דישון במערכת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 xml:space="preserve">ים, לא יחברו, לא יפעילו ולא יחזיק מיתקן דישון כשהוא מחובר למערכת מים </w:t>
      </w:r>
      <w:r>
        <w:rPr>
          <w:rStyle w:val="default"/>
          <w:rFonts w:cs="FrankRuehl" w:hint="cs"/>
          <w:vanish/>
          <w:sz w:val="22"/>
          <w:szCs w:val="22"/>
          <w:u w:val="single"/>
          <w:shd w:val="clear" w:color="auto" w:fill="FFFF99"/>
          <w:rtl/>
        </w:rPr>
        <w:t>אלא אם כן התקין מכשיר מונע זרימה חוזרת של מים בראש מערכת המים בהתאם לתקנות בריאות העם (התקנת מכשיר מונע זרימת מים חוזרת), תשנ"ב-1991</w:t>
      </w:r>
      <w:r>
        <w:rPr>
          <w:rStyle w:val="default"/>
          <w:rFonts w:cs="FrankRuehl" w:hint="cs"/>
          <w:vanish/>
          <w:sz w:val="22"/>
          <w:szCs w:val="22"/>
          <w:shd w:val="clear" w:color="auto" w:fill="FFFF99"/>
          <w:rtl/>
        </w:rPr>
        <w:t>.</w:t>
      </w:r>
      <w:bookmarkEnd w:id="5"/>
    </w:p>
    <w:p w14:paraId="4E80C127" w14:textId="77777777" w:rsidR="00CF75A4" w:rsidRDefault="00CF75A4">
      <w:pPr>
        <w:pStyle w:val="P00"/>
        <w:spacing w:before="72"/>
        <w:ind w:left="0" w:right="1134"/>
        <w:rPr>
          <w:rStyle w:val="default"/>
          <w:rFonts w:cs="FrankRuehl" w:hint="cs"/>
          <w:rtl/>
        </w:rPr>
      </w:pPr>
    </w:p>
    <w:p w14:paraId="3C7EDD52" w14:textId="77777777" w:rsidR="006D4A6D" w:rsidRDefault="006D4A6D">
      <w:pPr>
        <w:pStyle w:val="P00"/>
        <w:spacing w:before="72"/>
        <w:ind w:left="0" w:right="1134"/>
        <w:rPr>
          <w:rStyle w:val="default"/>
          <w:rFonts w:cs="FrankRuehl" w:hint="cs"/>
          <w:rtl/>
        </w:rPr>
      </w:pPr>
    </w:p>
    <w:p w14:paraId="69FD58B2" w14:textId="77777777" w:rsidR="00CF75A4" w:rsidRDefault="00CF75A4" w:rsidP="006D4A6D">
      <w:pPr>
        <w:pStyle w:val="sig-1"/>
        <w:tabs>
          <w:tab w:val="clear" w:pos="851"/>
          <w:tab w:val="clear" w:pos="2835"/>
          <w:tab w:val="clear" w:pos="4820"/>
          <w:tab w:val="center" w:pos="5670"/>
        </w:tabs>
        <w:spacing w:before="72"/>
        <w:ind w:left="0" w:right="1134"/>
        <w:rPr>
          <w:sz w:val="26"/>
          <w:szCs w:val="26"/>
          <w:rtl/>
        </w:rPr>
      </w:pPr>
      <w:r>
        <w:rPr>
          <w:sz w:val="26"/>
          <w:szCs w:val="26"/>
          <w:rtl/>
        </w:rPr>
        <w:t>י</w:t>
      </w:r>
      <w:r>
        <w:rPr>
          <w:rFonts w:hint="cs"/>
          <w:sz w:val="26"/>
          <w:szCs w:val="26"/>
          <w:rtl/>
        </w:rPr>
        <w:t>"ג בכסלו תשמ"ז (15 בדצמבר 1986)</w:t>
      </w:r>
      <w:r>
        <w:rPr>
          <w:sz w:val="26"/>
          <w:szCs w:val="26"/>
          <w:rtl/>
        </w:rPr>
        <w:tab/>
      </w:r>
      <w:r>
        <w:rPr>
          <w:rFonts w:hint="cs"/>
          <w:sz w:val="26"/>
          <w:szCs w:val="26"/>
          <w:rtl/>
        </w:rPr>
        <w:t>שושנה ארבלי-אלמו</w:t>
      </w:r>
      <w:r>
        <w:rPr>
          <w:sz w:val="26"/>
          <w:szCs w:val="26"/>
          <w:rtl/>
        </w:rPr>
        <w:t>ז</w:t>
      </w:r>
      <w:r>
        <w:rPr>
          <w:rFonts w:hint="cs"/>
          <w:sz w:val="26"/>
          <w:szCs w:val="26"/>
          <w:rtl/>
        </w:rPr>
        <w:t>לינו</w:t>
      </w:r>
    </w:p>
    <w:p w14:paraId="37409090" w14:textId="77777777" w:rsidR="00CF75A4" w:rsidRDefault="00CF75A4" w:rsidP="006D4A6D">
      <w:pPr>
        <w:pStyle w:val="sig-1"/>
        <w:tabs>
          <w:tab w:val="clear" w:pos="851"/>
          <w:tab w:val="clear" w:pos="2835"/>
          <w:tab w:val="clear" w:pos="4820"/>
          <w:tab w:val="center" w:pos="5670"/>
        </w:tabs>
        <w:ind w:left="0" w:right="1134"/>
        <w:rPr>
          <w:rFonts w:hint="cs"/>
          <w:rtl/>
        </w:rPr>
      </w:pPr>
      <w:r>
        <w:rPr>
          <w:rtl/>
        </w:rPr>
        <w:tab/>
      </w:r>
      <w:r>
        <w:rPr>
          <w:rFonts w:hint="cs"/>
          <w:rtl/>
        </w:rPr>
        <w:t>שרת הבריאות</w:t>
      </w:r>
    </w:p>
    <w:p w14:paraId="42F6AD5E" w14:textId="77777777" w:rsidR="00CF75A4" w:rsidRDefault="00CF75A4">
      <w:pPr>
        <w:pStyle w:val="P00"/>
        <w:spacing w:before="72"/>
        <w:ind w:left="0" w:right="1134"/>
        <w:rPr>
          <w:rStyle w:val="default"/>
          <w:rFonts w:cs="FrankRuehl" w:hint="cs"/>
          <w:rtl/>
        </w:rPr>
      </w:pPr>
    </w:p>
    <w:p w14:paraId="0C65CCD0" w14:textId="77777777" w:rsidR="00CF75A4" w:rsidRDefault="00CF75A4">
      <w:pPr>
        <w:pStyle w:val="P00"/>
        <w:spacing w:before="72"/>
        <w:ind w:left="0" w:right="1134"/>
        <w:rPr>
          <w:rStyle w:val="default"/>
          <w:rFonts w:cs="FrankRuehl"/>
          <w:rtl/>
        </w:rPr>
      </w:pPr>
    </w:p>
    <w:p w14:paraId="386EFCFD" w14:textId="77777777" w:rsidR="00CF75A4" w:rsidRDefault="00CF75A4">
      <w:pPr>
        <w:pStyle w:val="P00"/>
        <w:spacing w:before="72"/>
        <w:ind w:left="0" w:right="1134"/>
        <w:rPr>
          <w:rStyle w:val="default"/>
          <w:rFonts w:cs="FrankRuehl"/>
          <w:rtl/>
        </w:rPr>
      </w:pPr>
      <w:bookmarkStart w:id="6" w:name="LawPartEnd"/>
    </w:p>
    <w:bookmarkEnd w:id="6"/>
    <w:p w14:paraId="14EC3CF2" w14:textId="77777777" w:rsidR="00CF75A4" w:rsidRDefault="00CF75A4">
      <w:pPr>
        <w:pStyle w:val="P00"/>
        <w:spacing w:before="72"/>
        <w:ind w:left="0" w:right="1134"/>
        <w:rPr>
          <w:rStyle w:val="default"/>
          <w:rFonts w:cs="FrankRuehl"/>
          <w:rtl/>
        </w:rPr>
      </w:pPr>
    </w:p>
    <w:sectPr w:rsidR="00CF75A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A9F9" w14:textId="77777777" w:rsidR="0094758D" w:rsidRDefault="0094758D">
      <w:pPr>
        <w:spacing w:line="240" w:lineRule="auto"/>
      </w:pPr>
      <w:r>
        <w:separator/>
      </w:r>
    </w:p>
  </w:endnote>
  <w:endnote w:type="continuationSeparator" w:id="0">
    <w:p w14:paraId="34206FAC" w14:textId="77777777" w:rsidR="0094758D" w:rsidRDefault="00947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D5F2" w14:textId="77777777" w:rsidR="00CF75A4" w:rsidRDefault="00CF75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12746A" w14:textId="77777777" w:rsidR="00CF75A4" w:rsidRDefault="00CF75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08D5A1" w14:textId="77777777" w:rsidR="00CF75A4" w:rsidRDefault="00CF75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4177" w14:textId="77777777" w:rsidR="00CF75A4" w:rsidRDefault="00CF75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4A6D">
      <w:rPr>
        <w:rFonts w:hAnsi="FrankRuehl" w:cs="FrankRuehl"/>
        <w:noProof/>
        <w:sz w:val="24"/>
        <w:szCs w:val="24"/>
        <w:rtl/>
      </w:rPr>
      <w:t>1</w:t>
    </w:r>
    <w:r>
      <w:rPr>
        <w:rFonts w:hAnsi="FrankRuehl" w:cs="FrankRuehl"/>
        <w:sz w:val="24"/>
        <w:szCs w:val="24"/>
        <w:rtl/>
      </w:rPr>
      <w:fldChar w:fldCharType="end"/>
    </w:r>
  </w:p>
  <w:p w14:paraId="475C3837" w14:textId="77777777" w:rsidR="00CF75A4" w:rsidRDefault="00CF75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7E5627C" w14:textId="77777777" w:rsidR="00CF75A4" w:rsidRDefault="00CF75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F303D" w14:textId="77777777" w:rsidR="0094758D" w:rsidRDefault="0094758D">
      <w:pPr>
        <w:spacing w:before="60" w:line="240" w:lineRule="auto"/>
        <w:ind w:right="1134"/>
      </w:pPr>
      <w:r>
        <w:separator/>
      </w:r>
    </w:p>
  </w:footnote>
  <w:footnote w:type="continuationSeparator" w:id="0">
    <w:p w14:paraId="05906C76" w14:textId="77777777" w:rsidR="0094758D" w:rsidRDefault="0094758D">
      <w:pPr>
        <w:spacing w:line="240" w:lineRule="auto"/>
      </w:pPr>
      <w:r>
        <w:continuationSeparator/>
      </w:r>
    </w:p>
  </w:footnote>
  <w:footnote w:id="1">
    <w:p w14:paraId="640AB6AF" w14:textId="77777777" w:rsidR="00CF75A4" w:rsidRDefault="00CF75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מס' 5004</w:t>
        </w:r>
      </w:hyperlink>
      <w:r>
        <w:rPr>
          <w:rFonts w:hint="cs"/>
          <w:sz w:val="20"/>
          <w:rtl/>
        </w:rPr>
        <w:t xml:space="preserve"> מיום 10.2.1987 עמ' 408.</w:t>
      </w:r>
    </w:p>
    <w:p w14:paraId="0A0F3769" w14:textId="77777777" w:rsidR="00CF75A4" w:rsidRDefault="00CF75A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תשנ"ב מס' 5440</w:t>
        </w:r>
      </w:hyperlink>
      <w:r>
        <w:rPr>
          <w:rFonts w:hint="cs"/>
          <w:sz w:val="20"/>
          <w:rtl/>
        </w:rPr>
        <w:t xml:space="preserve"> מיום 5.5.1992 עמ' 1032 </w:t>
      </w:r>
      <w:r>
        <w:rPr>
          <w:sz w:val="20"/>
          <w:rtl/>
        </w:rPr>
        <w:t>–</w:t>
      </w:r>
      <w:r>
        <w:rPr>
          <w:rFonts w:hint="cs"/>
          <w:sz w:val="20"/>
          <w:rtl/>
        </w:rPr>
        <w:t xml:space="preserve"> תק' תשנ"ב-1992.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7828" w14:textId="77777777" w:rsidR="00CF75A4" w:rsidRDefault="00CF75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(מיתקן דישון במערכת מים), תשמ"ז- 1987</w:t>
    </w:r>
  </w:p>
  <w:p w14:paraId="18217C10" w14:textId="77777777" w:rsidR="00CF75A4" w:rsidRDefault="00CF75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A12A02" w14:textId="77777777" w:rsidR="00CF75A4" w:rsidRDefault="00CF75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8517" w14:textId="77777777" w:rsidR="00CF75A4" w:rsidRDefault="00CF75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(מיתקן דישון במערכת מים), תשמ"ז-1987</w:t>
    </w:r>
  </w:p>
  <w:p w14:paraId="753A82D1" w14:textId="77777777" w:rsidR="00CF75A4" w:rsidRDefault="00CF75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B9865B" w14:textId="77777777" w:rsidR="00CF75A4" w:rsidRDefault="00CF75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CCB"/>
    <w:rsid w:val="001D5CFB"/>
    <w:rsid w:val="002008F1"/>
    <w:rsid w:val="006D4A6D"/>
    <w:rsid w:val="00772414"/>
    <w:rsid w:val="00876440"/>
    <w:rsid w:val="0094758D"/>
    <w:rsid w:val="00A87B6A"/>
    <w:rsid w:val="00B343BE"/>
    <w:rsid w:val="00CF75A4"/>
    <w:rsid w:val="00DE3CCB"/>
    <w:rsid w:val="00EF0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BD03C0"/>
  <w15:chartTrackingRefBased/>
  <w15:docId w15:val="{73544475-366E-4F82-A5E0-9001CFFB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4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44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4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440.pdf" TargetMode="External"/><Relationship Id="rId1" Type="http://schemas.openxmlformats.org/officeDocument/2006/relationships/hyperlink" Target="http://www.nevo.co.il/Law_word/law06/TAK-5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1849</CharactersWithSpaces>
  <SharedDoc>false</SharedDoc>
  <HLinks>
    <vt:vector size="42" baseType="variant">
      <vt:variant>
        <vt:i4>7864332</vt:i4>
      </vt:variant>
      <vt:variant>
        <vt:i4>18</vt:i4>
      </vt:variant>
      <vt:variant>
        <vt:i4>0</vt:i4>
      </vt:variant>
      <vt:variant>
        <vt:i4>5</vt:i4>
      </vt:variant>
      <vt:variant>
        <vt:lpwstr>http://www.nevo.co.il/Law_word/law06/TAK-5440.pdf</vt:lpwstr>
      </vt:variant>
      <vt:variant>
        <vt:lpwstr/>
      </vt:variant>
      <vt:variant>
        <vt:i4>7864332</vt:i4>
      </vt:variant>
      <vt:variant>
        <vt:i4>15</vt:i4>
      </vt:variant>
      <vt:variant>
        <vt:i4>0</vt:i4>
      </vt:variant>
      <vt:variant>
        <vt:i4>5</vt:i4>
      </vt:variant>
      <vt:variant>
        <vt:lpwstr>http://www.nevo.co.il/Law_word/law06/TAK-5440.pdf</vt:lpwstr>
      </vt:variant>
      <vt:variant>
        <vt:lpwstr/>
      </vt:variant>
      <vt:variant>
        <vt:i4>7864332</vt:i4>
      </vt:variant>
      <vt:variant>
        <vt:i4>12</vt:i4>
      </vt:variant>
      <vt:variant>
        <vt:i4>0</vt:i4>
      </vt:variant>
      <vt:variant>
        <vt:i4>5</vt:i4>
      </vt:variant>
      <vt:variant>
        <vt:lpwstr>http://www.nevo.co.il/Law_word/law06/TAK-5440.pdf</vt:lpwstr>
      </vt:variant>
      <vt:variant>
        <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Seif0</vt:lpwstr>
      </vt:variant>
      <vt:variant>
        <vt:i4>7864332</vt:i4>
      </vt:variant>
      <vt:variant>
        <vt:i4>3</vt:i4>
      </vt:variant>
      <vt:variant>
        <vt:i4>0</vt:i4>
      </vt:variant>
      <vt:variant>
        <vt:i4>5</vt:i4>
      </vt:variant>
      <vt:variant>
        <vt:lpwstr>http://www.nevo.co.il/Law_word/law06/TAK-5440.pdf</vt:lpwstr>
      </vt:variant>
      <vt:variant>
        <vt:lpwstr/>
      </vt:variant>
      <vt:variant>
        <vt:i4>8126476</vt:i4>
      </vt:variant>
      <vt:variant>
        <vt:i4>0</vt:i4>
      </vt:variant>
      <vt:variant>
        <vt:i4>0</vt:i4>
      </vt:variant>
      <vt:variant>
        <vt:i4>5</vt:i4>
      </vt:variant>
      <vt:variant>
        <vt:lpwstr>http://www.nevo.co.il/Law_word/law06/TAK-5004.pdf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(מיתקן דישון במערכת מים), תשמ"ז-1987</vt:lpwstr>
  </property>
  <property fmtid="{D5CDD505-2E9C-101B-9397-08002B2CF9AE}" pid="5" name="LAWNUMBER">
    <vt:lpwstr>0041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מים</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מים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52בXאX4X</vt:lpwstr>
  </property>
</Properties>
</file>