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82A9" w14:textId="77777777" w:rsidR="00420F1B" w:rsidRDefault="00420F1B">
      <w:pPr>
        <w:pStyle w:val="big-header"/>
        <w:ind w:left="0" w:right="1134"/>
        <w:rPr>
          <w:rFonts w:hint="cs"/>
          <w:rtl/>
        </w:rPr>
      </w:pPr>
      <w:r>
        <w:rPr>
          <w:rtl/>
        </w:rPr>
        <w:t>תקנות בריאות העם (רמת האיכות (סטנדרד) של צרכי מזון), 1935</w:t>
      </w:r>
    </w:p>
    <w:p w14:paraId="3D2C87C1" w14:textId="77777777" w:rsidR="007A0107" w:rsidRDefault="007A0107" w:rsidP="007A0107">
      <w:pPr>
        <w:spacing w:line="320" w:lineRule="auto"/>
        <w:jc w:val="left"/>
        <w:rPr>
          <w:rtl/>
        </w:rPr>
      </w:pPr>
    </w:p>
    <w:p w14:paraId="7060C257" w14:textId="77777777" w:rsidR="007A0107" w:rsidRPr="007A0107" w:rsidRDefault="007A0107" w:rsidP="007A0107">
      <w:pPr>
        <w:spacing w:line="320" w:lineRule="auto"/>
        <w:jc w:val="left"/>
        <w:rPr>
          <w:rFonts w:cs="Miriam" w:hint="cs"/>
          <w:szCs w:val="22"/>
          <w:rtl/>
        </w:rPr>
      </w:pPr>
      <w:r w:rsidRPr="007A0107">
        <w:rPr>
          <w:rFonts w:cs="Miriam"/>
          <w:szCs w:val="22"/>
          <w:rtl/>
        </w:rPr>
        <w:t>בריאות</w:t>
      </w:r>
      <w:r w:rsidRPr="007A0107">
        <w:rPr>
          <w:rFonts w:cs="FrankRuehl"/>
          <w:szCs w:val="26"/>
          <w:rtl/>
        </w:rPr>
        <w:t xml:space="preserve"> – בריאות העם – מזון</w:t>
      </w:r>
    </w:p>
    <w:p w14:paraId="4B0C6B88" w14:textId="77777777" w:rsidR="00420F1B" w:rsidRDefault="00420F1B">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20F1B" w14:paraId="13A42954" w14:textId="77777777">
        <w:tblPrEx>
          <w:tblCellMar>
            <w:top w:w="0" w:type="dxa"/>
            <w:bottom w:w="0" w:type="dxa"/>
          </w:tblCellMar>
        </w:tblPrEx>
        <w:trPr>
          <w:jc w:val="right"/>
        </w:trPr>
        <w:tc>
          <w:tcPr>
            <w:tcW w:w="850" w:type="dxa"/>
          </w:tcPr>
          <w:p w14:paraId="368617D9"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94E64">
              <w:rPr>
                <w:noProof/>
                <w:sz w:val="24"/>
                <w:rtl/>
              </w:rPr>
              <w:t>2</w:t>
            </w:r>
            <w:r>
              <w:rPr>
                <w:sz w:val="24"/>
                <w:rtl/>
              </w:rPr>
              <w:fldChar w:fldCharType="end"/>
            </w:r>
          </w:p>
        </w:tc>
        <w:tc>
          <w:tcPr>
            <w:tcW w:w="567" w:type="dxa"/>
          </w:tcPr>
          <w:p w14:paraId="514DB8B2" w14:textId="77777777" w:rsidR="00420F1B" w:rsidRDefault="00420F1B">
            <w:pPr>
              <w:spacing w:line="240" w:lineRule="auto"/>
              <w:jc w:val="left"/>
              <w:rPr>
                <w:sz w:val="24"/>
              </w:rPr>
            </w:pPr>
            <w:hyperlink w:anchor="Seif0" w:tooltip="השם" w:history="1">
              <w:r>
                <w:rPr>
                  <w:rStyle w:val="Hyperlink"/>
                </w:rPr>
                <w:t>Go</w:t>
              </w:r>
            </w:hyperlink>
          </w:p>
        </w:tc>
        <w:tc>
          <w:tcPr>
            <w:tcW w:w="5669" w:type="dxa"/>
          </w:tcPr>
          <w:p w14:paraId="2DB36ED7" w14:textId="77777777" w:rsidR="00420F1B" w:rsidRDefault="00420F1B">
            <w:pPr>
              <w:spacing w:line="240" w:lineRule="auto"/>
              <w:jc w:val="left"/>
              <w:rPr>
                <w:sz w:val="24"/>
                <w:rtl/>
              </w:rPr>
            </w:pPr>
            <w:r>
              <w:rPr>
                <w:sz w:val="24"/>
                <w:rtl/>
              </w:rPr>
              <w:t>השם</w:t>
            </w:r>
          </w:p>
        </w:tc>
        <w:tc>
          <w:tcPr>
            <w:tcW w:w="1247" w:type="dxa"/>
          </w:tcPr>
          <w:p w14:paraId="57AFF057" w14:textId="77777777" w:rsidR="00420F1B" w:rsidRDefault="00420F1B">
            <w:pPr>
              <w:spacing w:line="240" w:lineRule="auto"/>
              <w:jc w:val="left"/>
              <w:rPr>
                <w:sz w:val="24"/>
              </w:rPr>
            </w:pPr>
            <w:r>
              <w:rPr>
                <w:sz w:val="24"/>
                <w:rtl/>
              </w:rPr>
              <w:t xml:space="preserve">סעיף 1 </w:t>
            </w:r>
          </w:p>
        </w:tc>
      </w:tr>
      <w:tr w:rsidR="00420F1B" w14:paraId="48A9FE39" w14:textId="77777777">
        <w:tblPrEx>
          <w:tblCellMar>
            <w:top w:w="0" w:type="dxa"/>
            <w:bottom w:w="0" w:type="dxa"/>
          </w:tblCellMar>
        </w:tblPrEx>
        <w:trPr>
          <w:jc w:val="right"/>
        </w:trPr>
        <w:tc>
          <w:tcPr>
            <w:tcW w:w="850" w:type="dxa"/>
          </w:tcPr>
          <w:p w14:paraId="1BD22853"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94E64">
              <w:rPr>
                <w:noProof/>
                <w:sz w:val="24"/>
                <w:rtl/>
              </w:rPr>
              <w:t>2</w:t>
            </w:r>
            <w:r>
              <w:rPr>
                <w:sz w:val="24"/>
                <w:rtl/>
              </w:rPr>
              <w:fldChar w:fldCharType="end"/>
            </w:r>
          </w:p>
        </w:tc>
        <w:tc>
          <w:tcPr>
            <w:tcW w:w="567" w:type="dxa"/>
          </w:tcPr>
          <w:p w14:paraId="6861C374" w14:textId="77777777" w:rsidR="00420F1B" w:rsidRDefault="00420F1B">
            <w:pPr>
              <w:spacing w:line="240" w:lineRule="auto"/>
              <w:jc w:val="left"/>
              <w:rPr>
                <w:sz w:val="24"/>
              </w:rPr>
            </w:pPr>
            <w:hyperlink w:anchor="Seif1" w:tooltip="פירוש" w:history="1">
              <w:r>
                <w:rPr>
                  <w:rStyle w:val="Hyperlink"/>
                </w:rPr>
                <w:t>Go</w:t>
              </w:r>
            </w:hyperlink>
          </w:p>
        </w:tc>
        <w:tc>
          <w:tcPr>
            <w:tcW w:w="5669" w:type="dxa"/>
          </w:tcPr>
          <w:p w14:paraId="0994280A" w14:textId="77777777" w:rsidR="00420F1B" w:rsidRDefault="00420F1B">
            <w:pPr>
              <w:spacing w:line="240" w:lineRule="auto"/>
              <w:jc w:val="left"/>
              <w:rPr>
                <w:sz w:val="24"/>
                <w:rtl/>
              </w:rPr>
            </w:pPr>
            <w:r>
              <w:rPr>
                <w:sz w:val="24"/>
                <w:rtl/>
              </w:rPr>
              <w:t>פירוש</w:t>
            </w:r>
          </w:p>
        </w:tc>
        <w:tc>
          <w:tcPr>
            <w:tcW w:w="1247" w:type="dxa"/>
          </w:tcPr>
          <w:p w14:paraId="13D0B485" w14:textId="77777777" w:rsidR="00420F1B" w:rsidRDefault="00420F1B">
            <w:pPr>
              <w:spacing w:line="240" w:lineRule="auto"/>
              <w:jc w:val="left"/>
              <w:rPr>
                <w:sz w:val="24"/>
              </w:rPr>
            </w:pPr>
            <w:r>
              <w:rPr>
                <w:sz w:val="24"/>
                <w:rtl/>
              </w:rPr>
              <w:t xml:space="preserve">סעיף 2 </w:t>
            </w:r>
          </w:p>
        </w:tc>
      </w:tr>
      <w:tr w:rsidR="00420F1B" w14:paraId="69A60063" w14:textId="77777777">
        <w:tblPrEx>
          <w:tblCellMar>
            <w:top w:w="0" w:type="dxa"/>
            <w:bottom w:w="0" w:type="dxa"/>
          </w:tblCellMar>
        </w:tblPrEx>
        <w:trPr>
          <w:jc w:val="right"/>
        </w:trPr>
        <w:tc>
          <w:tcPr>
            <w:tcW w:w="850" w:type="dxa"/>
          </w:tcPr>
          <w:p w14:paraId="3C8ABB7B"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3147314E" w14:textId="77777777" w:rsidR="00420F1B" w:rsidRDefault="00420F1B">
            <w:pPr>
              <w:spacing w:line="240" w:lineRule="auto"/>
              <w:jc w:val="left"/>
              <w:rPr>
                <w:sz w:val="24"/>
              </w:rPr>
            </w:pPr>
            <w:hyperlink w:anchor="Seif2" w:tooltip="איסור" w:history="1">
              <w:r>
                <w:rPr>
                  <w:rStyle w:val="Hyperlink"/>
                </w:rPr>
                <w:t>Go</w:t>
              </w:r>
            </w:hyperlink>
          </w:p>
        </w:tc>
        <w:tc>
          <w:tcPr>
            <w:tcW w:w="5669" w:type="dxa"/>
          </w:tcPr>
          <w:p w14:paraId="133B4C17" w14:textId="77777777" w:rsidR="00420F1B" w:rsidRDefault="00420F1B">
            <w:pPr>
              <w:spacing w:line="240" w:lineRule="auto"/>
              <w:jc w:val="left"/>
              <w:rPr>
                <w:sz w:val="24"/>
                <w:rtl/>
              </w:rPr>
            </w:pPr>
            <w:r>
              <w:rPr>
                <w:sz w:val="24"/>
                <w:rtl/>
              </w:rPr>
              <w:t>איסור</w:t>
            </w:r>
          </w:p>
        </w:tc>
        <w:tc>
          <w:tcPr>
            <w:tcW w:w="1247" w:type="dxa"/>
          </w:tcPr>
          <w:p w14:paraId="64E2BE28" w14:textId="77777777" w:rsidR="00420F1B" w:rsidRDefault="00420F1B">
            <w:pPr>
              <w:spacing w:line="240" w:lineRule="auto"/>
              <w:jc w:val="left"/>
              <w:rPr>
                <w:sz w:val="24"/>
              </w:rPr>
            </w:pPr>
            <w:r>
              <w:rPr>
                <w:sz w:val="24"/>
                <w:rtl/>
              </w:rPr>
              <w:t xml:space="preserve">סעיף 3 </w:t>
            </w:r>
          </w:p>
        </w:tc>
      </w:tr>
      <w:tr w:rsidR="00420F1B" w14:paraId="24253E7B" w14:textId="77777777">
        <w:tblPrEx>
          <w:tblCellMar>
            <w:top w:w="0" w:type="dxa"/>
            <w:bottom w:w="0" w:type="dxa"/>
          </w:tblCellMar>
        </w:tblPrEx>
        <w:trPr>
          <w:jc w:val="right"/>
        </w:trPr>
        <w:tc>
          <w:tcPr>
            <w:tcW w:w="850" w:type="dxa"/>
          </w:tcPr>
          <w:p w14:paraId="2069B979"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12FD12D4" w14:textId="77777777" w:rsidR="00420F1B" w:rsidRDefault="00420F1B">
            <w:pPr>
              <w:spacing w:line="240" w:lineRule="auto"/>
              <w:jc w:val="left"/>
              <w:rPr>
                <w:sz w:val="24"/>
              </w:rPr>
            </w:pPr>
            <w:hyperlink w:anchor="Seif3" w:tooltip="שמנים ושומנים למאכל" w:history="1">
              <w:r>
                <w:rPr>
                  <w:rStyle w:val="Hyperlink"/>
                </w:rPr>
                <w:t>Go</w:t>
              </w:r>
            </w:hyperlink>
          </w:p>
        </w:tc>
        <w:tc>
          <w:tcPr>
            <w:tcW w:w="5669" w:type="dxa"/>
          </w:tcPr>
          <w:p w14:paraId="11C80784" w14:textId="77777777" w:rsidR="00420F1B" w:rsidRDefault="00420F1B">
            <w:pPr>
              <w:spacing w:line="240" w:lineRule="auto"/>
              <w:jc w:val="left"/>
              <w:rPr>
                <w:sz w:val="24"/>
                <w:rtl/>
              </w:rPr>
            </w:pPr>
            <w:r>
              <w:rPr>
                <w:sz w:val="24"/>
                <w:rtl/>
              </w:rPr>
              <w:t>שמנים ושומנים למאכל</w:t>
            </w:r>
          </w:p>
        </w:tc>
        <w:tc>
          <w:tcPr>
            <w:tcW w:w="1247" w:type="dxa"/>
          </w:tcPr>
          <w:p w14:paraId="41D504C8" w14:textId="77777777" w:rsidR="00420F1B" w:rsidRDefault="00420F1B">
            <w:pPr>
              <w:spacing w:line="240" w:lineRule="auto"/>
              <w:jc w:val="left"/>
              <w:rPr>
                <w:sz w:val="24"/>
              </w:rPr>
            </w:pPr>
            <w:r>
              <w:rPr>
                <w:sz w:val="24"/>
                <w:rtl/>
              </w:rPr>
              <w:t xml:space="preserve">סעיף 4 </w:t>
            </w:r>
          </w:p>
        </w:tc>
      </w:tr>
      <w:tr w:rsidR="00420F1B" w14:paraId="1A378598" w14:textId="77777777">
        <w:tblPrEx>
          <w:tblCellMar>
            <w:top w:w="0" w:type="dxa"/>
            <w:bottom w:w="0" w:type="dxa"/>
          </w:tblCellMar>
        </w:tblPrEx>
        <w:trPr>
          <w:jc w:val="right"/>
        </w:trPr>
        <w:tc>
          <w:tcPr>
            <w:tcW w:w="850" w:type="dxa"/>
          </w:tcPr>
          <w:p w14:paraId="43DAB5A6"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3877674A" w14:textId="77777777" w:rsidR="00420F1B" w:rsidRDefault="00420F1B">
            <w:pPr>
              <w:spacing w:line="240" w:lineRule="auto"/>
              <w:jc w:val="left"/>
              <w:rPr>
                <w:sz w:val="24"/>
              </w:rPr>
            </w:pPr>
            <w:hyperlink w:anchor="Seif4" w:tooltip="מרגרינה" w:history="1">
              <w:r>
                <w:rPr>
                  <w:rStyle w:val="Hyperlink"/>
                </w:rPr>
                <w:t>Go</w:t>
              </w:r>
            </w:hyperlink>
          </w:p>
        </w:tc>
        <w:tc>
          <w:tcPr>
            <w:tcW w:w="5669" w:type="dxa"/>
          </w:tcPr>
          <w:p w14:paraId="57C24E62" w14:textId="77777777" w:rsidR="00420F1B" w:rsidRDefault="00420F1B">
            <w:pPr>
              <w:spacing w:line="240" w:lineRule="auto"/>
              <w:jc w:val="left"/>
              <w:rPr>
                <w:sz w:val="24"/>
                <w:rtl/>
              </w:rPr>
            </w:pPr>
            <w:r>
              <w:rPr>
                <w:sz w:val="24"/>
                <w:rtl/>
              </w:rPr>
              <w:t>מרגרינה</w:t>
            </w:r>
          </w:p>
        </w:tc>
        <w:tc>
          <w:tcPr>
            <w:tcW w:w="1247" w:type="dxa"/>
          </w:tcPr>
          <w:p w14:paraId="5445F0E6" w14:textId="77777777" w:rsidR="00420F1B" w:rsidRDefault="00420F1B">
            <w:pPr>
              <w:spacing w:line="240" w:lineRule="auto"/>
              <w:jc w:val="left"/>
              <w:rPr>
                <w:sz w:val="24"/>
              </w:rPr>
            </w:pPr>
            <w:r>
              <w:rPr>
                <w:sz w:val="24"/>
                <w:rtl/>
              </w:rPr>
              <w:t xml:space="preserve">סעיף 4א </w:t>
            </w:r>
          </w:p>
        </w:tc>
      </w:tr>
      <w:tr w:rsidR="00420F1B" w14:paraId="53C98E45" w14:textId="77777777">
        <w:tblPrEx>
          <w:tblCellMar>
            <w:top w:w="0" w:type="dxa"/>
            <w:bottom w:w="0" w:type="dxa"/>
          </w:tblCellMar>
        </w:tblPrEx>
        <w:trPr>
          <w:jc w:val="right"/>
        </w:trPr>
        <w:tc>
          <w:tcPr>
            <w:tcW w:w="850" w:type="dxa"/>
          </w:tcPr>
          <w:p w14:paraId="5F0CCA1F"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08B2E00E" w14:textId="77777777" w:rsidR="00420F1B" w:rsidRDefault="00420F1B">
            <w:pPr>
              <w:spacing w:line="240" w:lineRule="auto"/>
              <w:jc w:val="left"/>
              <w:rPr>
                <w:sz w:val="24"/>
              </w:rPr>
            </w:pPr>
            <w:hyperlink w:anchor="Seif5" w:tooltip="חמאה" w:history="1">
              <w:r>
                <w:rPr>
                  <w:rStyle w:val="Hyperlink"/>
                </w:rPr>
                <w:t>Go</w:t>
              </w:r>
            </w:hyperlink>
          </w:p>
        </w:tc>
        <w:tc>
          <w:tcPr>
            <w:tcW w:w="5669" w:type="dxa"/>
          </w:tcPr>
          <w:p w14:paraId="514A35ED" w14:textId="77777777" w:rsidR="00420F1B" w:rsidRDefault="00420F1B">
            <w:pPr>
              <w:spacing w:line="240" w:lineRule="auto"/>
              <w:jc w:val="left"/>
              <w:rPr>
                <w:sz w:val="24"/>
                <w:rtl/>
              </w:rPr>
            </w:pPr>
            <w:r>
              <w:rPr>
                <w:sz w:val="24"/>
                <w:rtl/>
              </w:rPr>
              <w:t>חמאה</w:t>
            </w:r>
          </w:p>
        </w:tc>
        <w:tc>
          <w:tcPr>
            <w:tcW w:w="1247" w:type="dxa"/>
          </w:tcPr>
          <w:p w14:paraId="2703B1D2" w14:textId="77777777" w:rsidR="00420F1B" w:rsidRDefault="00420F1B">
            <w:pPr>
              <w:spacing w:line="240" w:lineRule="auto"/>
              <w:jc w:val="left"/>
              <w:rPr>
                <w:sz w:val="24"/>
              </w:rPr>
            </w:pPr>
            <w:r>
              <w:rPr>
                <w:sz w:val="24"/>
                <w:rtl/>
              </w:rPr>
              <w:t xml:space="preserve">סעיף 5 </w:t>
            </w:r>
          </w:p>
        </w:tc>
      </w:tr>
      <w:tr w:rsidR="00420F1B" w14:paraId="6770947A" w14:textId="77777777">
        <w:tblPrEx>
          <w:tblCellMar>
            <w:top w:w="0" w:type="dxa"/>
            <w:bottom w:w="0" w:type="dxa"/>
          </w:tblCellMar>
        </w:tblPrEx>
        <w:trPr>
          <w:jc w:val="right"/>
        </w:trPr>
        <w:tc>
          <w:tcPr>
            <w:tcW w:w="850" w:type="dxa"/>
          </w:tcPr>
          <w:p w14:paraId="7663C3C1"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6C59C962" w14:textId="77777777" w:rsidR="00420F1B" w:rsidRDefault="00420F1B">
            <w:pPr>
              <w:spacing w:line="240" w:lineRule="auto"/>
              <w:jc w:val="left"/>
              <w:rPr>
                <w:sz w:val="24"/>
              </w:rPr>
            </w:pPr>
            <w:hyperlink w:anchor="Seif6" w:tooltip="שמנת" w:history="1">
              <w:r>
                <w:rPr>
                  <w:rStyle w:val="Hyperlink"/>
                </w:rPr>
                <w:t>Go</w:t>
              </w:r>
            </w:hyperlink>
          </w:p>
        </w:tc>
        <w:tc>
          <w:tcPr>
            <w:tcW w:w="5669" w:type="dxa"/>
          </w:tcPr>
          <w:p w14:paraId="4B8FA19F" w14:textId="77777777" w:rsidR="00420F1B" w:rsidRDefault="00420F1B">
            <w:pPr>
              <w:spacing w:line="240" w:lineRule="auto"/>
              <w:jc w:val="left"/>
              <w:rPr>
                <w:sz w:val="24"/>
                <w:rtl/>
              </w:rPr>
            </w:pPr>
            <w:r>
              <w:rPr>
                <w:sz w:val="24"/>
                <w:rtl/>
              </w:rPr>
              <w:t>שמנת</w:t>
            </w:r>
          </w:p>
        </w:tc>
        <w:tc>
          <w:tcPr>
            <w:tcW w:w="1247" w:type="dxa"/>
          </w:tcPr>
          <w:p w14:paraId="603835B0" w14:textId="77777777" w:rsidR="00420F1B" w:rsidRDefault="00420F1B">
            <w:pPr>
              <w:spacing w:line="240" w:lineRule="auto"/>
              <w:jc w:val="left"/>
              <w:rPr>
                <w:sz w:val="24"/>
              </w:rPr>
            </w:pPr>
            <w:r>
              <w:rPr>
                <w:sz w:val="24"/>
                <w:rtl/>
              </w:rPr>
              <w:t xml:space="preserve">סעיף 6 </w:t>
            </w:r>
          </w:p>
        </w:tc>
      </w:tr>
      <w:tr w:rsidR="00420F1B" w14:paraId="35ED6825" w14:textId="77777777">
        <w:tblPrEx>
          <w:tblCellMar>
            <w:top w:w="0" w:type="dxa"/>
            <w:bottom w:w="0" w:type="dxa"/>
          </w:tblCellMar>
        </w:tblPrEx>
        <w:trPr>
          <w:jc w:val="right"/>
        </w:trPr>
        <w:tc>
          <w:tcPr>
            <w:tcW w:w="850" w:type="dxa"/>
          </w:tcPr>
          <w:p w14:paraId="64FCE99B"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559ABE9E" w14:textId="77777777" w:rsidR="00420F1B" w:rsidRDefault="00420F1B">
            <w:pPr>
              <w:spacing w:line="240" w:lineRule="auto"/>
              <w:jc w:val="left"/>
              <w:rPr>
                <w:sz w:val="24"/>
              </w:rPr>
            </w:pPr>
            <w:hyperlink w:anchor="Seif7" w:tooltip="גבינת מרגרינה" w:history="1">
              <w:r>
                <w:rPr>
                  <w:rStyle w:val="Hyperlink"/>
                </w:rPr>
                <w:t>Go</w:t>
              </w:r>
            </w:hyperlink>
          </w:p>
        </w:tc>
        <w:tc>
          <w:tcPr>
            <w:tcW w:w="5669" w:type="dxa"/>
          </w:tcPr>
          <w:p w14:paraId="2C8F8F0A" w14:textId="77777777" w:rsidR="00420F1B" w:rsidRDefault="00420F1B">
            <w:pPr>
              <w:spacing w:line="240" w:lineRule="auto"/>
              <w:jc w:val="left"/>
              <w:rPr>
                <w:sz w:val="24"/>
                <w:rtl/>
              </w:rPr>
            </w:pPr>
            <w:r>
              <w:rPr>
                <w:sz w:val="24"/>
                <w:rtl/>
              </w:rPr>
              <w:t>גבינת מרגרינה</w:t>
            </w:r>
          </w:p>
        </w:tc>
        <w:tc>
          <w:tcPr>
            <w:tcW w:w="1247" w:type="dxa"/>
          </w:tcPr>
          <w:p w14:paraId="1A6F2BBB" w14:textId="77777777" w:rsidR="00420F1B" w:rsidRDefault="00420F1B">
            <w:pPr>
              <w:spacing w:line="240" w:lineRule="auto"/>
              <w:jc w:val="left"/>
              <w:rPr>
                <w:sz w:val="24"/>
              </w:rPr>
            </w:pPr>
            <w:r>
              <w:rPr>
                <w:sz w:val="24"/>
                <w:rtl/>
              </w:rPr>
              <w:t xml:space="preserve">סעיף 7 </w:t>
            </w:r>
          </w:p>
        </w:tc>
      </w:tr>
      <w:tr w:rsidR="00420F1B" w14:paraId="298B3675" w14:textId="77777777">
        <w:tblPrEx>
          <w:tblCellMar>
            <w:top w:w="0" w:type="dxa"/>
            <w:bottom w:w="0" w:type="dxa"/>
          </w:tblCellMar>
        </w:tblPrEx>
        <w:trPr>
          <w:jc w:val="right"/>
        </w:trPr>
        <w:tc>
          <w:tcPr>
            <w:tcW w:w="850" w:type="dxa"/>
          </w:tcPr>
          <w:p w14:paraId="6FC12AA8"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94E64">
              <w:rPr>
                <w:noProof/>
                <w:sz w:val="24"/>
                <w:rtl/>
              </w:rPr>
              <w:t>4</w:t>
            </w:r>
            <w:r>
              <w:rPr>
                <w:sz w:val="24"/>
                <w:rtl/>
              </w:rPr>
              <w:fldChar w:fldCharType="end"/>
            </w:r>
          </w:p>
        </w:tc>
        <w:tc>
          <w:tcPr>
            <w:tcW w:w="567" w:type="dxa"/>
          </w:tcPr>
          <w:p w14:paraId="608E595A" w14:textId="77777777" w:rsidR="00420F1B" w:rsidRDefault="00420F1B">
            <w:pPr>
              <w:spacing w:line="240" w:lineRule="auto"/>
              <w:jc w:val="left"/>
              <w:rPr>
                <w:sz w:val="24"/>
              </w:rPr>
            </w:pPr>
            <w:hyperlink w:anchor="Seif8" w:tooltip="חלב" w:history="1">
              <w:r>
                <w:rPr>
                  <w:rStyle w:val="Hyperlink"/>
                </w:rPr>
                <w:t>Go</w:t>
              </w:r>
            </w:hyperlink>
          </w:p>
        </w:tc>
        <w:tc>
          <w:tcPr>
            <w:tcW w:w="5669" w:type="dxa"/>
          </w:tcPr>
          <w:p w14:paraId="5006C84E" w14:textId="77777777" w:rsidR="00420F1B" w:rsidRDefault="00420F1B">
            <w:pPr>
              <w:spacing w:line="240" w:lineRule="auto"/>
              <w:jc w:val="left"/>
              <w:rPr>
                <w:sz w:val="24"/>
                <w:rtl/>
              </w:rPr>
            </w:pPr>
            <w:r>
              <w:rPr>
                <w:sz w:val="24"/>
                <w:rtl/>
              </w:rPr>
              <w:t>חלב</w:t>
            </w:r>
          </w:p>
        </w:tc>
        <w:tc>
          <w:tcPr>
            <w:tcW w:w="1247" w:type="dxa"/>
          </w:tcPr>
          <w:p w14:paraId="2F3F46C8" w14:textId="77777777" w:rsidR="00420F1B" w:rsidRDefault="00420F1B">
            <w:pPr>
              <w:spacing w:line="240" w:lineRule="auto"/>
              <w:jc w:val="left"/>
              <w:rPr>
                <w:sz w:val="24"/>
              </w:rPr>
            </w:pPr>
            <w:r>
              <w:rPr>
                <w:sz w:val="24"/>
                <w:rtl/>
              </w:rPr>
              <w:t xml:space="preserve">סעיף 8 </w:t>
            </w:r>
          </w:p>
        </w:tc>
      </w:tr>
      <w:tr w:rsidR="00420F1B" w14:paraId="466EE91E" w14:textId="77777777">
        <w:tblPrEx>
          <w:tblCellMar>
            <w:top w:w="0" w:type="dxa"/>
            <w:bottom w:w="0" w:type="dxa"/>
          </w:tblCellMar>
        </w:tblPrEx>
        <w:trPr>
          <w:jc w:val="right"/>
        </w:trPr>
        <w:tc>
          <w:tcPr>
            <w:tcW w:w="850" w:type="dxa"/>
          </w:tcPr>
          <w:p w14:paraId="5CB4EB23"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94E64">
              <w:rPr>
                <w:noProof/>
                <w:sz w:val="24"/>
                <w:rtl/>
              </w:rPr>
              <w:t>5</w:t>
            </w:r>
            <w:r>
              <w:rPr>
                <w:sz w:val="24"/>
                <w:rtl/>
              </w:rPr>
              <w:fldChar w:fldCharType="end"/>
            </w:r>
          </w:p>
        </w:tc>
        <w:tc>
          <w:tcPr>
            <w:tcW w:w="567" w:type="dxa"/>
          </w:tcPr>
          <w:p w14:paraId="23AD863E" w14:textId="77777777" w:rsidR="00420F1B" w:rsidRDefault="00420F1B">
            <w:pPr>
              <w:spacing w:line="240" w:lineRule="auto"/>
              <w:jc w:val="left"/>
              <w:rPr>
                <w:sz w:val="24"/>
              </w:rPr>
            </w:pPr>
            <w:hyperlink w:anchor="Seif9" w:tooltip="חלב מפוסטר" w:history="1">
              <w:r>
                <w:rPr>
                  <w:rStyle w:val="Hyperlink"/>
                </w:rPr>
                <w:t>Go</w:t>
              </w:r>
            </w:hyperlink>
          </w:p>
        </w:tc>
        <w:tc>
          <w:tcPr>
            <w:tcW w:w="5669" w:type="dxa"/>
          </w:tcPr>
          <w:p w14:paraId="5303BAE9" w14:textId="77777777" w:rsidR="00420F1B" w:rsidRDefault="00420F1B">
            <w:pPr>
              <w:spacing w:line="240" w:lineRule="auto"/>
              <w:jc w:val="left"/>
              <w:rPr>
                <w:sz w:val="24"/>
                <w:rtl/>
              </w:rPr>
            </w:pPr>
            <w:r>
              <w:rPr>
                <w:sz w:val="24"/>
                <w:rtl/>
              </w:rPr>
              <w:t>חלב מפוסטר</w:t>
            </w:r>
          </w:p>
        </w:tc>
        <w:tc>
          <w:tcPr>
            <w:tcW w:w="1247" w:type="dxa"/>
          </w:tcPr>
          <w:p w14:paraId="512653EF" w14:textId="77777777" w:rsidR="00420F1B" w:rsidRDefault="00420F1B">
            <w:pPr>
              <w:spacing w:line="240" w:lineRule="auto"/>
              <w:jc w:val="left"/>
              <w:rPr>
                <w:sz w:val="24"/>
              </w:rPr>
            </w:pPr>
            <w:r>
              <w:rPr>
                <w:sz w:val="24"/>
                <w:rtl/>
              </w:rPr>
              <w:t xml:space="preserve">סעיף 9 </w:t>
            </w:r>
          </w:p>
        </w:tc>
      </w:tr>
      <w:tr w:rsidR="00420F1B" w14:paraId="2480B51B" w14:textId="77777777">
        <w:tblPrEx>
          <w:tblCellMar>
            <w:top w:w="0" w:type="dxa"/>
            <w:bottom w:w="0" w:type="dxa"/>
          </w:tblCellMar>
        </w:tblPrEx>
        <w:trPr>
          <w:jc w:val="right"/>
        </w:trPr>
        <w:tc>
          <w:tcPr>
            <w:tcW w:w="850" w:type="dxa"/>
          </w:tcPr>
          <w:p w14:paraId="27F1EFF4"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94E64">
              <w:rPr>
                <w:noProof/>
                <w:sz w:val="24"/>
                <w:rtl/>
              </w:rPr>
              <w:t>5</w:t>
            </w:r>
            <w:r>
              <w:rPr>
                <w:sz w:val="24"/>
                <w:rtl/>
              </w:rPr>
              <w:fldChar w:fldCharType="end"/>
            </w:r>
          </w:p>
        </w:tc>
        <w:tc>
          <w:tcPr>
            <w:tcW w:w="567" w:type="dxa"/>
          </w:tcPr>
          <w:p w14:paraId="078F2522" w14:textId="77777777" w:rsidR="00420F1B" w:rsidRDefault="00420F1B">
            <w:pPr>
              <w:spacing w:line="240" w:lineRule="auto"/>
              <w:jc w:val="left"/>
              <w:rPr>
                <w:sz w:val="24"/>
              </w:rPr>
            </w:pPr>
            <w:hyperlink w:anchor="Seif10" w:tooltip="חלב משומר" w:history="1">
              <w:r>
                <w:rPr>
                  <w:rStyle w:val="Hyperlink"/>
                </w:rPr>
                <w:t>Go</w:t>
              </w:r>
            </w:hyperlink>
          </w:p>
        </w:tc>
        <w:tc>
          <w:tcPr>
            <w:tcW w:w="5669" w:type="dxa"/>
          </w:tcPr>
          <w:p w14:paraId="19903364" w14:textId="77777777" w:rsidR="00420F1B" w:rsidRDefault="00420F1B">
            <w:pPr>
              <w:spacing w:line="240" w:lineRule="auto"/>
              <w:jc w:val="left"/>
              <w:rPr>
                <w:sz w:val="24"/>
                <w:rtl/>
              </w:rPr>
            </w:pPr>
            <w:r>
              <w:rPr>
                <w:sz w:val="24"/>
                <w:rtl/>
              </w:rPr>
              <w:t>חלב משומר</w:t>
            </w:r>
          </w:p>
        </w:tc>
        <w:tc>
          <w:tcPr>
            <w:tcW w:w="1247" w:type="dxa"/>
          </w:tcPr>
          <w:p w14:paraId="4C1032FB" w14:textId="77777777" w:rsidR="00420F1B" w:rsidRDefault="00420F1B">
            <w:pPr>
              <w:spacing w:line="240" w:lineRule="auto"/>
              <w:jc w:val="left"/>
              <w:rPr>
                <w:sz w:val="24"/>
              </w:rPr>
            </w:pPr>
            <w:r>
              <w:rPr>
                <w:sz w:val="24"/>
                <w:rtl/>
              </w:rPr>
              <w:t xml:space="preserve">סעיף 10 </w:t>
            </w:r>
          </w:p>
        </w:tc>
      </w:tr>
      <w:tr w:rsidR="00420F1B" w14:paraId="5019E460" w14:textId="77777777">
        <w:tblPrEx>
          <w:tblCellMar>
            <w:top w:w="0" w:type="dxa"/>
            <w:bottom w:w="0" w:type="dxa"/>
          </w:tblCellMar>
        </w:tblPrEx>
        <w:trPr>
          <w:jc w:val="right"/>
        </w:trPr>
        <w:tc>
          <w:tcPr>
            <w:tcW w:w="850" w:type="dxa"/>
          </w:tcPr>
          <w:p w14:paraId="78B09230"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94E64">
              <w:rPr>
                <w:noProof/>
                <w:sz w:val="24"/>
                <w:rtl/>
              </w:rPr>
              <w:t>5</w:t>
            </w:r>
            <w:r>
              <w:rPr>
                <w:sz w:val="24"/>
                <w:rtl/>
              </w:rPr>
              <w:fldChar w:fldCharType="end"/>
            </w:r>
          </w:p>
        </w:tc>
        <w:tc>
          <w:tcPr>
            <w:tcW w:w="567" w:type="dxa"/>
          </w:tcPr>
          <w:p w14:paraId="28E54349" w14:textId="77777777" w:rsidR="00420F1B" w:rsidRDefault="00420F1B">
            <w:pPr>
              <w:spacing w:line="240" w:lineRule="auto"/>
              <w:jc w:val="left"/>
              <w:rPr>
                <w:sz w:val="24"/>
              </w:rPr>
            </w:pPr>
            <w:hyperlink w:anchor="Seif11" w:tooltip="חלב מיובש" w:history="1">
              <w:r>
                <w:rPr>
                  <w:rStyle w:val="Hyperlink"/>
                </w:rPr>
                <w:t>Go</w:t>
              </w:r>
            </w:hyperlink>
          </w:p>
        </w:tc>
        <w:tc>
          <w:tcPr>
            <w:tcW w:w="5669" w:type="dxa"/>
          </w:tcPr>
          <w:p w14:paraId="7E530721" w14:textId="77777777" w:rsidR="00420F1B" w:rsidRDefault="00420F1B">
            <w:pPr>
              <w:spacing w:line="240" w:lineRule="auto"/>
              <w:jc w:val="left"/>
              <w:rPr>
                <w:sz w:val="24"/>
                <w:rtl/>
              </w:rPr>
            </w:pPr>
            <w:r>
              <w:rPr>
                <w:sz w:val="24"/>
                <w:rtl/>
              </w:rPr>
              <w:t>חלב מיובש</w:t>
            </w:r>
          </w:p>
        </w:tc>
        <w:tc>
          <w:tcPr>
            <w:tcW w:w="1247" w:type="dxa"/>
          </w:tcPr>
          <w:p w14:paraId="5245855B" w14:textId="77777777" w:rsidR="00420F1B" w:rsidRDefault="00420F1B">
            <w:pPr>
              <w:spacing w:line="240" w:lineRule="auto"/>
              <w:jc w:val="left"/>
              <w:rPr>
                <w:sz w:val="24"/>
              </w:rPr>
            </w:pPr>
            <w:r>
              <w:rPr>
                <w:sz w:val="24"/>
                <w:rtl/>
              </w:rPr>
              <w:t xml:space="preserve">סעיף 11 </w:t>
            </w:r>
          </w:p>
        </w:tc>
      </w:tr>
      <w:tr w:rsidR="00420F1B" w14:paraId="289EE2DE" w14:textId="77777777">
        <w:tblPrEx>
          <w:tblCellMar>
            <w:top w:w="0" w:type="dxa"/>
            <w:bottom w:w="0" w:type="dxa"/>
          </w:tblCellMar>
        </w:tblPrEx>
        <w:trPr>
          <w:jc w:val="right"/>
        </w:trPr>
        <w:tc>
          <w:tcPr>
            <w:tcW w:w="850" w:type="dxa"/>
          </w:tcPr>
          <w:p w14:paraId="0C5B1B6F"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94E64">
              <w:rPr>
                <w:noProof/>
                <w:sz w:val="24"/>
                <w:rtl/>
              </w:rPr>
              <w:t>6</w:t>
            </w:r>
            <w:r>
              <w:rPr>
                <w:sz w:val="24"/>
                <w:rtl/>
              </w:rPr>
              <w:fldChar w:fldCharType="end"/>
            </w:r>
          </w:p>
        </w:tc>
        <w:tc>
          <w:tcPr>
            <w:tcW w:w="567" w:type="dxa"/>
          </w:tcPr>
          <w:p w14:paraId="1E381BA9" w14:textId="77777777" w:rsidR="00420F1B" w:rsidRDefault="00420F1B">
            <w:pPr>
              <w:spacing w:line="240" w:lineRule="auto"/>
              <w:jc w:val="left"/>
              <w:rPr>
                <w:sz w:val="24"/>
              </w:rPr>
            </w:pPr>
            <w:hyperlink w:anchor="Seif12" w:tooltip="פירות משומרים" w:history="1">
              <w:r>
                <w:rPr>
                  <w:rStyle w:val="Hyperlink"/>
                </w:rPr>
                <w:t>Go</w:t>
              </w:r>
            </w:hyperlink>
          </w:p>
        </w:tc>
        <w:tc>
          <w:tcPr>
            <w:tcW w:w="5669" w:type="dxa"/>
          </w:tcPr>
          <w:p w14:paraId="6989EDEC" w14:textId="77777777" w:rsidR="00420F1B" w:rsidRDefault="00420F1B">
            <w:pPr>
              <w:spacing w:line="240" w:lineRule="auto"/>
              <w:jc w:val="left"/>
              <w:rPr>
                <w:sz w:val="24"/>
                <w:rtl/>
              </w:rPr>
            </w:pPr>
            <w:r>
              <w:rPr>
                <w:sz w:val="24"/>
                <w:rtl/>
              </w:rPr>
              <w:t>פירות משומרים</w:t>
            </w:r>
          </w:p>
        </w:tc>
        <w:tc>
          <w:tcPr>
            <w:tcW w:w="1247" w:type="dxa"/>
          </w:tcPr>
          <w:p w14:paraId="6B79542B" w14:textId="77777777" w:rsidR="00420F1B" w:rsidRDefault="00420F1B">
            <w:pPr>
              <w:spacing w:line="240" w:lineRule="auto"/>
              <w:jc w:val="left"/>
              <w:rPr>
                <w:sz w:val="24"/>
              </w:rPr>
            </w:pPr>
            <w:r>
              <w:rPr>
                <w:sz w:val="24"/>
                <w:rtl/>
              </w:rPr>
              <w:t xml:space="preserve">סעיף 12 </w:t>
            </w:r>
          </w:p>
        </w:tc>
      </w:tr>
      <w:tr w:rsidR="00420F1B" w14:paraId="3A34E0AF" w14:textId="77777777">
        <w:tblPrEx>
          <w:tblCellMar>
            <w:top w:w="0" w:type="dxa"/>
            <w:bottom w:w="0" w:type="dxa"/>
          </w:tblCellMar>
        </w:tblPrEx>
        <w:trPr>
          <w:jc w:val="right"/>
        </w:trPr>
        <w:tc>
          <w:tcPr>
            <w:tcW w:w="850" w:type="dxa"/>
          </w:tcPr>
          <w:p w14:paraId="72723231"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94E64">
              <w:rPr>
                <w:noProof/>
                <w:sz w:val="24"/>
                <w:rtl/>
              </w:rPr>
              <w:t>6</w:t>
            </w:r>
            <w:r>
              <w:rPr>
                <w:sz w:val="24"/>
                <w:rtl/>
              </w:rPr>
              <w:fldChar w:fldCharType="end"/>
            </w:r>
          </w:p>
        </w:tc>
        <w:tc>
          <w:tcPr>
            <w:tcW w:w="567" w:type="dxa"/>
          </w:tcPr>
          <w:p w14:paraId="21FC6FF3" w14:textId="77777777" w:rsidR="00420F1B" w:rsidRDefault="00420F1B">
            <w:pPr>
              <w:spacing w:line="240" w:lineRule="auto"/>
              <w:jc w:val="left"/>
              <w:rPr>
                <w:sz w:val="24"/>
              </w:rPr>
            </w:pPr>
            <w:hyperlink w:anchor="Seif13" w:tooltip="ריבה" w:history="1">
              <w:r>
                <w:rPr>
                  <w:rStyle w:val="Hyperlink"/>
                </w:rPr>
                <w:t>Go</w:t>
              </w:r>
            </w:hyperlink>
          </w:p>
        </w:tc>
        <w:tc>
          <w:tcPr>
            <w:tcW w:w="5669" w:type="dxa"/>
          </w:tcPr>
          <w:p w14:paraId="6C5F715A" w14:textId="77777777" w:rsidR="00420F1B" w:rsidRDefault="00420F1B">
            <w:pPr>
              <w:spacing w:line="240" w:lineRule="auto"/>
              <w:jc w:val="left"/>
              <w:rPr>
                <w:sz w:val="24"/>
                <w:rtl/>
              </w:rPr>
            </w:pPr>
            <w:r>
              <w:rPr>
                <w:sz w:val="24"/>
                <w:rtl/>
              </w:rPr>
              <w:t>ריבה</w:t>
            </w:r>
          </w:p>
        </w:tc>
        <w:tc>
          <w:tcPr>
            <w:tcW w:w="1247" w:type="dxa"/>
          </w:tcPr>
          <w:p w14:paraId="248C6CC1" w14:textId="77777777" w:rsidR="00420F1B" w:rsidRDefault="00420F1B">
            <w:pPr>
              <w:spacing w:line="240" w:lineRule="auto"/>
              <w:jc w:val="left"/>
              <w:rPr>
                <w:sz w:val="24"/>
              </w:rPr>
            </w:pPr>
            <w:r>
              <w:rPr>
                <w:sz w:val="24"/>
                <w:rtl/>
              </w:rPr>
              <w:t xml:space="preserve">סעיף 13 </w:t>
            </w:r>
          </w:p>
        </w:tc>
      </w:tr>
      <w:tr w:rsidR="00420F1B" w14:paraId="6459E96F" w14:textId="77777777">
        <w:tblPrEx>
          <w:tblCellMar>
            <w:top w:w="0" w:type="dxa"/>
            <w:bottom w:w="0" w:type="dxa"/>
          </w:tblCellMar>
        </w:tblPrEx>
        <w:trPr>
          <w:jc w:val="right"/>
        </w:trPr>
        <w:tc>
          <w:tcPr>
            <w:tcW w:w="850" w:type="dxa"/>
          </w:tcPr>
          <w:p w14:paraId="199C78BC"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94E64">
              <w:rPr>
                <w:noProof/>
                <w:sz w:val="24"/>
                <w:rtl/>
              </w:rPr>
              <w:t>6</w:t>
            </w:r>
            <w:r>
              <w:rPr>
                <w:sz w:val="24"/>
                <w:rtl/>
              </w:rPr>
              <w:fldChar w:fldCharType="end"/>
            </w:r>
          </w:p>
        </w:tc>
        <w:tc>
          <w:tcPr>
            <w:tcW w:w="567" w:type="dxa"/>
          </w:tcPr>
          <w:p w14:paraId="22D09200" w14:textId="77777777" w:rsidR="00420F1B" w:rsidRDefault="00420F1B">
            <w:pPr>
              <w:spacing w:line="240" w:lineRule="auto"/>
              <w:jc w:val="left"/>
              <w:rPr>
                <w:sz w:val="24"/>
              </w:rPr>
            </w:pPr>
            <w:hyperlink w:anchor="Seif14" w:tooltip="קפה טחון" w:history="1">
              <w:r>
                <w:rPr>
                  <w:rStyle w:val="Hyperlink"/>
                </w:rPr>
                <w:t>Go</w:t>
              </w:r>
            </w:hyperlink>
          </w:p>
        </w:tc>
        <w:tc>
          <w:tcPr>
            <w:tcW w:w="5669" w:type="dxa"/>
          </w:tcPr>
          <w:p w14:paraId="367DCB57" w14:textId="77777777" w:rsidR="00420F1B" w:rsidRDefault="00420F1B">
            <w:pPr>
              <w:spacing w:line="240" w:lineRule="auto"/>
              <w:jc w:val="left"/>
              <w:rPr>
                <w:sz w:val="24"/>
                <w:rtl/>
              </w:rPr>
            </w:pPr>
            <w:r>
              <w:rPr>
                <w:sz w:val="24"/>
                <w:rtl/>
              </w:rPr>
              <w:t>קפה טחון</w:t>
            </w:r>
          </w:p>
        </w:tc>
        <w:tc>
          <w:tcPr>
            <w:tcW w:w="1247" w:type="dxa"/>
          </w:tcPr>
          <w:p w14:paraId="12EE8B12" w14:textId="77777777" w:rsidR="00420F1B" w:rsidRDefault="00420F1B">
            <w:pPr>
              <w:spacing w:line="240" w:lineRule="auto"/>
              <w:jc w:val="left"/>
              <w:rPr>
                <w:sz w:val="24"/>
              </w:rPr>
            </w:pPr>
            <w:r>
              <w:rPr>
                <w:sz w:val="24"/>
                <w:rtl/>
              </w:rPr>
              <w:t xml:space="preserve">סעיף 14 </w:t>
            </w:r>
          </w:p>
        </w:tc>
      </w:tr>
      <w:tr w:rsidR="00420F1B" w14:paraId="250D5531" w14:textId="77777777">
        <w:tblPrEx>
          <w:tblCellMar>
            <w:top w:w="0" w:type="dxa"/>
            <w:bottom w:w="0" w:type="dxa"/>
          </w:tblCellMar>
        </w:tblPrEx>
        <w:trPr>
          <w:jc w:val="right"/>
        </w:trPr>
        <w:tc>
          <w:tcPr>
            <w:tcW w:w="850" w:type="dxa"/>
          </w:tcPr>
          <w:p w14:paraId="685D347E"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94E64">
              <w:rPr>
                <w:noProof/>
                <w:sz w:val="24"/>
                <w:rtl/>
              </w:rPr>
              <w:t>6</w:t>
            </w:r>
            <w:r>
              <w:rPr>
                <w:sz w:val="24"/>
                <w:rtl/>
              </w:rPr>
              <w:fldChar w:fldCharType="end"/>
            </w:r>
          </w:p>
        </w:tc>
        <w:tc>
          <w:tcPr>
            <w:tcW w:w="567" w:type="dxa"/>
          </w:tcPr>
          <w:p w14:paraId="5AB3B890" w14:textId="77777777" w:rsidR="00420F1B" w:rsidRDefault="00420F1B">
            <w:pPr>
              <w:spacing w:line="240" w:lineRule="auto"/>
              <w:jc w:val="left"/>
              <w:rPr>
                <w:sz w:val="24"/>
              </w:rPr>
            </w:pPr>
            <w:hyperlink w:anchor="Seif15" w:tooltip="חומץ" w:history="1">
              <w:r>
                <w:rPr>
                  <w:rStyle w:val="Hyperlink"/>
                </w:rPr>
                <w:t>Go</w:t>
              </w:r>
            </w:hyperlink>
          </w:p>
        </w:tc>
        <w:tc>
          <w:tcPr>
            <w:tcW w:w="5669" w:type="dxa"/>
          </w:tcPr>
          <w:p w14:paraId="3BBC50A4" w14:textId="77777777" w:rsidR="00420F1B" w:rsidRDefault="00420F1B">
            <w:pPr>
              <w:spacing w:line="240" w:lineRule="auto"/>
              <w:jc w:val="left"/>
              <w:rPr>
                <w:sz w:val="24"/>
                <w:rtl/>
              </w:rPr>
            </w:pPr>
            <w:r>
              <w:rPr>
                <w:sz w:val="24"/>
                <w:rtl/>
              </w:rPr>
              <w:t>חומץ</w:t>
            </w:r>
          </w:p>
        </w:tc>
        <w:tc>
          <w:tcPr>
            <w:tcW w:w="1247" w:type="dxa"/>
          </w:tcPr>
          <w:p w14:paraId="426E85BC" w14:textId="77777777" w:rsidR="00420F1B" w:rsidRDefault="00420F1B">
            <w:pPr>
              <w:spacing w:line="240" w:lineRule="auto"/>
              <w:jc w:val="left"/>
              <w:rPr>
                <w:sz w:val="24"/>
              </w:rPr>
            </w:pPr>
            <w:r>
              <w:rPr>
                <w:sz w:val="24"/>
                <w:rtl/>
              </w:rPr>
              <w:t xml:space="preserve">סעיף 15 </w:t>
            </w:r>
          </w:p>
        </w:tc>
      </w:tr>
      <w:tr w:rsidR="00420F1B" w14:paraId="391A88D7" w14:textId="77777777">
        <w:tblPrEx>
          <w:tblCellMar>
            <w:top w:w="0" w:type="dxa"/>
            <w:bottom w:w="0" w:type="dxa"/>
          </w:tblCellMar>
        </w:tblPrEx>
        <w:trPr>
          <w:jc w:val="right"/>
        </w:trPr>
        <w:tc>
          <w:tcPr>
            <w:tcW w:w="850" w:type="dxa"/>
          </w:tcPr>
          <w:p w14:paraId="0B89EEC1"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894E64">
              <w:rPr>
                <w:noProof/>
                <w:sz w:val="24"/>
                <w:rtl/>
              </w:rPr>
              <w:t>7</w:t>
            </w:r>
            <w:r>
              <w:rPr>
                <w:sz w:val="24"/>
                <w:rtl/>
              </w:rPr>
              <w:fldChar w:fldCharType="end"/>
            </w:r>
          </w:p>
        </w:tc>
        <w:tc>
          <w:tcPr>
            <w:tcW w:w="567" w:type="dxa"/>
          </w:tcPr>
          <w:p w14:paraId="45990D32" w14:textId="77777777" w:rsidR="00420F1B" w:rsidRDefault="00420F1B">
            <w:pPr>
              <w:spacing w:line="240" w:lineRule="auto"/>
              <w:jc w:val="left"/>
              <w:rPr>
                <w:sz w:val="24"/>
              </w:rPr>
            </w:pPr>
            <w:hyperlink w:anchor="Seif16" w:tooltip="חיקוי של חומץ" w:history="1">
              <w:r>
                <w:rPr>
                  <w:rStyle w:val="Hyperlink"/>
                </w:rPr>
                <w:t>Go</w:t>
              </w:r>
            </w:hyperlink>
          </w:p>
        </w:tc>
        <w:tc>
          <w:tcPr>
            <w:tcW w:w="5669" w:type="dxa"/>
          </w:tcPr>
          <w:p w14:paraId="1B9C2204" w14:textId="77777777" w:rsidR="00420F1B" w:rsidRDefault="00420F1B">
            <w:pPr>
              <w:spacing w:line="240" w:lineRule="auto"/>
              <w:jc w:val="left"/>
              <w:rPr>
                <w:sz w:val="24"/>
                <w:rtl/>
              </w:rPr>
            </w:pPr>
            <w:r>
              <w:rPr>
                <w:sz w:val="24"/>
                <w:rtl/>
              </w:rPr>
              <w:t>חיקוי של חומץ</w:t>
            </w:r>
          </w:p>
        </w:tc>
        <w:tc>
          <w:tcPr>
            <w:tcW w:w="1247" w:type="dxa"/>
          </w:tcPr>
          <w:p w14:paraId="4FD1A7AD" w14:textId="77777777" w:rsidR="00420F1B" w:rsidRDefault="00420F1B">
            <w:pPr>
              <w:spacing w:line="240" w:lineRule="auto"/>
              <w:jc w:val="left"/>
              <w:rPr>
                <w:sz w:val="24"/>
              </w:rPr>
            </w:pPr>
            <w:r>
              <w:rPr>
                <w:sz w:val="24"/>
                <w:rtl/>
              </w:rPr>
              <w:t xml:space="preserve">סעיף 16 </w:t>
            </w:r>
          </w:p>
        </w:tc>
      </w:tr>
      <w:tr w:rsidR="00420F1B" w14:paraId="7F633707" w14:textId="77777777">
        <w:tblPrEx>
          <w:tblCellMar>
            <w:top w:w="0" w:type="dxa"/>
            <w:bottom w:w="0" w:type="dxa"/>
          </w:tblCellMar>
        </w:tblPrEx>
        <w:trPr>
          <w:jc w:val="right"/>
        </w:trPr>
        <w:tc>
          <w:tcPr>
            <w:tcW w:w="850" w:type="dxa"/>
          </w:tcPr>
          <w:p w14:paraId="4A0076A6"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894E64">
              <w:rPr>
                <w:noProof/>
                <w:sz w:val="24"/>
                <w:rtl/>
              </w:rPr>
              <w:t>7</w:t>
            </w:r>
            <w:r>
              <w:rPr>
                <w:sz w:val="24"/>
                <w:rtl/>
              </w:rPr>
              <w:fldChar w:fldCharType="end"/>
            </w:r>
          </w:p>
        </w:tc>
        <w:tc>
          <w:tcPr>
            <w:tcW w:w="567" w:type="dxa"/>
          </w:tcPr>
          <w:p w14:paraId="0ED49048" w14:textId="77777777" w:rsidR="00420F1B" w:rsidRDefault="00420F1B">
            <w:pPr>
              <w:spacing w:line="240" w:lineRule="auto"/>
              <w:jc w:val="left"/>
              <w:rPr>
                <w:sz w:val="24"/>
              </w:rPr>
            </w:pPr>
            <w:hyperlink w:anchor="Seif17" w:tooltip="דבש" w:history="1">
              <w:r>
                <w:rPr>
                  <w:rStyle w:val="Hyperlink"/>
                </w:rPr>
                <w:t>Go</w:t>
              </w:r>
            </w:hyperlink>
          </w:p>
        </w:tc>
        <w:tc>
          <w:tcPr>
            <w:tcW w:w="5669" w:type="dxa"/>
          </w:tcPr>
          <w:p w14:paraId="0BAFC2B2" w14:textId="77777777" w:rsidR="00420F1B" w:rsidRDefault="00420F1B">
            <w:pPr>
              <w:spacing w:line="240" w:lineRule="auto"/>
              <w:jc w:val="left"/>
              <w:rPr>
                <w:sz w:val="24"/>
                <w:rtl/>
              </w:rPr>
            </w:pPr>
            <w:r>
              <w:rPr>
                <w:sz w:val="24"/>
                <w:rtl/>
              </w:rPr>
              <w:t>דבש</w:t>
            </w:r>
          </w:p>
        </w:tc>
        <w:tc>
          <w:tcPr>
            <w:tcW w:w="1247" w:type="dxa"/>
          </w:tcPr>
          <w:p w14:paraId="70CCE467" w14:textId="77777777" w:rsidR="00420F1B" w:rsidRDefault="00420F1B">
            <w:pPr>
              <w:spacing w:line="240" w:lineRule="auto"/>
              <w:jc w:val="left"/>
              <w:rPr>
                <w:sz w:val="24"/>
              </w:rPr>
            </w:pPr>
            <w:r>
              <w:rPr>
                <w:sz w:val="24"/>
                <w:rtl/>
              </w:rPr>
              <w:t xml:space="preserve">סעיף 16א </w:t>
            </w:r>
          </w:p>
        </w:tc>
      </w:tr>
      <w:tr w:rsidR="00420F1B" w14:paraId="0DCD927F" w14:textId="77777777">
        <w:tblPrEx>
          <w:tblCellMar>
            <w:top w:w="0" w:type="dxa"/>
            <w:bottom w:w="0" w:type="dxa"/>
          </w:tblCellMar>
        </w:tblPrEx>
        <w:trPr>
          <w:jc w:val="right"/>
        </w:trPr>
        <w:tc>
          <w:tcPr>
            <w:tcW w:w="850" w:type="dxa"/>
          </w:tcPr>
          <w:p w14:paraId="1C43123D"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894E64">
              <w:rPr>
                <w:noProof/>
                <w:sz w:val="24"/>
                <w:rtl/>
              </w:rPr>
              <w:t>7</w:t>
            </w:r>
            <w:r>
              <w:rPr>
                <w:sz w:val="24"/>
                <w:rtl/>
              </w:rPr>
              <w:fldChar w:fldCharType="end"/>
            </w:r>
          </w:p>
        </w:tc>
        <w:tc>
          <w:tcPr>
            <w:tcW w:w="567" w:type="dxa"/>
          </w:tcPr>
          <w:p w14:paraId="541F6A07" w14:textId="77777777" w:rsidR="00420F1B" w:rsidRDefault="00420F1B">
            <w:pPr>
              <w:spacing w:line="240" w:lineRule="auto"/>
              <w:jc w:val="left"/>
              <w:rPr>
                <w:sz w:val="24"/>
              </w:rPr>
            </w:pPr>
            <w:hyperlink w:anchor="Seif18" w:tooltip="וויסקי" w:history="1">
              <w:r>
                <w:rPr>
                  <w:rStyle w:val="Hyperlink"/>
                </w:rPr>
                <w:t>Go</w:t>
              </w:r>
            </w:hyperlink>
          </w:p>
        </w:tc>
        <w:tc>
          <w:tcPr>
            <w:tcW w:w="5669" w:type="dxa"/>
          </w:tcPr>
          <w:p w14:paraId="54336D67" w14:textId="77777777" w:rsidR="00420F1B" w:rsidRDefault="00420F1B">
            <w:pPr>
              <w:spacing w:line="240" w:lineRule="auto"/>
              <w:jc w:val="left"/>
              <w:rPr>
                <w:sz w:val="24"/>
                <w:rtl/>
              </w:rPr>
            </w:pPr>
            <w:r>
              <w:rPr>
                <w:sz w:val="24"/>
                <w:rtl/>
              </w:rPr>
              <w:t>וויסקי</w:t>
            </w:r>
          </w:p>
        </w:tc>
        <w:tc>
          <w:tcPr>
            <w:tcW w:w="1247" w:type="dxa"/>
          </w:tcPr>
          <w:p w14:paraId="53F8E09C" w14:textId="77777777" w:rsidR="00420F1B" w:rsidRDefault="00420F1B">
            <w:pPr>
              <w:spacing w:line="240" w:lineRule="auto"/>
              <w:jc w:val="left"/>
              <w:rPr>
                <w:sz w:val="24"/>
              </w:rPr>
            </w:pPr>
            <w:r>
              <w:rPr>
                <w:sz w:val="24"/>
                <w:rtl/>
              </w:rPr>
              <w:t xml:space="preserve">סעיף 16ב </w:t>
            </w:r>
          </w:p>
        </w:tc>
      </w:tr>
      <w:tr w:rsidR="00420F1B" w14:paraId="27783D4B" w14:textId="77777777">
        <w:tblPrEx>
          <w:tblCellMar>
            <w:top w:w="0" w:type="dxa"/>
            <w:bottom w:w="0" w:type="dxa"/>
          </w:tblCellMar>
        </w:tblPrEx>
        <w:trPr>
          <w:jc w:val="right"/>
        </w:trPr>
        <w:tc>
          <w:tcPr>
            <w:tcW w:w="850" w:type="dxa"/>
          </w:tcPr>
          <w:p w14:paraId="2279D31A"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894E64">
              <w:rPr>
                <w:noProof/>
                <w:sz w:val="24"/>
                <w:rtl/>
              </w:rPr>
              <w:t>7</w:t>
            </w:r>
            <w:r>
              <w:rPr>
                <w:sz w:val="24"/>
                <w:rtl/>
              </w:rPr>
              <w:fldChar w:fldCharType="end"/>
            </w:r>
          </w:p>
        </w:tc>
        <w:tc>
          <w:tcPr>
            <w:tcW w:w="567" w:type="dxa"/>
          </w:tcPr>
          <w:p w14:paraId="36A4526E" w14:textId="77777777" w:rsidR="00420F1B" w:rsidRDefault="00420F1B">
            <w:pPr>
              <w:spacing w:line="240" w:lineRule="auto"/>
              <w:jc w:val="left"/>
              <w:rPr>
                <w:sz w:val="24"/>
              </w:rPr>
            </w:pPr>
            <w:hyperlink w:anchor="Seif19" w:tooltip="פקטין" w:history="1">
              <w:r>
                <w:rPr>
                  <w:rStyle w:val="Hyperlink"/>
                </w:rPr>
                <w:t>Go</w:t>
              </w:r>
            </w:hyperlink>
          </w:p>
        </w:tc>
        <w:tc>
          <w:tcPr>
            <w:tcW w:w="5669" w:type="dxa"/>
          </w:tcPr>
          <w:p w14:paraId="58FB1276" w14:textId="77777777" w:rsidR="00420F1B" w:rsidRDefault="00420F1B">
            <w:pPr>
              <w:spacing w:line="240" w:lineRule="auto"/>
              <w:jc w:val="left"/>
              <w:rPr>
                <w:sz w:val="24"/>
                <w:rtl/>
              </w:rPr>
            </w:pPr>
            <w:r>
              <w:rPr>
                <w:sz w:val="24"/>
                <w:rtl/>
              </w:rPr>
              <w:t>פקטין</w:t>
            </w:r>
          </w:p>
        </w:tc>
        <w:tc>
          <w:tcPr>
            <w:tcW w:w="1247" w:type="dxa"/>
          </w:tcPr>
          <w:p w14:paraId="3300242A" w14:textId="77777777" w:rsidR="00420F1B" w:rsidRDefault="00420F1B">
            <w:pPr>
              <w:spacing w:line="240" w:lineRule="auto"/>
              <w:jc w:val="left"/>
              <w:rPr>
                <w:sz w:val="24"/>
              </w:rPr>
            </w:pPr>
            <w:r>
              <w:rPr>
                <w:sz w:val="24"/>
                <w:rtl/>
              </w:rPr>
              <w:t xml:space="preserve">סעיף 16ג </w:t>
            </w:r>
          </w:p>
        </w:tc>
      </w:tr>
      <w:tr w:rsidR="00420F1B" w14:paraId="2FF3CFFC" w14:textId="77777777">
        <w:tblPrEx>
          <w:tblCellMar>
            <w:top w:w="0" w:type="dxa"/>
            <w:bottom w:w="0" w:type="dxa"/>
          </w:tblCellMar>
        </w:tblPrEx>
        <w:trPr>
          <w:jc w:val="right"/>
        </w:trPr>
        <w:tc>
          <w:tcPr>
            <w:tcW w:w="850" w:type="dxa"/>
          </w:tcPr>
          <w:p w14:paraId="4AD43E83"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894E64">
              <w:rPr>
                <w:noProof/>
                <w:sz w:val="24"/>
                <w:rtl/>
              </w:rPr>
              <w:t>8</w:t>
            </w:r>
            <w:r>
              <w:rPr>
                <w:sz w:val="24"/>
                <w:rtl/>
              </w:rPr>
              <w:fldChar w:fldCharType="end"/>
            </w:r>
          </w:p>
        </w:tc>
        <w:tc>
          <w:tcPr>
            <w:tcW w:w="567" w:type="dxa"/>
          </w:tcPr>
          <w:p w14:paraId="4B6F0061" w14:textId="77777777" w:rsidR="00420F1B" w:rsidRDefault="00420F1B">
            <w:pPr>
              <w:spacing w:line="240" w:lineRule="auto"/>
              <w:jc w:val="left"/>
              <w:rPr>
                <w:sz w:val="24"/>
              </w:rPr>
            </w:pPr>
            <w:hyperlink w:anchor="Seif20" w:tooltip="תחילת תקפן של תקנות אלה והשימוש בהן" w:history="1">
              <w:r>
                <w:rPr>
                  <w:rStyle w:val="Hyperlink"/>
                </w:rPr>
                <w:t>Go</w:t>
              </w:r>
            </w:hyperlink>
          </w:p>
        </w:tc>
        <w:tc>
          <w:tcPr>
            <w:tcW w:w="5669" w:type="dxa"/>
          </w:tcPr>
          <w:p w14:paraId="7C6E6C71" w14:textId="77777777" w:rsidR="00420F1B" w:rsidRDefault="00420F1B">
            <w:pPr>
              <w:spacing w:line="240" w:lineRule="auto"/>
              <w:jc w:val="left"/>
              <w:rPr>
                <w:sz w:val="24"/>
                <w:rtl/>
              </w:rPr>
            </w:pPr>
            <w:r>
              <w:rPr>
                <w:sz w:val="24"/>
                <w:rtl/>
              </w:rPr>
              <w:t>תחילת תקפן של תקנות אלה והשימוש בהן</w:t>
            </w:r>
          </w:p>
        </w:tc>
        <w:tc>
          <w:tcPr>
            <w:tcW w:w="1247" w:type="dxa"/>
          </w:tcPr>
          <w:p w14:paraId="334317C6" w14:textId="77777777" w:rsidR="00420F1B" w:rsidRDefault="00420F1B">
            <w:pPr>
              <w:spacing w:line="240" w:lineRule="auto"/>
              <w:jc w:val="left"/>
              <w:rPr>
                <w:sz w:val="24"/>
              </w:rPr>
            </w:pPr>
            <w:r>
              <w:rPr>
                <w:sz w:val="24"/>
                <w:rtl/>
              </w:rPr>
              <w:t xml:space="preserve">סעיף 17 </w:t>
            </w:r>
          </w:p>
        </w:tc>
      </w:tr>
      <w:tr w:rsidR="00420F1B" w14:paraId="4C9F2C57" w14:textId="77777777">
        <w:tblPrEx>
          <w:tblCellMar>
            <w:top w:w="0" w:type="dxa"/>
            <w:bottom w:w="0" w:type="dxa"/>
          </w:tblCellMar>
        </w:tblPrEx>
        <w:trPr>
          <w:jc w:val="right"/>
        </w:trPr>
        <w:tc>
          <w:tcPr>
            <w:tcW w:w="850" w:type="dxa"/>
          </w:tcPr>
          <w:p w14:paraId="377ED435"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894E64">
              <w:rPr>
                <w:noProof/>
                <w:sz w:val="24"/>
                <w:rtl/>
              </w:rPr>
              <w:t>8</w:t>
            </w:r>
            <w:r>
              <w:rPr>
                <w:sz w:val="24"/>
                <w:rtl/>
              </w:rPr>
              <w:fldChar w:fldCharType="end"/>
            </w:r>
          </w:p>
        </w:tc>
        <w:tc>
          <w:tcPr>
            <w:tcW w:w="567" w:type="dxa"/>
          </w:tcPr>
          <w:p w14:paraId="179FD10B" w14:textId="77777777" w:rsidR="00420F1B" w:rsidRDefault="00420F1B">
            <w:pPr>
              <w:spacing w:line="240" w:lineRule="auto"/>
              <w:jc w:val="left"/>
              <w:rPr>
                <w:sz w:val="24"/>
              </w:rPr>
            </w:pPr>
            <w:hyperlink w:anchor="med0" w:tooltip="תוספת ראשונה" w:history="1">
              <w:r>
                <w:rPr>
                  <w:rStyle w:val="Hyperlink"/>
                </w:rPr>
                <w:t>Go</w:t>
              </w:r>
            </w:hyperlink>
          </w:p>
        </w:tc>
        <w:tc>
          <w:tcPr>
            <w:tcW w:w="5669" w:type="dxa"/>
          </w:tcPr>
          <w:p w14:paraId="69235A07" w14:textId="77777777" w:rsidR="00420F1B" w:rsidRDefault="00420F1B">
            <w:pPr>
              <w:spacing w:line="240" w:lineRule="auto"/>
              <w:jc w:val="left"/>
              <w:rPr>
                <w:sz w:val="24"/>
              </w:rPr>
            </w:pPr>
            <w:r>
              <w:rPr>
                <w:sz w:val="24"/>
                <w:rtl/>
              </w:rPr>
              <w:t>תוספת ראשונה</w:t>
            </w:r>
          </w:p>
        </w:tc>
        <w:tc>
          <w:tcPr>
            <w:tcW w:w="1247" w:type="dxa"/>
          </w:tcPr>
          <w:p w14:paraId="0C419FE1" w14:textId="77777777" w:rsidR="00420F1B" w:rsidRDefault="00420F1B">
            <w:pPr>
              <w:spacing w:line="240" w:lineRule="auto"/>
              <w:jc w:val="left"/>
              <w:rPr>
                <w:sz w:val="24"/>
              </w:rPr>
            </w:pPr>
          </w:p>
        </w:tc>
      </w:tr>
      <w:tr w:rsidR="00420F1B" w14:paraId="010F9944" w14:textId="77777777">
        <w:tblPrEx>
          <w:tblCellMar>
            <w:top w:w="0" w:type="dxa"/>
            <w:bottom w:w="0" w:type="dxa"/>
          </w:tblCellMar>
        </w:tblPrEx>
        <w:trPr>
          <w:jc w:val="right"/>
        </w:trPr>
        <w:tc>
          <w:tcPr>
            <w:tcW w:w="850" w:type="dxa"/>
          </w:tcPr>
          <w:p w14:paraId="1174E8E3"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894E64">
              <w:rPr>
                <w:noProof/>
                <w:sz w:val="24"/>
                <w:rtl/>
              </w:rPr>
              <w:t>9</w:t>
            </w:r>
            <w:r>
              <w:rPr>
                <w:sz w:val="24"/>
                <w:rtl/>
              </w:rPr>
              <w:fldChar w:fldCharType="end"/>
            </w:r>
          </w:p>
        </w:tc>
        <w:tc>
          <w:tcPr>
            <w:tcW w:w="567" w:type="dxa"/>
          </w:tcPr>
          <w:p w14:paraId="4D1719CA" w14:textId="77777777" w:rsidR="00420F1B" w:rsidRDefault="00420F1B">
            <w:pPr>
              <w:spacing w:line="240" w:lineRule="auto"/>
              <w:jc w:val="left"/>
              <w:rPr>
                <w:sz w:val="24"/>
              </w:rPr>
            </w:pPr>
            <w:hyperlink w:anchor="med1" w:tooltip="תוספת שניה" w:history="1">
              <w:r>
                <w:rPr>
                  <w:rStyle w:val="Hyperlink"/>
                </w:rPr>
                <w:t>Go</w:t>
              </w:r>
            </w:hyperlink>
          </w:p>
        </w:tc>
        <w:tc>
          <w:tcPr>
            <w:tcW w:w="5669" w:type="dxa"/>
          </w:tcPr>
          <w:p w14:paraId="0A45459C" w14:textId="77777777" w:rsidR="00420F1B" w:rsidRDefault="00420F1B">
            <w:pPr>
              <w:spacing w:line="240" w:lineRule="auto"/>
              <w:jc w:val="left"/>
              <w:rPr>
                <w:sz w:val="24"/>
              </w:rPr>
            </w:pPr>
            <w:r>
              <w:rPr>
                <w:sz w:val="24"/>
                <w:rtl/>
              </w:rPr>
              <w:t>תוספת שניה</w:t>
            </w:r>
          </w:p>
        </w:tc>
        <w:tc>
          <w:tcPr>
            <w:tcW w:w="1247" w:type="dxa"/>
          </w:tcPr>
          <w:p w14:paraId="1E8C2261" w14:textId="77777777" w:rsidR="00420F1B" w:rsidRDefault="00420F1B">
            <w:pPr>
              <w:spacing w:line="240" w:lineRule="auto"/>
              <w:jc w:val="left"/>
              <w:rPr>
                <w:sz w:val="24"/>
              </w:rPr>
            </w:pPr>
          </w:p>
        </w:tc>
      </w:tr>
      <w:tr w:rsidR="00420F1B" w14:paraId="38850C84" w14:textId="77777777">
        <w:tblPrEx>
          <w:tblCellMar>
            <w:top w:w="0" w:type="dxa"/>
            <w:bottom w:w="0" w:type="dxa"/>
          </w:tblCellMar>
        </w:tblPrEx>
        <w:trPr>
          <w:jc w:val="right"/>
        </w:trPr>
        <w:tc>
          <w:tcPr>
            <w:tcW w:w="850" w:type="dxa"/>
          </w:tcPr>
          <w:p w14:paraId="4E7777C1" w14:textId="77777777" w:rsidR="00420F1B" w:rsidRDefault="00420F1B">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894E64">
              <w:rPr>
                <w:noProof/>
                <w:sz w:val="24"/>
                <w:rtl/>
              </w:rPr>
              <w:t>9</w:t>
            </w:r>
            <w:r>
              <w:rPr>
                <w:sz w:val="24"/>
                <w:rtl/>
              </w:rPr>
              <w:fldChar w:fldCharType="end"/>
            </w:r>
          </w:p>
        </w:tc>
        <w:tc>
          <w:tcPr>
            <w:tcW w:w="567" w:type="dxa"/>
          </w:tcPr>
          <w:p w14:paraId="583A0DD7" w14:textId="77777777" w:rsidR="00420F1B" w:rsidRDefault="00420F1B">
            <w:pPr>
              <w:spacing w:line="240" w:lineRule="auto"/>
              <w:jc w:val="left"/>
              <w:rPr>
                <w:sz w:val="24"/>
              </w:rPr>
            </w:pPr>
            <w:hyperlink w:anchor="med2" w:tooltip="תוספת שלישית" w:history="1">
              <w:r>
                <w:rPr>
                  <w:rStyle w:val="Hyperlink"/>
                </w:rPr>
                <w:t>Go</w:t>
              </w:r>
            </w:hyperlink>
          </w:p>
        </w:tc>
        <w:tc>
          <w:tcPr>
            <w:tcW w:w="5669" w:type="dxa"/>
          </w:tcPr>
          <w:p w14:paraId="4631D788" w14:textId="77777777" w:rsidR="00420F1B" w:rsidRDefault="00420F1B">
            <w:pPr>
              <w:spacing w:line="240" w:lineRule="auto"/>
              <w:jc w:val="left"/>
              <w:rPr>
                <w:sz w:val="24"/>
              </w:rPr>
            </w:pPr>
            <w:r>
              <w:rPr>
                <w:sz w:val="24"/>
                <w:rtl/>
              </w:rPr>
              <w:t>תוספת שלישית</w:t>
            </w:r>
          </w:p>
        </w:tc>
        <w:tc>
          <w:tcPr>
            <w:tcW w:w="1247" w:type="dxa"/>
          </w:tcPr>
          <w:p w14:paraId="012661DD" w14:textId="77777777" w:rsidR="00420F1B" w:rsidRDefault="00420F1B">
            <w:pPr>
              <w:spacing w:line="240" w:lineRule="auto"/>
              <w:jc w:val="left"/>
              <w:rPr>
                <w:sz w:val="24"/>
              </w:rPr>
            </w:pPr>
          </w:p>
        </w:tc>
      </w:tr>
    </w:tbl>
    <w:p w14:paraId="633DE464" w14:textId="77777777" w:rsidR="00420F1B" w:rsidRDefault="00420F1B">
      <w:pPr>
        <w:pStyle w:val="big-header"/>
        <w:ind w:left="0" w:right="1134"/>
        <w:rPr>
          <w:rtl/>
        </w:rPr>
      </w:pPr>
    </w:p>
    <w:p w14:paraId="586FBDB9" w14:textId="77777777" w:rsidR="00420F1B" w:rsidRDefault="00420F1B" w:rsidP="00894E64">
      <w:pPr>
        <w:pStyle w:val="big-header"/>
        <w:ind w:left="0" w:right="1134"/>
        <w:rPr>
          <w:rStyle w:val="default"/>
          <w:rFonts w:cs="FrankRuehl" w:hint="cs"/>
          <w:rtl/>
        </w:rPr>
      </w:pPr>
      <w:r>
        <w:rPr>
          <w:rtl/>
        </w:rPr>
        <w:br w:type="page"/>
      </w:r>
      <w:r>
        <w:rPr>
          <w:rtl/>
        </w:rPr>
        <w:lastRenderedPageBreak/>
        <w:t>ת</w:t>
      </w:r>
      <w:r>
        <w:rPr>
          <w:rFonts w:hint="cs"/>
          <w:rtl/>
        </w:rPr>
        <w:t>קנות בריאות העם (רמת האיכות (סטנדרד) של צרכי מזון), 1935</w:t>
      </w:r>
      <w:r w:rsidR="00894E64">
        <w:rPr>
          <w:rStyle w:val="a7"/>
          <w:rtl/>
        </w:rPr>
        <w:footnoteReference w:customMarkFollows="1" w:id="1"/>
        <w:t>*</w:t>
      </w:r>
    </w:p>
    <w:p w14:paraId="51CE438A" w14:textId="77777777" w:rsidR="00420F1B" w:rsidRPr="00894E64" w:rsidRDefault="00420F1B">
      <w:pPr>
        <w:pStyle w:val="medium-header"/>
        <w:keepNext w:val="0"/>
        <w:keepLines w:val="0"/>
        <w:ind w:left="0" w:right="1134"/>
        <w:rPr>
          <w:sz w:val="24"/>
          <w:szCs w:val="24"/>
          <w:rtl/>
        </w:rPr>
      </w:pPr>
      <w:r w:rsidRPr="00894E64">
        <w:rPr>
          <w:sz w:val="24"/>
          <w:szCs w:val="24"/>
          <w:rtl/>
        </w:rPr>
        <w:t>(</w:t>
      </w:r>
      <w:r w:rsidRPr="00894E64">
        <w:rPr>
          <w:rFonts w:hint="cs"/>
          <w:sz w:val="24"/>
          <w:szCs w:val="24"/>
          <w:rtl/>
        </w:rPr>
        <w:t>עפ"י סעיף 3 מפקודת בריאות העם (תק</w:t>
      </w:r>
      <w:r w:rsidRPr="00894E64">
        <w:rPr>
          <w:sz w:val="24"/>
          <w:szCs w:val="24"/>
          <w:rtl/>
        </w:rPr>
        <w:t>נ</w:t>
      </w:r>
      <w:r w:rsidRPr="00894E64">
        <w:rPr>
          <w:rFonts w:hint="cs"/>
          <w:sz w:val="24"/>
          <w:szCs w:val="24"/>
          <w:rtl/>
        </w:rPr>
        <w:t>ות בנידון צרכי מזון), 1935)</w:t>
      </w:r>
    </w:p>
    <w:p w14:paraId="7101DD19" w14:textId="77777777" w:rsidR="00420F1B" w:rsidRDefault="00420F1B">
      <w:pPr>
        <w:pStyle w:val="P00"/>
        <w:spacing w:before="72"/>
        <w:ind w:left="0" w:right="1134"/>
        <w:rPr>
          <w:rStyle w:val="default"/>
          <w:rFonts w:cs="FrankRuehl"/>
          <w:rtl/>
        </w:rPr>
      </w:pPr>
      <w:bookmarkStart w:id="0" w:name="Seif0"/>
      <w:bookmarkEnd w:id="0"/>
      <w:r>
        <w:rPr>
          <w:lang w:val="he-IL"/>
        </w:rPr>
        <w:pict w14:anchorId="22A60E1F">
          <v:rect id="_x0000_s1026" style="position:absolute;left:0;text-align:left;margin-left:464.5pt;margin-top:8.05pt;width:75.05pt;height:15.2pt;z-index:251637760" o:allowincell="f" filled="f" stroked="f" strokecolor="lime" strokeweight=".25pt">
            <v:textbox inset="0,0,0,0">
              <w:txbxContent>
                <w:p w14:paraId="66BEF96A" w14:textId="77777777" w:rsidR="00420F1B" w:rsidRDefault="00420F1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בריאות העם (רמת האיכות (סטנדרד) של צרכי מזון), 1935.</w:t>
      </w:r>
    </w:p>
    <w:p w14:paraId="6F8BEB5C" w14:textId="77777777" w:rsidR="00420F1B" w:rsidRDefault="00420F1B">
      <w:pPr>
        <w:pStyle w:val="P00"/>
        <w:spacing w:before="72"/>
        <w:ind w:left="0" w:right="1134"/>
        <w:rPr>
          <w:rStyle w:val="default"/>
          <w:rFonts w:cs="FrankRuehl"/>
          <w:rtl/>
        </w:rPr>
      </w:pPr>
      <w:bookmarkStart w:id="1" w:name="Seif1"/>
      <w:bookmarkEnd w:id="1"/>
      <w:r>
        <w:rPr>
          <w:lang w:val="he-IL"/>
        </w:rPr>
        <w:pict w14:anchorId="57787182">
          <v:rect id="_x0000_s1027" style="position:absolute;left:0;text-align:left;margin-left:464.5pt;margin-top:8.05pt;width:75.05pt;height:12.1pt;z-index:251638784" o:allowincell="f" filled="f" stroked="f" strokecolor="lime" strokeweight=".25pt">
            <v:textbox inset="0,0,0,0">
              <w:txbxContent>
                <w:p w14:paraId="29783229" w14:textId="77777777" w:rsidR="00420F1B" w:rsidRDefault="00420F1B">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בתקנות אלה יהיו למונחים הבאים הפירושים דלקמן:</w:t>
      </w:r>
    </w:p>
    <w:p w14:paraId="65D11C2F"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גבינה" פירושה החומר שנוהגים לכנות בשם גבינה ואין בו כל שומן, זולת שומן הבא מ</w:t>
      </w:r>
      <w:r>
        <w:rPr>
          <w:rStyle w:val="default"/>
          <w:rFonts w:cs="FrankRuehl"/>
          <w:rtl/>
        </w:rPr>
        <w:t>ן</w:t>
      </w:r>
      <w:r>
        <w:rPr>
          <w:rStyle w:val="default"/>
          <w:rFonts w:cs="FrankRuehl" w:hint="cs"/>
          <w:rtl/>
        </w:rPr>
        <w:t xml:space="preserve"> החלב;</w:t>
      </w:r>
    </w:p>
    <w:p w14:paraId="22332958"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גבינת מרגרינה", פירושה כל חומר, בין שהוא מורכב ובין שאינו מורכב שהוכן מתוך חיקוי הגבינה, והמכיל שומן שלא נתקבל מן החלב;</w:t>
      </w:r>
    </w:p>
    <w:p w14:paraId="1FC5C886"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גלוקוזה" או "עסיס גלוקוזה" פירושו היסודות המתקבלים מן ההידרוליסיס (הפרדת המים) או ההידרוליסיס החלקי של עמילן בריא;</w:t>
      </w:r>
    </w:p>
    <w:p w14:paraId="01AA6EF6" w14:textId="77777777" w:rsidR="00420F1B" w:rsidRDefault="00420F1B">
      <w:pPr>
        <w:pStyle w:val="P00"/>
        <w:spacing w:before="72"/>
        <w:ind w:left="0" w:right="1134"/>
        <w:rPr>
          <w:rStyle w:val="default"/>
          <w:rFonts w:cs="FrankRuehl"/>
          <w:rtl/>
        </w:rPr>
      </w:pPr>
      <w:r>
        <w:rPr>
          <w:lang w:val="he-IL"/>
        </w:rPr>
        <w:pict w14:anchorId="42A7758C">
          <v:rect id="_x0000_s1028" style="position:absolute;left:0;text-align:left;margin-left:464.5pt;margin-top:8.05pt;width:75.05pt;height:15.35pt;z-index:251639808" o:allowincell="f" filled="f" stroked="f" strokecolor="lime" strokeweight=".25pt">
            <v:textbox inset="0,0,0,0">
              <w:txbxContent>
                <w:p w14:paraId="5AE49ECC"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1937</w:t>
                  </w:r>
                </w:p>
              </w:txbxContent>
            </v:textbox>
            <w10:anchorlock/>
          </v:rect>
        </w:pict>
      </w:r>
      <w:r>
        <w:rPr>
          <w:rtl/>
        </w:rPr>
        <w:tab/>
      </w:r>
      <w:r>
        <w:rPr>
          <w:rStyle w:val="default"/>
          <w:rFonts w:cs="FrankRuehl"/>
          <w:rtl/>
        </w:rPr>
        <w:t>"</w:t>
      </w:r>
      <w:r>
        <w:rPr>
          <w:rStyle w:val="default"/>
          <w:rFonts w:cs="FrankRuehl" w:hint="cs"/>
          <w:rtl/>
        </w:rPr>
        <w:t>דבש" פירושו הפרשת הצוף והנופת של צמחים הנאסף, משתנה ונאצר בחלות דבש ע"י דבורי-דבש, בלי תוספת של כל צבע, נותן טעם או חומר אחר;</w:t>
      </w:r>
    </w:p>
    <w:p w14:paraId="026F8247" w14:textId="77777777" w:rsidR="00420F1B" w:rsidRDefault="00420F1B">
      <w:pPr>
        <w:pStyle w:val="P00"/>
        <w:spacing w:before="72"/>
        <w:ind w:left="0" w:right="1134"/>
        <w:rPr>
          <w:rStyle w:val="default"/>
          <w:rFonts w:cs="FrankRuehl"/>
          <w:rtl/>
        </w:rPr>
      </w:pPr>
      <w:r>
        <w:rPr>
          <w:lang w:val="he-IL"/>
        </w:rPr>
        <w:pict w14:anchorId="2D555639">
          <v:rect id="_x0000_s1029" style="position:absolute;left:0;text-align:left;margin-left:464.5pt;margin-top:8.05pt;width:75.05pt;height:13.75pt;z-index:251640832" o:allowincell="f" filled="f" stroked="f" strokecolor="lime" strokeweight=".25pt">
            <v:textbox inset="0,0,0,0">
              <w:txbxContent>
                <w:p w14:paraId="7785D757"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1941</w:t>
                  </w:r>
                </w:p>
              </w:txbxContent>
            </v:textbox>
            <w10:anchorlock/>
          </v:rect>
        </w:pict>
      </w:r>
      <w:r>
        <w:rPr>
          <w:rtl/>
        </w:rPr>
        <w:tab/>
      </w:r>
      <w:r>
        <w:rPr>
          <w:rStyle w:val="default"/>
          <w:rFonts w:cs="FrankRuehl"/>
          <w:rtl/>
        </w:rPr>
        <w:t>"</w:t>
      </w:r>
      <w:r>
        <w:rPr>
          <w:rStyle w:val="default"/>
          <w:rFonts w:cs="FrankRuehl" w:hint="cs"/>
          <w:rtl/>
        </w:rPr>
        <w:t>וויסקי" פירושו משקה המתקבל ע"י זיקוק מתוך בליל של גרעיני תבואות שסוכר ע"י תמיסת לתת;</w:t>
      </w:r>
    </w:p>
    <w:p w14:paraId="0AE58609"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חומץ" פירושו אחד מהמינים</w:t>
      </w:r>
      <w:r>
        <w:rPr>
          <w:rStyle w:val="default"/>
          <w:rFonts w:cs="FrankRuehl"/>
          <w:rtl/>
        </w:rPr>
        <w:t xml:space="preserve"> </w:t>
      </w:r>
      <w:r>
        <w:rPr>
          <w:rStyle w:val="default"/>
          <w:rFonts w:cs="FrankRuehl" w:hint="cs"/>
          <w:rtl/>
        </w:rPr>
        <w:t>דלקמן, ולא מין אחר זולתם:</w:t>
      </w:r>
    </w:p>
    <w:p w14:paraId="2253C023" w14:textId="77777777" w:rsidR="00420F1B" w:rsidRDefault="00420F1B">
      <w:pPr>
        <w:pStyle w:val="P22"/>
        <w:numPr>
          <w:ilvl w:val="0"/>
          <w:numId w:val="1"/>
        </w:numPr>
        <w:spacing w:before="72"/>
        <w:ind w:left="1471" w:right="1134"/>
        <w:rPr>
          <w:rStyle w:val="default"/>
          <w:rFonts w:cs="FrankRuehl"/>
          <w:rtl/>
        </w:rPr>
      </w:pPr>
      <w:r>
        <w:rPr>
          <w:rStyle w:val="default"/>
          <w:rFonts w:cs="FrankRuehl"/>
          <w:rtl/>
        </w:rPr>
        <w:t>ח</w:t>
      </w:r>
      <w:r>
        <w:rPr>
          <w:rStyle w:val="default"/>
          <w:rFonts w:cs="FrankRuehl" w:hint="cs"/>
          <w:rtl/>
        </w:rPr>
        <w:t>ומץ תפוחים או חומץ מיץ תפוחים, כלומר התוצרת הנעשית ע"י תסיסה אלכוהולית וע"י תסיסות חמיצות שלאחר כך של עסיס התפוחים, או</w:t>
      </w:r>
    </w:p>
    <w:p w14:paraId="01FECBC4" w14:textId="77777777" w:rsidR="00420F1B" w:rsidRDefault="00420F1B" w:rsidP="00FF0EF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חומץ מזוקק, כלומר, הזיקוק של מיני חומץ שונים</w:t>
      </w:r>
      <w:r>
        <w:rPr>
          <w:rStyle w:val="default"/>
          <w:rFonts w:cs="FrankRuehl"/>
          <w:rtl/>
        </w:rPr>
        <w:t xml:space="preserve"> </w:t>
      </w:r>
      <w:r>
        <w:rPr>
          <w:rStyle w:val="default"/>
          <w:rFonts w:cs="FrankRuehl" w:hint="cs"/>
          <w:rtl/>
        </w:rPr>
        <w:t>שפור</w:t>
      </w:r>
      <w:r>
        <w:rPr>
          <w:rStyle w:val="default"/>
          <w:rFonts w:cs="FrankRuehl"/>
          <w:rtl/>
        </w:rPr>
        <w:t>ט</w:t>
      </w:r>
      <w:r>
        <w:rPr>
          <w:rStyle w:val="default"/>
          <w:rFonts w:cs="FrankRuehl" w:hint="cs"/>
          <w:rtl/>
        </w:rPr>
        <w:t>ו בזה; או</w:t>
      </w:r>
    </w:p>
    <w:p w14:paraId="26DBBF53"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חומץ פירות, כלומר, התוצרת הנעשית ע"י תסיסה אלכוהולית וע"י תסיסות חמיצות שלאחר כך של עסיס פירות, זולת תפוחים או ענבים, או</w:t>
      </w:r>
    </w:p>
    <w:p w14:paraId="5747919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חומץ גלוקוזה, כלומר, התוצרת הנעשית ע"י תסיסה אלכוהולית וע"י תסיסות חמיצות שלאחר כך של תמיסות עמילן, סוכר או גלוקוזה,</w:t>
      </w:r>
      <w:r>
        <w:rPr>
          <w:rStyle w:val="default"/>
          <w:rFonts w:cs="FrankRuehl"/>
          <w:rtl/>
        </w:rPr>
        <w:t xml:space="preserve"> </w:t>
      </w:r>
      <w:r>
        <w:rPr>
          <w:rStyle w:val="default"/>
          <w:rFonts w:cs="FrankRuehl" w:hint="cs"/>
          <w:rtl/>
        </w:rPr>
        <w:t>או</w:t>
      </w:r>
    </w:p>
    <w:p w14:paraId="6FA86447"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חומץ הדבש, כלומר, התוצרת הנעשית ע"י תסיסה אלכוהולית וע"י תסיסות חמיצות שלאחר כך של תמיסת הדבש, או</w:t>
      </w:r>
    </w:p>
    <w:p w14:paraId="2A1BFA9F"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חומץ הלתת, כלומר, התוצרת הנעשית ע"י תסיסה אלכוהולית וע"י תסיסות חמיצות שלאחר כך של מזיגות לתת שעורים ושל מיני תבואה (או של מיני תבואה) שהעמילן שלה</w:t>
      </w:r>
      <w:r>
        <w:rPr>
          <w:rStyle w:val="default"/>
          <w:rFonts w:cs="FrankRuehl"/>
          <w:rtl/>
        </w:rPr>
        <w:t>ם</w:t>
      </w:r>
      <w:r>
        <w:rPr>
          <w:rStyle w:val="default"/>
          <w:rFonts w:cs="FrankRuehl" w:hint="cs"/>
          <w:rtl/>
        </w:rPr>
        <w:t xml:space="preserve"> נהפך ללתת, או</w:t>
      </w:r>
    </w:p>
    <w:p w14:paraId="0E6A5EEF"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חומץ הספירט או חומץ האלכוהול, כלומר, התוצרת הנעשית ע"י התסיסה </w:t>
      </w:r>
      <w:r>
        <w:rPr>
          <w:rStyle w:val="default"/>
          <w:rFonts w:cs="FrankRuehl" w:hint="cs"/>
          <w:rtl/>
        </w:rPr>
        <w:lastRenderedPageBreak/>
        <w:t>החמיצה של אלכוהול מזוג מזוקק, או</w:t>
      </w:r>
    </w:p>
    <w:p w14:paraId="21C8C101"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חומץ הסוכר, כלומר, התוצרת הנעשית ע"י תסיסה אלכוהולית ותסיסות חמיצות שלאחר כך של תמיסות הסוכר, המיץ או מיץ המזקק, או </w:t>
      </w:r>
    </w:p>
    <w:p w14:paraId="2DA11676" w14:textId="77777777" w:rsidR="00420F1B" w:rsidRDefault="00420F1B" w:rsidP="00FF0EFA">
      <w:pPr>
        <w:pStyle w:val="P22"/>
        <w:spacing w:before="72"/>
        <w:ind w:left="1021"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חומץ היין, כלומר</w:t>
      </w:r>
      <w:r>
        <w:rPr>
          <w:rStyle w:val="default"/>
          <w:rFonts w:cs="FrankRuehl"/>
          <w:rtl/>
        </w:rPr>
        <w:t xml:space="preserve">, </w:t>
      </w:r>
      <w:r>
        <w:rPr>
          <w:rStyle w:val="default"/>
          <w:rFonts w:cs="FrankRuehl" w:hint="cs"/>
          <w:rtl/>
        </w:rPr>
        <w:t>התוצרת הנעשית ע"י תסיסות</w:t>
      </w:r>
      <w:r>
        <w:rPr>
          <w:rStyle w:val="default"/>
          <w:rFonts w:cs="FrankRuehl"/>
          <w:rtl/>
        </w:rPr>
        <w:t xml:space="preserve"> </w:t>
      </w:r>
      <w:r>
        <w:rPr>
          <w:rStyle w:val="default"/>
          <w:rFonts w:cs="FrankRuehl" w:hint="cs"/>
          <w:rtl/>
        </w:rPr>
        <w:t>אלכוהוליות או תסיסות חמיצות שלאחר כך של מיץ הענבים;</w:t>
      </w:r>
    </w:p>
    <w:p w14:paraId="17E77134"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חלב מיובש" פירושו חלב, חלב נטול שמנת במקצת, או חלב נטול שמנת אשר רוכז, אם בצורת אבקה או בצורת מקפא, ע"י הוצאת המים, לרבות כל אבקה או מקפא שלא פחות משבעים אחוזים שבהם הם חלב מ</w:t>
      </w:r>
      <w:r>
        <w:rPr>
          <w:rStyle w:val="default"/>
          <w:rFonts w:cs="FrankRuehl"/>
          <w:rtl/>
        </w:rPr>
        <w:t>י</w:t>
      </w:r>
      <w:r>
        <w:rPr>
          <w:rStyle w:val="default"/>
          <w:rFonts w:cs="FrankRuehl" w:hint="cs"/>
          <w:rtl/>
        </w:rPr>
        <w:t>ובש;</w:t>
      </w:r>
    </w:p>
    <w:p w14:paraId="24EEA48B"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חלב מפוסטר" פירושו חלב שהחזיקוהו לפחות שלושים רגע בטמפרטורה של לא פחות ממאה ארבעים וחמש מעלות פאהרנהייט (ששים ושלוש מעלות סנטיגרד) ולא יותר ממאה וחמישים מעלות פאהרנהייט (ששים וחמש מעלות וחצי המעלה סנטיגרד), ומיד לאחר כך ציננוהו לטמפרטורה של לא יותר</w:t>
      </w:r>
      <w:r>
        <w:rPr>
          <w:rStyle w:val="default"/>
          <w:rFonts w:cs="FrankRuehl"/>
          <w:rtl/>
        </w:rPr>
        <w:t xml:space="preserve"> </w:t>
      </w:r>
      <w:r>
        <w:rPr>
          <w:rStyle w:val="default"/>
          <w:rFonts w:cs="FrankRuehl" w:hint="cs"/>
          <w:rtl/>
        </w:rPr>
        <w:t>מחמישים מעלות פאהרנהייט (עשר מעלות סנטיגרד);</w:t>
      </w:r>
    </w:p>
    <w:p w14:paraId="722B3B5D"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חלב משומר" פירושו חלב או חלב נטול שמנת (רזה) שרוכז ע"י שהוציאו הימנו חלק ממימיו, בין בתוספת ובין בלא תוספת סוכר, אך אין הוא כולל את המיצרך שנוהגים לכנותו "חלב מיובש" או "אבקת חלב";</w:t>
      </w:r>
    </w:p>
    <w:p w14:paraId="7F915AF0"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חלב נטול שמנת" פירושו חלב נטול שמנת שהוציאו את שמנתו ביד או במכונה;</w:t>
      </w:r>
    </w:p>
    <w:p w14:paraId="065AA8A5"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חמאה" פירושה החומר שנוהגים לכנותו בשם חמאה, הנעשה רק משמנת או חלב או משניהם כאחד, בין בתוספת מלח ובין בלא תוספת מלח;</w:t>
      </w:r>
    </w:p>
    <w:p w14:paraId="5F04745E" w14:textId="77777777" w:rsidR="00420F1B" w:rsidRDefault="00420F1B">
      <w:pPr>
        <w:pStyle w:val="P00"/>
        <w:spacing w:before="72"/>
        <w:ind w:left="0" w:right="1134"/>
        <w:rPr>
          <w:rStyle w:val="default"/>
          <w:rFonts w:cs="FrankRuehl"/>
          <w:rtl/>
        </w:rPr>
      </w:pPr>
      <w:r>
        <w:rPr>
          <w:lang w:val="he-IL"/>
        </w:rPr>
        <w:pict w14:anchorId="3DD9A4CB">
          <v:rect id="_x0000_s1030" style="position:absolute;left:0;text-align:left;margin-left:464.5pt;margin-top:8.05pt;width:75.05pt;height:16pt;z-index:251641856" o:allowincell="f" filled="f" stroked="f" strokecolor="lime" strokeweight=".25pt">
            <v:textbox inset="0,0,0,0">
              <w:txbxContent>
                <w:p w14:paraId="61E78999"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 3)</w:t>
                  </w:r>
                  <w:r w:rsidR="00894E64">
                    <w:rPr>
                      <w:rFonts w:cs="Miriam" w:hint="cs"/>
                      <w:szCs w:val="18"/>
                      <w:rtl/>
                    </w:rPr>
                    <w:t xml:space="preserve"> </w:t>
                  </w:r>
                  <w:r>
                    <w:rPr>
                      <w:rFonts w:cs="Miriam"/>
                      <w:szCs w:val="18"/>
                      <w:rtl/>
                    </w:rPr>
                    <w:t>1939</w:t>
                  </w:r>
                </w:p>
              </w:txbxContent>
            </v:textbox>
            <w10:anchorlock/>
          </v:rect>
        </w:pict>
      </w:r>
      <w:r>
        <w:rPr>
          <w:rtl/>
        </w:rPr>
        <w:tab/>
      </w:r>
      <w:r>
        <w:rPr>
          <w:rStyle w:val="default"/>
          <w:rFonts w:cs="FrankRuehl"/>
          <w:rtl/>
        </w:rPr>
        <w:t>"</w:t>
      </w:r>
      <w:r>
        <w:rPr>
          <w:rStyle w:val="default"/>
          <w:rFonts w:cs="FrankRuehl" w:hint="cs"/>
          <w:rtl/>
        </w:rPr>
        <w:t>לחם" פירושו המיצרך המתקבל ע"י אפיית קמח בלתי מ</w:t>
      </w:r>
      <w:r>
        <w:rPr>
          <w:rStyle w:val="default"/>
          <w:rFonts w:cs="FrankRuehl"/>
          <w:rtl/>
        </w:rPr>
        <w:t>ע</w:t>
      </w:r>
      <w:r>
        <w:rPr>
          <w:rStyle w:val="default"/>
          <w:rFonts w:cs="FrankRuehl" w:hint="cs"/>
          <w:rtl/>
        </w:rPr>
        <w:t>ורב בחמרים אחרים פרט למים, מלח ושמרים;</w:t>
      </w:r>
    </w:p>
    <w:p w14:paraId="48F11D5A" w14:textId="77777777" w:rsidR="00420F1B" w:rsidRDefault="00420F1B">
      <w:pPr>
        <w:pStyle w:val="P00"/>
        <w:spacing w:before="72"/>
        <w:ind w:left="0" w:right="1134"/>
        <w:rPr>
          <w:rStyle w:val="default"/>
          <w:rFonts w:cs="FrankRuehl"/>
          <w:rtl/>
        </w:rPr>
      </w:pPr>
      <w:r>
        <w:rPr>
          <w:lang w:val="he-IL"/>
        </w:rPr>
        <w:pict w14:anchorId="6193E2A6">
          <v:rect id="_x0000_s1031" style="position:absolute;left:0;text-align:left;margin-left:464.5pt;margin-top:8.05pt;width:75.05pt;height:16pt;z-index:251642880" o:allowincell="f" filled="f" stroked="f" strokecolor="lime" strokeweight=".25pt">
            <v:textbox inset="0,0,0,0">
              <w:txbxContent>
                <w:p w14:paraId="4D8FF1A8"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 xml:space="preserve">ק' (מס' </w:t>
                  </w:r>
                  <w:r>
                    <w:rPr>
                      <w:rFonts w:cs="Miriam"/>
                      <w:szCs w:val="18"/>
                      <w:rtl/>
                    </w:rPr>
                    <w:t>2)</w:t>
                  </w:r>
                  <w:r w:rsidR="00894E64">
                    <w:rPr>
                      <w:rFonts w:cs="Miriam" w:hint="cs"/>
                      <w:szCs w:val="18"/>
                      <w:rtl/>
                    </w:rPr>
                    <w:t xml:space="preserve"> </w:t>
                  </w:r>
                  <w:r>
                    <w:rPr>
                      <w:rFonts w:cs="Miriam"/>
                      <w:szCs w:val="18"/>
                      <w:rtl/>
                    </w:rPr>
                    <w:t>1943</w:t>
                  </w:r>
                </w:p>
              </w:txbxContent>
            </v:textbox>
            <w10:anchorlock/>
          </v:rect>
        </w:pict>
      </w:r>
      <w:r>
        <w:rPr>
          <w:rtl/>
        </w:rPr>
        <w:tab/>
      </w:r>
      <w:r>
        <w:rPr>
          <w:rStyle w:val="default"/>
          <w:rFonts w:cs="FrankRuehl"/>
          <w:rtl/>
        </w:rPr>
        <w:t>"</w:t>
      </w:r>
      <w:r>
        <w:rPr>
          <w:rStyle w:val="default"/>
          <w:rFonts w:cs="FrankRuehl" w:hint="cs"/>
          <w:rtl/>
        </w:rPr>
        <w:t>מרגרינה" פירושה כל מיצרך מזון הדומה לחמאה אך אינו חמאה אמיתית כמוגדר בתקנות אלה;</w:t>
      </w:r>
    </w:p>
    <w:p w14:paraId="64FFF26A"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סוכר" פירושו היסוד המכונה בכימיה "סוקרוזה" או "סכרוסה" לרבות קנה הסוכר וסלק הסוכר;</w:t>
      </w:r>
    </w:p>
    <w:p w14:paraId="4A03BBDA"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סמנה" פירושו אותו שומן החמ</w:t>
      </w:r>
      <w:r>
        <w:rPr>
          <w:rStyle w:val="default"/>
          <w:rFonts w:cs="FrankRuehl"/>
          <w:rtl/>
        </w:rPr>
        <w:t>א</w:t>
      </w:r>
      <w:r>
        <w:rPr>
          <w:rStyle w:val="default"/>
          <w:rFonts w:cs="FrankRuehl" w:hint="cs"/>
          <w:rtl/>
        </w:rPr>
        <w:t>ה שנוהגים לכנותו בישראל בשם "סמנה";</w:t>
      </w:r>
    </w:p>
    <w:p w14:paraId="0C4A70E4"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פירות משומרים" פירושם כל פרי בריא או חמר-פרי ששומר, אם בדרך ייבוש או בדרך טבילה בעסיס הפרי או במים או במיץ או בדרך ייבוש בגאז של דו-חמצן הגפרית;</w:t>
      </w:r>
    </w:p>
    <w:p w14:paraId="1ED99460" w14:textId="77777777" w:rsidR="00420F1B" w:rsidRDefault="00420F1B">
      <w:pPr>
        <w:pStyle w:val="P00"/>
        <w:spacing w:before="72"/>
        <w:ind w:left="0" w:right="1134"/>
        <w:rPr>
          <w:rStyle w:val="default"/>
          <w:rFonts w:cs="FrankRuehl"/>
          <w:rtl/>
        </w:rPr>
      </w:pPr>
      <w:r>
        <w:rPr>
          <w:lang w:val="he-IL"/>
        </w:rPr>
        <w:pict w14:anchorId="016AF185">
          <v:rect id="_x0000_s1032" style="position:absolute;left:0;text-align:left;margin-left:464.5pt;margin-top:8.05pt;width:75.05pt;height:11pt;z-index:251643904" o:allowincell="f" filled="f" stroked="f" strokecolor="lime" strokeweight=".25pt">
            <v:textbox inset="0,0,0,0">
              <w:txbxContent>
                <w:p w14:paraId="14C59B5A"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1943</w:t>
                  </w:r>
                </w:p>
              </w:txbxContent>
            </v:textbox>
            <w10:anchorlock/>
          </v:rect>
        </w:pict>
      </w:r>
      <w:r>
        <w:rPr>
          <w:rtl/>
        </w:rPr>
        <w:tab/>
      </w:r>
      <w:r>
        <w:rPr>
          <w:rStyle w:val="default"/>
          <w:rFonts w:cs="FrankRuehl"/>
          <w:rtl/>
        </w:rPr>
        <w:t>"</w:t>
      </w:r>
      <w:r>
        <w:rPr>
          <w:rStyle w:val="default"/>
          <w:rFonts w:cs="FrankRuehl" w:hint="cs"/>
          <w:rtl/>
        </w:rPr>
        <w:t>פקטין" פירושו חומר מקריש המצוי בפירות;</w:t>
      </w:r>
    </w:p>
    <w:p w14:paraId="1C1DED89" w14:textId="77777777" w:rsidR="00420F1B" w:rsidRDefault="00420F1B">
      <w:pPr>
        <w:pStyle w:val="P00"/>
        <w:spacing w:before="72"/>
        <w:ind w:left="0" w:right="1134"/>
        <w:rPr>
          <w:rStyle w:val="default"/>
          <w:rFonts w:cs="FrankRuehl"/>
          <w:rtl/>
        </w:rPr>
      </w:pPr>
      <w:r>
        <w:rPr>
          <w:lang w:val="he-IL"/>
        </w:rPr>
        <w:pict w14:anchorId="7EC02E6A">
          <v:rect id="_x0000_s1033" style="position:absolute;left:0;text-align:left;margin-left:464.5pt;margin-top:8.05pt;width:75.05pt;height:16pt;z-index:251644928" o:allowincell="f" filled="f" stroked="f" strokecolor="lime" strokeweight=".25pt">
            <v:textbox inset="0,0,0,0">
              <w:txbxContent>
                <w:p w14:paraId="320401DA"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 3)</w:t>
                  </w:r>
                  <w:r w:rsidR="00894E64">
                    <w:rPr>
                      <w:rFonts w:cs="Miriam" w:hint="cs"/>
                      <w:szCs w:val="18"/>
                      <w:rtl/>
                    </w:rPr>
                    <w:t xml:space="preserve"> </w:t>
                  </w:r>
                  <w:r>
                    <w:rPr>
                      <w:rFonts w:cs="Miriam"/>
                      <w:szCs w:val="18"/>
                      <w:rtl/>
                    </w:rPr>
                    <w:t>1939</w:t>
                  </w:r>
                </w:p>
              </w:txbxContent>
            </v:textbox>
            <w10:anchorlock/>
          </v:rect>
        </w:pict>
      </w:r>
      <w:r>
        <w:rPr>
          <w:rtl/>
        </w:rPr>
        <w:tab/>
      </w:r>
      <w:r>
        <w:rPr>
          <w:rStyle w:val="default"/>
          <w:rFonts w:cs="FrankRuehl"/>
          <w:rtl/>
        </w:rPr>
        <w:t>"</w:t>
      </w:r>
      <w:r>
        <w:rPr>
          <w:rStyle w:val="default"/>
          <w:rFonts w:cs="FrankRuehl" w:hint="cs"/>
          <w:rtl/>
        </w:rPr>
        <w:t>קמח" פירושו קמח חיטה או קמח של דגנים אחרים;</w:t>
      </w:r>
    </w:p>
    <w:p w14:paraId="432E5F43" w14:textId="77777777" w:rsidR="00420F1B" w:rsidRDefault="00420F1B">
      <w:pPr>
        <w:pStyle w:val="P00"/>
        <w:spacing w:before="72"/>
        <w:ind w:left="0" w:right="1134"/>
        <w:rPr>
          <w:rStyle w:val="default"/>
          <w:rFonts w:cs="FrankRuehl"/>
          <w:rtl/>
        </w:rPr>
      </w:pPr>
      <w:r>
        <w:rPr>
          <w:lang w:val="he-IL"/>
        </w:rPr>
        <w:pict w14:anchorId="2DC19411">
          <v:rect id="_x0000_s1034" style="position:absolute;left:0;text-align:left;margin-left:464.5pt;margin-top:8.05pt;width:75.05pt;height:16pt;z-index:251645952" o:allowincell="f" filled="f" stroked="f" strokecolor="lime" strokeweight=".25pt">
            <v:textbox inset="0,0,0,0">
              <w:txbxContent>
                <w:p w14:paraId="31F5AA72"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 2)</w:t>
                  </w:r>
                  <w:r w:rsidR="00894E64">
                    <w:rPr>
                      <w:rFonts w:cs="Miriam" w:hint="cs"/>
                      <w:szCs w:val="18"/>
                      <w:rtl/>
                    </w:rPr>
                    <w:t xml:space="preserve"> </w:t>
                  </w:r>
                  <w:r>
                    <w:rPr>
                      <w:rFonts w:cs="Miriam"/>
                      <w:szCs w:val="18"/>
                      <w:rtl/>
                    </w:rPr>
                    <w:t>1937</w:t>
                  </w:r>
                </w:p>
              </w:txbxContent>
            </v:textbox>
            <w10:anchorlock/>
          </v:rect>
        </w:pict>
      </w:r>
      <w:r>
        <w:rPr>
          <w:rtl/>
        </w:rPr>
        <w:tab/>
      </w:r>
      <w:r>
        <w:rPr>
          <w:rStyle w:val="default"/>
          <w:rFonts w:cs="FrankRuehl"/>
          <w:rtl/>
        </w:rPr>
        <w:t>"</w:t>
      </w:r>
      <w:r>
        <w:rPr>
          <w:rStyle w:val="default"/>
          <w:rFonts w:cs="FrankRuehl" w:hint="cs"/>
          <w:rtl/>
        </w:rPr>
        <w:t xml:space="preserve">קפה" פירושו זרעי "קפה ערביקה" או "קפה ליבריקה" או "קפה רובוסטה"; </w:t>
      </w:r>
    </w:p>
    <w:p w14:paraId="6509538C"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קפה טחון" פירושו קלי זרעי קפה ערביקה או קפה ליבריקה שכתשוהו או טחנוהו או שהכינוהו בדרך אחרת כדי לעשותו ראוי להכנת משקה </w:t>
      </w:r>
      <w:r>
        <w:rPr>
          <w:rStyle w:val="default"/>
          <w:rFonts w:cs="FrankRuehl"/>
          <w:rtl/>
        </w:rPr>
        <w:t>א</w:t>
      </w:r>
      <w:r>
        <w:rPr>
          <w:rStyle w:val="default"/>
          <w:rFonts w:cs="FrankRuehl" w:hint="cs"/>
          <w:rtl/>
        </w:rPr>
        <w:t>ו לנזיד;</w:t>
      </w:r>
    </w:p>
    <w:p w14:paraId="31D70344"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ריבה" פירושה יסוד המתקבל מהרתחת איזה מין פרי או פירות בסוכר, לרבות שימורי פירות ומרמלדה;</w:t>
      </w:r>
    </w:p>
    <w:p w14:paraId="20A526A4" w14:textId="77777777" w:rsidR="00420F1B" w:rsidRDefault="00420F1B">
      <w:pPr>
        <w:pStyle w:val="P00"/>
        <w:spacing w:before="72"/>
        <w:ind w:left="0" w:right="1134"/>
        <w:rPr>
          <w:rStyle w:val="default"/>
          <w:rFonts w:cs="FrankRuehl"/>
          <w:rtl/>
        </w:rPr>
      </w:pPr>
      <w:r>
        <w:rPr>
          <w:lang w:val="he-IL"/>
        </w:rPr>
        <w:pict w14:anchorId="765A236B">
          <v:rect id="_x0000_s1035" style="position:absolute;left:0;text-align:left;margin-left:464.5pt;margin-top:8.05pt;width:75.05pt;height:16pt;z-index:251646976" o:allowincell="f" filled="f" stroked="f" strokecolor="lime" strokeweight=".25pt">
            <v:textbox inset="0,0,0,0">
              <w:txbxContent>
                <w:p w14:paraId="55A3D2F9"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 2)</w:t>
                  </w:r>
                  <w:r w:rsidR="00894E64">
                    <w:rPr>
                      <w:rFonts w:cs="Miriam" w:hint="cs"/>
                      <w:szCs w:val="18"/>
                      <w:rtl/>
                    </w:rPr>
                    <w:t xml:space="preserve"> </w:t>
                  </w:r>
                  <w:r>
                    <w:rPr>
                      <w:rFonts w:cs="Miriam"/>
                      <w:szCs w:val="18"/>
                      <w:rtl/>
                    </w:rPr>
                    <w:t>1943</w:t>
                  </w:r>
                </w:p>
              </w:txbxContent>
            </v:textbox>
            <w10:anchorlock/>
          </v:rect>
        </w:pict>
      </w:r>
      <w:r>
        <w:rPr>
          <w:rtl/>
        </w:rPr>
        <w:tab/>
      </w:r>
      <w:r>
        <w:rPr>
          <w:rStyle w:val="default"/>
          <w:rFonts w:cs="FrankRuehl"/>
          <w:rtl/>
        </w:rPr>
        <w:t>"</w:t>
      </w:r>
      <w:r>
        <w:rPr>
          <w:rStyle w:val="default"/>
          <w:rFonts w:cs="FrankRuehl" w:hint="cs"/>
          <w:rtl/>
        </w:rPr>
        <w:t>שומן מאכל" פירושו כל שומן המיועד למאכל אדם ושאינו חמאה, מרגרינה או סמנה, והמונח כולל כל שמנים ושומנים מוקשים ותחליף של סמנה;</w:t>
      </w:r>
    </w:p>
    <w:p w14:paraId="7AC81A5F"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שמן מא</w:t>
      </w:r>
      <w:r>
        <w:rPr>
          <w:rStyle w:val="default"/>
          <w:rFonts w:cs="FrankRuehl"/>
          <w:rtl/>
        </w:rPr>
        <w:t>כ</w:t>
      </w:r>
      <w:r>
        <w:rPr>
          <w:rStyle w:val="default"/>
          <w:rFonts w:cs="FrankRuehl" w:hint="cs"/>
          <w:rtl/>
        </w:rPr>
        <w:t>ל" פירושו כל שמן שנוהגים להכיר בו כצורך אוכל בריא להנאה, לרבות שמן-זית ושמן שומשומין (סירג');</w:t>
      </w:r>
    </w:p>
    <w:p w14:paraId="69A8A293"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שמן-זית" פירושו השמן המתקבל מן הפרי הבשל הטוב של עץ הזית הגדל בידי אדם;</w:t>
      </w:r>
    </w:p>
    <w:p w14:paraId="0571C92F"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שמן שומשומין" פירושו השמן המתקבל מזרעי צמח השומשום;</w:t>
      </w:r>
    </w:p>
    <w:p w14:paraId="793FB323"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שמנת"</w:t>
      </w:r>
      <w:r>
        <w:rPr>
          <w:rStyle w:val="default"/>
          <w:rFonts w:cs="FrankRuehl"/>
          <w:rtl/>
        </w:rPr>
        <w:t xml:space="preserve"> </w:t>
      </w:r>
      <w:r>
        <w:rPr>
          <w:rStyle w:val="default"/>
          <w:rFonts w:cs="FrankRuehl" w:hint="cs"/>
          <w:rtl/>
        </w:rPr>
        <w:t>פירושה אותו חלק מן החלב שבו נעשה רובו של שומן החלב מרוכז, אם מפאת שהייה ואם ע"י פעולת הפרדה מיכאנית.</w:t>
      </w:r>
    </w:p>
    <w:p w14:paraId="1BC84638"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מקום בתקנות אלה שבו מוזכר איזה צורך מזון מסויים, דינו כאילו כולל צורך מזון אחר שבעצם הוא מזדהה עם אותו צורך מזון שהוזכר, ואפשר להשתמש בו לאותה מטר</w:t>
      </w:r>
      <w:r>
        <w:rPr>
          <w:rStyle w:val="default"/>
          <w:rFonts w:cs="FrankRuehl"/>
          <w:rtl/>
        </w:rPr>
        <w:t>ה</w:t>
      </w:r>
      <w:r>
        <w:rPr>
          <w:rStyle w:val="default"/>
          <w:rFonts w:cs="FrankRuehl" w:hint="cs"/>
          <w:rtl/>
        </w:rPr>
        <w:t>.</w:t>
      </w:r>
    </w:p>
    <w:p w14:paraId="6D3A9999" w14:textId="77777777" w:rsidR="00420F1B" w:rsidRDefault="00420F1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תקנה מן התקנות האלה בענין סימון צרכי מזון מסויימים בפתקים הריהי באה להוסיף על התקנות הכלליות לבריאות העם (הדבקת פתקים לצרכי אוכל), ולא לגרוע מהן.</w:t>
      </w:r>
    </w:p>
    <w:p w14:paraId="7C2378D1" w14:textId="77777777" w:rsidR="00420F1B" w:rsidRDefault="00420F1B">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המונח "אחוזים למאה" שבתקנות אלה פירושו מכסת האחוזים לפי המשקל, אלא אם פורש ההיפך.</w:t>
      </w:r>
    </w:p>
    <w:p w14:paraId="77DEDC0A" w14:textId="77777777" w:rsidR="00420F1B" w:rsidRDefault="00420F1B">
      <w:pPr>
        <w:pStyle w:val="P00"/>
        <w:spacing w:before="72"/>
        <w:ind w:left="0" w:right="1134"/>
        <w:rPr>
          <w:rStyle w:val="default"/>
          <w:rFonts w:cs="FrankRuehl"/>
          <w:rtl/>
        </w:rPr>
      </w:pPr>
      <w:bookmarkStart w:id="2" w:name="Seif2"/>
      <w:bookmarkEnd w:id="2"/>
      <w:r>
        <w:rPr>
          <w:lang w:val="he-IL"/>
        </w:rPr>
        <w:pict w14:anchorId="7B0DB881">
          <v:rect id="_x0000_s1036" style="position:absolute;left:0;text-align:left;margin-left:464.5pt;margin-top:8.05pt;width:75.05pt;height:15.4pt;z-index:251648000" o:allowincell="f" filled="f" stroked="f" strokecolor="lime" strokeweight=".25pt">
            <v:textbox inset="0,0,0,0">
              <w:txbxContent>
                <w:p w14:paraId="4DAD0878" w14:textId="77777777" w:rsidR="00420F1B" w:rsidRDefault="00420F1B">
                  <w:pPr>
                    <w:spacing w:line="160" w:lineRule="exact"/>
                    <w:jc w:val="left"/>
                    <w:rPr>
                      <w:rFonts w:cs="Miriam"/>
                      <w:noProof/>
                      <w:szCs w:val="18"/>
                      <w:rtl/>
                    </w:rPr>
                  </w:pPr>
                  <w:r>
                    <w:rPr>
                      <w:rFonts w:cs="Miriam"/>
                      <w:szCs w:val="18"/>
                      <w:rtl/>
                    </w:rPr>
                    <w:t>א</w:t>
                  </w:r>
                  <w:r>
                    <w:rPr>
                      <w:rFonts w:cs="Miriam" w:hint="cs"/>
                      <w:szCs w:val="18"/>
                      <w:rtl/>
                    </w:rPr>
                    <w:t>יסור</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סור לשום אדם למכור צורך מזון שלא נתקיימה בו רמת האיכות שנקבעה בתקנות אלה לגבי אותו צורך מזון.</w:t>
      </w:r>
    </w:p>
    <w:p w14:paraId="3BAC5E0D" w14:textId="77777777" w:rsidR="00420F1B" w:rsidRDefault="00420F1B">
      <w:pPr>
        <w:pStyle w:val="P00"/>
        <w:spacing w:before="72"/>
        <w:ind w:left="0" w:right="1134"/>
        <w:rPr>
          <w:rStyle w:val="default"/>
          <w:rFonts w:cs="FrankRuehl"/>
          <w:rtl/>
        </w:rPr>
      </w:pPr>
      <w:bookmarkStart w:id="3" w:name="Seif3"/>
      <w:bookmarkEnd w:id="3"/>
      <w:r>
        <w:rPr>
          <w:lang w:val="he-IL"/>
        </w:rPr>
        <w:pict w14:anchorId="586C17C9">
          <v:rect id="_x0000_s1037" style="position:absolute;left:0;text-align:left;margin-left:464.5pt;margin-top:8.05pt;width:75.05pt;height:21.7pt;z-index:251649024" o:allowincell="f" filled="f" stroked="f" strokecolor="lime" strokeweight=".25pt">
            <v:textbox inset="0,0,0,0">
              <w:txbxContent>
                <w:p w14:paraId="3CD49B72" w14:textId="77777777" w:rsidR="00420F1B" w:rsidRDefault="00420F1B">
                  <w:pPr>
                    <w:spacing w:line="160" w:lineRule="exact"/>
                    <w:jc w:val="left"/>
                    <w:rPr>
                      <w:rFonts w:cs="Miriam"/>
                      <w:noProof/>
                      <w:szCs w:val="18"/>
                      <w:rtl/>
                    </w:rPr>
                  </w:pPr>
                  <w:r>
                    <w:rPr>
                      <w:rFonts w:cs="Miriam"/>
                      <w:szCs w:val="18"/>
                      <w:rtl/>
                    </w:rPr>
                    <w:t>ש</w:t>
                  </w:r>
                  <w:r>
                    <w:rPr>
                      <w:rFonts w:cs="Miriam" w:hint="cs"/>
                      <w:szCs w:val="18"/>
                      <w:rtl/>
                    </w:rPr>
                    <w:t>מני</w:t>
                  </w:r>
                  <w:r>
                    <w:rPr>
                      <w:rFonts w:cs="Miriam"/>
                      <w:szCs w:val="18"/>
                      <w:rtl/>
                    </w:rPr>
                    <w:t>ם</w:t>
                  </w:r>
                  <w:r>
                    <w:rPr>
                      <w:rFonts w:cs="Miriam" w:hint="cs"/>
                      <w:szCs w:val="18"/>
                      <w:rtl/>
                    </w:rPr>
                    <w:t xml:space="preserve"> ושומנים למאכל</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שמנים ושומנים למאכל צריכים להיות נקיים מחמיצה יתרה ומחשש הרקבה, טעמם וריחם אינם צריכים להיות עכורים, אסור להם להכיל כל שמן-מחצב. שמ</w:t>
      </w:r>
      <w:r>
        <w:rPr>
          <w:rStyle w:val="default"/>
          <w:rFonts w:cs="FrankRuehl"/>
          <w:rtl/>
        </w:rPr>
        <w:t>נ</w:t>
      </w:r>
      <w:r>
        <w:rPr>
          <w:rStyle w:val="default"/>
          <w:rFonts w:cs="FrankRuehl" w:hint="cs"/>
          <w:rtl/>
        </w:rPr>
        <w:t>י-מאכל אסור להם להכיל כל חומר נוסף נותן צבע.</w:t>
      </w:r>
    </w:p>
    <w:p w14:paraId="5EA0DA49"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שמן-זית אסור לו להכיל כל שמן אחר או חומר נוסף, וחומצתו לפי חישוב חומצת השמן לא תעלה על עשרה אחוזים. שמן זה אסור לו להכיל יותר מאחוז אחד מים, ורמת איכותו צריכה להתאים לרמת האיכות הכללית שלשמני מאכל ושומני מ</w:t>
      </w:r>
      <w:r>
        <w:rPr>
          <w:rStyle w:val="default"/>
          <w:rFonts w:cs="FrankRuehl"/>
          <w:rtl/>
        </w:rPr>
        <w:t>א</w:t>
      </w:r>
      <w:r>
        <w:rPr>
          <w:rStyle w:val="default"/>
          <w:rFonts w:cs="FrankRuehl" w:hint="cs"/>
          <w:rtl/>
        </w:rPr>
        <w:t>כל.</w:t>
      </w:r>
    </w:p>
    <w:p w14:paraId="5BE2F9E2" w14:textId="77777777" w:rsidR="00420F1B" w:rsidRDefault="00420F1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שמן שומשומין אסור לו להכיל כל שמן אחר או חומר נוסף ולא יותר מאחוז אחד מים, ורמת איכותו צריכה להתאים לרמת האיכות הכללית של שמני מאכל ושומני מאכל.</w:t>
      </w:r>
    </w:p>
    <w:p w14:paraId="2D994B5D" w14:textId="77777777" w:rsidR="00420F1B" w:rsidRDefault="00420F1B">
      <w:pPr>
        <w:pStyle w:val="P00"/>
        <w:spacing w:before="72"/>
        <w:ind w:left="0" w:right="1134"/>
        <w:rPr>
          <w:rStyle w:val="default"/>
          <w:rFonts w:cs="FrankRuehl"/>
          <w:rtl/>
        </w:rPr>
      </w:pPr>
      <w:r>
        <w:rPr>
          <w:lang w:val="he-IL"/>
        </w:rPr>
        <w:pict w14:anchorId="45D95BA7">
          <v:rect id="_x0000_s1038" style="position:absolute;left:0;text-align:left;margin-left:464.5pt;margin-top:8.05pt;width:75.05pt;height:9.95pt;z-index:251650048" o:allowincell="f" filled="f" stroked="f" strokecolor="lime" strokeweight=".25pt">
            <v:textbox inset="0,0,0,0">
              <w:txbxContent>
                <w:p w14:paraId="43128034"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י</w:t>
                  </w:r>
                  <w:r>
                    <w:rPr>
                      <w:rFonts w:cs="Miriam" w:hint="cs"/>
                      <w:szCs w:val="18"/>
                      <w:rtl/>
                    </w:rPr>
                    <w:t>קון 1935</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שומן מאכל לא יכיל כל שומן חמאה או יותר מאחוז אחד של מים.</w:t>
      </w:r>
    </w:p>
    <w:p w14:paraId="6CECF6B7" w14:textId="77777777" w:rsidR="00420F1B" w:rsidRDefault="00420F1B">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יש לרשום על </w:t>
      </w:r>
      <w:r>
        <w:rPr>
          <w:rStyle w:val="default"/>
          <w:rFonts w:cs="FrankRuehl"/>
          <w:rtl/>
        </w:rPr>
        <w:t>ה</w:t>
      </w:r>
      <w:r>
        <w:rPr>
          <w:rStyle w:val="default"/>
          <w:rFonts w:cs="FrankRuehl" w:hint="cs"/>
          <w:rtl/>
        </w:rPr>
        <w:t>פתק המצורף לכל צרור המכיל שמן לתצרוכת האדם או תערובת של שמנים ממין זה ממקורות שונים, את שמו המסויים והמפורט של כל שמן ושמן מן השמנים שבצרור.</w:t>
      </w:r>
    </w:p>
    <w:p w14:paraId="59C1B2B4" w14:textId="77777777" w:rsidR="00420F1B" w:rsidRDefault="00420F1B" w:rsidP="00FF0EFA">
      <w:pPr>
        <w:pStyle w:val="P03"/>
        <w:spacing w:before="72"/>
        <w:ind w:left="1475" w:right="1134" w:hanging="454"/>
        <w:rPr>
          <w:rStyle w:val="default"/>
          <w:rFonts w:cs="FrankRuehl"/>
          <w:rtl/>
        </w:rPr>
      </w:pPr>
      <w:r>
        <w:rPr>
          <w:rStyle w:val="default"/>
          <w:rFonts w:cs="FrankRuehl"/>
          <w:rtl/>
        </w:rPr>
        <w:t>(</w:t>
      </w:r>
      <w:r>
        <w:rPr>
          <w:rStyle w:val="default"/>
          <w:rFonts w:cs="FrankRuehl" w:hint="cs"/>
          <w:rtl/>
        </w:rPr>
        <w:t>ב)</w:t>
      </w:r>
      <w:r w:rsidR="00FF0EFA">
        <w:rPr>
          <w:rStyle w:val="default"/>
          <w:rFonts w:cs="FrankRuehl" w:hint="cs"/>
          <w:rtl/>
        </w:rPr>
        <w:tab/>
      </w:r>
      <w:r>
        <w:rPr>
          <w:rStyle w:val="default"/>
          <w:rFonts w:cs="FrankRuehl" w:hint="cs"/>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כל צרור בין שהוא סגור או פתוח, המכיל שומן מאכל צריך ליתן עליו סימן מדוייק, שיירשם מעל הצרור, מתחתיו ולצד</w:t>
      </w:r>
      <w:r>
        <w:rPr>
          <w:rStyle w:val="default"/>
          <w:rFonts w:cs="FrankRuehl"/>
          <w:rtl/>
        </w:rPr>
        <w:t>ד</w:t>
      </w:r>
      <w:r>
        <w:rPr>
          <w:rStyle w:val="default"/>
          <w:rFonts w:cs="FrankRuehl" w:hint="cs"/>
          <w:rtl/>
        </w:rPr>
        <w:t>יו, במלים "שומן מאכל" או בשם אחר שיתאשר ע"י מנהל שרותי הרפואה.</w:t>
      </w:r>
    </w:p>
    <w:p w14:paraId="76F196B4" w14:textId="77777777" w:rsidR="00420F1B" w:rsidRDefault="00420F1B">
      <w:pPr>
        <w:pStyle w:val="P33"/>
        <w:spacing w:before="72"/>
        <w:ind w:left="1474" w:right="1134"/>
        <w:rPr>
          <w:rtl/>
        </w:rPr>
      </w:pPr>
      <w:r>
        <w:rPr>
          <w:rtl/>
        </w:rPr>
        <w:t>(</w:t>
      </w:r>
      <w:r>
        <w:t>II</w:t>
      </w:r>
      <w:r>
        <w:rPr>
          <w:rtl/>
        </w:rPr>
        <w:t>)</w:t>
      </w:r>
      <w:r>
        <w:rPr>
          <w:rtl/>
        </w:rPr>
        <w:tab/>
      </w:r>
      <w:r>
        <w:rPr>
          <w:rFonts w:hint="cs"/>
          <w:rtl/>
        </w:rPr>
        <w:t>בהעדר פתק כזה, מניחים כי שומן המאכל הוא חמאה, ומוכרה יאשם בעבירה עפ"י הפקודה.</w:t>
      </w:r>
    </w:p>
    <w:p w14:paraId="2D2F6623" w14:textId="77777777" w:rsidR="00420F1B" w:rsidRDefault="00420F1B">
      <w:pPr>
        <w:pStyle w:val="P33"/>
        <w:spacing w:before="72"/>
        <w:ind w:left="1474" w:right="1134"/>
        <w:rPr>
          <w:rtl/>
        </w:rPr>
      </w:pPr>
      <w:r>
        <w:rPr>
          <w:rtl/>
        </w:rPr>
        <w:t>(</w:t>
      </w:r>
      <w:r>
        <w:t>III</w:t>
      </w:r>
      <w:r>
        <w:rPr>
          <w:rtl/>
        </w:rPr>
        <w:t>)</w:t>
      </w:r>
      <w:r>
        <w:rPr>
          <w:rtl/>
        </w:rPr>
        <w:tab/>
      </w:r>
      <w:r>
        <w:rPr>
          <w:rFonts w:hint="cs"/>
          <w:rtl/>
        </w:rPr>
        <w:t>המלים "חמאה" או "שמנת" או ביטויים הדומים לאלה או כוללים מלים אלה, אין לרשמן ע</w:t>
      </w:r>
      <w:r>
        <w:rPr>
          <w:rtl/>
        </w:rPr>
        <w:t>ל</w:t>
      </w:r>
      <w:r>
        <w:rPr>
          <w:rFonts w:hint="cs"/>
          <w:rtl/>
        </w:rPr>
        <w:t xml:space="preserve"> כל צרור המכיל שומן מאכל, כפי שהוגדר בתקנה 2(1) מתקנות אלה, ואין לצרפן לו ולא לכל חומר שאינו חמאה או שמנת כפי שהוגדר בתקנה זו.</w:t>
      </w:r>
    </w:p>
    <w:p w14:paraId="0E6E122D" w14:textId="77777777" w:rsidR="00420F1B" w:rsidRDefault="00420F1B">
      <w:pPr>
        <w:pStyle w:val="P00"/>
        <w:spacing w:before="72"/>
        <w:ind w:left="0" w:right="1134"/>
        <w:rPr>
          <w:rStyle w:val="default"/>
          <w:rFonts w:cs="FrankRuehl"/>
          <w:rtl/>
        </w:rPr>
      </w:pPr>
      <w:bookmarkStart w:id="4" w:name="Seif4"/>
      <w:bookmarkEnd w:id="4"/>
      <w:r>
        <w:rPr>
          <w:lang w:val="he-IL"/>
        </w:rPr>
        <w:pict w14:anchorId="3E9DE325">
          <v:rect id="_x0000_s1039" style="position:absolute;left:0;text-align:left;margin-left:464.5pt;margin-top:8.05pt;width:75.05pt;height:7.75pt;z-index:251651072" o:allowincell="f" filled="f" stroked="f" strokecolor="lime" strokeweight=".25pt">
            <v:textbox inset="0,0,0,0">
              <w:txbxContent>
                <w:p w14:paraId="55B8F814" w14:textId="77777777" w:rsidR="00420F1B" w:rsidRDefault="00420F1B">
                  <w:pPr>
                    <w:spacing w:line="160" w:lineRule="exact"/>
                    <w:jc w:val="left"/>
                    <w:rPr>
                      <w:rFonts w:cs="Miriam"/>
                      <w:noProof/>
                      <w:szCs w:val="18"/>
                      <w:rtl/>
                    </w:rPr>
                  </w:pPr>
                  <w:r>
                    <w:rPr>
                      <w:rFonts w:cs="Miriam"/>
                      <w:szCs w:val="18"/>
                      <w:rtl/>
                    </w:rPr>
                    <w:t>מ</w:t>
                  </w:r>
                  <w:r>
                    <w:rPr>
                      <w:rFonts w:cs="Miriam" w:hint="cs"/>
                      <w:szCs w:val="18"/>
                      <w:rtl/>
                    </w:rPr>
                    <w:t>רגרינה</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מרגרינה לא תכיל כל שומן חמאה או יותר מחמישה עשר אחוזים של מים.</w:t>
      </w:r>
    </w:p>
    <w:p w14:paraId="2FBC0A70" w14:textId="77777777" w:rsidR="00420F1B" w:rsidRDefault="00420F1B">
      <w:pPr>
        <w:pStyle w:val="P02"/>
        <w:spacing w:before="72"/>
        <w:ind w:left="1021" w:right="1134"/>
        <w:rPr>
          <w:rStyle w:val="default"/>
          <w:rFonts w:cs="FrankRuehl"/>
          <w:rtl/>
        </w:rPr>
      </w:pPr>
      <w:r>
        <w:rPr>
          <w:lang w:val="he-IL"/>
        </w:rPr>
        <w:pict w14:anchorId="4A1FD53D">
          <v:rect id="_x0000_s1040" style="position:absolute;left:0;text-align:left;margin-left:464.5pt;margin-top:8.05pt;width:75.05pt;height:16pt;z-index:251652096" o:allowincell="f" filled="f" stroked="f" strokecolor="lime" strokeweight=".25pt">
            <v:textbox inset="0,0,0,0">
              <w:txbxContent>
                <w:p w14:paraId="2E0559DF"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2)</w:t>
                  </w:r>
                  <w:r w:rsidR="00894E64">
                    <w:rPr>
                      <w:rFonts w:cs="Miriam" w:hint="cs"/>
                      <w:szCs w:val="18"/>
                      <w:rtl/>
                    </w:rPr>
                    <w:t xml:space="preserve"> </w:t>
                  </w:r>
                  <w:r>
                    <w:rPr>
                      <w:rFonts w:cs="Miriam"/>
                      <w:szCs w:val="18"/>
                      <w:rtl/>
                    </w:rPr>
                    <w:t>1943</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צרור, בין שהוא</w:t>
      </w:r>
      <w:r>
        <w:rPr>
          <w:rStyle w:val="default"/>
          <w:rFonts w:cs="FrankRuehl"/>
          <w:rtl/>
        </w:rPr>
        <w:t xml:space="preserve"> </w:t>
      </w:r>
      <w:r>
        <w:rPr>
          <w:rStyle w:val="default"/>
          <w:rFonts w:cs="FrankRuehl" w:hint="cs"/>
          <w:rtl/>
        </w:rPr>
        <w:t>סגור או פתוח, המכיל מרגרינה יסומן באופן מדוייק במלה "מרגרינה", מלמעלה, מלמטה ומכל צדדיו.</w:t>
      </w:r>
    </w:p>
    <w:p w14:paraId="5BE9261B"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בהעדר סימן כזה מניחים כי המרגרינה היא חמאה, ומוכרה יאשם בעבירה עפ"י הפקודה.</w:t>
      </w:r>
    </w:p>
    <w:p w14:paraId="1A67B539" w14:textId="77777777" w:rsidR="00420F1B" w:rsidRDefault="00420F1B">
      <w:pPr>
        <w:pStyle w:val="P00"/>
        <w:spacing w:before="72"/>
        <w:ind w:left="0" w:right="1134"/>
        <w:rPr>
          <w:rStyle w:val="default"/>
          <w:rFonts w:cs="FrankRuehl"/>
          <w:rtl/>
        </w:rPr>
      </w:pPr>
      <w:bookmarkStart w:id="5" w:name="Seif5"/>
      <w:bookmarkEnd w:id="5"/>
      <w:r>
        <w:rPr>
          <w:lang w:val="he-IL"/>
        </w:rPr>
        <w:pict w14:anchorId="424453FC">
          <v:rect id="_x0000_s1041" style="position:absolute;left:0;text-align:left;margin-left:464.5pt;margin-top:8.05pt;width:75.05pt;height:12.65pt;z-index:251653120" o:allowincell="f" filled="f" stroked="f" strokecolor="lime" strokeweight=".25pt">
            <v:textbox inset="0,0,0,0">
              <w:txbxContent>
                <w:p w14:paraId="53ABC0FF"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מאה</w:t>
                  </w:r>
                </w:p>
              </w:txbxContent>
            </v:textbox>
            <w10:anchorlock/>
          </v:rect>
        </w:pict>
      </w:r>
      <w:r>
        <w:rPr>
          <w:rStyle w:val="big-number"/>
          <w:rtl/>
        </w:rPr>
        <w:t>5.</w:t>
      </w:r>
      <w:r>
        <w:rPr>
          <w:rStyle w:val="big-number"/>
          <w:rtl/>
        </w:rPr>
        <w:tab/>
      </w:r>
      <w:r>
        <w:rPr>
          <w:rStyle w:val="default"/>
          <w:rFonts w:cs="FrankRuehl"/>
          <w:rtl/>
        </w:rPr>
        <w:t>(1)</w:t>
      </w:r>
      <w:r>
        <w:rPr>
          <w:rStyle w:val="default"/>
          <w:rFonts w:cs="FrankRuehl"/>
          <w:rtl/>
        </w:rPr>
        <w:tab/>
      </w:r>
      <w:r>
        <w:rPr>
          <w:rStyle w:val="default"/>
          <w:rFonts w:cs="FrankRuehl" w:hint="cs"/>
          <w:rtl/>
        </w:rPr>
        <w:t>חמאה אסור לה להכיל יותר מששה עשר אחוזים מים או יותר משמונה אחוזים מלח.</w:t>
      </w:r>
    </w:p>
    <w:p w14:paraId="17A01643" w14:textId="77777777" w:rsidR="00420F1B" w:rsidRDefault="00420F1B">
      <w:pPr>
        <w:pStyle w:val="P00"/>
        <w:spacing w:before="72"/>
        <w:ind w:left="0" w:right="1134"/>
        <w:rPr>
          <w:rStyle w:val="default"/>
          <w:rFonts w:cs="FrankRuehl"/>
          <w:rtl/>
        </w:rPr>
      </w:pPr>
      <w:r>
        <w:rPr>
          <w:lang w:val="he-IL"/>
        </w:rPr>
        <w:pict w14:anchorId="5256C7AF">
          <v:rect id="_x0000_s1042" style="position:absolute;left:0;text-align:left;margin-left:464.5pt;margin-top:8.05pt;width:75.05pt;height:9.5pt;z-index:251654144" o:allowincell="f" filled="f" stroked="f" strokecolor="lime" strokeweight=".25pt">
            <v:textbox inset="0,0,0,0">
              <w:txbxContent>
                <w:p w14:paraId="52D8E522"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תיקון 1935</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אסור להציע חמאה למכירה או למכרה אלא כשהיא נתונה בנייר עיטוף או בכיסוי שרשום עליו באותיות קבועות ונוחות לקריאה שמו וכתבתו של בעל בית העסק המוכר את החמאה, ואם יש לו סימן מסחרי, גם סימנו המסחרי, ונוסף לכך גם המלה "חמאה" באותיות שמידתן ש</w:t>
      </w:r>
      <w:r>
        <w:rPr>
          <w:rStyle w:val="default"/>
          <w:rFonts w:cs="FrankRuehl"/>
          <w:rtl/>
        </w:rPr>
        <w:t>ל</w:t>
      </w:r>
      <w:r>
        <w:rPr>
          <w:rStyle w:val="default"/>
          <w:rFonts w:cs="FrankRuehl" w:hint="cs"/>
          <w:rtl/>
        </w:rPr>
        <w:t>ושת רבעי הסנטימטר, וכל האותיות תהיינה בנות גובה וצבע שווים. כל העיטופים והכיסויים האלה טעונים אישור מאת מנהל שרותי הרפואה, ואסור להשתמש או להחזיק בכל כיסוי או עיטוף אחר.</w:t>
      </w:r>
    </w:p>
    <w:p w14:paraId="7382D7E9" w14:textId="77777777" w:rsidR="00420F1B" w:rsidRDefault="00420F1B">
      <w:pPr>
        <w:pStyle w:val="P00"/>
        <w:spacing w:before="72"/>
        <w:ind w:left="0" w:right="1134"/>
        <w:rPr>
          <w:rStyle w:val="default"/>
          <w:rFonts w:cs="FrankRuehl"/>
          <w:rtl/>
        </w:rPr>
      </w:pPr>
      <w:bookmarkStart w:id="6" w:name="Seif6"/>
      <w:bookmarkEnd w:id="6"/>
      <w:r>
        <w:rPr>
          <w:lang w:val="he-IL"/>
        </w:rPr>
        <w:pict w14:anchorId="663755F2">
          <v:rect id="_x0000_s1043" style="position:absolute;left:0;text-align:left;margin-left:464.5pt;margin-top:8.05pt;width:75.05pt;height:11.9pt;z-index:251655168" o:allowincell="f" filled="f" stroked="f" strokecolor="lime" strokeweight=".25pt">
            <v:textbox inset="0,0,0,0">
              <w:txbxContent>
                <w:p w14:paraId="2509C7A5" w14:textId="77777777" w:rsidR="00420F1B" w:rsidRDefault="00420F1B">
                  <w:pPr>
                    <w:spacing w:line="160" w:lineRule="exact"/>
                    <w:jc w:val="left"/>
                    <w:rPr>
                      <w:rFonts w:cs="Miriam"/>
                      <w:noProof/>
                      <w:szCs w:val="18"/>
                      <w:rtl/>
                    </w:rPr>
                  </w:pPr>
                  <w:r>
                    <w:rPr>
                      <w:rFonts w:cs="Miriam"/>
                      <w:szCs w:val="18"/>
                      <w:rtl/>
                    </w:rPr>
                    <w:t>ש</w:t>
                  </w:r>
                  <w:r>
                    <w:rPr>
                      <w:rFonts w:cs="Miriam" w:hint="cs"/>
                      <w:szCs w:val="18"/>
                      <w:rtl/>
                    </w:rPr>
                    <w:t>מנ</w:t>
                  </w:r>
                  <w:r>
                    <w:rPr>
                      <w:rFonts w:cs="Miriam"/>
                      <w:szCs w:val="18"/>
                      <w:rtl/>
                    </w:rPr>
                    <w:t>ת</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סור לה לשמנת להכיל כל שומן זולת שומן החלב.</w:t>
      </w:r>
    </w:p>
    <w:p w14:paraId="7DA20219" w14:textId="77777777" w:rsidR="00420F1B" w:rsidRDefault="00420F1B">
      <w:pPr>
        <w:pStyle w:val="P00"/>
        <w:spacing w:before="72"/>
        <w:ind w:left="0" w:right="1134"/>
        <w:rPr>
          <w:rStyle w:val="default"/>
          <w:rFonts w:cs="FrankRuehl"/>
          <w:rtl/>
        </w:rPr>
      </w:pPr>
      <w:bookmarkStart w:id="7" w:name="Seif7"/>
      <w:bookmarkEnd w:id="7"/>
      <w:r>
        <w:rPr>
          <w:lang w:val="he-IL"/>
        </w:rPr>
        <w:pict w14:anchorId="73E908CA">
          <v:rect id="_x0000_s1044" style="position:absolute;left:0;text-align:left;margin-left:464.5pt;margin-top:8.05pt;width:75.05pt;height:14.4pt;z-index:251656192" o:allowincell="f" filled="f" stroked="f" strokecolor="lime" strokeweight=".25pt">
            <v:textbox inset="0,0,0,0">
              <w:txbxContent>
                <w:p w14:paraId="4D925A7D" w14:textId="77777777" w:rsidR="00420F1B" w:rsidRDefault="00420F1B">
                  <w:pPr>
                    <w:spacing w:line="160" w:lineRule="exact"/>
                    <w:jc w:val="left"/>
                    <w:rPr>
                      <w:rFonts w:cs="Miriam"/>
                      <w:noProof/>
                      <w:szCs w:val="18"/>
                      <w:rtl/>
                    </w:rPr>
                  </w:pPr>
                  <w:r>
                    <w:rPr>
                      <w:rFonts w:cs="Miriam"/>
                      <w:szCs w:val="18"/>
                      <w:rtl/>
                    </w:rPr>
                    <w:t>ג</w:t>
                  </w:r>
                  <w:r>
                    <w:rPr>
                      <w:rFonts w:cs="Miriam" w:hint="cs"/>
                      <w:szCs w:val="18"/>
                      <w:rtl/>
                    </w:rPr>
                    <w:t>בינת מרגרינה</w:t>
                  </w:r>
                </w:p>
              </w:txbxContent>
            </v:textbox>
            <w10:anchorlock/>
          </v:rect>
        </w:pict>
      </w:r>
      <w:r>
        <w:rPr>
          <w:rStyle w:val="big-number"/>
          <w:rtl/>
        </w:rPr>
        <w:t>7.</w:t>
      </w:r>
      <w:r>
        <w:rPr>
          <w:rStyle w:val="big-number"/>
          <w:rtl/>
        </w:rPr>
        <w:tab/>
      </w:r>
      <w:r>
        <w:rPr>
          <w:rStyle w:val="default"/>
          <w:rFonts w:cs="FrankRuehl"/>
          <w:rtl/>
        </w:rPr>
        <w:t>כ</w:t>
      </w:r>
      <w:r>
        <w:rPr>
          <w:rStyle w:val="default"/>
          <w:rFonts w:cs="FrankRuehl" w:hint="cs"/>
          <w:rtl/>
        </w:rPr>
        <w:t>ל צרור, ב</w:t>
      </w:r>
      <w:r>
        <w:rPr>
          <w:rStyle w:val="default"/>
          <w:rFonts w:cs="FrankRuehl"/>
          <w:rtl/>
        </w:rPr>
        <w:t>י</w:t>
      </w:r>
      <w:r>
        <w:rPr>
          <w:rStyle w:val="default"/>
          <w:rFonts w:cs="FrankRuehl" w:hint="cs"/>
          <w:rtl/>
        </w:rPr>
        <w:t>ן שהוא סגור או פתוח, המכיל גבינת מרגרינה צריך לסמנו בדיוק בסימן מעל הצרור, מתחתיו ולצדדיו במלים "גבינת מרגרינה" באותיות רבתי שכל אחת מהן תהא במידה של ששה מילימטרים מרובעים.</w:t>
      </w:r>
    </w:p>
    <w:p w14:paraId="4B376E0B" w14:textId="77777777" w:rsidR="00420F1B" w:rsidRDefault="00420F1B">
      <w:pPr>
        <w:pStyle w:val="P02"/>
        <w:spacing w:before="72"/>
        <w:ind w:left="1021" w:right="1134"/>
        <w:rPr>
          <w:rStyle w:val="default"/>
          <w:rFonts w:cs="FrankRuehl"/>
          <w:rtl/>
        </w:rPr>
      </w:pPr>
      <w:bookmarkStart w:id="8" w:name="Seif8"/>
      <w:bookmarkEnd w:id="8"/>
      <w:r>
        <w:rPr>
          <w:lang w:val="he-IL"/>
        </w:rPr>
        <w:pict w14:anchorId="4E033274">
          <v:rect id="_x0000_s1045" style="position:absolute;left:0;text-align:left;margin-left:464.5pt;margin-top:8.05pt;width:75.05pt;height:13.3pt;z-index:251657216" o:allowincell="f" filled="f" stroked="f" strokecolor="lime" strokeweight=".25pt">
            <v:textbox inset="0,0,0,0">
              <w:txbxContent>
                <w:p w14:paraId="4013CA68"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לב</w:t>
                  </w:r>
                </w:p>
              </w:txbxContent>
            </v:textbox>
            <w10:anchorlock/>
          </v:rect>
        </w:pict>
      </w:r>
      <w:r>
        <w:rPr>
          <w:rStyle w:val="big-number"/>
          <w:rtl/>
        </w:rPr>
        <w:t>8.</w:t>
      </w:r>
      <w:r>
        <w:rPr>
          <w:rStyle w:val="big-numbe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חלב צריך להכיל לא פחות משמונה אחוזים יסודות מוצקים שבחלב, זולת ש</w:t>
      </w:r>
      <w:r>
        <w:rPr>
          <w:rStyle w:val="default"/>
          <w:rFonts w:cs="FrankRuehl"/>
          <w:rtl/>
        </w:rPr>
        <w:t>ו</w:t>
      </w:r>
      <w:r>
        <w:rPr>
          <w:rStyle w:val="default"/>
          <w:rFonts w:cs="FrankRuehl" w:hint="cs"/>
          <w:rtl/>
        </w:rPr>
        <w:t>מן החלב, ולא פחות משלושה אחוזים שומן החלב. אסור לו להכיל מים נוספים או חומר נוסף אחר.</w:t>
      </w:r>
    </w:p>
    <w:p w14:paraId="28858AAB"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דוגמא של חלב (זולת חלב הנמכר כחלב נטול שמנת או חלב מובדל או חלב משומר) המכילה פחות משלושה אחוזים למאה של שומן חלב, מניחים לצורך פקודה זו, עד שלא יוכח ההיפך, שהחלב אי</w:t>
      </w:r>
      <w:r>
        <w:rPr>
          <w:rStyle w:val="default"/>
          <w:rFonts w:cs="FrankRuehl"/>
          <w:rtl/>
        </w:rPr>
        <w:t>נ</w:t>
      </w:r>
      <w:r>
        <w:rPr>
          <w:rStyle w:val="default"/>
          <w:rFonts w:cs="FrankRuehl" w:hint="cs"/>
          <w:rtl/>
        </w:rPr>
        <w:t>ו טהור, מחמת שהוציאו הימנו שומן החלב או מחמת שהוסיפו לו מים.</w:t>
      </w:r>
    </w:p>
    <w:p w14:paraId="26258077"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דוגמה של חלב (זולת חלב שנמכר כחלב נטול שמנת או כחלב מובדל או כחלב משומר) המכילה פחות משמונה אחוזים מוצקים של חלב, זולת שומני החלב, מניחים לצורך פקודה זו, עד שלא יוכ</w:t>
      </w:r>
      <w:r>
        <w:rPr>
          <w:rStyle w:val="default"/>
          <w:rFonts w:cs="FrankRuehl"/>
          <w:rtl/>
        </w:rPr>
        <w:t>ח</w:t>
      </w:r>
      <w:r>
        <w:rPr>
          <w:rStyle w:val="default"/>
          <w:rFonts w:cs="FrankRuehl" w:hint="cs"/>
          <w:rtl/>
        </w:rPr>
        <w:t xml:space="preserve"> ההיפך, כי החלב אינו טהור, מחמת שהוציאו הימנו את היסודות המוצקים שבחלב, זולת שומן החלב, או שהוסיפו לו מים.</w:t>
      </w:r>
    </w:p>
    <w:p w14:paraId="07BE0D81"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דוגמה של חלב נטול שמנת או חלב מובדל (זולת חלב משומר) המכילה פחות משמונה אחוזים ועשירית האחוז של יסודות מוצקים של חלב, מניחים לצורך פקודה זו, עד </w:t>
      </w:r>
      <w:r>
        <w:rPr>
          <w:rStyle w:val="default"/>
          <w:rFonts w:cs="FrankRuehl"/>
          <w:rtl/>
        </w:rPr>
        <w:t>ש</w:t>
      </w:r>
      <w:r>
        <w:rPr>
          <w:rStyle w:val="default"/>
          <w:rFonts w:cs="FrankRuehl" w:hint="cs"/>
          <w:rtl/>
        </w:rPr>
        <w:t>לא יוכח ההיפך, שאין החלב טהור, מחמת שהוציאו הימנו את היסודות המוצקים של החלב, זולת שומן החלב, או שהוסיפו לו מים.</w:t>
      </w:r>
    </w:p>
    <w:p w14:paraId="2118D127" w14:textId="77777777" w:rsidR="00420F1B" w:rsidRDefault="00420F1B">
      <w:pPr>
        <w:pStyle w:val="P00"/>
        <w:spacing w:before="72"/>
        <w:ind w:left="0" w:right="1134"/>
        <w:rPr>
          <w:rStyle w:val="default"/>
          <w:rFonts w:cs="FrankRuehl"/>
          <w:rtl/>
        </w:rPr>
      </w:pPr>
      <w:r>
        <w:rPr>
          <w:lang w:val="he-IL"/>
        </w:rPr>
        <w:pict w14:anchorId="6BB37CC1">
          <v:rect id="_x0000_s1046" style="position:absolute;left:0;text-align:left;margin-left:464.5pt;margin-top:8.05pt;width:75.05pt;height:24pt;z-index:251658240" o:allowincell="f" filled="f" stroked="f" strokecolor="lime" strokeweight=".25pt">
            <v:textbox inset="0,0,0,0">
              <w:txbxContent>
                <w:p w14:paraId="5078F419"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1939</w:t>
                  </w:r>
                </w:p>
                <w:p w14:paraId="4B393DF8" w14:textId="77777777" w:rsidR="00420F1B" w:rsidRDefault="00420F1B" w:rsidP="00894E64">
                  <w:pPr>
                    <w:spacing w:line="160" w:lineRule="exact"/>
                    <w:jc w:val="left"/>
                    <w:rPr>
                      <w:rFonts w:cs="Miriam"/>
                      <w:noProof/>
                      <w:szCs w:val="18"/>
                      <w:rtl/>
                    </w:rPr>
                  </w:pPr>
                  <w:r>
                    <w:rPr>
                      <w:rFonts w:cs="Miriam"/>
                      <w:szCs w:val="18"/>
                      <w:rtl/>
                    </w:rPr>
                    <w:t>ת</w:t>
                  </w:r>
                  <w:r>
                    <w:rPr>
                      <w:rFonts w:cs="Miriam" w:hint="cs"/>
                      <w:szCs w:val="18"/>
                      <w:rtl/>
                    </w:rPr>
                    <w:t>ק' (מס' 2)</w:t>
                  </w:r>
                  <w:r w:rsidR="00894E64">
                    <w:rPr>
                      <w:rFonts w:cs="Miriam" w:hint="cs"/>
                      <w:szCs w:val="18"/>
                      <w:rtl/>
                    </w:rPr>
                    <w:t xml:space="preserve"> </w:t>
                  </w:r>
                  <w:r>
                    <w:rPr>
                      <w:rFonts w:cs="Miriam"/>
                      <w:szCs w:val="18"/>
                      <w:rtl/>
                    </w:rPr>
                    <w:t>1939</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שמנת צריכה להכיל לא פחות מעשרים ושנים אחוזים של שומן החלב, ואסור לה להכיל כל חומר נוסף אחר. שעור שומן החלב ב</w:t>
      </w:r>
      <w:r>
        <w:rPr>
          <w:rStyle w:val="default"/>
          <w:rFonts w:cs="FrankRuehl"/>
          <w:rtl/>
        </w:rPr>
        <w:t>ש</w:t>
      </w:r>
      <w:r>
        <w:rPr>
          <w:rStyle w:val="default"/>
          <w:rFonts w:cs="FrankRuehl" w:hint="cs"/>
          <w:rtl/>
        </w:rPr>
        <w:t>מנת שמכנים אותה "כפילה" "משולשת" או בכינוי דומה אחר לא יהא פחות משלושים וחמישה אחוזים.</w:t>
      </w:r>
    </w:p>
    <w:p w14:paraId="501C7CFD" w14:textId="77777777" w:rsidR="00420F1B" w:rsidRDefault="00420F1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אסור לשום אדם למכור במכירה קמעונית חלב נטול שמנת או חלב מובדל או שמנת, אלא בכלי המסומן והנושא פתק שרשום עליו באותיות ברורות "חלב נטול שמנת", "חלב מובדל" או "שמנת",</w:t>
      </w:r>
      <w:r>
        <w:rPr>
          <w:rStyle w:val="default"/>
          <w:rFonts w:cs="FrankRuehl"/>
          <w:rtl/>
        </w:rPr>
        <w:t xml:space="preserve"> </w:t>
      </w:r>
      <w:r>
        <w:rPr>
          <w:rStyle w:val="default"/>
          <w:rFonts w:cs="FrankRuehl" w:hint="cs"/>
          <w:rtl/>
        </w:rPr>
        <w:t>הכל לפי הענין.</w:t>
      </w:r>
    </w:p>
    <w:p w14:paraId="6FF3DC1C" w14:textId="77777777" w:rsidR="00420F1B" w:rsidRDefault="00420F1B">
      <w:pPr>
        <w:pStyle w:val="P00"/>
        <w:spacing w:before="72"/>
        <w:ind w:left="0" w:right="1134"/>
        <w:rPr>
          <w:rStyle w:val="default"/>
          <w:rFonts w:cs="FrankRuehl"/>
          <w:rtl/>
        </w:rPr>
      </w:pPr>
      <w:bookmarkStart w:id="9" w:name="Seif9"/>
      <w:bookmarkEnd w:id="9"/>
      <w:r>
        <w:rPr>
          <w:lang w:val="he-IL"/>
        </w:rPr>
        <w:pict w14:anchorId="5FC5F88A">
          <v:rect id="_x0000_s1047" style="position:absolute;left:0;text-align:left;margin-left:464.5pt;margin-top:8.05pt;width:75.05pt;height:11.2pt;z-index:251659264" o:allowincell="f" filled="f" stroked="f" strokecolor="lime" strokeweight=".25pt">
            <v:textbox inset="0,0,0,0">
              <w:txbxContent>
                <w:p w14:paraId="3FAD68A4"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לב</w:t>
                  </w:r>
                  <w:r>
                    <w:rPr>
                      <w:rFonts w:cs="Miriam"/>
                      <w:szCs w:val="18"/>
                      <w:rtl/>
                    </w:rPr>
                    <w:t xml:space="preserve"> </w:t>
                  </w:r>
                  <w:r>
                    <w:rPr>
                      <w:rFonts w:cs="Miriam" w:hint="cs"/>
                      <w:szCs w:val="18"/>
                      <w:rtl/>
                    </w:rPr>
                    <w:t>מפוסטר</w:t>
                  </w:r>
                </w:p>
              </w:txbxContent>
            </v:textbox>
            <w10:anchorlock/>
          </v:rect>
        </w:pict>
      </w:r>
      <w:r>
        <w:rPr>
          <w:rStyle w:val="big-number"/>
          <w:rtl/>
        </w:rPr>
        <w:t>9.</w:t>
      </w:r>
      <w:r>
        <w:rPr>
          <w:rStyle w:val="big-number"/>
          <w:rtl/>
        </w:rPr>
        <w:tab/>
      </w:r>
      <w:r>
        <w:rPr>
          <w:rStyle w:val="default"/>
          <w:rFonts w:cs="FrankRuehl"/>
          <w:rtl/>
        </w:rPr>
        <w:t>(1)</w:t>
      </w:r>
      <w:r>
        <w:rPr>
          <w:rStyle w:val="default"/>
          <w:rFonts w:cs="FrankRuehl"/>
          <w:rtl/>
        </w:rPr>
        <w:tab/>
      </w:r>
      <w:r>
        <w:rPr>
          <w:rStyle w:val="default"/>
          <w:rFonts w:cs="FrankRuehl" w:hint="cs"/>
          <w:rtl/>
        </w:rPr>
        <w:t>חלב מפוסטר אסור לחממו אלא לצורך הפיסטור, ואין מחממים אותו לצורך זה אלא פעם אחת ולא יותר. אסור לו להכיל יותר ממאה אלף בקטריות לכל סנטימטר מעוקב.</w:t>
      </w:r>
    </w:p>
    <w:p w14:paraId="79501514"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כלי המכיל חלב מפוסטר צריך ליתן עליו פתק שעליו רשומות המלים "חלב מפו</w:t>
      </w:r>
      <w:r>
        <w:rPr>
          <w:rStyle w:val="default"/>
          <w:rFonts w:cs="FrankRuehl"/>
          <w:rtl/>
        </w:rPr>
        <w:t>ס</w:t>
      </w:r>
      <w:r>
        <w:rPr>
          <w:rStyle w:val="default"/>
          <w:rFonts w:cs="FrankRuehl" w:hint="cs"/>
          <w:rtl/>
        </w:rPr>
        <w:t>טר".</w:t>
      </w:r>
    </w:p>
    <w:p w14:paraId="1045AAA9" w14:textId="77777777" w:rsidR="00420F1B" w:rsidRDefault="00420F1B">
      <w:pPr>
        <w:pStyle w:val="P00"/>
        <w:spacing w:before="72"/>
        <w:ind w:left="0" w:right="1134"/>
        <w:rPr>
          <w:rStyle w:val="default"/>
          <w:rFonts w:cs="FrankRuehl" w:hint="cs"/>
          <w:rtl/>
        </w:rPr>
      </w:pPr>
      <w:bookmarkStart w:id="10" w:name="Seif10"/>
      <w:bookmarkEnd w:id="10"/>
      <w:r>
        <w:rPr>
          <w:lang w:val="he-IL"/>
        </w:rPr>
        <w:pict w14:anchorId="48DCACDC">
          <v:rect id="_x0000_s1048" style="position:absolute;left:0;text-align:left;margin-left:464.5pt;margin-top:8.05pt;width:75.05pt;height:15.9pt;z-index:251660288" o:allowincell="f" filled="f" stroked="f" strokecolor="lime" strokeweight=".25pt">
            <v:textbox inset="0,0,0,0">
              <w:txbxContent>
                <w:p w14:paraId="21E0A669"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לב משומר</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 xml:space="preserve">סור לשום אדם להביא ארצה או למכור או להציג למכירה או להניח בכל מקום לצורך מכירה או לשלוח או למסור לקונה, לסרסור, או לסוכן, כל חלב משומר המיועד לתצרוכת האדם, אלא אם כן היה אותו חלב משומר </w:t>
      </w:r>
      <w:r w:rsidR="00FF0EFA">
        <w:rPr>
          <w:rStyle w:val="default"/>
          <w:rFonts w:cs="FrankRuehl"/>
          <w:rtl/>
        </w:rPr>
        <w:t>–</w:t>
      </w:r>
    </w:p>
    <w:p w14:paraId="5BB0DBC0"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נתון בקופסת פח או בכלי קיבול אחר הנושא על</w:t>
      </w:r>
      <w:r>
        <w:rPr>
          <w:rStyle w:val="default"/>
          <w:rFonts w:cs="FrankRuehl"/>
          <w:rtl/>
        </w:rPr>
        <w:t>י</w:t>
      </w:r>
      <w:r>
        <w:rPr>
          <w:rStyle w:val="default"/>
          <w:rFonts w:cs="FrankRuehl" w:hint="cs"/>
          <w:rtl/>
        </w:rPr>
        <w:t>ו פתק כפי שנקבע בתוספת הראשונה לתקנות אלה, וכן</w:t>
      </w:r>
    </w:p>
    <w:p w14:paraId="2AEB4418"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מכיל לא פחות ממכסות האחוזים המתאימות של שומן החלב והיסודות המוצקים של החלב כפי שפורש הדבר בתוספת השניה לתקנות אלה;</w:t>
      </w:r>
    </w:p>
    <w:p w14:paraId="1EA0236A" w14:textId="77777777" w:rsidR="00420F1B" w:rsidRDefault="00420F1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שאם מוכרים חלב משומר לקונה או לאדם אחר לצורך שתייה במקום</w:t>
      </w:r>
      <w:r>
        <w:rPr>
          <w:rStyle w:val="default"/>
          <w:rFonts w:cs="FrankRuehl"/>
          <w:rtl/>
        </w:rPr>
        <w:t xml:space="preserve"> </w:t>
      </w:r>
      <w:r>
        <w:rPr>
          <w:rStyle w:val="default"/>
          <w:rFonts w:cs="FrankRuehl" w:hint="cs"/>
          <w:rtl/>
        </w:rPr>
        <w:t>במזנון ציבורי, או במסעדה או בחנות או במקום ציבורי אחר, אין צורך שהכלי המכיל חלב משומר ישא פתק כפי הדרוש בתקנות אלה;</w:t>
      </w:r>
    </w:p>
    <w:p w14:paraId="007B530F" w14:textId="77777777" w:rsidR="00420F1B" w:rsidRDefault="00420F1B">
      <w:pPr>
        <w:pStyle w:val="P00"/>
        <w:spacing w:before="72"/>
        <w:ind w:left="0" w:right="1134"/>
        <w:rPr>
          <w:rStyle w:val="default"/>
          <w:rFonts w:cs="FrankRuehl"/>
          <w:rtl/>
        </w:rPr>
      </w:pPr>
      <w:r>
        <w:rPr>
          <w:lang w:val="he-IL"/>
        </w:rPr>
        <w:pict w14:anchorId="54E04EE2">
          <v:rect id="_x0000_s1049" style="position:absolute;left:0;text-align:left;margin-left:464.5pt;margin-top:8.05pt;width:75.05pt;height:11.8pt;z-index:251661312" o:allowincell="f" filled="f" stroked="f" strokecolor="lime" strokeweight=".25pt">
            <v:textbox inset="0,0,0,0">
              <w:txbxContent>
                <w:p w14:paraId="7AFA4D65"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1938</w:t>
                  </w:r>
                </w:p>
              </w:txbxContent>
            </v:textbox>
            <w10:anchorlock/>
          </v:rect>
        </w:pict>
      </w:r>
      <w:r>
        <w:rPr>
          <w:rtl/>
        </w:rPr>
        <w:tab/>
      </w:r>
      <w:r>
        <w:rPr>
          <w:rStyle w:val="default"/>
          <w:rFonts w:cs="FrankRuehl"/>
          <w:rtl/>
        </w:rPr>
        <w:t>ו</w:t>
      </w:r>
      <w:r>
        <w:rPr>
          <w:rStyle w:val="default"/>
          <w:rFonts w:cs="FrankRuehl" w:hint="cs"/>
          <w:rtl/>
        </w:rPr>
        <w:t>בתנאי נוסף כי הוראות תקנה זו לא תחולנה על חלב משומר הנתון בכלי קיבול בעל משקל ברוטו של יותר משני קילוגרמים ושלא נועד למכירה ק</w:t>
      </w:r>
      <w:r>
        <w:rPr>
          <w:rStyle w:val="default"/>
          <w:rFonts w:cs="FrankRuehl"/>
          <w:rtl/>
        </w:rPr>
        <w:t>מ</w:t>
      </w:r>
      <w:r>
        <w:rPr>
          <w:rStyle w:val="default"/>
          <w:rFonts w:cs="FrankRuehl" w:hint="cs"/>
          <w:rtl/>
        </w:rPr>
        <w:t>עונית לציבור.</w:t>
      </w:r>
    </w:p>
    <w:p w14:paraId="162E06BF" w14:textId="77777777" w:rsidR="00420F1B" w:rsidRDefault="00420F1B">
      <w:pPr>
        <w:pStyle w:val="P00"/>
        <w:spacing w:before="72"/>
        <w:ind w:left="0" w:right="1134"/>
        <w:rPr>
          <w:rStyle w:val="default"/>
          <w:rFonts w:cs="FrankRuehl" w:hint="cs"/>
          <w:rtl/>
        </w:rPr>
      </w:pPr>
      <w:bookmarkStart w:id="11" w:name="Seif11"/>
      <w:bookmarkEnd w:id="11"/>
      <w:r>
        <w:rPr>
          <w:lang w:val="he-IL"/>
        </w:rPr>
        <w:pict w14:anchorId="3C3F2193">
          <v:rect id="_x0000_s1050" style="position:absolute;left:0;text-align:left;margin-left:464.5pt;margin-top:8.05pt;width:75.05pt;height:10.2pt;z-index:251662336" o:allowincell="f" filled="f" stroked="f" strokecolor="lime" strokeweight=".25pt">
            <v:textbox inset="0,0,0,0">
              <w:txbxContent>
                <w:p w14:paraId="6E90A966"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 xml:space="preserve">לב </w:t>
                  </w:r>
                  <w:r>
                    <w:rPr>
                      <w:rFonts w:cs="Miriam"/>
                      <w:szCs w:val="18"/>
                      <w:rtl/>
                    </w:rPr>
                    <w:t>מ</w:t>
                  </w:r>
                  <w:r>
                    <w:rPr>
                      <w:rFonts w:cs="Miriam" w:hint="cs"/>
                      <w:szCs w:val="18"/>
                      <w:rtl/>
                    </w:rPr>
                    <w:t>יובש</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 xml:space="preserve">סור לשום אדם למכור חלב מיובש המיועד לשתייה לאדם או להציעו למכירה או להניחו בכל מקום לצרכי מכירה או למסרו או לשלחו לקונה, לסרסור או לסוכן, אלא אם כן היה אותו חלב מיובש </w:t>
      </w:r>
      <w:r w:rsidR="00FF0EFA">
        <w:rPr>
          <w:rStyle w:val="default"/>
          <w:rFonts w:cs="FrankRuehl"/>
          <w:rtl/>
        </w:rPr>
        <w:t>–</w:t>
      </w:r>
    </w:p>
    <w:p w14:paraId="7EC58BE0"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נתון בקופסת פח או בכלי קיבול אחר הנושא עליו פתק כפ</w:t>
      </w:r>
      <w:r>
        <w:rPr>
          <w:rStyle w:val="default"/>
          <w:rFonts w:cs="FrankRuehl"/>
          <w:rtl/>
        </w:rPr>
        <w:t>י</w:t>
      </w:r>
      <w:r>
        <w:rPr>
          <w:rStyle w:val="default"/>
          <w:rFonts w:cs="FrankRuehl" w:hint="cs"/>
          <w:rtl/>
        </w:rPr>
        <w:t xml:space="preserve"> שנקבע בתוספת השלישית לתקנות אלה, וכן</w:t>
      </w:r>
    </w:p>
    <w:p w14:paraId="7B94087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מכיל שומן החלב לא פחות מבשעורים דלקמן, דהיינו:</w:t>
      </w:r>
    </w:p>
    <w:p w14:paraId="7914ED94" w14:textId="77777777" w:rsidR="00420F1B" w:rsidRDefault="00420F1B" w:rsidP="00FF0EFA">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חלב המכונה "חלב מיובש </w:t>
      </w:r>
      <w:r w:rsidR="00FF0EFA">
        <w:rPr>
          <w:rStyle w:val="default"/>
          <w:rFonts w:cs="FrankRuehl" w:hint="cs"/>
          <w:rtl/>
        </w:rPr>
        <w:t>-</w:t>
      </w:r>
      <w:r>
        <w:rPr>
          <w:rStyle w:val="default"/>
          <w:rFonts w:cs="FrankRuehl" w:hint="cs"/>
          <w:rtl/>
        </w:rPr>
        <w:t xml:space="preserve"> כולו שמנת" </w:t>
      </w:r>
      <w:r w:rsidR="00FF0EFA">
        <w:rPr>
          <w:rStyle w:val="default"/>
          <w:rFonts w:cs="FrankRuehl" w:hint="cs"/>
          <w:rtl/>
        </w:rPr>
        <w:t>-</w:t>
      </w:r>
      <w:r>
        <w:rPr>
          <w:rStyle w:val="default"/>
          <w:rFonts w:cs="FrankRuehl" w:hint="cs"/>
          <w:rtl/>
        </w:rPr>
        <w:t xml:space="preserve"> לא פחות מעשרים וששה אחוזים;</w:t>
      </w:r>
    </w:p>
    <w:p w14:paraId="32EB43D2" w14:textId="77777777" w:rsidR="00420F1B" w:rsidRDefault="00420F1B" w:rsidP="00FF0EFA">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חלב המכונה "חלב מיובש </w:t>
      </w:r>
      <w:r w:rsidR="00FF0EFA">
        <w:rPr>
          <w:rStyle w:val="default"/>
          <w:rFonts w:cs="FrankRuehl" w:hint="cs"/>
          <w:rtl/>
        </w:rPr>
        <w:t>-</w:t>
      </w:r>
      <w:r>
        <w:rPr>
          <w:rStyle w:val="default"/>
          <w:rFonts w:cs="FrankRuehl" w:hint="cs"/>
          <w:rtl/>
        </w:rPr>
        <w:t xml:space="preserve"> שלושת רבעי שמנת" </w:t>
      </w:r>
      <w:r w:rsidR="00FF0EFA">
        <w:rPr>
          <w:rStyle w:val="default"/>
          <w:rFonts w:cs="FrankRuehl" w:hint="cs"/>
          <w:rtl/>
        </w:rPr>
        <w:t>-</w:t>
      </w:r>
      <w:r>
        <w:rPr>
          <w:rStyle w:val="default"/>
          <w:rFonts w:cs="FrankRuehl" w:hint="cs"/>
          <w:rtl/>
        </w:rPr>
        <w:t xml:space="preserve"> לא פחות מעשרים אחוזים;</w:t>
      </w:r>
    </w:p>
    <w:p w14:paraId="0695AF47" w14:textId="77777777" w:rsidR="00420F1B" w:rsidRDefault="00420F1B" w:rsidP="00FF0EFA">
      <w:pPr>
        <w:pStyle w:val="P33"/>
        <w:spacing w:before="72"/>
        <w:ind w:left="147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חלב המכונה "חלב מיוב</w:t>
      </w:r>
      <w:r>
        <w:rPr>
          <w:rStyle w:val="default"/>
          <w:rFonts w:cs="FrankRuehl"/>
          <w:rtl/>
        </w:rPr>
        <w:t>ש</w:t>
      </w:r>
      <w:r>
        <w:rPr>
          <w:rStyle w:val="default"/>
          <w:rFonts w:cs="FrankRuehl" w:hint="cs"/>
          <w:rtl/>
        </w:rPr>
        <w:t xml:space="preserve"> </w:t>
      </w:r>
      <w:r w:rsidR="00FF0EFA">
        <w:rPr>
          <w:rStyle w:val="default"/>
          <w:rFonts w:cs="FrankRuehl" w:hint="cs"/>
          <w:rtl/>
        </w:rPr>
        <w:t>-</w:t>
      </w:r>
      <w:r>
        <w:rPr>
          <w:rStyle w:val="default"/>
          <w:rFonts w:cs="FrankRuehl" w:hint="cs"/>
          <w:rtl/>
        </w:rPr>
        <w:t xml:space="preserve"> חצי שמנת" </w:t>
      </w:r>
      <w:r w:rsidR="00FF0EFA">
        <w:rPr>
          <w:rStyle w:val="default"/>
          <w:rFonts w:cs="FrankRuehl" w:hint="cs"/>
          <w:rtl/>
        </w:rPr>
        <w:t>-</w:t>
      </w:r>
      <w:r>
        <w:rPr>
          <w:rStyle w:val="default"/>
          <w:rFonts w:cs="FrankRuehl" w:hint="cs"/>
          <w:rtl/>
        </w:rPr>
        <w:t xml:space="preserve"> לא פחות מארבעה עשר אחוזים;</w:t>
      </w:r>
    </w:p>
    <w:p w14:paraId="3771DE0E" w14:textId="77777777" w:rsidR="00420F1B" w:rsidRDefault="00420F1B" w:rsidP="00FF0EFA">
      <w:pPr>
        <w:pStyle w:val="P33"/>
        <w:spacing w:before="72"/>
        <w:ind w:left="1474"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 xml:space="preserve">חלב המכונה "חלב מיובש </w:t>
      </w:r>
      <w:r w:rsidR="00FF0EFA">
        <w:rPr>
          <w:rStyle w:val="default"/>
          <w:rFonts w:cs="FrankRuehl" w:hint="cs"/>
          <w:rtl/>
        </w:rPr>
        <w:t>-</w:t>
      </w:r>
      <w:r>
        <w:rPr>
          <w:rStyle w:val="default"/>
          <w:rFonts w:cs="FrankRuehl" w:hint="cs"/>
          <w:rtl/>
        </w:rPr>
        <w:t xml:space="preserve"> רבע שמנת" </w:t>
      </w:r>
      <w:r w:rsidR="00FF0EFA">
        <w:rPr>
          <w:rStyle w:val="default"/>
          <w:rFonts w:cs="FrankRuehl" w:hint="cs"/>
          <w:rtl/>
        </w:rPr>
        <w:t>-</w:t>
      </w:r>
      <w:r>
        <w:rPr>
          <w:rStyle w:val="default"/>
          <w:rFonts w:cs="FrankRuehl" w:hint="cs"/>
          <w:rtl/>
        </w:rPr>
        <w:t xml:space="preserve"> לא פחות משמונה אחוזים;</w:t>
      </w:r>
    </w:p>
    <w:p w14:paraId="26609FD2" w14:textId="77777777" w:rsidR="00420F1B" w:rsidRDefault="00420F1B">
      <w:pPr>
        <w:pStyle w:val="P11"/>
        <w:spacing w:before="72"/>
        <w:ind w:left="624" w:right="1134"/>
        <w:rPr>
          <w:rStyle w:val="default"/>
          <w:rFonts w:cs="FrankRuehl"/>
          <w:rtl/>
        </w:rPr>
      </w:pPr>
      <w:r>
        <w:rPr>
          <w:rStyle w:val="default"/>
          <w:rFonts w:cs="FrankRuehl"/>
          <w:rtl/>
        </w:rPr>
        <w:t>ב</w:t>
      </w:r>
      <w:r>
        <w:rPr>
          <w:rStyle w:val="default"/>
          <w:rFonts w:cs="FrankRuehl" w:hint="cs"/>
          <w:rtl/>
        </w:rPr>
        <w:t>תנאי כי:</w:t>
      </w:r>
    </w:p>
    <w:p w14:paraId="63E001DF" w14:textId="77777777" w:rsidR="00420F1B" w:rsidRDefault="00420F1B">
      <w:pPr>
        <w:pStyle w:val="P22"/>
        <w:spacing w:before="72"/>
        <w:ind w:left="1021" w:right="1134"/>
        <w:rPr>
          <w:rStyle w:val="default"/>
          <w:rFonts w:cs="FrankRuehl"/>
          <w:rtl/>
        </w:rPr>
      </w:pPr>
      <w:r>
        <w:rPr>
          <w:lang w:val="he-IL"/>
        </w:rPr>
        <w:pict w14:anchorId="5CF7C656">
          <v:rect id="_x0000_s1051" style="position:absolute;left:0;text-align:left;margin-left:464.5pt;margin-top:8.05pt;width:75.05pt;height:11.55pt;z-index:251663360" o:allowincell="f" filled="f" stroked="f" strokecolor="lime" strokeweight=".25pt">
            <v:textbox inset="0,0,0,0">
              <w:txbxContent>
                <w:p w14:paraId="5B05A64A"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1939</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התקנה הזאת לא תחולנה על חלב מיובש הנתון בקופסת פח או בכלי קיבול אחר שמשקלו ברוטו עולה על חמישה קילוגרם, וכן </w:t>
      </w:r>
    </w:p>
    <w:p w14:paraId="23B4A5E6"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כשה</w:t>
      </w:r>
      <w:r>
        <w:rPr>
          <w:rStyle w:val="default"/>
          <w:rFonts w:cs="FrankRuehl"/>
          <w:rtl/>
        </w:rPr>
        <w:t>ח</w:t>
      </w:r>
      <w:r>
        <w:rPr>
          <w:rStyle w:val="default"/>
          <w:rFonts w:cs="FrankRuehl" w:hint="cs"/>
          <w:rtl/>
        </w:rPr>
        <w:t>לב נמכר במשקל ואינו נתון בקופסת פח או בכלי קיבול אחר אשר בו הוא נמסר לקונה סמוך לשעת המסירה, רואים את הוראות התקנה 1 עד תקנה 4, ועד בכלל, מן התוספת השלישית לתקנות אלה, כאילו נתקיימו, אם המלים שדרוש לרשמן על גבי הפתק המודבק לקופסת הפח או לכלי הקיבול האחר,</w:t>
      </w:r>
      <w:r>
        <w:rPr>
          <w:rStyle w:val="default"/>
          <w:rFonts w:cs="FrankRuehl"/>
          <w:rtl/>
        </w:rPr>
        <w:t xml:space="preserve"> מ</w:t>
      </w:r>
      <w:r>
        <w:rPr>
          <w:rStyle w:val="default"/>
          <w:rFonts w:cs="FrankRuehl" w:hint="cs"/>
          <w:rtl/>
        </w:rPr>
        <w:t>ודפסות בפתק מיוחד או במודעה מיוחדת הנמסרת לקונה, וכן</w:t>
      </w:r>
    </w:p>
    <w:p w14:paraId="644D32E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הפסוק האחרון של ההצהרה הדרושה עפ"י תקנה 1 מן התוספת השלישית לתקנות אלה, מותר לשנותו לארבע מאות וחמישים וארבעה גרם, או למשקל מסויים אחר מן הסחורה הנמכרת במקום כמות החלב שבקו</w:t>
      </w:r>
      <w:r>
        <w:rPr>
          <w:rStyle w:val="default"/>
          <w:rFonts w:cs="FrankRuehl"/>
          <w:rtl/>
        </w:rPr>
        <w:t>פ</w:t>
      </w:r>
      <w:r>
        <w:rPr>
          <w:rStyle w:val="default"/>
          <w:rFonts w:cs="FrankRuehl" w:hint="cs"/>
          <w:rtl/>
        </w:rPr>
        <w:t>סת הפח או בכלי הקיבול האחר גופם.</w:t>
      </w:r>
    </w:p>
    <w:p w14:paraId="00A5E923" w14:textId="77777777" w:rsidR="00420F1B" w:rsidRDefault="00420F1B">
      <w:pPr>
        <w:pStyle w:val="P00"/>
        <w:spacing w:before="72"/>
        <w:ind w:left="0" w:right="1134"/>
        <w:rPr>
          <w:rStyle w:val="default"/>
          <w:rFonts w:cs="FrankRuehl"/>
          <w:rtl/>
        </w:rPr>
      </w:pPr>
      <w:bookmarkStart w:id="12" w:name="Seif12"/>
      <w:bookmarkEnd w:id="12"/>
      <w:r>
        <w:rPr>
          <w:lang w:val="he-IL"/>
        </w:rPr>
        <w:pict w14:anchorId="2880CB74">
          <v:rect id="_x0000_s1052" style="position:absolute;left:0;text-align:left;margin-left:464.5pt;margin-top:8.05pt;width:75.05pt;height:12.85pt;z-index:251664384" o:allowincell="f" filled="f" stroked="f" strokecolor="lime" strokeweight=".25pt">
            <v:textbox inset="0,0,0,0">
              <w:txbxContent>
                <w:p w14:paraId="0140C54D" w14:textId="77777777" w:rsidR="00420F1B" w:rsidRDefault="00420F1B">
                  <w:pPr>
                    <w:spacing w:line="160" w:lineRule="exact"/>
                    <w:jc w:val="left"/>
                    <w:rPr>
                      <w:rFonts w:cs="Miriam"/>
                      <w:noProof/>
                      <w:szCs w:val="18"/>
                      <w:rtl/>
                    </w:rPr>
                  </w:pPr>
                  <w:r>
                    <w:rPr>
                      <w:rFonts w:cs="Miriam"/>
                      <w:szCs w:val="18"/>
                      <w:rtl/>
                    </w:rPr>
                    <w:t>פי</w:t>
                  </w:r>
                  <w:r>
                    <w:rPr>
                      <w:rFonts w:cs="Miriam" w:hint="cs"/>
                      <w:szCs w:val="18"/>
                      <w:rtl/>
                    </w:rPr>
                    <w:t>רות משומרים</w:t>
                  </w:r>
                </w:p>
              </w:txbxContent>
            </v:textbox>
            <w10:anchorlock/>
          </v:rect>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פירות משומרים אסור להם להכיל כל חומר נוסף אחר זולת סוכר;</w:t>
      </w:r>
    </w:p>
    <w:p w14:paraId="77ED9FCE" w14:textId="77777777" w:rsidR="00420F1B" w:rsidRDefault="00420F1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שאם נמצאה בפירות משומרים או בקליפת הפירות הבלתי מיובשת חומצת הגפרית לא יותר מבשעורים הרשומים בחלק א' מן התוספת הראשונה לתקנות בריאות </w:t>
      </w:r>
      <w:r>
        <w:rPr>
          <w:rStyle w:val="default"/>
          <w:rFonts w:cs="FrankRuehl"/>
          <w:rtl/>
        </w:rPr>
        <w:t>ה</w:t>
      </w:r>
      <w:r>
        <w:rPr>
          <w:rStyle w:val="default"/>
          <w:rFonts w:cs="FrankRuehl" w:hint="cs"/>
          <w:rtl/>
        </w:rPr>
        <w:t>עם (יסודות משמרים וכו' בצרכי אוכל), 1935 אין לראות את הדבר כהפרת התקנה הזאת.</w:t>
      </w:r>
    </w:p>
    <w:p w14:paraId="72189599"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יש לרשום על גבי הפתק המצורף לכל צרור של פירות משומרים את שמו של הפרי או שמותיהם של הפירות שבצרור, באותיות רבתי שמידתן תהא לא פחות מארבעה מילימטרים.</w:t>
      </w:r>
    </w:p>
    <w:p w14:paraId="34300C63" w14:textId="77777777" w:rsidR="00420F1B" w:rsidRDefault="00420F1B">
      <w:pPr>
        <w:pStyle w:val="P00"/>
        <w:spacing w:before="72"/>
        <w:ind w:left="0" w:right="1134"/>
        <w:rPr>
          <w:rStyle w:val="default"/>
          <w:rFonts w:cs="FrankRuehl"/>
          <w:rtl/>
        </w:rPr>
      </w:pPr>
      <w:bookmarkStart w:id="13" w:name="Seif13"/>
      <w:bookmarkEnd w:id="13"/>
      <w:r>
        <w:rPr>
          <w:lang w:val="he-IL"/>
        </w:rPr>
        <w:pict w14:anchorId="7009DE6E">
          <v:rect id="_x0000_s1053" style="position:absolute;left:0;text-align:left;margin-left:464.5pt;margin-top:8.05pt;width:75.05pt;height:10.35pt;z-index:251665408" o:allowincell="f" filled="f" stroked="f" strokecolor="lime" strokeweight=".25pt">
            <v:textbox inset="0,0,0,0">
              <w:txbxContent>
                <w:p w14:paraId="530CA88B" w14:textId="77777777" w:rsidR="00420F1B" w:rsidRDefault="00420F1B">
                  <w:pPr>
                    <w:spacing w:line="160" w:lineRule="exact"/>
                    <w:jc w:val="left"/>
                    <w:rPr>
                      <w:rFonts w:cs="Miriam"/>
                      <w:noProof/>
                      <w:szCs w:val="18"/>
                      <w:rtl/>
                    </w:rPr>
                  </w:pPr>
                  <w:r>
                    <w:rPr>
                      <w:rFonts w:cs="Miriam"/>
                      <w:szCs w:val="18"/>
                      <w:rtl/>
                    </w:rPr>
                    <w:t>ר</w:t>
                  </w:r>
                  <w:r>
                    <w:rPr>
                      <w:rFonts w:cs="Miriam" w:hint="cs"/>
                      <w:szCs w:val="18"/>
                      <w:rtl/>
                    </w:rPr>
                    <w:t>יבה</w:t>
                  </w:r>
                </w:p>
              </w:txbxContent>
            </v:textbox>
            <w10:anchorlock/>
          </v:rect>
        </w:pict>
      </w:r>
      <w:r>
        <w:rPr>
          <w:rStyle w:val="big-number"/>
          <w:rtl/>
        </w:rPr>
        <w:t>13.</w:t>
      </w:r>
      <w:r>
        <w:rPr>
          <w:rStyle w:val="big-number"/>
          <w:rtl/>
        </w:rPr>
        <w:tab/>
      </w:r>
      <w:r>
        <w:rPr>
          <w:rStyle w:val="default"/>
          <w:rFonts w:cs="FrankRuehl"/>
          <w:rtl/>
        </w:rPr>
        <w:t>(1)</w:t>
      </w:r>
      <w:r>
        <w:rPr>
          <w:rStyle w:val="default"/>
          <w:rFonts w:cs="FrankRuehl"/>
          <w:rtl/>
        </w:rPr>
        <w:tab/>
      </w:r>
      <w:r>
        <w:rPr>
          <w:rStyle w:val="default"/>
          <w:rFonts w:cs="FrankRuehl" w:hint="cs"/>
          <w:rtl/>
        </w:rPr>
        <w:t>ריבה אסור</w:t>
      </w:r>
      <w:r>
        <w:rPr>
          <w:rStyle w:val="default"/>
          <w:rFonts w:cs="FrankRuehl"/>
          <w:rtl/>
        </w:rPr>
        <w:t xml:space="preserve"> </w:t>
      </w:r>
      <w:r>
        <w:rPr>
          <w:rStyle w:val="default"/>
          <w:rFonts w:cs="FrankRuehl" w:hint="cs"/>
          <w:rtl/>
        </w:rPr>
        <w:t>לה להכיל כל ג'לטינה נוספת, או עמילן נוסף או חומר אחר זולת בשמים, מיץ פירות, פקטין וגלוקוזה, כשיש צורך בכך כדי ליתן טעם וריח לריבה ומידה מספקת של יסודות קשיות.</w:t>
      </w:r>
    </w:p>
    <w:p w14:paraId="32580AE8" w14:textId="77777777" w:rsidR="00420F1B" w:rsidRDefault="00420F1B">
      <w:pPr>
        <w:pStyle w:val="P00"/>
        <w:spacing w:before="72"/>
        <w:ind w:left="0" w:right="1134"/>
        <w:rPr>
          <w:rStyle w:val="default"/>
          <w:rFonts w:cs="FrankRuehl"/>
          <w:rtl/>
        </w:rPr>
      </w:pPr>
      <w:r>
        <w:rPr>
          <w:lang w:val="he-IL"/>
        </w:rPr>
        <w:pict w14:anchorId="45A71221">
          <v:rect id="_x0000_s1054" style="position:absolute;left:0;text-align:left;margin-left:464.5pt;margin-top:8.05pt;width:75.05pt;height:14.8pt;z-index:251666432" o:allowincell="f" filled="f" stroked="f" strokecolor="lime" strokeweight=".25pt">
            <v:textbox inset="0,0,0,0">
              <w:txbxContent>
                <w:p w14:paraId="5AE9C566"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w:t>
                  </w:r>
                  <w:r>
                    <w:rPr>
                      <w:rFonts w:cs="Miriam"/>
                      <w:szCs w:val="18"/>
                      <w:rtl/>
                    </w:rPr>
                    <w:t>39</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ריבה צריכה להכיל לא פחות מ-68.5 אחוזים למאה חמרים מוצקים מסיסים.</w:t>
      </w:r>
    </w:p>
    <w:p w14:paraId="76A7310F" w14:textId="77777777" w:rsidR="00420F1B" w:rsidRDefault="00420F1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הפ</w:t>
      </w:r>
      <w:r>
        <w:rPr>
          <w:rStyle w:val="default"/>
          <w:rFonts w:cs="FrankRuehl"/>
          <w:rtl/>
        </w:rPr>
        <w:t>ת</w:t>
      </w:r>
      <w:r>
        <w:rPr>
          <w:rStyle w:val="default"/>
          <w:rFonts w:cs="FrankRuehl" w:hint="cs"/>
          <w:rtl/>
        </w:rPr>
        <w:t>ק המצורף לכל צרור המכיל ריבה צריך לרשום באותיות רבתי שמידת גבהן לא תהא פחותה מארבעה מילימטרים, את המלים "ריבה", "שימורים" או "מרמלדה", הכל לפי הענין. כמו-כן צריך לרשום על אותו פתק באותיות רבתי באותו הגובה את שם הפרי או שמות הפירות שבהם הוכנה הריבה שבצרור</w:t>
      </w:r>
      <w:r>
        <w:rPr>
          <w:rStyle w:val="default"/>
          <w:rFonts w:cs="FrankRuehl"/>
          <w:rtl/>
        </w:rPr>
        <w:t>.</w:t>
      </w:r>
    </w:p>
    <w:p w14:paraId="0711F0EF"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גבי הפתק המצורף לכל צרור שיש בו ריבה שעירבו אותה ביותר מעשרה אחוזים גלוקוזה צריך לרשום את המלים "מעורב בגלוקוזה" באותיות רבתי שמידתן לא תהא פחותה מארבעה מילימטרים. המלים הללו תופענה בשורה הראשונה בפתק ובאותה שורה אסור לרשום כל מלים אחרות.</w:t>
      </w:r>
    </w:p>
    <w:p w14:paraId="5654A444" w14:textId="77777777" w:rsidR="00420F1B" w:rsidRDefault="00420F1B">
      <w:pPr>
        <w:pStyle w:val="P00"/>
        <w:spacing w:before="72"/>
        <w:ind w:left="0" w:right="1134"/>
        <w:rPr>
          <w:rStyle w:val="default"/>
          <w:rFonts w:cs="FrankRuehl"/>
          <w:rtl/>
        </w:rPr>
      </w:pPr>
      <w:bookmarkStart w:id="14" w:name="Seif14"/>
      <w:bookmarkEnd w:id="14"/>
      <w:r>
        <w:rPr>
          <w:lang w:val="he-IL"/>
        </w:rPr>
        <w:pict w14:anchorId="356F52AE">
          <v:rect id="_x0000_s1055" style="position:absolute;left:0;text-align:left;margin-left:464.5pt;margin-top:8.05pt;width:75.05pt;height:10.2pt;z-index:251667456" o:allowincell="f" filled="f" stroked="f" strokecolor="lime" strokeweight=".25pt">
            <v:textbox inset="0,0,0,0">
              <w:txbxContent>
                <w:p w14:paraId="1464AA62" w14:textId="77777777" w:rsidR="00420F1B" w:rsidRDefault="00420F1B">
                  <w:pPr>
                    <w:spacing w:line="160" w:lineRule="exact"/>
                    <w:jc w:val="left"/>
                    <w:rPr>
                      <w:rFonts w:cs="Miriam"/>
                      <w:noProof/>
                      <w:szCs w:val="18"/>
                      <w:rtl/>
                    </w:rPr>
                  </w:pPr>
                  <w:r>
                    <w:rPr>
                      <w:rFonts w:cs="Miriam"/>
                      <w:szCs w:val="18"/>
                      <w:rtl/>
                    </w:rPr>
                    <w:t>ק</w:t>
                  </w:r>
                  <w:r>
                    <w:rPr>
                      <w:rFonts w:cs="Miriam" w:hint="cs"/>
                      <w:szCs w:val="18"/>
                      <w:rtl/>
                    </w:rPr>
                    <w:t>פה טחון</w:t>
                  </w:r>
                </w:p>
              </w:txbxContent>
            </v:textbox>
            <w10:anchorlock/>
          </v:rect>
        </w:pict>
      </w:r>
      <w:r>
        <w:rPr>
          <w:rStyle w:val="big-number"/>
          <w:rtl/>
        </w:rPr>
        <w:t>14.</w:t>
      </w:r>
      <w:r>
        <w:rPr>
          <w:rStyle w:val="big-number"/>
          <w:rtl/>
        </w:rPr>
        <w:tab/>
      </w:r>
      <w:r>
        <w:rPr>
          <w:rStyle w:val="default"/>
          <w:rFonts w:cs="FrankRuehl"/>
          <w:rtl/>
        </w:rPr>
        <w:t>(1)</w:t>
      </w:r>
      <w:r>
        <w:rPr>
          <w:rStyle w:val="default"/>
          <w:rFonts w:cs="FrankRuehl"/>
          <w:rtl/>
        </w:rPr>
        <w:tab/>
      </w:r>
      <w:r>
        <w:rPr>
          <w:rStyle w:val="default"/>
          <w:rFonts w:cs="FrankRuehl" w:hint="cs"/>
          <w:rtl/>
        </w:rPr>
        <w:t>קפה טחון אסור לו להכיל כל חומר נוסף.</w:t>
      </w:r>
    </w:p>
    <w:p w14:paraId="082E9B53"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אסור לרשום את המלה "קפה" וביטויים המכילים את המלה "קפה" על פתק הכתוב על צרור או המצורף לצרור המכיל תערובת של קפה בכל חומר אחר או חמרים אחרים, אלא אם כן צירפו להן מלים באותו הגוד</w:t>
      </w:r>
      <w:r>
        <w:rPr>
          <w:rStyle w:val="default"/>
          <w:rFonts w:cs="FrankRuehl"/>
          <w:rtl/>
        </w:rPr>
        <w:t>ל</w:t>
      </w:r>
      <w:r>
        <w:rPr>
          <w:rStyle w:val="default"/>
          <w:rFonts w:cs="FrankRuehl" w:hint="cs"/>
          <w:rtl/>
        </w:rPr>
        <w:t xml:space="preserve"> המציינות כי הצרור מכיל אותה תערובת.</w:t>
      </w:r>
    </w:p>
    <w:p w14:paraId="7F0971BA" w14:textId="77777777" w:rsidR="00420F1B" w:rsidRDefault="00420F1B">
      <w:pPr>
        <w:pStyle w:val="P02"/>
        <w:spacing w:before="72"/>
        <w:ind w:left="1021" w:right="1134"/>
        <w:rPr>
          <w:rStyle w:val="default"/>
          <w:rFonts w:cs="FrankRuehl"/>
          <w:rtl/>
        </w:rPr>
      </w:pPr>
      <w:bookmarkStart w:id="15" w:name="Seif15"/>
      <w:bookmarkEnd w:id="15"/>
      <w:r>
        <w:rPr>
          <w:lang w:val="he-IL"/>
        </w:rPr>
        <w:pict w14:anchorId="0AC3BD1F">
          <v:rect id="_x0000_s1056" style="position:absolute;left:0;text-align:left;margin-left:464.5pt;margin-top:8.05pt;width:75.05pt;height:14.9pt;z-index:251668480" o:allowincell="f" filled="f" stroked="f" strokecolor="lime" strokeweight=".25pt">
            <v:textbox inset="0,0,0,0">
              <w:txbxContent>
                <w:p w14:paraId="31A76643"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ומץ</w:t>
                  </w:r>
                </w:p>
              </w:txbxContent>
            </v:textbox>
            <w10:anchorlock/>
          </v:rect>
        </w:pict>
      </w:r>
      <w:r>
        <w:rPr>
          <w:rStyle w:val="big-number"/>
          <w:rtl/>
        </w:rPr>
        <w:t>15.</w:t>
      </w:r>
      <w:r>
        <w:rPr>
          <w:rStyle w:val="big-numbe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מין חומץ צריך להכיל לא פחות מארבעה גרם חומצת חומץ במאה סנטימטרים מעוקבים, ואסור לו להכיל כל חומץ גפריתי או חומץ מחצבי אחר או עופרת או נחושת ולא יותר מארבעה עשר חלקי מאה של מיליגרם של ארסניק לכל ל</w:t>
      </w:r>
      <w:r>
        <w:rPr>
          <w:rStyle w:val="default"/>
          <w:rFonts w:cs="FrankRuehl"/>
          <w:rtl/>
        </w:rPr>
        <w:t>י</w:t>
      </w:r>
      <w:r>
        <w:rPr>
          <w:rStyle w:val="default"/>
          <w:rFonts w:cs="FrankRuehl" w:hint="cs"/>
          <w:rtl/>
        </w:rPr>
        <w:t>טרה, ושום מין חומץ אסור לו להכיל כל חומר נוסף או יסוד נותן צבע זולת כרמל;</w:t>
      </w:r>
    </w:p>
    <w:p w14:paraId="285CDDB7" w14:textId="77777777" w:rsidR="00420F1B" w:rsidRDefault="00420F1B">
      <w:pPr>
        <w:pStyle w:val="P22"/>
        <w:spacing w:before="72"/>
        <w:ind w:left="1021" w:right="1134"/>
        <w:rPr>
          <w:rStyle w:val="default"/>
          <w:rFonts w:cs="FrankRuehl"/>
          <w:rtl/>
        </w:rPr>
      </w:pPr>
      <w:r>
        <w:rPr>
          <w:rStyle w:val="default"/>
          <w:rFonts w:cs="FrankRuehl"/>
          <w:rtl/>
        </w:rPr>
        <w:t>ב</w:t>
      </w:r>
      <w:r>
        <w:rPr>
          <w:rStyle w:val="default"/>
          <w:rFonts w:cs="FrankRuehl" w:hint="cs"/>
          <w:rtl/>
        </w:rPr>
        <w:t>תנאי שחומץ מזוקק או ספירט או חומץ האלכוהול אסור להם להכיל כל כרמל.</w:t>
      </w:r>
    </w:p>
    <w:p w14:paraId="0DB273C0"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סמים נותני טעם מותר להוסיפם לכל מין חומץ ובלבד שיציינו את מהותם על הפתק.</w:t>
      </w:r>
    </w:p>
    <w:p w14:paraId="120F3E0E" w14:textId="77777777" w:rsidR="00420F1B" w:rsidRDefault="00420F1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מתירים תערובת של שני מיני חו</w:t>
      </w:r>
      <w:r>
        <w:rPr>
          <w:rStyle w:val="default"/>
          <w:rFonts w:cs="FrankRuehl"/>
          <w:rtl/>
        </w:rPr>
        <w:t>מ</w:t>
      </w:r>
      <w:r>
        <w:rPr>
          <w:rStyle w:val="default"/>
          <w:rFonts w:cs="FrankRuehl" w:hint="cs"/>
          <w:rtl/>
        </w:rPr>
        <w:t>ץ או יותר.</w:t>
      </w:r>
    </w:p>
    <w:p w14:paraId="6DCC667D" w14:textId="77777777" w:rsidR="00420F1B" w:rsidRDefault="00420F1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יש לרשום באותיות אחידות על הפתק המצורף לכל צרור המכיל חומץ, באותיות שגבהן יהא לא פחות מששה מילימטרים, את המלים "חומץ התפוחים", "חומץ מיץ התפוחים", "חומץ מזוקק", "חומץ הפירות", "חומץ הגלוקוזה", "חומץ הדבש", "חומץ הלתת", "חומץ הספירט", "</w:t>
      </w:r>
      <w:r>
        <w:rPr>
          <w:rStyle w:val="default"/>
          <w:rFonts w:cs="FrankRuehl"/>
          <w:rtl/>
        </w:rPr>
        <w:t>ח</w:t>
      </w:r>
      <w:r>
        <w:rPr>
          <w:rStyle w:val="default"/>
          <w:rFonts w:cs="FrankRuehl" w:hint="cs"/>
          <w:rtl/>
        </w:rPr>
        <w:t>ומץ האלכוהול" או "חומץ היין", הכל לפי הענין, המציינים את מינו של החומץ שבצרור.</w:t>
      </w:r>
    </w:p>
    <w:p w14:paraId="5584CD95"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אשר ל"חומץ מזוקק" יש לרשום באותיות רבתי בנות לא פחות משני מילימטרים בגובהן את המלים:</w:t>
      </w:r>
    </w:p>
    <w:p w14:paraId="62CFB6DA"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מזוקק מ (כאן רשום את שם החומץ שממנו זוקק מה שבתוך הצרור)".</w:t>
      </w:r>
    </w:p>
    <w:p w14:paraId="55A6AE59" w14:textId="77777777" w:rsidR="00420F1B" w:rsidRDefault="00420F1B">
      <w:pPr>
        <w:pStyle w:val="P00"/>
        <w:spacing w:before="72"/>
        <w:ind w:left="0" w:right="1134"/>
        <w:rPr>
          <w:rStyle w:val="default"/>
          <w:rFonts w:cs="FrankRuehl"/>
          <w:rtl/>
        </w:rPr>
      </w:pPr>
      <w:bookmarkStart w:id="16" w:name="Seif16"/>
      <w:bookmarkEnd w:id="16"/>
      <w:r>
        <w:rPr>
          <w:lang w:val="he-IL"/>
        </w:rPr>
        <w:pict w14:anchorId="123B14EC">
          <v:rect id="_x0000_s1057" style="position:absolute;left:0;text-align:left;margin-left:464.5pt;margin-top:8.05pt;width:75.05pt;height:10.2pt;z-index:251669504" o:allowincell="f" filled="f" stroked="f" strokecolor="lime" strokeweight=".25pt">
            <v:textbox inset="0,0,0,0">
              <w:txbxContent>
                <w:p w14:paraId="04F9A063" w14:textId="77777777" w:rsidR="00420F1B" w:rsidRDefault="00420F1B">
                  <w:pPr>
                    <w:spacing w:line="160" w:lineRule="exact"/>
                    <w:jc w:val="left"/>
                    <w:rPr>
                      <w:rFonts w:cs="Miriam"/>
                      <w:noProof/>
                      <w:szCs w:val="18"/>
                      <w:rtl/>
                    </w:rPr>
                  </w:pPr>
                  <w:r>
                    <w:rPr>
                      <w:rFonts w:cs="Miriam"/>
                      <w:szCs w:val="18"/>
                      <w:rtl/>
                    </w:rPr>
                    <w:t>ח</w:t>
                  </w:r>
                  <w:r>
                    <w:rPr>
                      <w:rFonts w:cs="Miriam" w:hint="cs"/>
                      <w:szCs w:val="18"/>
                      <w:rtl/>
                    </w:rPr>
                    <w:t>יקוי של חומץ</w:t>
                  </w:r>
                </w:p>
              </w:txbxContent>
            </v:textbox>
            <w10:anchorlock/>
          </v:rect>
        </w:pict>
      </w:r>
      <w:r>
        <w:rPr>
          <w:rStyle w:val="big-number"/>
          <w:rtl/>
        </w:rPr>
        <w:t>16.</w:t>
      </w:r>
      <w:r>
        <w:rPr>
          <w:rStyle w:val="big-number"/>
          <w:rtl/>
        </w:rPr>
        <w:tab/>
      </w:r>
      <w:r>
        <w:rPr>
          <w:rStyle w:val="default"/>
          <w:rFonts w:cs="FrankRuehl"/>
          <w:rtl/>
        </w:rPr>
        <w:t>(1)</w:t>
      </w:r>
      <w:r>
        <w:rPr>
          <w:rStyle w:val="default"/>
          <w:rFonts w:cs="FrankRuehl"/>
          <w:rtl/>
        </w:rPr>
        <w:tab/>
      </w:r>
      <w:r>
        <w:rPr>
          <w:rStyle w:val="default"/>
          <w:rFonts w:cs="FrankRuehl" w:hint="cs"/>
          <w:rtl/>
        </w:rPr>
        <w:t>תע</w:t>
      </w:r>
      <w:r>
        <w:rPr>
          <w:rStyle w:val="default"/>
          <w:rFonts w:cs="FrankRuehl"/>
          <w:rtl/>
        </w:rPr>
        <w:t>ר</w:t>
      </w:r>
      <w:r>
        <w:rPr>
          <w:rStyle w:val="default"/>
          <w:rFonts w:cs="FrankRuehl" w:hint="cs"/>
          <w:rtl/>
        </w:rPr>
        <w:t xml:space="preserve">ובת חומץ-חומצה הנמכרות לצורך שימוש כחומץ, או שאפשר להשתמש בהן כחומץ צריכות להיות תמיסות של חומץ-חומצה טהור במים, שתכלנה לא פחות מארבעה גרם חומץ-חומצה במאה סנטימטר מעוקבים. אסור להן להכיל כל חומץ גפריתי או חומץ מחצבי אחר, או עופרת או נחושת או יותר מארבעה </w:t>
      </w:r>
      <w:r>
        <w:rPr>
          <w:rStyle w:val="default"/>
          <w:rFonts w:cs="FrankRuehl"/>
          <w:rtl/>
        </w:rPr>
        <w:t>עש</w:t>
      </w:r>
      <w:r>
        <w:rPr>
          <w:rStyle w:val="default"/>
          <w:rFonts w:cs="FrankRuehl" w:hint="cs"/>
          <w:rtl/>
        </w:rPr>
        <w:t>ר חלקי מאה של ארסניק לכל ליטרה, או כל חומץ או כל חומר נוסף אחר. אסור להם להכיל כל פורמאטים ולא יותר חומר אמפירומאטי בשני סנטימטרים מעוקבים של חומץ-חומצה אחרים מן השעור המותר ב"אצידום אציטיקום גלציאלה" עפ"י ההוצאה האחרונה של ספר המרקחת הבריטי.</w:t>
      </w:r>
    </w:p>
    <w:p w14:paraId="767B6E69"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בפתק המצורף לכל צרור המכיל תערובת של חומצת חומץ הנמכרת לצורך שימוש כחומץ, או שאפשר להשתמש בה כך, צריך לרשום באותיות אחידות את המלים "חומץ מחוקה" באותיות רבתי שגובהן יהא לא פחות מחמישה מילימטרים, ומתחת להן באותיות רבתי שגובהן יהא לא פחות </w:t>
      </w:r>
      <w:r>
        <w:rPr>
          <w:rStyle w:val="default"/>
          <w:rFonts w:cs="FrankRuehl"/>
          <w:rtl/>
        </w:rPr>
        <w:t>מ</w:t>
      </w:r>
      <w:r>
        <w:rPr>
          <w:rStyle w:val="default"/>
          <w:rFonts w:cs="FrankRuehl" w:hint="cs"/>
          <w:rtl/>
        </w:rPr>
        <w:t>שלושה מילימטרים את המלים:</w:t>
      </w:r>
    </w:p>
    <w:p w14:paraId="7847A96D" w14:textId="77777777" w:rsidR="00420F1B" w:rsidRDefault="00420F1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מכיל (כאן רשום בספרות את מכסת האחוזים של חומצת החומץ) אחוזים של חומצת חומץ".</w:t>
      </w:r>
    </w:p>
    <w:p w14:paraId="703BC164" w14:textId="77777777" w:rsidR="00420F1B" w:rsidRDefault="00420F1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המלה "חומץ" וביטויים הכוללים את המלה "חומץ" אסור לרשמן או לצרפן לצרור המכיל תערובת של חומצת חומץ הנמכרת כדי לשמש כחומץ או שאפשר להשתמש בה כחומץ, </w:t>
      </w:r>
      <w:r>
        <w:rPr>
          <w:rStyle w:val="default"/>
          <w:rFonts w:cs="FrankRuehl"/>
          <w:rtl/>
        </w:rPr>
        <w:t>א</w:t>
      </w:r>
      <w:r>
        <w:rPr>
          <w:rStyle w:val="default"/>
          <w:rFonts w:cs="FrankRuehl" w:hint="cs"/>
          <w:rtl/>
        </w:rPr>
        <w:t>לא אם כן צורפה אליה המלה "חיקוי".</w:t>
      </w:r>
    </w:p>
    <w:p w14:paraId="3F7710D7" w14:textId="77777777" w:rsidR="00420F1B" w:rsidRDefault="00420F1B">
      <w:pPr>
        <w:pStyle w:val="P00"/>
        <w:spacing w:before="72"/>
        <w:ind w:left="0" w:right="1134"/>
        <w:rPr>
          <w:rStyle w:val="default"/>
          <w:rFonts w:cs="FrankRuehl"/>
          <w:rtl/>
        </w:rPr>
      </w:pPr>
      <w:bookmarkStart w:id="17" w:name="Seif17"/>
      <w:bookmarkEnd w:id="17"/>
      <w:r>
        <w:rPr>
          <w:lang w:val="he-IL"/>
        </w:rPr>
        <w:pict w14:anchorId="7F9E6039">
          <v:rect id="_x0000_s1058" style="position:absolute;left:0;text-align:left;margin-left:464.5pt;margin-top:8.05pt;width:75.05pt;height:19.7pt;z-index:251670528" o:allowincell="f" filled="f" stroked="f" strokecolor="lime" strokeweight=".25pt">
            <v:textbox inset="0,0,0,0">
              <w:txbxContent>
                <w:p w14:paraId="1D87A63E" w14:textId="77777777" w:rsidR="00420F1B" w:rsidRDefault="00420F1B">
                  <w:pPr>
                    <w:spacing w:line="160" w:lineRule="exact"/>
                    <w:jc w:val="left"/>
                    <w:rPr>
                      <w:rFonts w:cs="Miriam"/>
                      <w:noProof/>
                      <w:szCs w:val="18"/>
                      <w:rtl/>
                    </w:rPr>
                  </w:pPr>
                  <w:r>
                    <w:rPr>
                      <w:rFonts w:cs="Miriam"/>
                      <w:szCs w:val="18"/>
                      <w:rtl/>
                    </w:rPr>
                    <w:t>ד</w:t>
                  </w:r>
                  <w:r>
                    <w:rPr>
                      <w:rFonts w:cs="Miriam" w:hint="cs"/>
                      <w:szCs w:val="18"/>
                      <w:rtl/>
                    </w:rPr>
                    <w:t>בש</w:t>
                  </w:r>
                </w:p>
                <w:p w14:paraId="78015C2E"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1937</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דבש צריך להיות בעל סיבוב שמאלי ועליו להכיל לא יותר מעשרים וחמישה אחוזים של מים ולא יותר מארבעה אחוזים של אפר ולא יותר משמונה אחוזים של סוכר קנים.</w:t>
      </w:r>
    </w:p>
    <w:p w14:paraId="55CDD727"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המלה "דבש" או ביטויים הכוללים את המלה "דבש" א</w:t>
      </w:r>
      <w:r>
        <w:rPr>
          <w:rStyle w:val="default"/>
          <w:rFonts w:cs="FrankRuehl"/>
          <w:rtl/>
        </w:rPr>
        <w:t>ו</w:t>
      </w:r>
      <w:r>
        <w:rPr>
          <w:rStyle w:val="default"/>
          <w:rFonts w:cs="FrankRuehl" w:hint="cs"/>
          <w:rtl/>
        </w:rPr>
        <w:t xml:space="preserve"> הדומים לה או כתובות המרמזות על דבש כמוגדר בתקנות אלה, לא ישתמשו בהן בפתקים המצורפים לכל צרור המכיל כל חומר שאינו דבש טבעי כמוגדר כן אלא שהוא דומה לדבש או שיכול לשמש כדבש מלאכותי או כתחליף לדבש.</w:t>
      </w:r>
    </w:p>
    <w:p w14:paraId="54C3E535" w14:textId="77777777" w:rsidR="00420F1B" w:rsidRDefault="00420F1B">
      <w:pPr>
        <w:pStyle w:val="P00"/>
        <w:spacing w:before="72"/>
        <w:ind w:left="0" w:right="1134"/>
        <w:rPr>
          <w:rStyle w:val="default"/>
          <w:rFonts w:cs="FrankRuehl"/>
          <w:rtl/>
        </w:rPr>
      </w:pPr>
      <w:bookmarkStart w:id="18" w:name="Seif18"/>
      <w:bookmarkEnd w:id="18"/>
      <w:r>
        <w:rPr>
          <w:lang w:val="he-IL"/>
        </w:rPr>
        <w:pict w14:anchorId="79DE5746">
          <v:rect id="_x0000_s1059" style="position:absolute;left:0;text-align:left;margin-left:464.5pt;margin-top:8.05pt;width:75.05pt;height:20.75pt;z-index:251671552" o:allowincell="f" filled="f" stroked="f" strokecolor="lime" strokeweight=".25pt">
            <v:textbox inset="0,0,0,0">
              <w:txbxContent>
                <w:p w14:paraId="435E9168" w14:textId="77777777" w:rsidR="00420F1B" w:rsidRDefault="00420F1B">
                  <w:pPr>
                    <w:spacing w:line="160" w:lineRule="exact"/>
                    <w:jc w:val="left"/>
                    <w:rPr>
                      <w:rFonts w:cs="Miriam"/>
                      <w:noProof/>
                      <w:szCs w:val="18"/>
                      <w:rtl/>
                    </w:rPr>
                  </w:pPr>
                  <w:r>
                    <w:rPr>
                      <w:rFonts w:cs="Miriam"/>
                      <w:szCs w:val="18"/>
                      <w:rtl/>
                    </w:rPr>
                    <w:t>ו</w:t>
                  </w:r>
                  <w:r>
                    <w:rPr>
                      <w:rFonts w:cs="Miriam" w:hint="cs"/>
                      <w:szCs w:val="18"/>
                      <w:rtl/>
                    </w:rPr>
                    <w:t>ויסקי</w:t>
                  </w:r>
                </w:p>
                <w:p w14:paraId="1DFD2324"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1941</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יכיל וויסקי כל חומר נוסף זולת</w:t>
      </w:r>
      <w:r>
        <w:rPr>
          <w:rStyle w:val="default"/>
          <w:rFonts w:cs="FrankRuehl"/>
          <w:rtl/>
        </w:rPr>
        <w:t xml:space="preserve"> </w:t>
      </w:r>
      <w:r>
        <w:rPr>
          <w:rStyle w:val="default"/>
          <w:rFonts w:cs="FrankRuehl" w:hint="cs"/>
          <w:rtl/>
        </w:rPr>
        <w:t>כרמל.</w:t>
      </w:r>
    </w:p>
    <w:p w14:paraId="7A3D0D9F"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אין להשתמש במלה "וויסקי" או ביטויים הכוללים את השם "וויסקי" או ביטויים הדומים לו בפתקים המצורפים לכל צרור המכיל תערובת של וויסקי אמיתי, כפי שהוגדר בתקנות אלה, עם כל חומר אחר זולת כרמל.</w:t>
      </w:r>
    </w:p>
    <w:p w14:paraId="13409822" w14:textId="77777777" w:rsidR="00420F1B" w:rsidRDefault="00420F1B">
      <w:pPr>
        <w:pStyle w:val="P00"/>
        <w:spacing w:before="72"/>
        <w:ind w:left="0" w:right="1134"/>
        <w:rPr>
          <w:rStyle w:val="default"/>
          <w:rFonts w:cs="FrankRuehl" w:hint="cs"/>
          <w:rtl/>
        </w:rPr>
      </w:pPr>
      <w:bookmarkStart w:id="19" w:name="Seif19"/>
      <w:bookmarkEnd w:id="19"/>
      <w:r>
        <w:rPr>
          <w:lang w:val="he-IL"/>
        </w:rPr>
        <w:pict w14:anchorId="61C72046">
          <v:rect id="_x0000_s1060" style="position:absolute;left:0;text-align:left;margin-left:464.5pt;margin-top:8.05pt;width:75.05pt;height:19.85pt;z-index:251672576" o:allowincell="f" filled="f" stroked="f" strokecolor="lime" strokeweight=".25pt">
            <v:textbox inset="0,0,0,0">
              <w:txbxContent>
                <w:p w14:paraId="2F406534" w14:textId="77777777" w:rsidR="00420F1B" w:rsidRDefault="00420F1B">
                  <w:pPr>
                    <w:spacing w:line="160" w:lineRule="exact"/>
                    <w:jc w:val="left"/>
                    <w:rPr>
                      <w:rFonts w:cs="Miriam"/>
                      <w:noProof/>
                      <w:szCs w:val="18"/>
                      <w:rtl/>
                    </w:rPr>
                  </w:pPr>
                  <w:r>
                    <w:rPr>
                      <w:rFonts w:cs="Miriam"/>
                      <w:szCs w:val="18"/>
                      <w:rtl/>
                    </w:rPr>
                    <w:t>פ</w:t>
                  </w:r>
                  <w:r>
                    <w:rPr>
                      <w:rFonts w:cs="Miriam" w:hint="cs"/>
                      <w:szCs w:val="18"/>
                      <w:rtl/>
                    </w:rPr>
                    <w:t>קטין</w:t>
                  </w:r>
                </w:p>
                <w:p w14:paraId="54774458"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1943</w:t>
                  </w:r>
                </w:p>
              </w:txbxContent>
            </v:textbox>
            <w10:anchorlock/>
          </v:rect>
        </w:pict>
      </w:r>
      <w:r>
        <w:rPr>
          <w:rStyle w:val="big-number"/>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פקטין יומס במים והוא מתהוה כמיקפ</w:t>
      </w:r>
      <w:r>
        <w:rPr>
          <w:rStyle w:val="default"/>
          <w:rFonts w:cs="FrankRuehl"/>
          <w:rtl/>
        </w:rPr>
        <w:t>ה</w:t>
      </w:r>
      <w:r>
        <w:rPr>
          <w:rStyle w:val="default"/>
          <w:rFonts w:cs="FrankRuehl" w:hint="cs"/>
          <w:rtl/>
        </w:rPr>
        <w:t xml:space="preserve"> שקוף מתוך התמיסה המימית באמצעות אלכוהול או אציטון. ע"י סיבון בנתרן חמצמימי יופרד אלכוהול מתילי בנקל, וכשיוסיפו לתמיסה המתקבלת מזאת </w:t>
      </w:r>
      <w:r w:rsidR="00FF0EFA">
        <w:rPr>
          <w:rStyle w:val="default"/>
          <w:rFonts w:cs="FrankRuehl"/>
          <w:rtl/>
        </w:rPr>
        <w:t>–</w:t>
      </w:r>
    </w:p>
    <w:p w14:paraId="3018FE2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חומצה הידרוכלורית, או</w:t>
      </w:r>
    </w:p>
    <w:p w14:paraId="49DA3784"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כלוריד הסידן לאחר החמצה מוקדמת בחומצת חומץ, </w:t>
      </w:r>
    </w:p>
    <w:p w14:paraId="5390A2A3" w14:textId="77777777" w:rsidR="00420F1B" w:rsidRDefault="00420F1B">
      <w:pPr>
        <w:pStyle w:val="P00"/>
        <w:spacing w:before="72"/>
        <w:ind w:left="0" w:right="1134"/>
        <w:rPr>
          <w:rtl/>
        </w:rPr>
      </w:pPr>
      <w:r>
        <w:rPr>
          <w:rtl/>
        </w:rPr>
        <w:t>י</w:t>
      </w:r>
      <w:r>
        <w:rPr>
          <w:rFonts w:hint="cs"/>
          <w:rtl/>
        </w:rPr>
        <w:t>תהווה בכל מקרה משני המקרים האלה מישקע קרוש וש</w:t>
      </w:r>
      <w:r>
        <w:rPr>
          <w:rtl/>
        </w:rPr>
        <w:t>ק</w:t>
      </w:r>
      <w:r>
        <w:rPr>
          <w:rFonts w:hint="cs"/>
          <w:rtl/>
        </w:rPr>
        <w:t>וף.</w:t>
      </w:r>
    </w:p>
    <w:p w14:paraId="6EBC1F54" w14:textId="77777777" w:rsidR="00420F1B" w:rsidRDefault="00420F1B">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הפקטין ליצור מיקפה אם מוסיפים אותו לתמיסת סוכר המכילה חומצות אורגניות.</w:t>
      </w:r>
    </w:p>
    <w:p w14:paraId="420ACABC"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תקנה זו, כוח ההקרשה או שיעור ה"מעלות" של פקטין פירושו מספר חלקי הסוכר שע"י הוספתם מהוה חלק אחד של פקטין מיקפה מוצק לאחר ביצוע האבחנה</w:t>
      </w:r>
      <w:r>
        <w:rPr>
          <w:rStyle w:val="default"/>
          <w:rFonts w:cs="FrankRuehl"/>
          <w:rtl/>
        </w:rPr>
        <w:t xml:space="preserve"> </w:t>
      </w:r>
      <w:r>
        <w:rPr>
          <w:rStyle w:val="default"/>
          <w:rFonts w:cs="FrankRuehl" w:hint="cs"/>
          <w:rtl/>
        </w:rPr>
        <w:t>הקבועה בתוספת הרביעית לתקנות אלה, או כל צורה מתוקנת של אבחנה כנ"ל שתאושר ע"י מנהל שירותי הרפואה.</w:t>
      </w:r>
    </w:p>
    <w:p w14:paraId="33105375"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בלי אישורו של מנהל שירותי הרפואה אסור לכוח ההקרשה של פקטין יבש או של תערובת פקטין להיות פחות מ-60 "מעלות" ואילו כוחה של תמיסת נוזלים של פקטין לא יהא פחות </w:t>
      </w:r>
      <w:r>
        <w:rPr>
          <w:rStyle w:val="default"/>
          <w:rFonts w:cs="FrankRuehl"/>
          <w:rtl/>
        </w:rPr>
        <w:t>מ</w:t>
      </w:r>
      <w:r>
        <w:rPr>
          <w:rStyle w:val="default"/>
          <w:rFonts w:cs="FrankRuehl" w:hint="cs"/>
          <w:rtl/>
        </w:rPr>
        <w:t>-6 "מעלות".</w:t>
      </w:r>
    </w:p>
    <w:p w14:paraId="145E7C15" w14:textId="77777777" w:rsidR="00420F1B" w:rsidRDefault="00420F1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את הפקטין מותר למכור בין בצורת אבקה יבשה ובין בצורת תמיסת נוזלים.</w:t>
      </w:r>
    </w:p>
    <w:p w14:paraId="07CAFD89"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 הפקטין יש למכור בלי לערבבו בשאר חמרים, פרט לאותם החמרים שיאושרו ע"י מנהל שירותי הרפואה.</w:t>
      </w:r>
    </w:p>
    <w:p w14:paraId="116D2453" w14:textId="77777777" w:rsidR="00420F1B" w:rsidRDefault="00420F1B">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יש לכתוב על גבי פתק המצורף לכל חבילה המכילה פקטין את המלה "פקטין" בא</w:t>
      </w:r>
      <w:r>
        <w:rPr>
          <w:rStyle w:val="default"/>
          <w:rFonts w:cs="FrankRuehl"/>
          <w:rtl/>
        </w:rPr>
        <w:t>ו</w:t>
      </w:r>
      <w:r>
        <w:rPr>
          <w:rStyle w:val="default"/>
          <w:rFonts w:cs="FrankRuehl" w:hint="cs"/>
          <w:rtl/>
        </w:rPr>
        <w:t>תיות גדולות שגובהן לא יהא פחות מארבעה מילימטרים, וכן יש לכתוב על אותו פתק את המלים "כוח ההקרשה לא פחות מ מעלות", אף הן באותיות גדולות ובאותו גובה ולפרט במקום הנקודות את מספר המעלות כפי שנקבע בפסקה 2(א) של תקנה זו.</w:t>
      </w:r>
    </w:p>
    <w:p w14:paraId="2317366E" w14:textId="77777777" w:rsidR="00420F1B" w:rsidRDefault="00420F1B">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אסור לכתוב את המלה "פקטין" או ביטויי</w:t>
      </w:r>
      <w:r>
        <w:rPr>
          <w:rStyle w:val="default"/>
          <w:rFonts w:cs="FrankRuehl"/>
          <w:rtl/>
        </w:rPr>
        <w:t>ם</w:t>
      </w:r>
      <w:r>
        <w:rPr>
          <w:rStyle w:val="default"/>
          <w:rFonts w:cs="FrankRuehl" w:hint="cs"/>
          <w:rtl/>
        </w:rPr>
        <w:t xml:space="preserve"> הכוללים את המלה הזאת או דומים לה על גבי חבילה המכילה כל חומר שאינו פקטין אמיתי בהתאם לרמות האיכות שנקבעו בהוראות הקודמות של תקנה זו או לפיהן.</w:t>
      </w:r>
    </w:p>
    <w:p w14:paraId="4C8FEF3B" w14:textId="77777777" w:rsidR="00420F1B" w:rsidRDefault="00420F1B">
      <w:pPr>
        <w:pStyle w:val="P00"/>
        <w:spacing w:before="72"/>
        <w:ind w:left="0" w:right="1134"/>
        <w:rPr>
          <w:rStyle w:val="default"/>
          <w:rFonts w:cs="FrankRuehl"/>
          <w:rtl/>
        </w:rPr>
      </w:pPr>
      <w:bookmarkStart w:id="20" w:name="Seif20"/>
      <w:bookmarkEnd w:id="20"/>
      <w:r>
        <w:rPr>
          <w:lang w:val="he-IL"/>
        </w:rPr>
        <w:pict w14:anchorId="2F2E0369">
          <v:rect id="_x0000_s1061" style="position:absolute;left:0;text-align:left;margin-left:464.5pt;margin-top:8.05pt;width:75.05pt;height:27.6pt;z-index:251673600" o:allowincell="f" filled="f" stroked="f" strokecolor="lime" strokeweight=".25pt">
            <v:textbox inset="0,0,0,0">
              <w:txbxContent>
                <w:p w14:paraId="6F86F510" w14:textId="77777777" w:rsidR="00420F1B" w:rsidRDefault="00420F1B" w:rsidP="00FF0EFA">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ת</w:t>
                  </w:r>
                  <w:r>
                    <w:rPr>
                      <w:rFonts w:cs="Miriam" w:hint="cs"/>
                      <w:szCs w:val="18"/>
                      <w:rtl/>
                    </w:rPr>
                    <w:t xml:space="preserve"> תקפן של</w:t>
                  </w:r>
                  <w:r w:rsidR="00FF0EFA">
                    <w:rPr>
                      <w:rFonts w:cs="Miriam" w:hint="cs"/>
                      <w:szCs w:val="18"/>
                      <w:rtl/>
                    </w:rPr>
                    <w:t xml:space="preserve"> </w:t>
                  </w:r>
                  <w:r>
                    <w:rPr>
                      <w:rFonts w:cs="Miriam"/>
                      <w:szCs w:val="18"/>
                      <w:rtl/>
                    </w:rPr>
                    <w:t>ת</w:t>
                  </w:r>
                  <w:r>
                    <w:rPr>
                      <w:rFonts w:cs="Miriam" w:hint="cs"/>
                      <w:szCs w:val="18"/>
                      <w:rtl/>
                    </w:rPr>
                    <w:t>קנות אלה</w:t>
                  </w:r>
                  <w:r w:rsidR="00FF0EFA">
                    <w:rPr>
                      <w:rFonts w:cs="Miriam" w:hint="cs"/>
                      <w:szCs w:val="18"/>
                      <w:rtl/>
                    </w:rPr>
                    <w:t xml:space="preserve"> </w:t>
                  </w:r>
                  <w:r>
                    <w:rPr>
                      <w:rFonts w:cs="Miriam"/>
                      <w:szCs w:val="18"/>
                      <w:rtl/>
                    </w:rPr>
                    <w:t>ו</w:t>
                  </w:r>
                  <w:r>
                    <w:rPr>
                      <w:rFonts w:cs="Miriam" w:hint="cs"/>
                      <w:szCs w:val="18"/>
                      <w:rtl/>
                    </w:rPr>
                    <w:t>השימוש בהן</w:t>
                  </w:r>
                </w:p>
              </w:txbxContent>
            </v:textbox>
            <w10:anchorlock/>
          </v:rect>
        </w:pict>
      </w:r>
      <w:r>
        <w:rPr>
          <w:rStyle w:val="big-number"/>
          <w:rtl/>
        </w:rPr>
        <w:t>17.</w:t>
      </w:r>
      <w:r>
        <w:rPr>
          <w:rStyle w:val="big-number"/>
          <w:rtl/>
        </w:rPr>
        <w:tab/>
      </w:r>
      <w:r>
        <w:rPr>
          <w:rStyle w:val="default"/>
          <w:rFonts w:cs="FrankRuehl"/>
          <w:rtl/>
        </w:rPr>
        <w:t>(1)</w:t>
      </w:r>
      <w:r>
        <w:rPr>
          <w:rStyle w:val="default"/>
          <w:rFonts w:cs="FrankRuehl"/>
          <w:rtl/>
        </w:rPr>
        <w:tab/>
      </w:r>
      <w:r>
        <w:rPr>
          <w:rStyle w:val="default"/>
          <w:rFonts w:cs="FrankRuehl" w:hint="cs"/>
          <w:rtl/>
        </w:rPr>
        <w:t>פרט למותנה בתקנת-משנה 2 מתקנה זו, תקבלנה תקנות אלה תוקף עם פרסומן</w:t>
      </w:r>
      <w:r>
        <w:rPr>
          <w:rStyle w:val="default"/>
          <w:rFonts w:cs="FrankRuehl"/>
          <w:rtl/>
        </w:rPr>
        <w:t xml:space="preserve"> </w:t>
      </w:r>
      <w:r>
        <w:rPr>
          <w:rStyle w:val="default"/>
          <w:rFonts w:cs="FrankRuehl" w:hint="cs"/>
          <w:rtl/>
        </w:rPr>
        <w:t>ותחולנה על ישראל כולה.</w:t>
      </w:r>
    </w:p>
    <w:p w14:paraId="48D97908" w14:textId="77777777" w:rsidR="00420F1B" w:rsidRDefault="00420F1B">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תקנות 10, 11, 12, 13, 14, 15, 16 מתקנות אלה תקבלנה תוקף ביום 1 ביולי 1935.</w:t>
      </w:r>
    </w:p>
    <w:p w14:paraId="5A051680" w14:textId="77777777" w:rsidR="00FF0EFA" w:rsidRDefault="00FF0EFA">
      <w:pPr>
        <w:pStyle w:val="P00"/>
        <w:spacing w:before="72"/>
        <w:ind w:left="0" w:right="1134"/>
        <w:rPr>
          <w:rStyle w:val="default"/>
          <w:rFonts w:cs="FrankRuehl"/>
          <w:rtl/>
        </w:rPr>
      </w:pPr>
    </w:p>
    <w:p w14:paraId="103D0A3D" w14:textId="77777777" w:rsidR="00420F1B" w:rsidRPr="00FF0EFA" w:rsidRDefault="00420F1B">
      <w:pPr>
        <w:pStyle w:val="medium2-header"/>
        <w:keepLines w:val="0"/>
        <w:spacing w:before="72"/>
        <w:ind w:left="0" w:right="1134"/>
        <w:rPr>
          <w:noProof/>
          <w:sz w:val="26"/>
          <w:szCs w:val="26"/>
          <w:rtl/>
        </w:rPr>
      </w:pPr>
      <w:bookmarkStart w:id="21" w:name="med0"/>
      <w:bookmarkEnd w:id="21"/>
      <w:r w:rsidRPr="00FF0EFA">
        <w:rPr>
          <w:noProof/>
          <w:sz w:val="26"/>
          <w:szCs w:val="26"/>
          <w:rtl/>
        </w:rPr>
        <w:t>ת</w:t>
      </w:r>
      <w:r w:rsidRPr="00FF0EFA">
        <w:rPr>
          <w:rFonts w:hint="cs"/>
          <w:noProof/>
          <w:sz w:val="26"/>
          <w:szCs w:val="26"/>
          <w:rtl/>
        </w:rPr>
        <w:t>וספת ראשונה</w:t>
      </w:r>
    </w:p>
    <w:p w14:paraId="10BE828E" w14:textId="77777777" w:rsidR="00420F1B" w:rsidRPr="00EA0084" w:rsidRDefault="00420F1B">
      <w:pPr>
        <w:pStyle w:val="medium-header"/>
        <w:keepNext w:val="0"/>
        <w:keepLines w:val="0"/>
        <w:ind w:left="0" w:right="1134"/>
        <w:rPr>
          <w:sz w:val="24"/>
          <w:szCs w:val="24"/>
          <w:rtl/>
        </w:rPr>
      </w:pPr>
      <w:r w:rsidRPr="00EA0084">
        <w:rPr>
          <w:sz w:val="24"/>
          <w:szCs w:val="24"/>
          <w:rtl/>
        </w:rPr>
        <w:t>ה</w:t>
      </w:r>
      <w:r w:rsidRPr="00EA0084">
        <w:rPr>
          <w:rFonts w:hint="cs"/>
          <w:sz w:val="24"/>
          <w:szCs w:val="24"/>
          <w:rtl/>
        </w:rPr>
        <w:t>דבקת פתקים לחלב משומר</w:t>
      </w:r>
    </w:p>
    <w:p w14:paraId="77A3447E" w14:textId="77777777" w:rsidR="00420F1B" w:rsidRDefault="00FF0EFA" w:rsidP="00FF0EFA">
      <w:pPr>
        <w:pStyle w:val="P00"/>
        <w:spacing w:before="72"/>
        <w:ind w:left="0" w:right="1134"/>
        <w:rPr>
          <w:rStyle w:val="default"/>
          <w:rFonts w:cs="FrankRuehl"/>
          <w:rtl/>
        </w:rPr>
      </w:pPr>
      <w:r>
        <w:rPr>
          <w:rStyle w:val="default"/>
          <w:rFonts w:cs="FrankRuehl" w:hint="cs"/>
          <w:rtl/>
        </w:rPr>
        <w:tab/>
      </w:r>
      <w:r w:rsidR="00420F1B">
        <w:rPr>
          <w:rStyle w:val="default"/>
          <w:rFonts w:cs="FrankRuehl"/>
          <w:rtl/>
        </w:rPr>
        <w:t>(1)</w:t>
      </w:r>
      <w:r w:rsidR="00420F1B">
        <w:rPr>
          <w:rStyle w:val="default"/>
          <w:rFonts w:cs="FrankRuehl"/>
          <w:rtl/>
        </w:rPr>
        <w:tab/>
      </w:r>
      <w:r w:rsidR="00420F1B">
        <w:rPr>
          <w:rStyle w:val="default"/>
          <w:rFonts w:cs="FrankRuehl" w:hint="cs"/>
          <w:rtl/>
        </w:rPr>
        <w:t>לצורך תוספת זו חלב פירושו חלב המכיל לא פחות משנים עשר אחוזים וארבע עשיריות האחוז של יסודות מוצקים של חלב (ובכלל</w:t>
      </w:r>
      <w:r w:rsidR="00420F1B">
        <w:rPr>
          <w:rStyle w:val="default"/>
          <w:rFonts w:cs="FrankRuehl"/>
          <w:rtl/>
        </w:rPr>
        <w:t>ם</w:t>
      </w:r>
      <w:r w:rsidR="00420F1B">
        <w:rPr>
          <w:rStyle w:val="default"/>
          <w:rFonts w:cs="FrankRuehl" w:hint="cs"/>
          <w:rtl/>
        </w:rPr>
        <w:t xml:space="preserve"> לא פחות משלושה אחוזים ושש עשיריות האחוז שומן החלב), וחלב נטול שמנת פירושו חלב המכיל לא פחות מתשעה אחוזים יסודות של חלב, זולת שומן החלב.</w:t>
      </w:r>
    </w:p>
    <w:p w14:paraId="4D879DD8"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כל קופסת פח או כלי קיבול אחר המכיל חלב משומר צריך לתת עליו פתק שעליו תודפס כל הצהרה מן </w:t>
      </w:r>
      <w:r>
        <w:rPr>
          <w:rStyle w:val="default"/>
          <w:rFonts w:cs="FrankRuehl"/>
          <w:rtl/>
        </w:rPr>
        <w:t>ה</w:t>
      </w:r>
      <w:r>
        <w:rPr>
          <w:rStyle w:val="default"/>
          <w:rFonts w:cs="FrankRuehl" w:hint="cs"/>
          <w:rtl/>
        </w:rPr>
        <w:t>הצהרות דלקמן, המתאימות לענין, או הצהרה אחרת שתהיה בעצם באותו התוכן, ככל אשר יתיר מנהל שרותי הרפואה.</w:t>
      </w:r>
    </w:p>
    <w:p w14:paraId="66BF3BE9"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אם החלב הוא חלב כולו-שמנת (בלתי מומתק):</w:t>
      </w:r>
    </w:p>
    <w:p w14:paraId="516A4EAF" w14:textId="77777777" w:rsidR="00420F1B" w:rsidRDefault="00420F1B" w:rsidP="00FF0EFA">
      <w:pPr>
        <w:pStyle w:val="P02"/>
        <w:spacing w:before="72"/>
        <w:ind w:left="1474" w:right="1134" w:firstLine="0"/>
        <w:rPr>
          <w:rStyle w:val="default"/>
          <w:rFonts w:cs="FrankRuehl"/>
          <w:rtl/>
        </w:rPr>
      </w:pPr>
      <w:r>
        <w:rPr>
          <w:rStyle w:val="default"/>
          <w:rFonts w:cs="FrankRuehl"/>
          <w:rtl/>
        </w:rPr>
        <w:t>"</w:t>
      </w:r>
      <w:r>
        <w:rPr>
          <w:rStyle w:val="default"/>
          <w:rFonts w:cs="FrankRuehl" w:hint="cs"/>
          <w:rtl/>
        </w:rPr>
        <w:t xml:space="preserve">חלב משומר בלתי מומתק </w:t>
      </w:r>
      <w:r w:rsidR="00FF0EFA">
        <w:rPr>
          <w:rStyle w:val="default"/>
          <w:rFonts w:cs="FrankRuehl" w:hint="cs"/>
          <w:rtl/>
        </w:rPr>
        <w:t>-</w:t>
      </w:r>
      <w:r>
        <w:rPr>
          <w:rStyle w:val="default"/>
          <w:rFonts w:cs="FrankRuehl" w:hint="cs"/>
          <w:rtl/>
        </w:rPr>
        <w:t xml:space="preserve"> כולו שמנת".</w:t>
      </w:r>
    </w:p>
    <w:p w14:paraId="76595EC5"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אם החלב הוא חלב כולו-שמנת (מומתק):</w:t>
      </w:r>
    </w:p>
    <w:p w14:paraId="5D95AB8B" w14:textId="77777777" w:rsidR="00420F1B" w:rsidRDefault="00420F1B" w:rsidP="00FF0EFA">
      <w:pPr>
        <w:pStyle w:val="P02"/>
        <w:spacing w:before="72"/>
        <w:ind w:left="1474" w:right="1134" w:firstLine="0"/>
        <w:rPr>
          <w:rStyle w:val="default"/>
          <w:rFonts w:cs="FrankRuehl"/>
          <w:rtl/>
        </w:rPr>
      </w:pPr>
      <w:r>
        <w:rPr>
          <w:rStyle w:val="default"/>
          <w:rFonts w:cs="FrankRuehl"/>
          <w:rtl/>
        </w:rPr>
        <w:t>"</w:t>
      </w:r>
      <w:r>
        <w:rPr>
          <w:rStyle w:val="default"/>
          <w:rFonts w:cs="FrankRuehl" w:hint="cs"/>
          <w:rtl/>
        </w:rPr>
        <w:t>חלב משומר מומתק כולו-שמנת".</w:t>
      </w:r>
    </w:p>
    <w:p w14:paraId="51E2D6A0" w14:textId="77777777" w:rsidR="00420F1B" w:rsidRPr="00FF0EFA" w:rsidRDefault="00420F1B" w:rsidP="00FF0EFA">
      <w:pPr>
        <w:pStyle w:val="P02"/>
        <w:spacing w:before="72"/>
        <w:ind w:left="1474" w:right="1134" w:firstLine="0"/>
        <w:rPr>
          <w:rStyle w:val="default"/>
          <w:rFonts w:cs="FrankRuehl"/>
          <w:rtl/>
        </w:rPr>
      </w:pPr>
      <w:r w:rsidRPr="00FF0EFA">
        <w:rPr>
          <w:rStyle w:val="default"/>
          <w:rFonts w:cs="FrankRuehl"/>
          <w:rtl/>
        </w:rPr>
        <w:t>"</w:t>
      </w:r>
      <w:r w:rsidRPr="00FF0EFA">
        <w:rPr>
          <w:rStyle w:val="default"/>
          <w:rFonts w:cs="FrankRuehl" w:hint="cs"/>
          <w:rtl/>
        </w:rPr>
        <w:t>קו</w:t>
      </w:r>
      <w:r w:rsidRPr="00FF0EFA">
        <w:rPr>
          <w:rStyle w:val="default"/>
          <w:rFonts w:cs="FrankRuehl"/>
          <w:rtl/>
        </w:rPr>
        <w:t>פ</w:t>
      </w:r>
      <w:r w:rsidRPr="00FF0EFA">
        <w:rPr>
          <w:rStyle w:val="default"/>
          <w:rFonts w:cs="FrankRuehl" w:hint="cs"/>
          <w:rtl/>
        </w:rPr>
        <w:t>סה זו מכילה חלב בתוספת סוכר בשעור של (א) ליטרות".</w:t>
      </w:r>
    </w:p>
    <w:p w14:paraId="06509DE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אם החלב הוא נטול שמנת (בלתי מומתק):</w:t>
      </w:r>
    </w:p>
    <w:p w14:paraId="5DC58DD7" w14:textId="77777777" w:rsidR="00420F1B" w:rsidRDefault="00420F1B" w:rsidP="00FF0EFA">
      <w:pPr>
        <w:pStyle w:val="P02"/>
        <w:spacing w:before="72"/>
        <w:ind w:left="1474" w:right="1134" w:firstLine="0"/>
        <w:rPr>
          <w:rStyle w:val="default"/>
          <w:rFonts w:cs="FrankRuehl"/>
          <w:rtl/>
        </w:rPr>
      </w:pPr>
      <w:r>
        <w:rPr>
          <w:rStyle w:val="default"/>
          <w:rFonts w:cs="FrankRuehl"/>
          <w:rtl/>
        </w:rPr>
        <w:t>"</w:t>
      </w:r>
      <w:r>
        <w:rPr>
          <w:rStyle w:val="default"/>
          <w:rFonts w:cs="FrankRuehl" w:hint="cs"/>
          <w:rtl/>
        </w:rPr>
        <w:t>חלב משומר נטול שמנת במכונה (או חלב משומר נטול שמנת) בלתי מומתק. אינו ראוי לתינוקות. קופסה זו מכילה חלב נטול שמנת בשעור של (א) ליטרות, בלתי מומתק".</w:t>
      </w:r>
    </w:p>
    <w:p w14:paraId="7EDF476B"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אם החלב הו</w:t>
      </w:r>
      <w:r>
        <w:rPr>
          <w:rStyle w:val="default"/>
          <w:rFonts w:cs="FrankRuehl"/>
          <w:rtl/>
        </w:rPr>
        <w:t>א</w:t>
      </w:r>
      <w:r>
        <w:rPr>
          <w:rStyle w:val="default"/>
          <w:rFonts w:cs="FrankRuehl" w:hint="cs"/>
          <w:rtl/>
        </w:rPr>
        <w:t xml:space="preserve"> נטול שמנת (מומתק):</w:t>
      </w:r>
    </w:p>
    <w:p w14:paraId="56C3DDAA" w14:textId="77777777" w:rsidR="00420F1B" w:rsidRDefault="00420F1B" w:rsidP="00FF0EFA">
      <w:pPr>
        <w:pStyle w:val="P02"/>
        <w:spacing w:before="72"/>
        <w:ind w:left="1474" w:right="1134" w:firstLine="0"/>
        <w:rPr>
          <w:rStyle w:val="default"/>
          <w:rFonts w:cs="FrankRuehl"/>
          <w:rtl/>
        </w:rPr>
      </w:pPr>
      <w:r>
        <w:rPr>
          <w:rStyle w:val="default"/>
          <w:rFonts w:cs="FrankRuehl"/>
          <w:rtl/>
        </w:rPr>
        <w:t>"</w:t>
      </w:r>
      <w:r>
        <w:rPr>
          <w:rStyle w:val="default"/>
          <w:rFonts w:cs="FrankRuehl" w:hint="cs"/>
          <w:rtl/>
        </w:rPr>
        <w:t>חלב משומר נטול שמנת במכונה (או חלב משומר נטול שמנת) מומתק. אינו ראוי לתינוקות. קופסה זו מכילה חלב נטול שמנת בשעור של (א) ליטרות, מומתק".</w:t>
      </w:r>
    </w:p>
    <w:p w14:paraId="331B9E19" w14:textId="77777777" w:rsidR="00420F1B" w:rsidRDefault="00420F1B">
      <w:pPr>
        <w:pStyle w:val="P00"/>
        <w:spacing w:before="72"/>
        <w:ind w:left="0" w:right="1134"/>
        <w:rPr>
          <w:rStyle w:val="default"/>
          <w:rFonts w:cs="FrankRuehl"/>
          <w:rtl/>
        </w:rPr>
      </w:pPr>
      <w:r>
        <w:rPr>
          <w:lang w:val="he-IL"/>
        </w:rPr>
        <w:pict w14:anchorId="13458ECA">
          <v:rect id="_x0000_s1062" style="position:absolute;left:0;text-align:left;margin-left:464.5pt;margin-top:8.05pt;width:75.05pt;height:24pt;z-index:251674624" o:allowincell="f" filled="f" stroked="f" strokecolor="lime" strokeweight=".25pt">
            <v:textbox inset="0,0,0,0">
              <w:txbxContent>
                <w:p w14:paraId="345F3BB5"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w:t>
                  </w:r>
                  <w:r>
                    <w:rPr>
                      <w:rFonts w:cs="Miriam"/>
                      <w:szCs w:val="18"/>
                      <w:rtl/>
                    </w:rPr>
                    <w:t>9</w:t>
                  </w:r>
                </w:p>
                <w:p w14:paraId="44824E98" w14:textId="77777777" w:rsidR="00420F1B" w:rsidRDefault="00420F1B" w:rsidP="00FF0EFA">
                  <w:pPr>
                    <w:spacing w:line="160" w:lineRule="exact"/>
                    <w:jc w:val="left"/>
                    <w:rPr>
                      <w:rFonts w:cs="Miriam"/>
                      <w:noProof/>
                      <w:szCs w:val="18"/>
                      <w:rtl/>
                    </w:rPr>
                  </w:pPr>
                  <w:r>
                    <w:rPr>
                      <w:rFonts w:cs="Miriam"/>
                      <w:szCs w:val="18"/>
                      <w:rtl/>
                    </w:rPr>
                    <w:t>ת</w:t>
                  </w:r>
                  <w:r>
                    <w:rPr>
                      <w:rFonts w:cs="Miriam" w:hint="cs"/>
                      <w:szCs w:val="18"/>
                      <w:rtl/>
                    </w:rPr>
                    <w:t>ק' (מס' 2)</w:t>
                  </w:r>
                  <w:r w:rsidR="00FF0EFA">
                    <w:rPr>
                      <w:rFonts w:cs="Miriam" w:hint="cs"/>
                      <w:szCs w:val="18"/>
                      <w:rtl/>
                    </w:rPr>
                    <w:t xml:space="preserve"> </w:t>
                  </w:r>
                  <w:r>
                    <w:rPr>
                      <w:rFonts w:cs="Miriam"/>
                      <w:szCs w:val="18"/>
                      <w:rtl/>
                    </w:rPr>
                    <w:t>1939</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 xml:space="preserve">יש לרשום בכל הצהרה במקום (א) את המספר המתאים של הליטרות השלמות </w:t>
      </w:r>
      <w:r>
        <w:rPr>
          <w:rStyle w:val="default"/>
          <w:rFonts w:cs="FrankRuehl"/>
          <w:rtl/>
        </w:rPr>
        <w:t>ו</w:t>
      </w:r>
      <w:r>
        <w:rPr>
          <w:rStyle w:val="default"/>
          <w:rFonts w:cs="FrankRuehl" w:hint="cs"/>
          <w:rtl/>
        </w:rPr>
        <w:t>עשיריות הליטרה, הן במלים והן בספרות, כגון "ליטרה ושלוש עשיריות הליטרה (1.3 ליטרה)".</w:t>
      </w:r>
    </w:p>
    <w:p w14:paraId="458CE8AB" w14:textId="77777777" w:rsidR="00420F1B" w:rsidRDefault="00420F1B" w:rsidP="00FF0EFA">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ההצהרה הקבועה תהא מודפסת באותיות רבתי כהות על גבי נייר בצבע בהיר בתוך קו מקיף, ואסור להדפיס שום מלה אחרת בתוך ההיקף הזה. האותיות של הפסוק האחרון מן ההצהרות דלעיל תהיי</w:t>
      </w:r>
      <w:r>
        <w:rPr>
          <w:rStyle w:val="default"/>
          <w:rFonts w:cs="FrankRuehl"/>
          <w:rtl/>
        </w:rPr>
        <w:t>נ</w:t>
      </w:r>
      <w:r>
        <w:rPr>
          <w:rStyle w:val="default"/>
          <w:rFonts w:cs="FrankRuehl" w:hint="cs"/>
          <w:rtl/>
        </w:rPr>
        <w:t xml:space="preserve">ה בגובה של לא פחות משלושה מילימטרים (ואם אין המשקל ברוטו של קופסת הפח או כלי הקיבול האחר עולה על שלוש מאות וארבעה גרם, </w:t>
      </w:r>
      <w:r w:rsidR="00FF0EFA">
        <w:rPr>
          <w:rStyle w:val="default"/>
          <w:rFonts w:cs="FrankRuehl" w:hint="cs"/>
          <w:rtl/>
        </w:rPr>
        <w:t>-</w:t>
      </w:r>
      <w:r>
        <w:rPr>
          <w:rStyle w:val="default"/>
          <w:rFonts w:cs="FrankRuehl" w:hint="cs"/>
          <w:rtl/>
        </w:rPr>
        <w:t xml:space="preserve"> גובהן של האותיות יהא שני מילימטרים) והאותיות של יתר המלים שבהצהרה הנ"ל תהיינה לא פחות מששה מילימטרים בגובהן (ואם המשקל ברוטו של קופסת</w:t>
      </w:r>
      <w:r>
        <w:rPr>
          <w:rStyle w:val="default"/>
          <w:rFonts w:cs="FrankRuehl"/>
          <w:rtl/>
        </w:rPr>
        <w:t xml:space="preserve"> ה</w:t>
      </w:r>
      <w:r>
        <w:rPr>
          <w:rStyle w:val="default"/>
          <w:rFonts w:cs="FrankRuehl" w:hint="cs"/>
          <w:rtl/>
        </w:rPr>
        <w:t xml:space="preserve">פח או כלי הקיבול האחר אינו יותר משלוש מאות וארבעים גרם </w:t>
      </w:r>
      <w:r w:rsidR="00FF0EFA">
        <w:rPr>
          <w:rStyle w:val="default"/>
          <w:rFonts w:cs="FrankRuehl" w:hint="cs"/>
          <w:rtl/>
        </w:rPr>
        <w:t>-</w:t>
      </w:r>
      <w:r>
        <w:rPr>
          <w:rStyle w:val="default"/>
          <w:rFonts w:cs="FrankRuehl" w:hint="cs"/>
          <w:rtl/>
        </w:rPr>
        <w:t xml:space="preserve"> שלושה מילימטרים בגובה).</w:t>
      </w:r>
    </w:p>
    <w:p w14:paraId="49C6BBD1" w14:textId="77777777" w:rsidR="00420F1B" w:rsidRDefault="00420F1B">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מלבד זאת צריך לרשום על הפתק את שמו של יצרן החלב המשומר או של הסוחר בישראל שבשבילו מייצרים אותו.</w:t>
      </w:r>
    </w:p>
    <w:p w14:paraId="682016A4" w14:textId="77777777" w:rsidR="00420F1B" w:rsidRDefault="00420F1B">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את הפתק צריך להדביק יפה על קופסת הפח או לכ</w:t>
      </w:r>
      <w:r>
        <w:rPr>
          <w:rStyle w:val="default"/>
          <w:rFonts w:cs="FrankRuehl"/>
          <w:rtl/>
        </w:rPr>
        <w:t>ל</w:t>
      </w:r>
      <w:r>
        <w:rPr>
          <w:rStyle w:val="default"/>
          <w:rFonts w:cs="FrankRuehl" w:hint="cs"/>
          <w:rtl/>
        </w:rPr>
        <w:t>י הקיבול האחר באופן שייראה ברור לעין. אם צירפו לקופסת הפח או לכלי הקיבול האחר פתק שרשום עליו השם, הסימן המסחרי או הציור המציינים את האיכות של החלב המשומר, תודפס ההצהרה הקבועה כחלק מהפתק.</w:t>
      </w:r>
    </w:p>
    <w:p w14:paraId="321189FD" w14:textId="77777777" w:rsidR="00420F1B" w:rsidRDefault="00420F1B">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קופסת פח או כלי קיבול אחר המכילים חלב משומר אסור לקבוע בהם:</w:t>
      </w:r>
    </w:p>
    <w:p w14:paraId="65E784C7"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פירוש או ביאור של ההודעה בדבר שעור החלב הנכללת בהצהרה הקבועה או של המלים "נטול שמנת במכונה", "נטול שמנת" או "אינו ראוי לתינוקות", או</w:t>
      </w:r>
    </w:p>
    <w:p w14:paraId="7DDDA646"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הוראה בדבר מהילה, אלא אם כן:</w:t>
      </w:r>
    </w:p>
    <w:p w14:paraId="3B40BF6B" w14:textId="77777777" w:rsidR="00420F1B" w:rsidRDefault="00420F1B">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הנוזל המתקבל בהתאם לאותן הוראות יכיל לא פחות שומן החלב ולא פחות יסודות מוצקים של ח</w:t>
      </w:r>
      <w:r>
        <w:rPr>
          <w:rStyle w:val="default"/>
          <w:rFonts w:cs="FrankRuehl"/>
          <w:rtl/>
        </w:rPr>
        <w:t>ל</w:t>
      </w:r>
      <w:r>
        <w:rPr>
          <w:rStyle w:val="default"/>
          <w:rFonts w:cs="FrankRuehl" w:hint="cs"/>
          <w:rtl/>
        </w:rPr>
        <w:t>ב מזה שמכיל חלב או חלב נטול שמנת כמוגדר בסעיף 1 של תוספת זו, הכל לפי הענין, או</w:t>
      </w:r>
    </w:p>
    <w:p w14:paraId="3DFC4C9B" w14:textId="77777777" w:rsidR="00420F1B" w:rsidRDefault="00420F1B">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ההוראות מפרשות באופן ברור שהנוזל שנתקבל כך אין הרכבתו שווה לזו של חלב או של חלב נטול שמנת, הכל לפי הענין.</w:t>
      </w:r>
    </w:p>
    <w:p w14:paraId="13139CE5" w14:textId="77777777" w:rsidR="00420F1B" w:rsidRDefault="00420F1B">
      <w:pPr>
        <w:pStyle w:val="P00"/>
        <w:spacing w:before="72"/>
        <w:ind w:left="0" w:right="1134"/>
        <w:rPr>
          <w:rStyle w:val="default"/>
          <w:rFonts w:cs="FrankRuehl" w:hint="cs"/>
          <w:rtl/>
        </w:rPr>
      </w:pPr>
      <w:r>
        <w:rPr>
          <w:rtl/>
        </w:rPr>
        <w:tab/>
      </w:r>
      <w:r>
        <w:rPr>
          <w:rStyle w:val="default"/>
          <w:rFonts w:cs="FrankRuehl"/>
          <w:rtl/>
        </w:rPr>
        <w:t>(8)</w:t>
      </w:r>
      <w:r>
        <w:rPr>
          <w:rStyle w:val="default"/>
          <w:rFonts w:cs="FrankRuehl"/>
          <w:rtl/>
        </w:rPr>
        <w:tab/>
      </w:r>
      <w:r>
        <w:rPr>
          <w:rStyle w:val="default"/>
          <w:rFonts w:cs="FrankRuehl" w:hint="cs"/>
          <w:rtl/>
        </w:rPr>
        <w:t>כל מקום שהמלה "חלב" מופיעה על פני פתק שעל קופסת הפח או על כל</w:t>
      </w:r>
      <w:r>
        <w:rPr>
          <w:rStyle w:val="default"/>
          <w:rFonts w:cs="FrankRuehl"/>
          <w:rtl/>
        </w:rPr>
        <w:t>י</w:t>
      </w:r>
      <w:r>
        <w:rPr>
          <w:rStyle w:val="default"/>
          <w:rFonts w:cs="FrankRuehl" w:hint="cs"/>
          <w:rtl/>
        </w:rPr>
        <w:t xml:space="preserve"> הקיבול האחר של חלב משומר נטול השמנת בתור תאור תוכן הקופסה, צריך שתקדמנה לאותה מלה או שתבואנה לאחריה המלים "נטול שמנת במכונה" או "נטול שמנת", הכל לפי הענין.</w:t>
      </w:r>
    </w:p>
    <w:p w14:paraId="7276B4B6" w14:textId="77777777" w:rsidR="00FF0EFA" w:rsidRDefault="00FF0EFA">
      <w:pPr>
        <w:pStyle w:val="P00"/>
        <w:spacing w:before="72"/>
        <w:ind w:left="0" w:right="1134"/>
        <w:rPr>
          <w:rStyle w:val="default"/>
          <w:rFonts w:cs="FrankRuehl"/>
          <w:rtl/>
        </w:rPr>
      </w:pPr>
    </w:p>
    <w:p w14:paraId="4EFF9ACF" w14:textId="77777777" w:rsidR="00420F1B" w:rsidRPr="00FF0EFA" w:rsidRDefault="00420F1B">
      <w:pPr>
        <w:pStyle w:val="medium2-header"/>
        <w:keepLines w:val="0"/>
        <w:spacing w:before="72"/>
        <w:ind w:left="0" w:right="1134"/>
        <w:rPr>
          <w:noProof/>
          <w:sz w:val="26"/>
          <w:szCs w:val="26"/>
          <w:rtl/>
        </w:rPr>
      </w:pPr>
      <w:bookmarkStart w:id="22" w:name="med1"/>
      <w:bookmarkEnd w:id="22"/>
      <w:r w:rsidRPr="00FF0EFA">
        <w:rPr>
          <w:noProof/>
          <w:sz w:val="26"/>
          <w:szCs w:val="26"/>
          <w:lang w:val="he-IL"/>
        </w:rPr>
        <w:pict w14:anchorId="6E83A556">
          <v:rect id="_x0000_s1063" style="position:absolute;left:0;text-align:left;margin-left:464.5pt;margin-top:8.05pt;width:75.05pt;height:16pt;z-index:251675648" o:allowincell="f" filled="f" stroked="f" strokecolor="lime" strokeweight=".25pt">
            <v:textbox inset="0,0,0,0">
              <w:txbxContent>
                <w:p w14:paraId="6F675C28" w14:textId="77777777" w:rsidR="00420F1B" w:rsidRDefault="00420F1B" w:rsidP="00FF0EFA">
                  <w:pPr>
                    <w:spacing w:line="160" w:lineRule="exact"/>
                    <w:jc w:val="left"/>
                    <w:rPr>
                      <w:rFonts w:cs="Miriam"/>
                      <w:noProof/>
                      <w:szCs w:val="18"/>
                      <w:rtl/>
                    </w:rPr>
                  </w:pPr>
                  <w:r w:rsidRPr="00FF0EFA">
                    <w:rPr>
                      <w:rFonts w:cs="Miriam"/>
                      <w:b/>
                      <w:sz w:val="20"/>
                      <w:szCs w:val="18"/>
                      <w:rtl/>
                    </w:rPr>
                    <w:t>ת</w:t>
                  </w:r>
                  <w:r w:rsidRPr="00FF0EFA">
                    <w:rPr>
                      <w:rFonts w:cs="Miriam" w:hint="cs"/>
                      <w:b/>
                      <w:sz w:val="20"/>
                      <w:szCs w:val="18"/>
                      <w:rtl/>
                    </w:rPr>
                    <w:t>ק' (מס'</w:t>
                  </w:r>
                  <w:r>
                    <w:rPr>
                      <w:rFonts w:cs="Miriam"/>
                      <w:szCs w:val="18"/>
                      <w:rtl/>
                    </w:rPr>
                    <w:t xml:space="preserve"> 2)</w:t>
                  </w:r>
                  <w:r w:rsidR="00FF0EFA">
                    <w:rPr>
                      <w:rFonts w:cs="Miriam" w:hint="cs"/>
                      <w:szCs w:val="18"/>
                      <w:rtl/>
                    </w:rPr>
                    <w:t xml:space="preserve"> </w:t>
                  </w:r>
                  <w:r>
                    <w:rPr>
                      <w:rFonts w:cs="Miriam"/>
                      <w:szCs w:val="18"/>
                      <w:rtl/>
                    </w:rPr>
                    <w:t>1941</w:t>
                  </w:r>
                </w:p>
              </w:txbxContent>
            </v:textbox>
            <w10:anchorlock/>
          </v:rect>
        </w:pict>
      </w:r>
      <w:r w:rsidRPr="00FF0EFA">
        <w:rPr>
          <w:noProof/>
          <w:sz w:val="26"/>
          <w:szCs w:val="26"/>
          <w:rtl/>
        </w:rPr>
        <w:t>ת</w:t>
      </w:r>
      <w:r w:rsidRPr="00FF0EFA">
        <w:rPr>
          <w:rFonts w:hint="cs"/>
          <w:noProof/>
          <w:sz w:val="26"/>
          <w:szCs w:val="26"/>
          <w:rtl/>
        </w:rPr>
        <w:t>וספת שניה</w:t>
      </w:r>
    </w:p>
    <w:p w14:paraId="3EE2D83B" w14:textId="77777777" w:rsidR="00420F1B" w:rsidRDefault="00420F1B">
      <w:pPr>
        <w:pStyle w:val="P00"/>
        <w:spacing w:before="72"/>
        <w:ind w:left="0" w:right="1134"/>
        <w:rPr>
          <w:rStyle w:val="default"/>
          <w:rFonts w:cs="FrankRuehl"/>
          <w:rtl/>
        </w:rPr>
      </w:pPr>
      <w:r>
        <w:rPr>
          <w:rStyle w:val="default"/>
          <w:rFonts w:cs="FrankRuehl"/>
          <w:rtl/>
        </w:rPr>
        <w:t>כ</w:t>
      </w:r>
      <w:r>
        <w:rPr>
          <w:rStyle w:val="default"/>
          <w:rFonts w:cs="FrankRuehl" w:hint="cs"/>
          <w:rtl/>
        </w:rPr>
        <w:t>ל חלב משומר צריך להכיל לא פחות ממכסת האחוזים של שומן החלב ושל יסוד</w:t>
      </w:r>
      <w:r>
        <w:rPr>
          <w:rStyle w:val="default"/>
          <w:rFonts w:cs="FrankRuehl"/>
          <w:rtl/>
        </w:rPr>
        <w:t>ו</w:t>
      </w:r>
      <w:r>
        <w:rPr>
          <w:rStyle w:val="default"/>
          <w:rFonts w:cs="FrankRuehl" w:hint="cs"/>
          <w:rtl/>
        </w:rPr>
        <w:t>ת מוצקים של חלב כמפורט בלוח דלקמן:</w:t>
      </w:r>
    </w:p>
    <w:p w14:paraId="1F8E31E4" w14:textId="77777777" w:rsidR="00420F1B" w:rsidRPr="00FF0EFA" w:rsidRDefault="00420F1B" w:rsidP="00FF0EFA">
      <w:pPr>
        <w:pStyle w:val="P55"/>
        <w:tabs>
          <w:tab w:val="clear" w:pos="2835"/>
          <w:tab w:val="clear" w:pos="6259"/>
          <w:tab w:val="center" w:pos="1701"/>
          <w:tab w:val="center" w:pos="3515"/>
          <w:tab w:val="center" w:pos="5330"/>
        </w:tabs>
        <w:spacing w:before="72"/>
        <w:ind w:left="0" w:right="1134"/>
        <w:rPr>
          <w:rStyle w:val="default"/>
          <w:rFonts w:cs="FrankRuehl"/>
          <w:sz w:val="22"/>
          <w:szCs w:val="22"/>
          <w:rtl/>
        </w:rPr>
      </w:pPr>
      <w:r w:rsidRPr="00FF0EFA">
        <w:rPr>
          <w:rStyle w:val="default"/>
          <w:rFonts w:cs="FrankRuehl"/>
          <w:sz w:val="22"/>
          <w:szCs w:val="22"/>
          <w:rtl/>
        </w:rPr>
        <w:tab/>
      </w:r>
      <w:r w:rsidR="00FF0EFA" w:rsidRPr="00FF0EFA">
        <w:rPr>
          <w:rStyle w:val="default"/>
          <w:rFonts w:cs="FrankRuehl" w:hint="cs"/>
          <w:sz w:val="22"/>
          <w:szCs w:val="22"/>
          <w:rtl/>
        </w:rPr>
        <w:tab/>
      </w:r>
      <w:r w:rsidRPr="00FF0EFA">
        <w:rPr>
          <w:rStyle w:val="default"/>
          <w:rFonts w:cs="FrankRuehl" w:hint="cs"/>
          <w:sz w:val="22"/>
          <w:szCs w:val="22"/>
          <w:rtl/>
        </w:rPr>
        <w:t>מכסת האחוזים</w:t>
      </w:r>
      <w:r w:rsidR="00FF0EFA" w:rsidRPr="00FF0EFA">
        <w:rPr>
          <w:rStyle w:val="default"/>
          <w:rFonts w:cs="FrankRuehl" w:hint="cs"/>
          <w:sz w:val="22"/>
          <w:szCs w:val="22"/>
          <w:rtl/>
        </w:rPr>
        <w:tab/>
      </w:r>
      <w:r w:rsidRPr="00FF0EFA">
        <w:rPr>
          <w:rStyle w:val="default"/>
          <w:rFonts w:cs="FrankRuehl"/>
          <w:sz w:val="22"/>
          <w:szCs w:val="22"/>
          <w:rtl/>
        </w:rPr>
        <w:t>מ</w:t>
      </w:r>
      <w:r w:rsidRPr="00FF0EFA">
        <w:rPr>
          <w:rStyle w:val="default"/>
          <w:rFonts w:cs="FrankRuehl" w:hint="cs"/>
          <w:sz w:val="22"/>
          <w:szCs w:val="22"/>
          <w:rtl/>
        </w:rPr>
        <w:t>כסת האחוזים של כל היסודות</w:t>
      </w:r>
    </w:p>
    <w:p w14:paraId="2D1CC53B" w14:textId="77777777" w:rsidR="00420F1B" w:rsidRPr="00FF0EFA" w:rsidRDefault="00420F1B" w:rsidP="00FF0EFA">
      <w:pPr>
        <w:pStyle w:val="P05"/>
        <w:tabs>
          <w:tab w:val="clear" w:pos="624"/>
          <w:tab w:val="clear" w:pos="1021"/>
          <w:tab w:val="clear" w:pos="1474"/>
          <w:tab w:val="clear" w:pos="1928"/>
          <w:tab w:val="clear" w:pos="2381"/>
          <w:tab w:val="clear" w:pos="2835"/>
          <w:tab w:val="clear" w:pos="6259"/>
          <w:tab w:val="center" w:pos="1701"/>
          <w:tab w:val="center" w:pos="3515"/>
          <w:tab w:val="center" w:pos="5330"/>
        </w:tabs>
        <w:spacing w:before="0"/>
        <w:ind w:left="2381" w:right="1134"/>
        <w:rPr>
          <w:rStyle w:val="default"/>
          <w:rFonts w:cs="FrankRuehl"/>
          <w:sz w:val="22"/>
          <w:szCs w:val="22"/>
          <w:u w:val="single"/>
          <w:rtl/>
        </w:rPr>
      </w:pPr>
      <w:r w:rsidRPr="00FF0EFA">
        <w:rPr>
          <w:sz w:val="22"/>
          <w:szCs w:val="22"/>
          <w:u w:val="single"/>
          <w:rtl/>
        </w:rPr>
        <w:tab/>
      </w:r>
      <w:r w:rsidRPr="00FF0EFA">
        <w:rPr>
          <w:rStyle w:val="default"/>
          <w:rFonts w:cs="FrankRuehl"/>
          <w:sz w:val="22"/>
          <w:szCs w:val="22"/>
          <w:u w:val="single"/>
          <w:rtl/>
        </w:rPr>
        <w:t>ת</w:t>
      </w:r>
      <w:r w:rsidRPr="00FF0EFA">
        <w:rPr>
          <w:rStyle w:val="default"/>
          <w:rFonts w:cs="FrankRuehl" w:hint="cs"/>
          <w:sz w:val="22"/>
          <w:szCs w:val="22"/>
          <w:u w:val="single"/>
          <w:rtl/>
        </w:rPr>
        <w:t>אור החלב המשומר</w:t>
      </w:r>
      <w:r w:rsidRPr="00FF0EFA">
        <w:rPr>
          <w:rStyle w:val="default"/>
          <w:rFonts w:cs="FrankRuehl"/>
          <w:sz w:val="22"/>
          <w:szCs w:val="22"/>
          <w:u w:val="single"/>
          <w:rtl/>
        </w:rPr>
        <w:tab/>
      </w:r>
      <w:r w:rsidRPr="00FF0EFA">
        <w:rPr>
          <w:rStyle w:val="default"/>
          <w:rFonts w:cs="FrankRuehl" w:hint="cs"/>
          <w:sz w:val="22"/>
          <w:szCs w:val="22"/>
          <w:u w:val="single"/>
          <w:rtl/>
        </w:rPr>
        <w:t>של שומן החלב</w:t>
      </w:r>
      <w:r w:rsidR="00FF0EFA" w:rsidRPr="00FF0EFA">
        <w:rPr>
          <w:rFonts w:hint="cs"/>
          <w:sz w:val="22"/>
          <w:szCs w:val="22"/>
          <w:u w:val="single"/>
          <w:rtl/>
        </w:rPr>
        <w:tab/>
      </w:r>
      <w:r w:rsidRPr="00FF0EFA">
        <w:rPr>
          <w:rStyle w:val="default"/>
          <w:rFonts w:cs="FrankRuehl"/>
          <w:sz w:val="22"/>
          <w:szCs w:val="22"/>
          <w:u w:val="single"/>
          <w:rtl/>
        </w:rPr>
        <w:t>ה</w:t>
      </w:r>
      <w:r w:rsidRPr="00FF0EFA">
        <w:rPr>
          <w:rStyle w:val="default"/>
          <w:rFonts w:cs="FrankRuehl" w:hint="cs"/>
          <w:sz w:val="22"/>
          <w:szCs w:val="22"/>
          <w:u w:val="single"/>
          <w:rtl/>
        </w:rPr>
        <w:t>מוצקים של חלב לרבות שומן</w:t>
      </w:r>
    </w:p>
    <w:p w14:paraId="43C73443" w14:textId="77777777" w:rsidR="00420F1B" w:rsidRDefault="00420F1B" w:rsidP="00FF0EFA">
      <w:pPr>
        <w:pStyle w:val="P05"/>
        <w:tabs>
          <w:tab w:val="clear" w:pos="1021"/>
          <w:tab w:val="clear" w:pos="1474"/>
          <w:tab w:val="clear" w:pos="1928"/>
          <w:tab w:val="clear" w:pos="2381"/>
          <w:tab w:val="clear" w:pos="2835"/>
          <w:tab w:val="clear" w:pos="6259"/>
          <w:tab w:val="left" w:pos="3402"/>
          <w:tab w:val="left" w:pos="5103"/>
        </w:tabs>
        <w:spacing w:before="72"/>
        <w:ind w:left="0" w:right="1134" w:firstLine="0"/>
        <w:rPr>
          <w:rStyle w:val="default"/>
          <w:rFonts w:cs="FrankRuehl"/>
          <w:rtl/>
        </w:rPr>
      </w:pPr>
      <w:r>
        <w:rPr>
          <w:rStyle w:val="default"/>
          <w:rFonts w:cs="FrankRuehl"/>
          <w:rtl/>
        </w:rPr>
        <w:t>1.</w:t>
      </w:r>
      <w:r w:rsidR="00FF0EFA">
        <w:rPr>
          <w:rStyle w:val="default"/>
          <w:rFonts w:cs="FrankRuehl" w:hint="cs"/>
          <w:rtl/>
        </w:rPr>
        <w:tab/>
      </w:r>
      <w:r>
        <w:rPr>
          <w:rStyle w:val="default"/>
          <w:rFonts w:cs="FrankRuehl"/>
          <w:rtl/>
        </w:rPr>
        <w:t>כ</w:t>
      </w:r>
      <w:r>
        <w:rPr>
          <w:rStyle w:val="default"/>
          <w:rFonts w:cs="FrankRuehl" w:hint="cs"/>
          <w:rtl/>
        </w:rPr>
        <w:t>ולו שמנת, בלתי מומתק</w:t>
      </w:r>
      <w:r>
        <w:rPr>
          <w:rStyle w:val="default"/>
          <w:rFonts w:cs="FrankRuehl"/>
          <w:rtl/>
        </w:rPr>
        <w:tab/>
        <w:t>7.8</w:t>
      </w:r>
      <w:r>
        <w:rPr>
          <w:rtl/>
        </w:rPr>
        <w:tab/>
      </w:r>
      <w:r>
        <w:rPr>
          <w:rStyle w:val="default"/>
          <w:rFonts w:cs="FrankRuehl"/>
          <w:rtl/>
        </w:rPr>
        <w:t>25.5</w:t>
      </w:r>
    </w:p>
    <w:p w14:paraId="4C2CC149" w14:textId="77777777" w:rsidR="00420F1B" w:rsidRDefault="00420F1B" w:rsidP="00FF0EFA">
      <w:pPr>
        <w:pStyle w:val="P05"/>
        <w:tabs>
          <w:tab w:val="clear" w:pos="1021"/>
          <w:tab w:val="clear" w:pos="1474"/>
          <w:tab w:val="clear" w:pos="1928"/>
          <w:tab w:val="clear" w:pos="2381"/>
          <w:tab w:val="clear" w:pos="2835"/>
          <w:tab w:val="clear" w:pos="6259"/>
          <w:tab w:val="left" w:pos="3402"/>
          <w:tab w:val="left" w:pos="5103"/>
        </w:tabs>
        <w:spacing w:before="72"/>
        <w:ind w:left="0" w:right="1134" w:firstLine="0"/>
        <w:rPr>
          <w:rStyle w:val="default"/>
          <w:rFonts w:cs="FrankRuehl"/>
          <w:rtl/>
        </w:rPr>
      </w:pPr>
      <w:r>
        <w:rPr>
          <w:rStyle w:val="default"/>
          <w:rFonts w:cs="FrankRuehl"/>
          <w:rtl/>
        </w:rPr>
        <w:t>2.</w:t>
      </w:r>
      <w:r w:rsidR="00FF0EFA">
        <w:rPr>
          <w:rFonts w:hint="cs"/>
          <w:rtl/>
        </w:rPr>
        <w:tab/>
      </w:r>
      <w:r>
        <w:rPr>
          <w:rStyle w:val="default"/>
          <w:rFonts w:cs="FrankRuehl"/>
          <w:rtl/>
        </w:rPr>
        <w:t>כ</w:t>
      </w:r>
      <w:r>
        <w:rPr>
          <w:rStyle w:val="default"/>
          <w:rFonts w:cs="FrankRuehl" w:hint="cs"/>
          <w:rtl/>
        </w:rPr>
        <w:t>ולו שמנת, מומתק</w:t>
      </w:r>
      <w:r>
        <w:rPr>
          <w:rStyle w:val="default"/>
          <w:rFonts w:cs="FrankRuehl"/>
          <w:rtl/>
        </w:rPr>
        <w:tab/>
        <w:t>7.8</w:t>
      </w:r>
      <w:r>
        <w:rPr>
          <w:rtl/>
        </w:rPr>
        <w:tab/>
      </w:r>
      <w:r>
        <w:rPr>
          <w:rStyle w:val="default"/>
          <w:rFonts w:cs="FrankRuehl"/>
          <w:rtl/>
        </w:rPr>
        <w:t>25.5</w:t>
      </w:r>
    </w:p>
    <w:p w14:paraId="6BFFEA47" w14:textId="77777777" w:rsidR="00420F1B" w:rsidRDefault="00420F1B" w:rsidP="00FF0EFA">
      <w:pPr>
        <w:pStyle w:val="P05"/>
        <w:tabs>
          <w:tab w:val="clear" w:pos="1021"/>
          <w:tab w:val="clear" w:pos="1474"/>
          <w:tab w:val="clear" w:pos="1928"/>
          <w:tab w:val="clear" w:pos="2381"/>
          <w:tab w:val="clear" w:pos="2835"/>
          <w:tab w:val="clear" w:pos="6259"/>
          <w:tab w:val="left" w:pos="3402"/>
          <w:tab w:val="left" w:pos="5103"/>
        </w:tabs>
        <w:spacing w:before="72"/>
        <w:ind w:left="0" w:right="1134" w:firstLine="0"/>
        <w:rPr>
          <w:rStyle w:val="default"/>
          <w:rFonts w:cs="FrankRuehl"/>
          <w:rtl/>
        </w:rPr>
      </w:pPr>
      <w:r>
        <w:rPr>
          <w:rStyle w:val="default"/>
          <w:rFonts w:cs="FrankRuehl"/>
          <w:rtl/>
        </w:rPr>
        <w:t>3.</w:t>
      </w:r>
      <w:r w:rsidR="00FF0EFA">
        <w:rPr>
          <w:rFonts w:hint="cs"/>
          <w:rtl/>
        </w:rPr>
        <w:tab/>
      </w:r>
      <w:r>
        <w:rPr>
          <w:rStyle w:val="default"/>
          <w:rFonts w:cs="FrankRuehl"/>
          <w:rtl/>
        </w:rPr>
        <w:t>נ</w:t>
      </w:r>
      <w:r>
        <w:rPr>
          <w:rStyle w:val="default"/>
          <w:rFonts w:cs="FrankRuehl" w:hint="cs"/>
          <w:rtl/>
        </w:rPr>
        <w:t>טול שמנת, בלתי מומתק</w:t>
      </w:r>
      <w:r>
        <w:rPr>
          <w:rStyle w:val="default"/>
          <w:rFonts w:cs="FrankRuehl"/>
          <w:rtl/>
        </w:rPr>
        <w:tab/>
      </w:r>
      <w:r w:rsidR="00FF0EFA">
        <w:rPr>
          <w:rStyle w:val="default"/>
          <w:rFonts w:cs="FrankRuehl" w:hint="cs"/>
          <w:rtl/>
        </w:rPr>
        <w:t>-</w:t>
      </w:r>
      <w:r>
        <w:rPr>
          <w:rtl/>
        </w:rPr>
        <w:tab/>
      </w:r>
      <w:r>
        <w:rPr>
          <w:rStyle w:val="default"/>
          <w:rFonts w:cs="FrankRuehl"/>
          <w:rtl/>
        </w:rPr>
        <w:t>20.0</w:t>
      </w:r>
    </w:p>
    <w:p w14:paraId="53CBA10D" w14:textId="77777777" w:rsidR="00420F1B" w:rsidRDefault="00420F1B" w:rsidP="00FF0EFA">
      <w:pPr>
        <w:pStyle w:val="P05"/>
        <w:tabs>
          <w:tab w:val="clear" w:pos="1021"/>
          <w:tab w:val="clear" w:pos="1474"/>
          <w:tab w:val="clear" w:pos="1928"/>
          <w:tab w:val="clear" w:pos="2381"/>
          <w:tab w:val="clear" w:pos="2835"/>
          <w:tab w:val="clear" w:pos="6259"/>
          <w:tab w:val="left" w:pos="3402"/>
          <w:tab w:val="left" w:pos="5103"/>
        </w:tabs>
        <w:spacing w:before="72"/>
        <w:ind w:left="0" w:right="1134" w:firstLine="0"/>
        <w:rPr>
          <w:rStyle w:val="default"/>
          <w:rFonts w:cs="FrankRuehl"/>
          <w:rtl/>
        </w:rPr>
      </w:pPr>
      <w:r>
        <w:rPr>
          <w:rStyle w:val="default"/>
          <w:rFonts w:cs="FrankRuehl"/>
          <w:rtl/>
        </w:rPr>
        <w:t>4.</w:t>
      </w:r>
      <w:r w:rsidR="00FF0EFA">
        <w:rPr>
          <w:rFonts w:hint="cs"/>
          <w:rtl/>
        </w:rPr>
        <w:tab/>
      </w:r>
      <w:r>
        <w:rPr>
          <w:rStyle w:val="default"/>
          <w:rFonts w:cs="FrankRuehl"/>
          <w:rtl/>
        </w:rPr>
        <w:t>נ</w:t>
      </w:r>
      <w:r>
        <w:rPr>
          <w:rStyle w:val="default"/>
          <w:rFonts w:cs="FrankRuehl" w:hint="cs"/>
          <w:rtl/>
        </w:rPr>
        <w:t>טול שמנת, מומ</w:t>
      </w:r>
      <w:r>
        <w:rPr>
          <w:rStyle w:val="default"/>
          <w:rFonts w:cs="FrankRuehl"/>
          <w:rtl/>
        </w:rPr>
        <w:t>ת</w:t>
      </w:r>
      <w:r>
        <w:rPr>
          <w:rStyle w:val="default"/>
          <w:rFonts w:cs="FrankRuehl" w:hint="cs"/>
          <w:rtl/>
        </w:rPr>
        <w:t>ק</w:t>
      </w:r>
      <w:r>
        <w:rPr>
          <w:rStyle w:val="default"/>
          <w:rFonts w:cs="FrankRuehl"/>
          <w:rtl/>
        </w:rPr>
        <w:tab/>
      </w:r>
      <w:r w:rsidR="00FF0EFA">
        <w:rPr>
          <w:rFonts w:hint="cs"/>
          <w:rtl/>
        </w:rPr>
        <w:t>-</w:t>
      </w:r>
      <w:r>
        <w:rPr>
          <w:rtl/>
        </w:rPr>
        <w:tab/>
      </w:r>
      <w:r>
        <w:rPr>
          <w:rStyle w:val="default"/>
          <w:rFonts w:cs="FrankRuehl"/>
          <w:rtl/>
        </w:rPr>
        <w:t>26.0</w:t>
      </w:r>
    </w:p>
    <w:p w14:paraId="45EE41EB" w14:textId="77777777" w:rsidR="00420F1B" w:rsidRPr="00FF0EFA" w:rsidRDefault="00420F1B" w:rsidP="00FF0EFA">
      <w:pPr>
        <w:pStyle w:val="P00"/>
        <w:spacing w:before="72"/>
        <w:ind w:left="0" w:right="1134"/>
        <w:rPr>
          <w:rStyle w:val="default"/>
          <w:rFonts w:cs="FrankRuehl"/>
          <w:rtl/>
        </w:rPr>
      </w:pPr>
    </w:p>
    <w:p w14:paraId="6063B82D" w14:textId="77777777" w:rsidR="00420F1B" w:rsidRPr="00FF0EFA" w:rsidRDefault="00420F1B">
      <w:pPr>
        <w:pStyle w:val="medium2-header"/>
        <w:keepLines w:val="0"/>
        <w:spacing w:before="72"/>
        <w:ind w:left="0" w:right="1134"/>
        <w:rPr>
          <w:noProof/>
          <w:sz w:val="26"/>
          <w:szCs w:val="26"/>
          <w:rtl/>
        </w:rPr>
      </w:pPr>
      <w:bookmarkStart w:id="23" w:name="med2"/>
      <w:bookmarkEnd w:id="23"/>
      <w:r w:rsidRPr="00FF0EFA">
        <w:rPr>
          <w:noProof/>
          <w:sz w:val="26"/>
          <w:szCs w:val="26"/>
          <w:rtl/>
        </w:rPr>
        <w:t>ת</w:t>
      </w:r>
      <w:r w:rsidRPr="00FF0EFA">
        <w:rPr>
          <w:rFonts w:hint="cs"/>
          <w:noProof/>
          <w:sz w:val="26"/>
          <w:szCs w:val="26"/>
          <w:rtl/>
        </w:rPr>
        <w:t>וספת שלישית</w:t>
      </w:r>
    </w:p>
    <w:p w14:paraId="6C9D6E16" w14:textId="77777777" w:rsidR="00420F1B" w:rsidRDefault="00420F1B" w:rsidP="00FF0EFA">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ל</w:t>
      </w:r>
      <w:r>
        <w:rPr>
          <w:rStyle w:val="default"/>
          <w:rFonts w:cs="FrankRuehl" w:hint="cs"/>
          <w:rtl/>
        </w:rPr>
        <w:t xml:space="preserve">צורך תוספת זו, המונחים "חלב", "חלב שלושת רבעי שמנת", "חלב חצי שמנת" ו"חלב רבע שמנת" </w:t>
      </w:r>
      <w:r w:rsidR="00FF0EFA">
        <w:rPr>
          <w:rStyle w:val="default"/>
          <w:rFonts w:cs="FrankRuehl" w:hint="cs"/>
          <w:rtl/>
        </w:rPr>
        <w:t>-</w:t>
      </w:r>
      <w:r>
        <w:rPr>
          <w:rStyle w:val="default"/>
          <w:rFonts w:cs="FrankRuehl" w:hint="cs"/>
          <w:rtl/>
        </w:rPr>
        <w:t xml:space="preserve"> פירושם חלב המכיל לא פחות ממכסות האחוזים דלקמן של שומן ושל מוצקים של חלב, זאת אומרת:</w:t>
      </w:r>
    </w:p>
    <w:p w14:paraId="6E9536BA" w14:textId="77777777" w:rsidR="00420F1B" w:rsidRDefault="00420F1B" w:rsidP="00FF0EFA">
      <w:pPr>
        <w:pStyle w:val="P00"/>
        <w:tabs>
          <w:tab w:val="clear" w:pos="624"/>
          <w:tab w:val="clear" w:pos="1021"/>
          <w:tab w:val="clear" w:pos="1474"/>
          <w:tab w:val="clear" w:pos="1928"/>
          <w:tab w:val="clear" w:pos="2381"/>
          <w:tab w:val="clear" w:pos="2835"/>
          <w:tab w:val="clear" w:pos="6259"/>
          <w:tab w:val="center" w:pos="3515"/>
          <w:tab w:val="center" w:pos="5273"/>
        </w:tabs>
        <w:spacing w:before="72"/>
        <w:ind w:left="624" w:right="1134"/>
        <w:rPr>
          <w:rStyle w:val="default"/>
          <w:rFonts w:cs="FrankRuehl"/>
          <w:szCs w:val="22"/>
          <w:rtl/>
        </w:rPr>
      </w:pPr>
      <w:r>
        <w:rPr>
          <w:rStyle w:val="default"/>
          <w:rFonts w:cs="FrankRuehl"/>
          <w:szCs w:val="22"/>
          <w:rtl/>
        </w:rPr>
        <w:tab/>
      </w:r>
      <w:r>
        <w:rPr>
          <w:rStyle w:val="default"/>
          <w:rFonts w:cs="FrankRuehl"/>
          <w:szCs w:val="22"/>
          <w:rtl/>
        </w:rPr>
        <w:tab/>
      </w:r>
      <w:r>
        <w:rPr>
          <w:rStyle w:val="default"/>
          <w:rFonts w:cs="FrankRuehl" w:hint="cs"/>
          <w:szCs w:val="22"/>
          <w:rtl/>
        </w:rPr>
        <w:t>יסודות מוצקים של</w:t>
      </w:r>
    </w:p>
    <w:p w14:paraId="6D617DC5" w14:textId="77777777" w:rsidR="00420F1B" w:rsidRPr="00FF0EFA" w:rsidRDefault="00420F1B" w:rsidP="00FF0EFA">
      <w:pPr>
        <w:pStyle w:val="P55"/>
        <w:pBdr>
          <w:bottom w:val="single" w:sz="4" w:space="1" w:color="auto"/>
        </w:pBdr>
        <w:tabs>
          <w:tab w:val="clear" w:pos="2835"/>
          <w:tab w:val="clear" w:pos="6259"/>
          <w:tab w:val="center" w:pos="3515"/>
          <w:tab w:val="center" w:pos="5273"/>
        </w:tabs>
        <w:spacing w:before="0"/>
        <w:ind w:left="624" w:right="1134"/>
        <w:rPr>
          <w:rStyle w:val="default"/>
          <w:rFonts w:cs="FrankRuehl"/>
          <w:szCs w:val="22"/>
          <w:rtl/>
        </w:rPr>
      </w:pPr>
      <w:r w:rsidRPr="00FF0EFA">
        <w:rPr>
          <w:szCs w:val="22"/>
          <w:rtl/>
        </w:rPr>
        <w:tab/>
      </w:r>
      <w:r w:rsidRPr="00FF0EFA">
        <w:rPr>
          <w:rFonts w:hint="cs"/>
          <w:szCs w:val="22"/>
          <w:rtl/>
        </w:rPr>
        <w:t xml:space="preserve">שומן </w:t>
      </w:r>
      <w:r w:rsidRPr="00FF0EFA">
        <w:rPr>
          <w:szCs w:val="22"/>
          <w:rtl/>
        </w:rPr>
        <w:t>ה</w:t>
      </w:r>
      <w:r w:rsidRPr="00FF0EFA">
        <w:rPr>
          <w:rFonts w:hint="cs"/>
          <w:szCs w:val="22"/>
          <w:rtl/>
        </w:rPr>
        <w:t>חלב</w:t>
      </w:r>
      <w:r w:rsidRPr="00FF0EFA">
        <w:rPr>
          <w:szCs w:val="22"/>
          <w:rtl/>
        </w:rPr>
        <w:tab/>
      </w:r>
      <w:r w:rsidRPr="00FF0EFA">
        <w:rPr>
          <w:rStyle w:val="default"/>
          <w:rFonts w:cs="FrankRuehl"/>
          <w:szCs w:val="22"/>
          <w:rtl/>
        </w:rPr>
        <w:t>ח</w:t>
      </w:r>
      <w:r w:rsidRPr="00FF0EFA">
        <w:rPr>
          <w:rStyle w:val="default"/>
          <w:rFonts w:cs="FrankRuehl" w:hint="cs"/>
          <w:szCs w:val="22"/>
          <w:rtl/>
        </w:rPr>
        <w:t>לב (לרבות שומן)</w:t>
      </w:r>
    </w:p>
    <w:p w14:paraId="5022E6AD" w14:textId="77777777" w:rsidR="00420F1B" w:rsidRDefault="00420F1B" w:rsidP="00FF0EFA">
      <w:pPr>
        <w:pStyle w:val="P05"/>
        <w:tabs>
          <w:tab w:val="clear" w:pos="624"/>
          <w:tab w:val="clear" w:pos="1021"/>
          <w:tab w:val="clear" w:pos="1474"/>
          <w:tab w:val="clear" w:pos="1928"/>
          <w:tab w:val="clear" w:pos="2381"/>
          <w:tab w:val="clear" w:pos="2835"/>
          <w:tab w:val="clear" w:pos="6259"/>
          <w:tab w:val="left" w:pos="3402"/>
          <w:tab w:val="left" w:pos="5103"/>
        </w:tabs>
        <w:spacing w:before="72"/>
        <w:ind w:left="624" w:right="1134" w:firstLine="0"/>
        <w:rPr>
          <w:rStyle w:val="default"/>
          <w:rFonts w:cs="FrankRuehl"/>
          <w:rtl/>
        </w:rPr>
      </w:pPr>
      <w:r>
        <w:rPr>
          <w:rStyle w:val="default"/>
          <w:rFonts w:cs="FrankRuehl"/>
          <w:rtl/>
        </w:rPr>
        <w:t>ח</w:t>
      </w:r>
      <w:r>
        <w:rPr>
          <w:rStyle w:val="default"/>
          <w:rFonts w:cs="FrankRuehl" w:hint="cs"/>
          <w:rtl/>
        </w:rPr>
        <w:t>לב</w:t>
      </w:r>
      <w:r>
        <w:rPr>
          <w:rStyle w:val="default"/>
          <w:rFonts w:cs="FrankRuehl"/>
          <w:rtl/>
        </w:rPr>
        <w:tab/>
        <w:t>3.6</w:t>
      </w:r>
      <w:r>
        <w:rPr>
          <w:rtl/>
        </w:rPr>
        <w:tab/>
      </w:r>
      <w:r>
        <w:rPr>
          <w:rStyle w:val="default"/>
          <w:rFonts w:cs="FrankRuehl"/>
          <w:rtl/>
        </w:rPr>
        <w:t>12.4</w:t>
      </w:r>
    </w:p>
    <w:p w14:paraId="65F85B47" w14:textId="77777777" w:rsidR="00420F1B" w:rsidRDefault="00420F1B" w:rsidP="00FF0EFA">
      <w:pPr>
        <w:pStyle w:val="P05"/>
        <w:tabs>
          <w:tab w:val="clear" w:pos="624"/>
          <w:tab w:val="clear" w:pos="1021"/>
          <w:tab w:val="clear" w:pos="1474"/>
          <w:tab w:val="clear" w:pos="1928"/>
          <w:tab w:val="clear" w:pos="2381"/>
          <w:tab w:val="clear" w:pos="2835"/>
          <w:tab w:val="clear" w:pos="6259"/>
          <w:tab w:val="left" w:pos="3402"/>
          <w:tab w:val="left" w:pos="5103"/>
        </w:tabs>
        <w:spacing w:before="72"/>
        <w:ind w:left="624" w:right="1134" w:firstLine="0"/>
        <w:rPr>
          <w:rStyle w:val="default"/>
          <w:rFonts w:cs="FrankRuehl"/>
          <w:rtl/>
        </w:rPr>
      </w:pPr>
      <w:r>
        <w:rPr>
          <w:rStyle w:val="default"/>
          <w:rFonts w:cs="FrankRuehl"/>
          <w:rtl/>
        </w:rPr>
        <w:t>ח</w:t>
      </w:r>
      <w:r>
        <w:rPr>
          <w:rStyle w:val="default"/>
          <w:rFonts w:cs="FrankRuehl" w:hint="cs"/>
          <w:rtl/>
        </w:rPr>
        <w:t>לב שלוש רבעי שמנת</w:t>
      </w:r>
      <w:r>
        <w:rPr>
          <w:rStyle w:val="default"/>
          <w:rFonts w:cs="FrankRuehl"/>
          <w:rtl/>
        </w:rPr>
        <w:tab/>
        <w:t>0.9</w:t>
      </w:r>
      <w:r>
        <w:rPr>
          <w:rtl/>
        </w:rPr>
        <w:tab/>
      </w:r>
      <w:r>
        <w:rPr>
          <w:rStyle w:val="default"/>
          <w:rFonts w:cs="FrankRuehl"/>
          <w:rtl/>
        </w:rPr>
        <w:t>9.9</w:t>
      </w:r>
    </w:p>
    <w:p w14:paraId="03D2AA3C" w14:textId="77777777" w:rsidR="00420F1B" w:rsidRDefault="00420F1B" w:rsidP="00FF0EFA">
      <w:pPr>
        <w:pStyle w:val="P05"/>
        <w:tabs>
          <w:tab w:val="clear" w:pos="624"/>
          <w:tab w:val="clear" w:pos="1021"/>
          <w:tab w:val="clear" w:pos="1474"/>
          <w:tab w:val="clear" w:pos="1928"/>
          <w:tab w:val="clear" w:pos="2381"/>
          <w:tab w:val="clear" w:pos="2835"/>
          <w:tab w:val="clear" w:pos="6259"/>
          <w:tab w:val="left" w:pos="3402"/>
          <w:tab w:val="left" w:pos="5103"/>
        </w:tabs>
        <w:spacing w:before="72"/>
        <w:ind w:left="624" w:right="1134" w:firstLine="0"/>
        <w:rPr>
          <w:rStyle w:val="default"/>
          <w:rFonts w:cs="FrankRuehl"/>
          <w:rtl/>
        </w:rPr>
      </w:pPr>
      <w:r>
        <w:rPr>
          <w:rStyle w:val="default"/>
          <w:rFonts w:cs="FrankRuehl"/>
          <w:rtl/>
        </w:rPr>
        <w:t>ח</w:t>
      </w:r>
      <w:r>
        <w:rPr>
          <w:rStyle w:val="default"/>
          <w:rFonts w:cs="FrankRuehl" w:hint="cs"/>
          <w:rtl/>
        </w:rPr>
        <w:t>לב חצי שמנת</w:t>
      </w:r>
      <w:r>
        <w:rPr>
          <w:rStyle w:val="default"/>
          <w:rFonts w:cs="FrankRuehl"/>
          <w:rtl/>
        </w:rPr>
        <w:tab/>
        <w:t>1.8</w:t>
      </w:r>
      <w:r>
        <w:rPr>
          <w:rtl/>
        </w:rPr>
        <w:tab/>
      </w:r>
      <w:r>
        <w:rPr>
          <w:rStyle w:val="default"/>
          <w:rFonts w:cs="FrankRuehl"/>
          <w:rtl/>
        </w:rPr>
        <w:t>10.8</w:t>
      </w:r>
    </w:p>
    <w:p w14:paraId="43D96171" w14:textId="77777777" w:rsidR="00420F1B" w:rsidRDefault="00420F1B" w:rsidP="00FF0EFA">
      <w:pPr>
        <w:pStyle w:val="P05"/>
        <w:tabs>
          <w:tab w:val="clear" w:pos="624"/>
          <w:tab w:val="clear" w:pos="1021"/>
          <w:tab w:val="clear" w:pos="1474"/>
          <w:tab w:val="clear" w:pos="1928"/>
          <w:tab w:val="clear" w:pos="2381"/>
          <w:tab w:val="clear" w:pos="2835"/>
          <w:tab w:val="clear" w:pos="6259"/>
          <w:tab w:val="left" w:pos="3402"/>
          <w:tab w:val="left" w:pos="5103"/>
        </w:tabs>
        <w:spacing w:before="72"/>
        <w:ind w:left="624" w:right="1134" w:firstLine="0"/>
        <w:rPr>
          <w:rStyle w:val="default"/>
          <w:rFonts w:cs="FrankRuehl"/>
          <w:rtl/>
        </w:rPr>
      </w:pPr>
      <w:r>
        <w:rPr>
          <w:rStyle w:val="default"/>
          <w:rFonts w:cs="FrankRuehl"/>
          <w:rtl/>
        </w:rPr>
        <w:t>ח</w:t>
      </w:r>
      <w:r>
        <w:rPr>
          <w:rStyle w:val="default"/>
          <w:rFonts w:cs="FrankRuehl" w:hint="cs"/>
          <w:rtl/>
        </w:rPr>
        <w:t>לב רבע שמנת</w:t>
      </w:r>
      <w:r>
        <w:rPr>
          <w:rStyle w:val="default"/>
          <w:rFonts w:cs="FrankRuehl"/>
          <w:rtl/>
        </w:rPr>
        <w:tab/>
        <w:t>2.7</w:t>
      </w:r>
      <w:r>
        <w:rPr>
          <w:rtl/>
        </w:rPr>
        <w:tab/>
      </w:r>
      <w:r>
        <w:rPr>
          <w:rStyle w:val="default"/>
          <w:rFonts w:cs="FrankRuehl"/>
          <w:rtl/>
        </w:rPr>
        <w:t>11.6</w:t>
      </w:r>
    </w:p>
    <w:p w14:paraId="057BF4E3" w14:textId="77777777" w:rsidR="00420F1B" w:rsidRDefault="00420F1B">
      <w:pPr>
        <w:pStyle w:val="P00"/>
        <w:spacing w:before="72"/>
        <w:ind w:left="0" w:right="1134"/>
        <w:rPr>
          <w:rtl/>
        </w:rPr>
      </w:pPr>
      <w:r>
        <w:rPr>
          <w:rtl/>
        </w:rPr>
        <w:t>ו</w:t>
      </w:r>
      <w:r>
        <w:rPr>
          <w:rFonts w:hint="cs"/>
          <w:rtl/>
        </w:rPr>
        <w:t>"חלב נטול שמנת" פירושו חלב המכיל לא פחות מתשעה אחוזים למאה של יסודות מוצקים של חלב זולת שומן החלב.</w:t>
      </w:r>
    </w:p>
    <w:p w14:paraId="7F6E4ADA" w14:textId="77777777" w:rsidR="00420F1B" w:rsidRDefault="00420F1B">
      <w:pPr>
        <w:pStyle w:val="P00"/>
        <w:spacing w:before="72"/>
        <w:ind w:left="0" w:right="1134"/>
        <w:rPr>
          <w:rStyle w:val="default"/>
          <w:rFonts w:cs="FrankRuehl"/>
          <w:rtl/>
        </w:rPr>
      </w:pP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כל קופסת פח או</w:t>
      </w:r>
      <w:r>
        <w:rPr>
          <w:rStyle w:val="default"/>
          <w:rFonts w:cs="FrankRuehl"/>
          <w:rtl/>
        </w:rPr>
        <w:t xml:space="preserve"> </w:t>
      </w:r>
      <w:r>
        <w:rPr>
          <w:rStyle w:val="default"/>
          <w:rFonts w:cs="FrankRuehl" w:hint="cs"/>
          <w:rtl/>
        </w:rPr>
        <w:t>כלי קיבול אחר המכילים חלב מיובש (זולת חלב מיובש שהוסיפו עליו סוכר או איזה חומר אחר) צריך לתת עליה פתק שעליו תודפס אחת מההצהרות הבאות או הצהרה אחת הדומה לה בעצם, ככל אשר ירשה מנהל שרותי הרפואה:</w:t>
      </w:r>
    </w:p>
    <w:p w14:paraId="453A9BB5"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אם היה זה חלב כולו שמנת, כלומר, חלב מיובש המכיל פחות מעשרי</w:t>
      </w:r>
      <w:r>
        <w:rPr>
          <w:rStyle w:val="default"/>
          <w:rFonts w:cs="FrankRuehl"/>
          <w:rtl/>
        </w:rPr>
        <w:t>ם</w:t>
      </w:r>
      <w:r>
        <w:rPr>
          <w:rStyle w:val="default"/>
          <w:rFonts w:cs="FrankRuehl" w:hint="cs"/>
          <w:rtl/>
        </w:rPr>
        <w:t xml:space="preserve"> וששה אחוזים למאה של שומן החלב:</w:t>
      </w:r>
    </w:p>
    <w:p w14:paraId="74745B2C" w14:textId="77777777" w:rsidR="00420F1B" w:rsidRDefault="00420F1B" w:rsidP="0091407B">
      <w:pPr>
        <w:pStyle w:val="P22"/>
        <w:spacing w:before="72"/>
        <w:ind w:left="1474" w:right="1134"/>
        <w:rPr>
          <w:rStyle w:val="default"/>
          <w:rFonts w:cs="FrankRuehl"/>
          <w:rtl/>
        </w:rPr>
      </w:pPr>
      <w:r>
        <w:rPr>
          <w:rStyle w:val="default"/>
          <w:rFonts w:cs="FrankRuehl"/>
          <w:rtl/>
        </w:rPr>
        <w:t>"</w:t>
      </w:r>
      <w:r>
        <w:rPr>
          <w:rStyle w:val="default"/>
          <w:rFonts w:cs="FrankRuehl" w:hint="cs"/>
          <w:rtl/>
        </w:rPr>
        <w:t xml:space="preserve">חלב מיובש </w:t>
      </w:r>
      <w:r w:rsidR="0091407B">
        <w:rPr>
          <w:rStyle w:val="default"/>
          <w:rFonts w:cs="FrankRuehl" w:hint="cs"/>
          <w:rtl/>
        </w:rPr>
        <w:t>-</w:t>
      </w:r>
      <w:r>
        <w:rPr>
          <w:rStyle w:val="default"/>
          <w:rFonts w:cs="FrankRuehl" w:hint="cs"/>
          <w:rtl/>
        </w:rPr>
        <w:t xml:space="preserve"> כולו שמנת</w:t>
      </w:r>
    </w:p>
    <w:p w14:paraId="2EDAA0D2" w14:textId="77777777" w:rsidR="00420F1B" w:rsidRDefault="00420F1B" w:rsidP="0091407B">
      <w:pPr>
        <w:pStyle w:val="P22"/>
        <w:spacing w:before="72"/>
        <w:ind w:left="1474" w:right="1134"/>
        <w:rPr>
          <w:rStyle w:val="default"/>
          <w:rFonts w:cs="FrankRuehl"/>
          <w:rtl/>
        </w:rPr>
      </w:pPr>
      <w:r>
        <w:rPr>
          <w:rStyle w:val="default"/>
          <w:rFonts w:cs="FrankRuehl"/>
          <w:rtl/>
        </w:rPr>
        <w:t>ק</w:t>
      </w:r>
      <w:r>
        <w:rPr>
          <w:rStyle w:val="default"/>
          <w:rFonts w:cs="FrankRuehl" w:hint="cs"/>
          <w:rtl/>
        </w:rPr>
        <w:t>ופסה זו מכילה חלב בשיעור של (א) ליטרות".</w:t>
      </w:r>
    </w:p>
    <w:p w14:paraId="14585941"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אם היה זה חלב שניטלה מקצת משמנתו, כלומר, חלב מיובש המכיל לא פחות משמונה אחוזים למאה אך פחות מעשרים וששה אחוזים למאה של שומן החלב:</w:t>
      </w:r>
    </w:p>
    <w:p w14:paraId="1C64D899" w14:textId="77777777" w:rsidR="00420F1B" w:rsidRDefault="00420F1B" w:rsidP="0091407B">
      <w:pPr>
        <w:pStyle w:val="P22"/>
        <w:spacing w:before="72"/>
        <w:ind w:left="1474" w:right="1134"/>
        <w:rPr>
          <w:rStyle w:val="default"/>
          <w:rFonts w:cs="FrankRuehl"/>
          <w:rtl/>
        </w:rPr>
      </w:pPr>
      <w:r>
        <w:rPr>
          <w:rStyle w:val="default"/>
          <w:rFonts w:cs="FrankRuehl"/>
          <w:rtl/>
        </w:rPr>
        <w:t>"</w:t>
      </w:r>
      <w:r>
        <w:rPr>
          <w:rStyle w:val="default"/>
          <w:rFonts w:cs="FrankRuehl" w:hint="cs"/>
          <w:rtl/>
        </w:rPr>
        <w:t xml:space="preserve">חלב מיובש </w:t>
      </w:r>
      <w:r w:rsidR="0091407B">
        <w:rPr>
          <w:rStyle w:val="default"/>
          <w:rFonts w:cs="FrankRuehl" w:hint="cs"/>
          <w:rtl/>
        </w:rPr>
        <w:t>-</w:t>
      </w:r>
      <w:r>
        <w:rPr>
          <w:rStyle w:val="default"/>
          <w:rFonts w:cs="FrankRuehl" w:hint="cs"/>
          <w:rtl/>
        </w:rPr>
        <w:t xml:space="preserve"> נטול שמנת </w:t>
      </w:r>
      <w:r>
        <w:rPr>
          <w:rStyle w:val="default"/>
          <w:rFonts w:cs="FrankRuehl"/>
          <w:rtl/>
        </w:rPr>
        <w:t>ב</w:t>
      </w:r>
      <w:r>
        <w:rPr>
          <w:rStyle w:val="default"/>
          <w:rFonts w:cs="FrankRuehl" w:hint="cs"/>
          <w:rtl/>
        </w:rPr>
        <w:t>מקצת (ב)</w:t>
      </w:r>
    </w:p>
    <w:p w14:paraId="63D63215" w14:textId="77777777" w:rsidR="00420F1B" w:rsidRDefault="00420F1B" w:rsidP="0091407B">
      <w:pPr>
        <w:pStyle w:val="P22"/>
        <w:spacing w:before="72"/>
        <w:ind w:left="1474" w:right="1134"/>
        <w:rPr>
          <w:rStyle w:val="default"/>
          <w:rFonts w:cs="FrankRuehl"/>
          <w:rtl/>
        </w:rPr>
      </w:pPr>
      <w:r>
        <w:rPr>
          <w:rStyle w:val="default"/>
          <w:rFonts w:cs="FrankRuehl"/>
          <w:rtl/>
        </w:rPr>
        <w:t>א</w:t>
      </w:r>
      <w:r>
        <w:rPr>
          <w:rStyle w:val="default"/>
          <w:rFonts w:cs="FrankRuehl" w:hint="cs"/>
          <w:rtl/>
        </w:rPr>
        <w:t>ין להשתמש בו לתינוקות אלא בעצת רופא.</w:t>
      </w:r>
    </w:p>
    <w:p w14:paraId="2B4C3AEE" w14:textId="77777777" w:rsidR="00420F1B" w:rsidRDefault="00420F1B" w:rsidP="0091407B">
      <w:pPr>
        <w:pStyle w:val="P22"/>
        <w:spacing w:before="72"/>
        <w:ind w:left="1474" w:right="1134"/>
        <w:rPr>
          <w:rStyle w:val="default"/>
          <w:rFonts w:cs="FrankRuehl"/>
          <w:rtl/>
        </w:rPr>
      </w:pPr>
      <w:r>
        <w:rPr>
          <w:rStyle w:val="default"/>
          <w:rFonts w:cs="FrankRuehl"/>
          <w:rtl/>
        </w:rPr>
        <w:t>ק</w:t>
      </w:r>
      <w:r>
        <w:rPr>
          <w:rStyle w:val="default"/>
          <w:rFonts w:cs="FrankRuehl" w:hint="cs"/>
          <w:rtl/>
        </w:rPr>
        <w:t>ופסת פח זו מכילה שעור של (א) ליטרות (ב) חלב-שמנת"</w:t>
      </w:r>
    </w:p>
    <w:p w14:paraId="267D742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אם היה זה חלב נטול שמנת, כלומר, חלב מיובש המכיל פחות משמונה אחוזים למאה שומן החלב:</w:t>
      </w:r>
    </w:p>
    <w:p w14:paraId="35DD149E" w14:textId="77777777" w:rsidR="00420F1B" w:rsidRDefault="00420F1B" w:rsidP="0091407B">
      <w:pPr>
        <w:pStyle w:val="P22"/>
        <w:spacing w:before="72"/>
        <w:ind w:left="1474" w:right="1134"/>
        <w:rPr>
          <w:rStyle w:val="default"/>
          <w:rFonts w:cs="FrankRuehl"/>
          <w:rtl/>
        </w:rPr>
      </w:pPr>
      <w:r>
        <w:rPr>
          <w:rStyle w:val="default"/>
          <w:rFonts w:cs="FrankRuehl"/>
          <w:rtl/>
        </w:rPr>
        <w:t>"</w:t>
      </w:r>
      <w:r>
        <w:rPr>
          <w:rStyle w:val="default"/>
          <w:rFonts w:cs="FrankRuehl" w:hint="cs"/>
          <w:rtl/>
        </w:rPr>
        <w:t>חלב מיובש נטול שמנת במכונה (או חלב מיובש נטול שמנת) אינו ראוי לתינו</w:t>
      </w:r>
      <w:r>
        <w:rPr>
          <w:rStyle w:val="default"/>
          <w:rFonts w:cs="FrankRuehl"/>
          <w:rtl/>
        </w:rPr>
        <w:t>ק</w:t>
      </w:r>
      <w:r>
        <w:rPr>
          <w:rStyle w:val="default"/>
          <w:rFonts w:cs="FrankRuehl" w:hint="cs"/>
          <w:rtl/>
        </w:rPr>
        <w:t>ות.</w:t>
      </w:r>
    </w:p>
    <w:p w14:paraId="7D6CCA2F" w14:textId="77777777" w:rsidR="00420F1B" w:rsidRDefault="00420F1B" w:rsidP="0091407B">
      <w:pPr>
        <w:pStyle w:val="P22"/>
        <w:spacing w:before="72"/>
        <w:ind w:left="1474" w:right="1134"/>
        <w:rPr>
          <w:rStyle w:val="default"/>
          <w:rFonts w:cs="FrankRuehl"/>
          <w:rtl/>
        </w:rPr>
      </w:pPr>
      <w:r>
        <w:rPr>
          <w:rStyle w:val="default"/>
          <w:rFonts w:cs="FrankRuehl"/>
          <w:rtl/>
        </w:rPr>
        <w:t>ק</w:t>
      </w:r>
      <w:r>
        <w:rPr>
          <w:rStyle w:val="default"/>
          <w:rFonts w:cs="FrankRuehl" w:hint="cs"/>
          <w:rtl/>
        </w:rPr>
        <w:t>ופסה זו מכילה חלב נטול שמנת בשעור של (א) ליטרות".</w:t>
      </w:r>
    </w:p>
    <w:p w14:paraId="519576A4" w14:textId="77777777" w:rsidR="00420F1B" w:rsidRDefault="00420F1B">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הפתק שעל כל קופסת פח או כלי קיבול אחר המכילים חלב מיובש שהוסיפו עליו סוכר או איזה חומר אחר יהא בטופס שנקבע בפסקה (1) של סעיף-קטן זה, בשינויים דלקמן:</w:t>
      </w:r>
    </w:p>
    <w:p w14:paraId="6DF55E4C"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מוסיפים לשם את ה</w:t>
      </w:r>
      <w:r>
        <w:rPr>
          <w:rStyle w:val="default"/>
          <w:rFonts w:cs="FrankRuehl"/>
          <w:rtl/>
        </w:rPr>
        <w:t>מ</w:t>
      </w:r>
      <w:r>
        <w:rPr>
          <w:rStyle w:val="default"/>
          <w:rFonts w:cs="FrankRuehl" w:hint="cs"/>
          <w:rtl/>
        </w:rPr>
        <w:t>לה "מומתק" אם החומר היחידי שהוסף לחלב הוא סוכר; המלים "בשינויים" אם החומר היחידי שהוסף הוא אחד מיסודות החלב; והמלה "מורכב" בכל מקרה אחר, וכן</w:t>
      </w:r>
    </w:p>
    <w:p w14:paraId="792F78F3"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המלים "שהוסף עליו (ג)" תוספנה לפסוק האחרון בכל מקרה ומקרה, והמלים שתבואנה במקום (ג) תפרשנה את החומר או את החמר</w:t>
      </w:r>
      <w:r>
        <w:rPr>
          <w:rStyle w:val="default"/>
          <w:rFonts w:cs="FrankRuehl"/>
          <w:rtl/>
        </w:rPr>
        <w:t>י</w:t>
      </w:r>
      <w:r>
        <w:rPr>
          <w:rStyle w:val="default"/>
          <w:rFonts w:cs="FrankRuehl" w:hint="cs"/>
          <w:rtl/>
        </w:rPr>
        <w:t>ם שהוסיפום.</w:t>
      </w:r>
    </w:p>
    <w:p w14:paraId="2D3FFF7C" w14:textId="77777777" w:rsidR="00420F1B" w:rsidRDefault="00420F1B">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את ההצהרה יש למלא כדלקמן:</w:t>
      </w:r>
    </w:p>
    <w:p w14:paraId="0B38FF9B" w14:textId="77777777" w:rsidR="00420F1B" w:rsidRDefault="00420F1B">
      <w:pPr>
        <w:pStyle w:val="P22"/>
        <w:spacing w:before="72"/>
        <w:ind w:left="1021" w:right="1134"/>
        <w:rPr>
          <w:rStyle w:val="default"/>
          <w:rFonts w:cs="FrankRuehl"/>
          <w:rtl/>
        </w:rPr>
      </w:pPr>
      <w:r>
        <w:rPr>
          <w:lang w:val="he-IL"/>
        </w:rPr>
        <w:pict w14:anchorId="4B6AB8CC">
          <v:rect id="_x0000_s1064" style="position:absolute;left:0;text-align:left;margin-left:464.5pt;margin-top:8.05pt;width:75.05pt;height:14.5pt;z-index:251676672" o:allowincell="f" filled="f" stroked="f" strokecolor="lime" strokeweight=".25pt">
            <v:textbox inset="0,0,0,0">
              <w:txbxContent>
                <w:p w14:paraId="29DCEDD4"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1939</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יש למלא במקום (א) את המספר המתאים של ליטרות ועשיריות הליטרה, כגון "ליטרה ושלוש עשירות הליטרה (1.3 ליטרות)".</w:t>
      </w:r>
    </w:p>
    <w:p w14:paraId="24B2A2B2"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יש למלא במקום (ב) המלים "שלושת רבעים" אם מכסת האחוזים של שומן החלב אינה פחות מעשרים;</w:t>
      </w:r>
      <w:r>
        <w:rPr>
          <w:rStyle w:val="default"/>
          <w:rFonts w:cs="FrankRuehl"/>
          <w:rtl/>
        </w:rPr>
        <w:t xml:space="preserve"> "</w:t>
      </w:r>
      <w:r>
        <w:rPr>
          <w:rStyle w:val="default"/>
          <w:rFonts w:cs="FrankRuehl" w:hint="cs"/>
          <w:rtl/>
        </w:rPr>
        <w:t>חצי" אם מכסת האחוזים היא פחות מעשרים ואינה פחות מארבעה עשר; ו"רבע" אם מכסת האחוזים היא פחות מארבעה עשר ואינה פחות משמונה.</w:t>
      </w:r>
    </w:p>
    <w:p w14:paraId="741841C8" w14:textId="77777777" w:rsidR="00420F1B" w:rsidRDefault="00420F1B">
      <w:pPr>
        <w:pStyle w:val="P00"/>
        <w:spacing w:before="72"/>
        <w:ind w:left="0" w:right="1134"/>
        <w:rPr>
          <w:rStyle w:val="default"/>
          <w:rFonts w:cs="FrankRuehl"/>
          <w:rtl/>
        </w:rPr>
      </w:pPr>
      <w:r>
        <w:rPr>
          <w:rStyle w:val="big-number"/>
          <w:rtl/>
        </w:rPr>
        <w:t>3.</w:t>
      </w:r>
      <w:r>
        <w:rPr>
          <w:rStyle w:val="big-number"/>
          <w:rtl/>
        </w:rPr>
        <w:tab/>
      </w:r>
      <w:r>
        <w:rPr>
          <w:rStyle w:val="default"/>
          <w:rFonts w:cs="FrankRuehl"/>
          <w:rtl/>
        </w:rPr>
        <w:t>ה</w:t>
      </w:r>
      <w:r>
        <w:rPr>
          <w:rStyle w:val="default"/>
          <w:rFonts w:cs="FrankRuehl" w:hint="cs"/>
          <w:rtl/>
        </w:rPr>
        <w:t>הצהרה הקבועה תודפס באותיות רבתי כהות על גבי מצע מצבע בהיר ויקיפוהו בקו, ושום דבר אחר לא יודפס בתוך קו ההקפה.</w:t>
      </w:r>
    </w:p>
    <w:p w14:paraId="61A07B8F" w14:textId="77777777" w:rsidR="00420F1B" w:rsidRDefault="00420F1B" w:rsidP="0091407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אותיות שישתמשו בה</w:t>
      </w:r>
      <w:r>
        <w:rPr>
          <w:rStyle w:val="default"/>
          <w:rFonts w:cs="FrankRuehl"/>
          <w:rtl/>
        </w:rPr>
        <w:t>ן</w:t>
      </w:r>
      <w:r>
        <w:rPr>
          <w:rStyle w:val="default"/>
          <w:rFonts w:cs="FrankRuehl" w:hint="cs"/>
          <w:rtl/>
        </w:rPr>
        <w:t xml:space="preserve">, לצורך השם והמלים "אינו ראוי לתינוקות" שבהצהרות שפורטו לעיל לא יהא גובהן פחות מששה מילימטרים (או, אם המשקל ברוטו של קופסת הפח או של כלי הקיבול האחר אינו יותר משלוש מאות וארבעים גרם </w:t>
      </w:r>
      <w:r w:rsidR="0091407B">
        <w:rPr>
          <w:rStyle w:val="default"/>
          <w:rFonts w:cs="FrankRuehl" w:hint="cs"/>
          <w:rtl/>
        </w:rPr>
        <w:t>-</w:t>
      </w:r>
      <w:r>
        <w:rPr>
          <w:rStyle w:val="default"/>
          <w:rFonts w:cs="FrankRuehl" w:hint="cs"/>
          <w:rtl/>
        </w:rPr>
        <w:t xml:space="preserve"> בגובה של שלושה מילימטרים), והאותיות שישתמשו בהן לשאר ההצהרות דלעיל אל </w:t>
      </w:r>
      <w:r>
        <w:rPr>
          <w:rStyle w:val="default"/>
          <w:rFonts w:cs="FrankRuehl"/>
          <w:rtl/>
        </w:rPr>
        <w:t>יה</w:t>
      </w:r>
      <w:r>
        <w:rPr>
          <w:rStyle w:val="default"/>
          <w:rFonts w:cs="FrankRuehl" w:hint="cs"/>
          <w:rtl/>
        </w:rPr>
        <w:t xml:space="preserve">א גובהן פחות משלושה מילימטרים (או, אם המשקל ברוטו של קופסת הפח או של כלי הקיבול האחר אינו יותר מחמש מאות וארבעים גרם </w:t>
      </w:r>
      <w:r w:rsidR="0091407B">
        <w:rPr>
          <w:rStyle w:val="default"/>
          <w:rFonts w:cs="FrankRuehl" w:hint="cs"/>
          <w:rtl/>
        </w:rPr>
        <w:t>-</w:t>
      </w:r>
      <w:r w:rsidR="00FF0EFA">
        <w:rPr>
          <w:rStyle w:val="default"/>
          <w:rFonts w:cs="FrankRuehl" w:hint="cs"/>
          <w:rtl/>
        </w:rPr>
        <w:t xml:space="preserve"> </w:t>
      </w:r>
      <w:r>
        <w:rPr>
          <w:rStyle w:val="default"/>
          <w:rFonts w:cs="FrankRuehl" w:hint="cs"/>
          <w:rtl/>
        </w:rPr>
        <w:t>בגובה של שני מילימטרים).</w:t>
      </w:r>
    </w:p>
    <w:p w14:paraId="64B0F7FC" w14:textId="77777777" w:rsidR="00420F1B" w:rsidRDefault="00420F1B">
      <w:pPr>
        <w:pStyle w:val="P00"/>
        <w:spacing w:before="72"/>
        <w:ind w:left="0" w:right="1134"/>
        <w:rPr>
          <w:rStyle w:val="default"/>
          <w:rFonts w:cs="FrankRuehl"/>
          <w:rtl/>
        </w:rPr>
      </w:pPr>
      <w:r>
        <w:rPr>
          <w:rStyle w:val="big-number"/>
          <w:rtl/>
        </w:rPr>
        <w:t>4.</w:t>
      </w:r>
      <w:r>
        <w:rPr>
          <w:rStyle w:val="big-number"/>
          <w:rtl/>
        </w:rPr>
        <w:tab/>
      </w:r>
      <w:r>
        <w:rPr>
          <w:rStyle w:val="default"/>
          <w:rFonts w:cs="FrankRuehl"/>
          <w:rtl/>
        </w:rPr>
        <w:t>מ</w:t>
      </w:r>
      <w:r>
        <w:rPr>
          <w:rStyle w:val="default"/>
          <w:rFonts w:cs="FrankRuehl" w:hint="cs"/>
          <w:rtl/>
        </w:rPr>
        <w:t>לבד זאת יהא רשום על פני הפתק השם והכתובת של ייצרן החלב המיובש או של הסוחר בישראל אשר בשבילו מייצרים אותו.</w:t>
      </w:r>
    </w:p>
    <w:p w14:paraId="742672FC" w14:textId="77777777" w:rsidR="00420F1B" w:rsidRDefault="00420F1B">
      <w:pPr>
        <w:pStyle w:val="P00"/>
        <w:spacing w:before="72"/>
        <w:ind w:left="0" w:right="1134"/>
        <w:rPr>
          <w:rStyle w:val="default"/>
          <w:rFonts w:cs="FrankRuehl"/>
          <w:rtl/>
        </w:rPr>
      </w:pPr>
      <w:r>
        <w:rPr>
          <w:rStyle w:val="big-number"/>
          <w:rtl/>
        </w:rPr>
        <w:t>5.</w:t>
      </w:r>
      <w:r>
        <w:rPr>
          <w:rStyle w:val="big-number"/>
          <w:rtl/>
        </w:rPr>
        <w:tab/>
      </w:r>
      <w:r>
        <w:rPr>
          <w:rStyle w:val="default"/>
          <w:rFonts w:cs="FrankRuehl"/>
          <w:rtl/>
        </w:rPr>
        <w:t>א</w:t>
      </w:r>
      <w:r>
        <w:rPr>
          <w:rStyle w:val="default"/>
          <w:rFonts w:cs="FrankRuehl" w:hint="cs"/>
          <w:rtl/>
        </w:rPr>
        <w:t>ת הפתק צריך להדביק יפה לקופסת הפח או לכלי הקיבול האחר באופן שיהא נראה ברור לעין. אם צירפו לקופסת הפח או לכלי הקיבול האחר פתק שרשום עליו השם, הסימן המסחרי או הציור המציינים את האיכות של החלב המיובש תודפס ההצהרה הקבועה כחלק מהפתק.</w:t>
      </w:r>
    </w:p>
    <w:p w14:paraId="021611BB" w14:textId="77777777" w:rsidR="00420F1B" w:rsidRDefault="00420F1B">
      <w:pPr>
        <w:pStyle w:val="P00"/>
        <w:spacing w:before="72"/>
        <w:ind w:left="0" w:right="1134"/>
        <w:rPr>
          <w:rStyle w:val="default"/>
          <w:rFonts w:cs="FrankRuehl"/>
          <w:rtl/>
        </w:rPr>
      </w:pPr>
      <w:r>
        <w:rPr>
          <w:rStyle w:val="big-number"/>
          <w:rtl/>
        </w:rPr>
        <w:t>6.</w:t>
      </w:r>
      <w:r>
        <w:rPr>
          <w:rStyle w:val="big-number"/>
          <w:rtl/>
        </w:rPr>
        <w:tab/>
      </w:r>
      <w:r>
        <w:rPr>
          <w:rStyle w:val="default"/>
          <w:rFonts w:cs="FrankRuehl"/>
          <w:rtl/>
        </w:rPr>
        <w:t>ק</w:t>
      </w:r>
      <w:r>
        <w:rPr>
          <w:rStyle w:val="default"/>
          <w:rFonts w:cs="FrankRuehl" w:hint="cs"/>
          <w:rtl/>
        </w:rPr>
        <w:t>ופסת פח או כלי קיבול אחר המכילים חלב מיובש אסור לקבוע בהם:</w:t>
      </w:r>
    </w:p>
    <w:p w14:paraId="23B2E0DE"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פירוש או ביאור של ההודעה בדבר שעור החלב הנכללת בהצהרה הקבועה או של המלים "נטול שמנת במקצת", "נטול שמנת במכונה", "נטול שמנת" או "אינו ראוי לתינוקות", או</w:t>
      </w:r>
    </w:p>
    <w:p w14:paraId="20696564" w14:textId="77777777" w:rsidR="00420F1B" w:rsidRDefault="00420F1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איזה הוראות בדבר מהילה, אלא אם כ</w:t>
      </w:r>
      <w:r>
        <w:rPr>
          <w:rStyle w:val="default"/>
          <w:rFonts w:cs="FrankRuehl"/>
          <w:rtl/>
        </w:rPr>
        <w:t>ן</w:t>
      </w:r>
      <w:r>
        <w:rPr>
          <w:rStyle w:val="default"/>
          <w:rFonts w:cs="FrankRuehl" w:hint="cs"/>
          <w:rtl/>
        </w:rPr>
        <w:t>:</w:t>
      </w:r>
    </w:p>
    <w:p w14:paraId="0663756A" w14:textId="77777777" w:rsidR="00420F1B" w:rsidRDefault="00420F1B">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הנוזל שיתקבל בהתאם לאותן הוראות יכיל לא פחות שומן החלב ולא פחות מיסודות מוצקים של החלב, חלב נטול שמנת במקצת, או חלב נטול שמנת, מזה שמכיל חלב או חלב נטול שמנת כמוגדר בסעיף 1 של תוספת זו, הכל לפי הענין, או</w:t>
      </w:r>
    </w:p>
    <w:p w14:paraId="309C0CF2" w14:textId="77777777" w:rsidR="00420F1B" w:rsidRDefault="00420F1B">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ההוראות מפרשות באופן ברור שהנוזל שנוצר כ</w:t>
      </w:r>
      <w:r>
        <w:rPr>
          <w:rStyle w:val="default"/>
          <w:rFonts w:cs="FrankRuehl"/>
          <w:rtl/>
        </w:rPr>
        <w:t>ך</w:t>
      </w:r>
      <w:r>
        <w:rPr>
          <w:rStyle w:val="default"/>
          <w:rFonts w:cs="FrankRuehl" w:hint="cs"/>
          <w:rtl/>
        </w:rPr>
        <w:t xml:space="preserve"> אין תרכבתו שווה לתרכובת של חלב, חלב נטול שמנת במקצת, או חלב נטול שמנת, הכל לפי הענין.</w:t>
      </w:r>
    </w:p>
    <w:p w14:paraId="6DA9648C" w14:textId="77777777" w:rsidR="00420F1B" w:rsidRDefault="00420F1B">
      <w:pPr>
        <w:pStyle w:val="P00"/>
        <w:spacing w:before="72"/>
        <w:ind w:left="0" w:right="1134"/>
        <w:rPr>
          <w:rStyle w:val="default"/>
          <w:rFonts w:cs="FrankRuehl" w:hint="cs"/>
          <w:rtl/>
        </w:rPr>
      </w:pPr>
      <w:r>
        <w:rPr>
          <w:rStyle w:val="big-number"/>
          <w:rtl/>
        </w:rPr>
        <w:t>7.</w:t>
      </w:r>
      <w:r>
        <w:rPr>
          <w:rStyle w:val="big-number"/>
          <w:rtl/>
        </w:rPr>
        <w:tab/>
      </w:r>
      <w:r>
        <w:rPr>
          <w:rStyle w:val="default"/>
          <w:rFonts w:cs="FrankRuehl"/>
          <w:rtl/>
        </w:rPr>
        <w:t>כ</w:t>
      </w:r>
      <w:r>
        <w:rPr>
          <w:rStyle w:val="default"/>
          <w:rFonts w:cs="FrankRuehl" w:hint="cs"/>
          <w:rtl/>
        </w:rPr>
        <w:t>ל מקום שהמלה "חלב" מופיעה על פני פתק שעל קופסת הפח או כלי הקיבול האחר של חלב מיובש נטול שמנת במקצת, או של חלב מיובש נטול שמנת, בתור תאור תוכן הקופסה, צריך שתקדם לאו</w:t>
      </w:r>
      <w:r>
        <w:rPr>
          <w:rStyle w:val="default"/>
          <w:rFonts w:cs="FrankRuehl"/>
          <w:rtl/>
        </w:rPr>
        <w:t>ת</w:t>
      </w:r>
      <w:r>
        <w:rPr>
          <w:rStyle w:val="default"/>
          <w:rFonts w:cs="FrankRuehl" w:hint="cs"/>
          <w:rtl/>
        </w:rPr>
        <w:t>ה מלה או שתבואנה לאחריה המלים "נטול שמנת במקצת", " נטול שמנת במכונה", או "נטול שמנת", הכל לפי הענין.</w:t>
      </w:r>
    </w:p>
    <w:p w14:paraId="16833763" w14:textId="77777777" w:rsidR="00FF0EFA" w:rsidRDefault="00FF0EFA">
      <w:pPr>
        <w:pStyle w:val="P00"/>
        <w:spacing w:before="72"/>
        <w:ind w:left="0" w:right="1134"/>
        <w:rPr>
          <w:rStyle w:val="default"/>
          <w:rFonts w:cs="FrankRuehl"/>
          <w:rtl/>
        </w:rPr>
      </w:pPr>
    </w:p>
    <w:p w14:paraId="42F0936D" w14:textId="77777777" w:rsidR="00420F1B" w:rsidRPr="0091407B" w:rsidRDefault="00420F1B">
      <w:pPr>
        <w:pStyle w:val="P00"/>
        <w:spacing w:before="72"/>
        <w:ind w:left="0" w:right="1134"/>
        <w:jc w:val="center"/>
        <w:rPr>
          <w:rStyle w:val="default"/>
          <w:rFonts w:cs="FrankRuehl"/>
          <w:b/>
          <w:bCs/>
          <w:rtl/>
        </w:rPr>
      </w:pPr>
      <w:r w:rsidRPr="0091407B">
        <w:rPr>
          <w:b/>
          <w:bCs/>
          <w:lang w:val="he-IL"/>
        </w:rPr>
        <w:pict w14:anchorId="58403AF5">
          <v:rect id="_x0000_s1065" style="position:absolute;left:0;text-align:left;margin-left:464.5pt;margin-top:8.05pt;width:75.05pt;height:11.5pt;z-index:251677696" o:allowincell="f" filled="f" stroked="f" strokecolor="lime" strokeweight=".25pt">
            <v:textbox inset="0,0,0,0">
              <w:txbxContent>
                <w:p w14:paraId="61AB9341" w14:textId="77777777" w:rsidR="00420F1B" w:rsidRDefault="00420F1B">
                  <w:pPr>
                    <w:spacing w:line="160" w:lineRule="exact"/>
                    <w:jc w:val="left"/>
                    <w:rPr>
                      <w:rFonts w:cs="Miriam"/>
                      <w:noProof/>
                      <w:szCs w:val="18"/>
                      <w:rtl/>
                    </w:rPr>
                  </w:pPr>
                  <w:r>
                    <w:rPr>
                      <w:rFonts w:cs="Miriam"/>
                      <w:szCs w:val="18"/>
                      <w:rtl/>
                    </w:rPr>
                    <w:t>ת</w:t>
                  </w:r>
                  <w:r>
                    <w:rPr>
                      <w:rFonts w:cs="Miriam" w:hint="cs"/>
                      <w:szCs w:val="18"/>
                      <w:rtl/>
                    </w:rPr>
                    <w:t>ק' 1943</w:t>
                  </w:r>
                </w:p>
              </w:txbxContent>
            </v:textbox>
            <w10:anchorlock/>
          </v:rect>
        </w:pict>
      </w:r>
      <w:r w:rsidRPr="0091407B">
        <w:rPr>
          <w:rStyle w:val="default"/>
          <w:rFonts w:cs="FrankRuehl"/>
          <w:b/>
          <w:bCs/>
          <w:rtl/>
        </w:rPr>
        <w:t>ה</w:t>
      </w:r>
      <w:r w:rsidRPr="0091407B">
        <w:rPr>
          <w:rStyle w:val="default"/>
          <w:rFonts w:cs="FrankRuehl" w:hint="cs"/>
          <w:b/>
          <w:bCs/>
          <w:rtl/>
        </w:rPr>
        <w:t>תוספת הרביעית</w:t>
      </w:r>
    </w:p>
    <w:p w14:paraId="22549ADC" w14:textId="77777777" w:rsidR="00420F1B" w:rsidRPr="00EA0084" w:rsidRDefault="00420F1B">
      <w:pPr>
        <w:pStyle w:val="medium-header"/>
        <w:keepNext w:val="0"/>
        <w:keepLines w:val="0"/>
        <w:ind w:left="0" w:right="1134"/>
        <w:rPr>
          <w:sz w:val="24"/>
          <w:szCs w:val="24"/>
          <w:rtl/>
        </w:rPr>
      </w:pPr>
      <w:r w:rsidRPr="00EA0084">
        <w:rPr>
          <w:sz w:val="24"/>
          <w:szCs w:val="24"/>
          <w:rtl/>
        </w:rPr>
        <w:t>א</w:t>
      </w:r>
      <w:r w:rsidRPr="00EA0084">
        <w:rPr>
          <w:rFonts w:hint="cs"/>
          <w:sz w:val="24"/>
          <w:szCs w:val="24"/>
          <w:rtl/>
        </w:rPr>
        <w:t>בחנת-הקרשה לפקטין</w:t>
      </w:r>
    </w:p>
    <w:p w14:paraId="22C5B0BB" w14:textId="77777777" w:rsidR="00420F1B" w:rsidRDefault="00420F1B">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פ</w:t>
      </w:r>
      <w:r>
        <w:rPr>
          <w:rStyle w:val="default"/>
          <w:rFonts w:cs="FrankRuehl" w:hint="cs"/>
          <w:rtl/>
        </w:rPr>
        <w:t>קטין יבש</w:t>
      </w:r>
    </w:p>
    <w:p w14:paraId="1519C25D" w14:textId="77777777" w:rsidR="00420F1B" w:rsidRDefault="00420F1B">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 xml:space="preserve">רתיחים </w:t>
      </w:r>
      <w:smartTag w:uri="urn:schemas-microsoft-com:office:smarttags" w:element="metricconverter">
        <w:smartTagPr>
          <w:attr w:name="ProductID" w:val="30 גרם"/>
        </w:smartTagPr>
        <w:r>
          <w:rPr>
            <w:rStyle w:val="default"/>
            <w:rFonts w:cs="FrankRuehl" w:hint="cs"/>
            <w:rtl/>
          </w:rPr>
          <w:t>30 גרם</w:t>
        </w:r>
      </w:smartTag>
      <w:r>
        <w:rPr>
          <w:rStyle w:val="default"/>
          <w:rFonts w:cs="FrankRuehl" w:hint="cs"/>
          <w:rtl/>
        </w:rPr>
        <w:t xml:space="preserve"> של תסס הסוכר (סוכרוזה) בתוך גביע קטן ביחד עם </w:t>
      </w:r>
      <w:smartTag w:uri="urn:schemas-microsoft-com:office:smarttags" w:element="metricconverter">
        <w:smartTagPr>
          <w:attr w:name="ProductID" w:val="25 גרם"/>
        </w:smartTagPr>
        <w:r>
          <w:rPr>
            <w:rStyle w:val="default"/>
            <w:rFonts w:cs="FrankRuehl" w:hint="cs"/>
            <w:rtl/>
          </w:rPr>
          <w:t>25 גרם</w:t>
        </w:r>
      </w:smartTag>
      <w:r>
        <w:rPr>
          <w:rStyle w:val="default"/>
          <w:rFonts w:cs="FrankRuehl" w:hint="cs"/>
          <w:rtl/>
        </w:rPr>
        <w:t xml:space="preserve"> של מים מזוקקים עד שמתקבלת ת</w:t>
      </w:r>
      <w:r>
        <w:rPr>
          <w:rStyle w:val="default"/>
          <w:rFonts w:cs="FrankRuehl"/>
          <w:rtl/>
        </w:rPr>
        <w:t>מ</w:t>
      </w:r>
      <w:r>
        <w:rPr>
          <w:rStyle w:val="default"/>
          <w:rFonts w:cs="FrankRuehl" w:hint="cs"/>
          <w:rtl/>
        </w:rPr>
        <w:t xml:space="preserve">יסה בהירה. מוסיפים את כמות הפקטין היבש הדרושה לאבחנה, כמפורט להלן, וממסים אותה ע"י חימום אטי ובחישה טובה בשעת החימום. אח"כ מרתיחים את התמיסה עד שמתקבלת ממנה כמות שמשקלה </w:t>
      </w:r>
      <w:smartTag w:uri="urn:schemas-microsoft-com:office:smarttags" w:element="metricconverter">
        <w:smartTagPr>
          <w:attr w:name="ProductID" w:val="49 גרמים"/>
        </w:smartTagPr>
        <w:r>
          <w:rPr>
            <w:rStyle w:val="default"/>
            <w:rFonts w:cs="FrankRuehl" w:hint="cs"/>
            <w:rtl/>
          </w:rPr>
          <w:t>49 גרמים</w:t>
        </w:r>
      </w:smartTag>
      <w:r>
        <w:rPr>
          <w:rStyle w:val="default"/>
          <w:rFonts w:cs="FrankRuehl" w:hint="cs"/>
          <w:rtl/>
        </w:rPr>
        <w:t>, ואח"כ מוסיפים ס"מ מעוקב אחד של תמיסה בת 25 אחוזים של חומצת לימון או ס"מ מעו</w:t>
      </w:r>
      <w:r>
        <w:rPr>
          <w:rStyle w:val="default"/>
          <w:rFonts w:cs="FrankRuehl"/>
          <w:rtl/>
        </w:rPr>
        <w:t>קב</w:t>
      </w:r>
      <w:r>
        <w:rPr>
          <w:rStyle w:val="default"/>
          <w:rFonts w:cs="FrankRuehl" w:hint="cs"/>
          <w:rtl/>
        </w:rPr>
        <w:t xml:space="preserve"> אחד של תמיסה בת 12.5 אחוזים של חומצת חלב ובוחשים יפה את כל התמיסה. לאחר שיעמידו את התמיסה למשך 24 שעות בטמפרטורה של 15 מעלות צלזיוס יתהווה מיקפה מוצק שלאחר שיוציאוהו מהגביע יוכלו לחתוך אותו לקוביות בעלות קצוות חדות המשתמרות בצורתן.</w:t>
      </w:r>
    </w:p>
    <w:p w14:paraId="184227C1" w14:textId="77777777" w:rsidR="00420F1B" w:rsidRDefault="00420F1B">
      <w:pPr>
        <w:pStyle w:val="P00"/>
        <w:spacing w:before="72"/>
        <w:ind w:left="0" w:right="1134"/>
        <w:rPr>
          <w:rStyle w:val="default"/>
          <w:rFonts w:cs="FrankRuehl"/>
          <w:rtl/>
        </w:rPr>
      </w:pPr>
      <w:r>
        <w:rPr>
          <w:rStyle w:val="big-number"/>
          <w:rtl/>
        </w:rPr>
        <w:t>2.</w:t>
      </w:r>
      <w:r>
        <w:rPr>
          <w:rStyle w:val="big-number"/>
          <w:rtl/>
        </w:rPr>
        <w:tab/>
      </w:r>
      <w:r>
        <w:rPr>
          <w:rStyle w:val="default"/>
          <w:rFonts w:cs="FrankRuehl"/>
          <w:rtl/>
        </w:rPr>
        <w:t>ת</w:t>
      </w:r>
      <w:r>
        <w:rPr>
          <w:rStyle w:val="default"/>
          <w:rFonts w:cs="FrankRuehl" w:hint="cs"/>
          <w:rtl/>
        </w:rPr>
        <w:t>מיסת פקטין</w:t>
      </w:r>
    </w:p>
    <w:p w14:paraId="3CFBD2E8" w14:textId="77777777" w:rsidR="00420F1B" w:rsidRDefault="00420F1B" w:rsidP="0091407B">
      <w:pPr>
        <w:pStyle w:val="P00"/>
        <w:tabs>
          <w:tab w:val="clear" w:pos="624"/>
          <w:tab w:val="clear" w:pos="1021"/>
          <w:tab w:val="clear" w:pos="1928"/>
          <w:tab w:val="clear" w:pos="2381"/>
          <w:tab w:val="clear" w:pos="2835"/>
          <w:tab w:val="left" w:pos="1984"/>
          <w:tab w:val="left" w:pos="3685"/>
          <w:tab w:val="left" w:pos="5244"/>
        </w:tabs>
        <w:spacing w:before="72"/>
        <w:ind w:left="0" w:right="1134"/>
        <w:rPr>
          <w:rStyle w:val="default"/>
          <w:rFonts w:cs="FrankRuehl"/>
          <w:rtl/>
        </w:rPr>
      </w:pPr>
      <w:r>
        <w:rPr>
          <w:rtl/>
        </w:rPr>
        <w:tab/>
      </w:r>
      <w:r>
        <w:rPr>
          <w:rStyle w:val="default"/>
          <w:rFonts w:cs="FrankRuehl"/>
          <w:rtl/>
        </w:rPr>
        <w:t>ל</w:t>
      </w:r>
      <w:r>
        <w:rPr>
          <w:rStyle w:val="default"/>
          <w:rFonts w:cs="FrankRuehl" w:hint="cs"/>
          <w:rtl/>
        </w:rPr>
        <w:t>שם הבחנה יש לקחת את כמות תמיסת הפקטין המפורטת להלן. התהליך דומה לאותו התהליך הדרוש לפקטין יבש, אולם יש לנכות משקל תמיסת הפ</w:t>
      </w:r>
      <w:r>
        <w:rPr>
          <w:rStyle w:val="default"/>
          <w:rFonts w:cs="FrankRuehl"/>
          <w:rtl/>
        </w:rPr>
        <w:t>ק</w:t>
      </w:r>
      <w:r>
        <w:rPr>
          <w:rStyle w:val="default"/>
          <w:rFonts w:cs="FrankRuehl" w:hint="cs"/>
          <w:rtl/>
        </w:rPr>
        <w:t>טין ממשקל המים המזוקקים המשמשים בהכנת התמיסה</w:t>
      </w:r>
      <w:r>
        <w:rPr>
          <w:rStyle w:val="default"/>
          <w:rFonts w:cs="FrankRuehl"/>
          <w:rtl/>
        </w:rPr>
        <w:t xml:space="preserve"> </w:t>
      </w:r>
      <w:r>
        <w:rPr>
          <w:rStyle w:val="default"/>
          <w:rFonts w:cs="FrankRuehl" w:hint="cs"/>
          <w:rtl/>
        </w:rPr>
        <w:t>המקורית.</w:t>
      </w:r>
    </w:p>
    <w:p w14:paraId="23D6E62D" w14:textId="77777777" w:rsidR="00420F1B" w:rsidRDefault="00420F1B">
      <w:pPr>
        <w:pStyle w:val="P00"/>
        <w:spacing w:before="72"/>
        <w:ind w:left="0" w:right="1134"/>
        <w:rPr>
          <w:rStyle w:val="default"/>
          <w:rFonts w:cs="FrankRuehl"/>
          <w:rtl/>
        </w:rPr>
      </w:pPr>
      <w:r>
        <w:rPr>
          <w:rStyle w:val="big-number"/>
          <w:rtl/>
        </w:rPr>
        <w:t>3.</w:t>
      </w:r>
      <w:r>
        <w:rPr>
          <w:rStyle w:val="big-number"/>
          <w:rtl/>
        </w:rPr>
        <w:tab/>
      </w:r>
      <w:r>
        <w:rPr>
          <w:rStyle w:val="default"/>
          <w:rFonts w:cs="FrankRuehl"/>
          <w:rtl/>
        </w:rPr>
        <w:t>כ</w:t>
      </w:r>
      <w:r>
        <w:rPr>
          <w:rStyle w:val="default"/>
          <w:rFonts w:cs="FrankRuehl" w:hint="cs"/>
          <w:rtl/>
        </w:rPr>
        <w:t>מויות של פקטין יבש ושל תמיסת הפקטין הדרושות לשם הבחנה.</w:t>
      </w:r>
    </w:p>
    <w:p w14:paraId="0649024D" w14:textId="77777777" w:rsidR="00420F1B" w:rsidRDefault="00420F1B">
      <w:pPr>
        <w:pStyle w:val="P00"/>
        <w:spacing w:before="72"/>
        <w:ind w:left="0" w:right="1134"/>
        <w:rPr>
          <w:rStyle w:val="default"/>
          <w:rFonts w:cs="FrankRuehl"/>
          <w:rtl/>
        </w:rPr>
      </w:pPr>
    </w:p>
    <w:p w14:paraId="39E9EF0F" w14:textId="77777777" w:rsidR="00420F1B" w:rsidRPr="0091407B" w:rsidRDefault="00420F1B" w:rsidP="0091407B">
      <w:pPr>
        <w:pStyle w:val="P33"/>
        <w:tabs>
          <w:tab w:val="clear" w:pos="1928"/>
          <w:tab w:val="clear" w:pos="2835"/>
          <w:tab w:val="left" w:pos="1134"/>
          <w:tab w:val="left" w:pos="3969"/>
        </w:tabs>
        <w:spacing w:before="72"/>
        <w:ind w:left="624" w:right="2835"/>
        <w:rPr>
          <w:rStyle w:val="default"/>
          <w:rFonts w:cs="FrankRuehl" w:hint="cs"/>
          <w:sz w:val="22"/>
          <w:szCs w:val="22"/>
          <w:rtl/>
        </w:rPr>
      </w:pPr>
      <w:r w:rsidRPr="0091407B">
        <w:rPr>
          <w:rStyle w:val="default"/>
          <w:rFonts w:cs="FrankRuehl"/>
          <w:sz w:val="22"/>
          <w:szCs w:val="22"/>
          <w:rtl/>
        </w:rPr>
        <w:tab/>
      </w:r>
      <w:r w:rsidRPr="0091407B">
        <w:rPr>
          <w:rStyle w:val="default"/>
          <w:rFonts w:cs="FrankRuehl" w:hint="cs"/>
          <w:sz w:val="22"/>
          <w:szCs w:val="22"/>
          <w:rtl/>
        </w:rPr>
        <w:t>פקטין יבש</w:t>
      </w:r>
      <w:r w:rsidRPr="0091407B">
        <w:rPr>
          <w:rStyle w:val="default"/>
          <w:rFonts w:cs="FrankRuehl"/>
          <w:sz w:val="22"/>
          <w:szCs w:val="22"/>
          <w:rtl/>
        </w:rPr>
        <w:tab/>
      </w:r>
      <w:r w:rsidRPr="0091407B">
        <w:rPr>
          <w:rStyle w:val="default"/>
          <w:rFonts w:cs="FrankRuehl"/>
          <w:sz w:val="22"/>
          <w:szCs w:val="22"/>
          <w:rtl/>
        </w:rPr>
        <w:tab/>
      </w:r>
      <w:r w:rsidRPr="0091407B">
        <w:rPr>
          <w:rStyle w:val="default"/>
          <w:rFonts w:cs="FrankRuehl" w:hint="cs"/>
          <w:sz w:val="22"/>
          <w:szCs w:val="22"/>
          <w:rtl/>
        </w:rPr>
        <w:t>תמיסת פקטין</w:t>
      </w:r>
    </w:p>
    <w:p w14:paraId="5E84D6EF" w14:textId="77777777" w:rsidR="00420F1B" w:rsidRPr="0091407B" w:rsidRDefault="00420F1B" w:rsidP="0091407B">
      <w:pPr>
        <w:pStyle w:val="P04"/>
        <w:pBdr>
          <w:top w:val="single" w:sz="4" w:space="1" w:color="auto"/>
          <w:bottom w:val="single" w:sz="4" w:space="1" w:color="auto"/>
        </w:pBdr>
        <w:tabs>
          <w:tab w:val="clear" w:pos="624"/>
          <w:tab w:val="clear" w:pos="1021"/>
          <w:tab w:val="clear" w:pos="1474"/>
          <w:tab w:val="clear" w:pos="1928"/>
          <w:tab w:val="clear" w:pos="2381"/>
          <w:tab w:val="clear" w:pos="2835"/>
          <w:tab w:val="left" w:pos="1701"/>
          <w:tab w:val="left" w:pos="3260"/>
          <w:tab w:val="left" w:pos="4536"/>
        </w:tabs>
        <w:spacing w:before="72"/>
        <w:ind w:left="624" w:right="2835" w:firstLine="0"/>
        <w:rPr>
          <w:rStyle w:val="default"/>
          <w:rFonts w:cs="FrankRuehl" w:hint="cs"/>
          <w:sz w:val="22"/>
          <w:szCs w:val="22"/>
          <w:rtl/>
        </w:rPr>
      </w:pPr>
      <w:r w:rsidRPr="0091407B">
        <w:rPr>
          <w:rStyle w:val="default"/>
          <w:rFonts w:cs="FrankRuehl"/>
          <w:sz w:val="22"/>
          <w:szCs w:val="22"/>
          <w:rtl/>
        </w:rPr>
        <w:t>מ</w:t>
      </w:r>
      <w:r w:rsidRPr="0091407B">
        <w:rPr>
          <w:rStyle w:val="default"/>
          <w:rFonts w:cs="FrankRuehl" w:hint="cs"/>
          <w:sz w:val="22"/>
          <w:szCs w:val="22"/>
          <w:rtl/>
        </w:rPr>
        <w:t>עלות</w:t>
      </w:r>
      <w:r w:rsidRPr="0091407B">
        <w:rPr>
          <w:rStyle w:val="default"/>
          <w:rFonts w:cs="FrankRuehl"/>
          <w:sz w:val="22"/>
          <w:szCs w:val="22"/>
          <w:rtl/>
        </w:rPr>
        <w:tab/>
      </w:r>
      <w:r w:rsidRPr="0091407B">
        <w:rPr>
          <w:rStyle w:val="default"/>
          <w:rFonts w:cs="FrankRuehl" w:hint="cs"/>
          <w:sz w:val="22"/>
          <w:szCs w:val="22"/>
          <w:rtl/>
        </w:rPr>
        <w:t>הכמות בגרמים</w:t>
      </w:r>
      <w:r w:rsidRPr="0091407B">
        <w:rPr>
          <w:sz w:val="22"/>
          <w:szCs w:val="22"/>
          <w:rtl/>
        </w:rPr>
        <w:tab/>
      </w:r>
      <w:r w:rsidRPr="0091407B">
        <w:rPr>
          <w:rStyle w:val="default"/>
          <w:rFonts w:cs="FrankRuehl"/>
          <w:sz w:val="22"/>
          <w:szCs w:val="22"/>
          <w:rtl/>
        </w:rPr>
        <w:t>מ</w:t>
      </w:r>
      <w:r w:rsidRPr="0091407B">
        <w:rPr>
          <w:rStyle w:val="default"/>
          <w:rFonts w:cs="FrankRuehl" w:hint="cs"/>
          <w:sz w:val="22"/>
          <w:szCs w:val="22"/>
          <w:rtl/>
        </w:rPr>
        <w:t>עלות</w:t>
      </w:r>
      <w:r w:rsidRPr="0091407B">
        <w:rPr>
          <w:rStyle w:val="default"/>
          <w:rFonts w:cs="FrankRuehl"/>
          <w:sz w:val="22"/>
          <w:szCs w:val="22"/>
          <w:rtl/>
        </w:rPr>
        <w:tab/>
      </w:r>
      <w:r w:rsidRPr="0091407B">
        <w:rPr>
          <w:rStyle w:val="default"/>
          <w:rFonts w:cs="FrankRuehl" w:hint="cs"/>
          <w:sz w:val="22"/>
          <w:szCs w:val="22"/>
          <w:rtl/>
        </w:rPr>
        <w:t>הכמות בגרמים</w:t>
      </w:r>
    </w:p>
    <w:p w14:paraId="2936696A"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60</w:t>
      </w:r>
      <w:r>
        <w:rPr>
          <w:rtl/>
        </w:rPr>
        <w:tab/>
      </w:r>
      <w:r>
        <w:rPr>
          <w:rFonts w:hint="cs"/>
          <w:rtl/>
        </w:rPr>
        <w:t>0.50</w:t>
      </w:r>
      <w:r>
        <w:rPr>
          <w:rtl/>
        </w:rPr>
        <w:tab/>
      </w:r>
      <w:r>
        <w:rPr>
          <w:rFonts w:hint="cs"/>
          <w:rtl/>
        </w:rPr>
        <w:t>6</w:t>
      </w:r>
      <w:r>
        <w:rPr>
          <w:rtl/>
        </w:rPr>
        <w:tab/>
      </w:r>
      <w:r>
        <w:rPr>
          <w:rFonts w:hint="cs"/>
          <w:rtl/>
        </w:rPr>
        <w:t>5.0</w:t>
      </w:r>
    </w:p>
    <w:p w14:paraId="2776D223"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70</w:t>
      </w:r>
      <w:r>
        <w:rPr>
          <w:rtl/>
        </w:rPr>
        <w:tab/>
      </w:r>
      <w:r>
        <w:rPr>
          <w:rFonts w:hint="cs"/>
          <w:rtl/>
        </w:rPr>
        <w:t>0.43</w:t>
      </w:r>
      <w:r>
        <w:rPr>
          <w:rtl/>
        </w:rPr>
        <w:tab/>
      </w:r>
      <w:r>
        <w:rPr>
          <w:rFonts w:hint="cs"/>
          <w:rtl/>
        </w:rPr>
        <w:t>7</w:t>
      </w:r>
      <w:r>
        <w:rPr>
          <w:rtl/>
        </w:rPr>
        <w:tab/>
      </w:r>
      <w:r>
        <w:rPr>
          <w:rFonts w:hint="cs"/>
          <w:rtl/>
        </w:rPr>
        <w:t>4.3</w:t>
      </w:r>
    </w:p>
    <w:p w14:paraId="14685F43"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80</w:t>
      </w:r>
      <w:r>
        <w:rPr>
          <w:rtl/>
        </w:rPr>
        <w:tab/>
      </w:r>
      <w:r>
        <w:rPr>
          <w:rFonts w:hint="cs"/>
          <w:rtl/>
        </w:rPr>
        <w:t>0.38</w:t>
      </w:r>
      <w:r>
        <w:rPr>
          <w:rtl/>
        </w:rPr>
        <w:tab/>
      </w:r>
      <w:r>
        <w:rPr>
          <w:rFonts w:hint="cs"/>
          <w:rtl/>
        </w:rPr>
        <w:t>8</w:t>
      </w:r>
      <w:r>
        <w:rPr>
          <w:rtl/>
        </w:rPr>
        <w:tab/>
      </w:r>
      <w:r>
        <w:rPr>
          <w:rFonts w:hint="cs"/>
          <w:rtl/>
        </w:rPr>
        <w:t>3.8</w:t>
      </w:r>
    </w:p>
    <w:p w14:paraId="031B38F4"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90</w:t>
      </w:r>
      <w:r>
        <w:rPr>
          <w:rtl/>
        </w:rPr>
        <w:tab/>
      </w:r>
      <w:r>
        <w:rPr>
          <w:rFonts w:hint="cs"/>
          <w:rtl/>
        </w:rPr>
        <w:t>0.33</w:t>
      </w:r>
      <w:r>
        <w:rPr>
          <w:rtl/>
        </w:rPr>
        <w:tab/>
      </w:r>
      <w:r>
        <w:rPr>
          <w:rFonts w:hint="cs"/>
          <w:rtl/>
        </w:rPr>
        <w:t>9</w:t>
      </w:r>
      <w:r>
        <w:rPr>
          <w:rtl/>
        </w:rPr>
        <w:tab/>
      </w:r>
      <w:r>
        <w:rPr>
          <w:rFonts w:hint="cs"/>
          <w:rtl/>
        </w:rPr>
        <w:t>3.3</w:t>
      </w:r>
    </w:p>
    <w:p w14:paraId="4664912D"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100</w:t>
      </w:r>
      <w:r>
        <w:rPr>
          <w:rtl/>
        </w:rPr>
        <w:tab/>
        <w:t>0.25</w:t>
      </w:r>
      <w:r>
        <w:rPr>
          <w:rtl/>
        </w:rPr>
        <w:tab/>
      </w:r>
      <w:r>
        <w:rPr>
          <w:rFonts w:hint="cs"/>
          <w:rtl/>
        </w:rPr>
        <w:t>10</w:t>
      </w:r>
      <w:r>
        <w:rPr>
          <w:rtl/>
        </w:rPr>
        <w:tab/>
      </w:r>
      <w:r>
        <w:rPr>
          <w:rFonts w:hint="cs"/>
          <w:rtl/>
        </w:rPr>
        <w:t>3.0</w:t>
      </w:r>
    </w:p>
    <w:p w14:paraId="1B224F75"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120</w:t>
      </w:r>
      <w:r>
        <w:rPr>
          <w:rtl/>
        </w:rPr>
        <w:tab/>
      </w:r>
      <w:r>
        <w:rPr>
          <w:rFonts w:hint="cs"/>
          <w:rtl/>
        </w:rPr>
        <w:t>0.25</w:t>
      </w:r>
      <w:r>
        <w:rPr>
          <w:rtl/>
        </w:rPr>
        <w:tab/>
      </w:r>
      <w:r>
        <w:rPr>
          <w:rFonts w:hint="cs"/>
          <w:rtl/>
        </w:rPr>
        <w:t>12</w:t>
      </w:r>
      <w:r>
        <w:rPr>
          <w:rtl/>
        </w:rPr>
        <w:tab/>
      </w:r>
      <w:r>
        <w:rPr>
          <w:rFonts w:hint="cs"/>
          <w:rtl/>
        </w:rPr>
        <w:t>2.5</w:t>
      </w:r>
    </w:p>
    <w:p w14:paraId="0E4EF966"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tl/>
        </w:rPr>
      </w:pPr>
      <w:r>
        <w:rPr>
          <w:rFonts w:hint="cs"/>
          <w:rtl/>
        </w:rPr>
        <w:t>160</w:t>
      </w:r>
      <w:r>
        <w:rPr>
          <w:rtl/>
        </w:rPr>
        <w:tab/>
      </w:r>
      <w:r>
        <w:rPr>
          <w:rFonts w:hint="cs"/>
          <w:rtl/>
        </w:rPr>
        <w:t>0.19</w:t>
      </w:r>
      <w:r>
        <w:rPr>
          <w:rtl/>
        </w:rPr>
        <w:tab/>
      </w:r>
      <w:r>
        <w:rPr>
          <w:rFonts w:hint="cs"/>
          <w:rtl/>
        </w:rPr>
        <w:t>16</w:t>
      </w:r>
      <w:r>
        <w:rPr>
          <w:rtl/>
        </w:rPr>
        <w:tab/>
      </w:r>
      <w:r>
        <w:rPr>
          <w:rFonts w:hint="cs"/>
          <w:rtl/>
        </w:rPr>
        <w:t>1.9</w:t>
      </w:r>
    </w:p>
    <w:p w14:paraId="06C272E2" w14:textId="77777777" w:rsidR="00420F1B" w:rsidRDefault="00420F1B" w:rsidP="0091407B">
      <w:pPr>
        <w:pStyle w:val="P05"/>
        <w:tabs>
          <w:tab w:val="clear" w:pos="624"/>
          <w:tab w:val="clear" w:pos="1021"/>
          <w:tab w:val="clear" w:pos="1474"/>
          <w:tab w:val="clear" w:pos="1928"/>
          <w:tab w:val="clear" w:pos="2381"/>
          <w:tab w:val="clear" w:pos="2835"/>
          <w:tab w:val="left" w:pos="141"/>
          <w:tab w:val="left" w:pos="1984"/>
          <w:tab w:val="left" w:pos="3402"/>
          <w:tab w:val="left" w:pos="5103"/>
        </w:tabs>
        <w:spacing w:before="72"/>
        <w:ind w:left="624" w:right="1134" w:firstLine="0"/>
        <w:rPr>
          <w:rFonts w:hint="cs"/>
          <w:rtl/>
        </w:rPr>
      </w:pPr>
      <w:r>
        <w:rPr>
          <w:rFonts w:hint="cs"/>
          <w:rtl/>
        </w:rPr>
        <w:t>200</w:t>
      </w:r>
      <w:r>
        <w:rPr>
          <w:rtl/>
        </w:rPr>
        <w:tab/>
      </w:r>
      <w:r>
        <w:rPr>
          <w:rFonts w:hint="cs"/>
          <w:rtl/>
        </w:rPr>
        <w:t>0.15</w:t>
      </w:r>
      <w:r>
        <w:rPr>
          <w:rtl/>
        </w:rPr>
        <w:tab/>
      </w:r>
      <w:r>
        <w:rPr>
          <w:rFonts w:hint="cs"/>
          <w:rtl/>
        </w:rPr>
        <w:t>20</w:t>
      </w:r>
      <w:r>
        <w:rPr>
          <w:rtl/>
        </w:rPr>
        <w:tab/>
      </w:r>
      <w:r>
        <w:rPr>
          <w:rFonts w:hint="cs"/>
          <w:rtl/>
        </w:rPr>
        <w:t>1.5</w:t>
      </w:r>
    </w:p>
    <w:p w14:paraId="6CBDFDBF" w14:textId="77777777" w:rsidR="00FF0EFA" w:rsidRPr="00FF0EFA" w:rsidRDefault="00FF0EFA" w:rsidP="00FF0EFA">
      <w:pPr>
        <w:pStyle w:val="P00"/>
        <w:spacing w:before="72"/>
        <w:ind w:left="0" w:right="1134"/>
        <w:rPr>
          <w:rStyle w:val="default"/>
          <w:rFonts w:cs="FrankRuehl" w:hint="cs"/>
          <w:rtl/>
        </w:rPr>
      </w:pPr>
    </w:p>
    <w:p w14:paraId="4FBC8AB0" w14:textId="77777777" w:rsidR="00FF0EFA" w:rsidRPr="00FF0EFA" w:rsidRDefault="00FF0EFA" w:rsidP="00FF0EFA">
      <w:pPr>
        <w:pStyle w:val="P00"/>
        <w:spacing w:before="72"/>
        <w:ind w:left="0" w:right="1134"/>
        <w:rPr>
          <w:rStyle w:val="default"/>
          <w:rFonts w:cs="FrankRuehl"/>
          <w:rtl/>
        </w:rPr>
      </w:pPr>
    </w:p>
    <w:p w14:paraId="0F2156FC" w14:textId="77777777" w:rsidR="00420F1B" w:rsidRPr="00FF0EFA" w:rsidRDefault="00420F1B" w:rsidP="00FF0EFA">
      <w:pPr>
        <w:pStyle w:val="P00"/>
        <w:spacing w:before="72"/>
        <w:ind w:left="0" w:right="1134"/>
        <w:rPr>
          <w:rStyle w:val="default"/>
          <w:rFonts w:cs="FrankRuehl"/>
          <w:rtl/>
        </w:rPr>
      </w:pPr>
      <w:bookmarkStart w:id="24" w:name="LawPartEnd"/>
    </w:p>
    <w:bookmarkEnd w:id="24"/>
    <w:p w14:paraId="0D12BB3F" w14:textId="77777777" w:rsidR="00420F1B" w:rsidRPr="00FF0EFA" w:rsidRDefault="00420F1B" w:rsidP="00FF0EFA">
      <w:pPr>
        <w:pStyle w:val="P00"/>
        <w:spacing w:before="72"/>
        <w:ind w:left="0" w:right="1134"/>
        <w:rPr>
          <w:rStyle w:val="default"/>
          <w:rFonts w:cs="FrankRuehl"/>
          <w:rtl/>
        </w:rPr>
      </w:pPr>
    </w:p>
    <w:sectPr w:rsidR="00420F1B" w:rsidRPr="00FF0EF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F433" w14:textId="77777777" w:rsidR="0056434C" w:rsidRDefault="0056434C">
      <w:r>
        <w:separator/>
      </w:r>
    </w:p>
  </w:endnote>
  <w:endnote w:type="continuationSeparator" w:id="0">
    <w:p w14:paraId="2154AE92" w14:textId="77777777" w:rsidR="0056434C" w:rsidRDefault="00564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E70E" w14:textId="77777777" w:rsidR="00420F1B" w:rsidRDefault="00420F1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9CAD348" w14:textId="77777777" w:rsidR="00420F1B" w:rsidRDefault="00420F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187123" w14:textId="77777777" w:rsidR="00420F1B" w:rsidRDefault="00420F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E64">
      <w:rPr>
        <w:rFonts w:cs="TopType Jerushalmi"/>
        <w:noProof/>
        <w:color w:val="000000"/>
        <w:sz w:val="14"/>
        <w:szCs w:val="14"/>
      </w:rPr>
      <w:t>D:\Yael\hakika\Revadim\049_063.doc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3C70" w14:textId="77777777" w:rsidR="00420F1B" w:rsidRDefault="00420F1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A0084">
      <w:rPr>
        <w:rFonts w:hAnsi="FrankRuehl"/>
        <w:noProof/>
        <w:sz w:val="24"/>
        <w:szCs w:val="24"/>
        <w:rtl/>
      </w:rPr>
      <w:t>1</w:t>
    </w:r>
    <w:r>
      <w:rPr>
        <w:rFonts w:hAnsi="FrankRuehl"/>
        <w:sz w:val="24"/>
        <w:szCs w:val="24"/>
        <w:rtl/>
      </w:rPr>
      <w:fldChar w:fldCharType="end"/>
    </w:r>
  </w:p>
  <w:p w14:paraId="5D2661CA" w14:textId="77777777" w:rsidR="00420F1B" w:rsidRDefault="00420F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8258B4" w14:textId="77777777" w:rsidR="00420F1B" w:rsidRDefault="00420F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E64">
      <w:rPr>
        <w:rFonts w:cs="TopType Jerushalmi"/>
        <w:noProof/>
        <w:color w:val="000000"/>
        <w:sz w:val="14"/>
        <w:szCs w:val="14"/>
      </w:rPr>
      <w:t>D:\Yael\hakika\Revadim\049_063.doc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A278" w14:textId="77777777" w:rsidR="0056434C" w:rsidRDefault="0056434C" w:rsidP="00894E64">
      <w:pPr>
        <w:spacing w:before="60" w:line="240" w:lineRule="auto"/>
        <w:ind w:right="1134"/>
      </w:pPr>
      <w:r>
        <w:separator/>
      </w:r>
    </w:p>
  </w:footnote>
  <w:footnote w:type="continuationSeparator" w:id="0">
    <w:p w14:paraId="1E07CF04" w14:textId="77777777" w:rsidR="0056434C" w:rsidRDefault="0056434C">
      <w:r>
        <w:continuationSeparator/>
      </w:r>
    </w:p>
  </w:footnote>
  <w:footnote w:id="1">
    <w:p w14:paraId="78BDD72E"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94E64">
        <w:rPr>
          <w:sz w:val="20"/>
          <w:rtl/>
        </w:rPr>
        <w:t xml:space="preserve">* </w:t>
      </w:r>
      <w:r>
        <w:rPr>
          <w:sz w:val="20"/>
          <w:rtl/>
        </w:rPr>
        <w:t>פ</w:t>
      </w:r>
      <w:r>
        <w:rPr>
          <w:rFonts w:hint="cs"/>
          <w:sz w:val="20"/>
          <w:rtl/>
        </w:rPr>
        <w:t>ורסמו ע"ר מס' 497 מיום 7.3.1935, תוס' 2, עמ' (ע) 225, (א) 225.</w:t>
      </w:r>
    </w:p>
    <w:p w14:paraId="25F4FDF8"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 ע"ר מס' 523 מיו</w:t>
      </w:r>
      <w:r>
        <w:rPr>
          <w:sz w:val="20"/>
          <w:rtl/>
        </w:rPr>
        <w:t>ם</w:t>
      </w:r>
      <w:r>
        <w:rPr>
          <w:rFonts w:hint="cs"/>
          <w:sz w:val="20"/>
          <w:rtl/>
        </w:rPr>
        <w:t xml:space="preserve"> 4.7.1935, תוס' 2, עמ' (ע) 697, (א) 696.</w:t>
      </w:r>
    </w:p>
    <w:p w14:paraId="42BFC91E"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ע</w:t>
      </w:r>
      <w:r>
        <w:rPr>
          <w:rFonts w:hint="cs"/>
          <w:sz w:val="20"/>
          <w:rtl/>
        </w:rPr>
        <w:t>"ר מס' 709 מיום 12.8.1937, תוס' 2, עמ' (ע) 618, (א) 740.</w:t>
      </w:r>
    </w:p>
    <w:p w14:paraId="52935C50"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ע</w:t>
      </w:r>
      <w:r>
        <w:rPr>
          <w:rFonts w:hint="cs"/>
          <w:sz w:val="20"/>
          <w:rtl/>
        </w:rPr>
        <w:t>"ר מס' 718 מיום 9.9.1937, תוס' 2, עמ' (ע) 679 (א) 817.</w:t>
      </w:r>
    </w:p>
    <w:p w14:paraId="7A494FC9"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ע</w:t>
      </w:r>
      <w:r>
        <w:rPr>
          <w:rFonts w:hint="cs"/>
          <w:sz w:val="20"/>
          <w:rtl/>
        </w:rPr>
        <w:t>"ר מס' 774 מיום 14.4.1938, תוס' 2, עמ' (ע) 379, (א) 452.</w:t>
      </w:r>
    </w:p>
    <w:p w14:paraId="6986D358"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ע</w:t>
      </w:r>
      <w:r>
        <w:rPr>
          <w:rFonts w:hint="cs"/>
          <w:sz w:val="20"/>
          <w:rtl/>
        </w:rPr>
        <w:t>"ר מס' 859 מיום 26.1.1939, תוס' 2, עמ' (ע</w:t>
      </w:r>
      <w:r>
        <w:rPr>
          <w:sz w:val="20"/>
          <w:rtl/>
        </w:rPr>
        <w:t>) 56, (</w:t>
      </w:r>
      <w:r>
        <w:rPr>
          <w:rFonts w:hint="cs"/>
          <w:sz w:val="20"/>
          <w:rtl/>
        </w:rPr>
        <w:t>א) 71.</w:t>
      </w:r>
    </w:p>
    <w:p w14:paraId="7466C496"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ע</w:t>
      </w:r>
      <w:r>
        <w:rPr>
          <w:rFonts w:hint="cs"/>
          <w:sz w:val="20"/>
          <w:rtl/>
        </w:rPr>
        <w:t>"ר מס' 872 מיום 16.3.1939, תוס' 2, עמ' (ע) 158, (א) 195.</w:t>
      </w:r>
    </w:p>
    <w:p w14:paraId="2590A4BB"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ע</w:t>
      </w:r>
      <w:r>
        <w:rPr>
          <w:rFonts w:hint="cs"/>
          <w:sz w:val="20"/>
          <w:rtl/>
        </w:rPr>
        <w:t>"ר מס' 906 מיום 20.7.1939, תוס' 2, עמ' (ע) 437, (א) 524.</w:t>
      </w:r>
    </w:p>
    <w:p w14:paraId="390C65B0"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ע</w:t>
      </w:r>
      <w:r>
        <w:rPr>
          <w:rFonts w:hint="cs"/>
          <w:sz w:val="20"/>
          <w:rtl/>
        </w:rPr>
        <w:t>"ר מס' 1057 מיום 14.11.1940, תוס' 2, עמ' (ע) 1372, (א) 1590.</w:t>
      </w:r>
    </w:p>
    <w:p w14:paraId="2BA5DCEB"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ע</w:t>
      </w:r>
      <w:r>
        <w:rPr>
          <w:rFonts w:hint="cs"/>
          <w:sz w:val="20"/>
          <w:rtl/>
        </w:rPr>
        <w:t>"ר מס' 1082 מיום 6.3.1941, תוס' 2, עמ' (ע) 307; (א) 356.</w:t>
      </w:r>
    </w:p>
    <w:p w14:paraId="1518DDE5"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ע</w:t>
      </w:r>
      <w:r>
        <w:rPr>
          <w:rFonts w:hint="cs"/>
          <w:sz w:val="20"/>
          <w:rtl/>
        </w:rPr>
        <w:t>"ר מ</w:t>
      </w:r>
      <w:r>
        <w:rPr>
          <w:sz w:val="20"/>
          <w:rtl/>
        </w:rPr>
        <w:t>ס</w:t>
      </w:r>
      <w:r>
        <w:rPr>
          <w:rFonts w:hint="cs"/>
          <w:sz w:val="20"/>
          <w:rtl/>
        </w:rPr>
        <w:t>' 1132 מיום 25.9.1941, תוס' 2, עמ' (ע) 1287, (א) 1538.</w:t>
      </w:r>
    </w:p>
    <w:p w14:paraId="76054858" w14:textId="77777777" w:rsid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ע</w:t>
      </w:r>
      <w:r>
        <w:rPr>
          <w:rFonts w:hint="cs"/>
          <w:sz w:val="20"/>
          <w:rtl/>
        </w:rPr>
        <w:t>"ר מס' 1272 מיום 17.6.1943, תוס' 2, עמ' (ע) 437, (א) 544.</w:t>
      </w:r>
    </w:p>
    <w:p w14:paraId="43B553FA" w14:textId="77777777" w:rsidR="00894E64" w:rsidRPr="00894E64" w:rsidRDefault="00894E64" w:rsidP="00894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ע</w:t>
      </w:r>
      <w:r>
        <w:rPr>
          <w:rFonts w:hint="cs"/>
          <w:sz w:val="20"/>
          <w:rtl/>
        </w:rPr>
        <w:t>"ר מס' 1295 מיום 21.10.1943, תוס' 2, עמ' (ע) 765, (א) 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0F148" w14:textId="77777777" w:rsidR="00420F1B" w:rsidRDefault="00420F1B">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(רמת האיכות (סטנדרד) של צרכי מזון), 1935</w:t>
    </w:r>
  </w:p>
  <w:p w14:paraId="3CB519C5" w14:textId="77777777" w:rsidR="00420F1B" w:rsidRDefault="00420F1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AAA6067" w14:textId="77777777" w:rsidR="00420F1B" w:rsidRDefault="00420F1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49B8" w14:textId="77777777" w:rsidR="00420F1B" w:rsidRDefault="00420F1B">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(רמת האיכות (סטנדרד) של צרכי מזון), 1935</w:t>
    </w:r>
  </w:p>
  <w:p w14:paraId="17931B7F" w14:textId="77777777" w:rsidR="00420F1B" w:rsidRDefault="00420F1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1929029" w14:textId="77777777" w:rsidR="00420F1B" w:rsidRDefault="00420F1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848762301">
    <w:abstractNumId w:val="0"/>
  </w:num>
  <w:num w:numId="2" w16cid:durableId="99565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107"/>
    <w:rsid w:val="00210628"/>
    <w:rsid w:val="00420F1B"/>
    <w:rsid w:val="0056434C"/>
    <w:rsid w:val="007A0107"/>
    <w:rsid w:val="00894E64"/>
    <w:rsid w:val="0091407B"/>
    <w:rsid w:val="00EA0084"/>
    <w:rsid w:val="00FF0E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1D0E2D4F"/>
  <w15:chartTrackingRefBased/>
  <w15:docId w15:val="{9DB5DDBA-3336-46DE-9733-D8563E50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sid w:val="00894E64"/>
    <w:rPr>
      <w:sz w:val="20"/>
      <w:szCs w:val="20"/>
    </w:rPr>
  </w:style>
  <w:style w:type="character" w:styleId="a7">
    <w:name w:val="footnote reference"/>
    <w:basedOn w:val="a0"/>
    <w:semiHidden/>
    <w:rsid w:val="00894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3904</Words>
  <Characters>22259</Characters>
  <Application>Microsoft Office Word</Application>
  <DocSecurity>0</DocSecurity>
  <Lines>185</Lines>
  <Paragraphs>52</Paragraphs>
  <ScaleCrop>false</ScaleCrop>
  <HeadingPairs>
    <vt:vector size="2" baseType="variant">
      <vt:variant>
        <vt:lpstr>שם</vt:lpstr>
      </vt:variant>
      <vt:variant>
        <vt:i4>1</vt:i4>
      </vt:variant>
    </vt:vector>
  </HeadingPairs>
  <TitlesOfParts>
    <vt:vector size="1" baseType="lpstr">
      <vt:lpstr>פרק 49</vt:lpstr>
    </vt:vector>
  </TitlesOfParts>
  <Company/>
  <LinksUpToDate>false</LinksUpToDate>
  <CharactersWithSpaces>26111</CharactersWithSpaces>
  <SharedDoc>false</SharedDoc>
  <HLinks>
    <vt:vector size="144" baseType="variant">
      <vt:variant>
        <vt:i4>5701641</vt:i4>
      </vt:variant>
      <vt:variant>
        <vt:i4>141</vt:i4>
      </vt:variant>
      <vt:variant>
        <vt:i4>0</vt:i4>
      </vt:variant>
      <vt:variant>
        <vt:i4>5</vt:i4>
      </vt:variant>
      <vt:variant>
        <vt:lpwstr/>
      </vt:variant>
      <vt:variant>
        <vt:lpwstr>med2</vt:lpwstr>
      </vt:variant>
      <vt:variant>
        <vt:i4>5505033</vt:i4>
      </vt:variant>
      <vt:variant>
        <vt:i4>135</vt:i4>
      </vt:variant>
      <vt:variant>
        <vt:i4>0</vt:i4>
      </vt:variant>
      <vt:variant>
        <vt:i4>5</vt:i4>
      </vt:variant>
      <vt:variant>
        <vt:lpwstr/>
      </vt:variant>
      <vt:variant>
        <vt:lpwstr>med1</vt:lpwstr>
      </vt:variant>
      <vt:variant>
        <vt:i4>5570569</vt:i4>
      </vt:variant>
      <vt:variant>
        <vt:i4>129</vt:i4>
      </vt:variant>
      <vt:variant>
        <vt:i4>0</vt:i4>
      </vt:variant>
      <vt:variant>
        <vt:i4>5</vt:i4>
      </vt:variant>
      <vt:variant>
        <vt:lpwstr/>
      </vt:variant>
      <vt:variant>
        <vt:lpwstr>med0</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(רמת האיכות (סטנדרד) של צרכי מזון), 1935</vt:lpwstr>
  </property>
  <property fmtid="{D5CDD505-2E9C-101B-9397-08002B2CF9AE}" pid="5" name="LAWNUMBER">
    <vt:lpwstr>0063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מזון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