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12E6" w:rsidRDefault="009912E6" w:rsidP="005F63AC">
      <w:pPr>
        <w:pStyle w:val="big-header"/>
        <w:ind w:left="0" w:right="1134"/>
        <w:rPr>
          <w:rFonts w:hint="cs"/>
          <w:rtl/>
        </w:rPr>
      </w:pPr>
      <w:r>
        <w:rPr>
          <w:rtl/>
        </w:rPr>
        <w:t>תקנות בריאות הציבור (מזון) (תוספי תזונה), תשנ"ז</w:t>
      </w:r>
      <w:r w:rsidR="005F63AC">
        <w:rPr>
          <w:rFonts w:hint="cs"/>
          <w:rtl/>
        </w:rPr>
        <w:t>-</w:t>
      </w:r>
      <w:r>
        <w:rPr>
          <w:rtl/>
        </w:rPr>
        <w:t>1997</w:t>
      </w:r>
    </w:p>
    <w:p w:rsidR="009D12B4" w:rsidRDefault="009D12B4" w:rsidP="009D12B4">
      <w:pPr>
        <w:spacing w:line="320" w:lineRule="auto"/>
        <w:jc w:val="left"/>
        <w:rPr>
          <w:rFonts w:cs="FrankRuehl" w:hint="cs"/>
          <w:szCs w:val="26"/>
          <w:rtl/>
        </w:rPr>
      </w:pPr>
    </w:p>
    <w:p w:rsidR="00813FBD" w:rsidRPr="009D12B4" w:rsidRDefault="00813FBD" w:rsidP="009D12B4">
      <w:pPr>
        <w:spacing w:line="320" w:lineRule="auto"/>
        <w:jc w:val="left"/>
        <w:rPr>
          <w:rFonts w:cs="FrankRuehl" w:hint="cs"/>
          <w:szCs w:val="26"/>
          <w:rtl/>
        </w:rPr>
      </w:pPr>
    </w:p>
    <w:p w:rsidR="009D12B4" w:rsidRPr="009D12B4" w:rsidRDefault="009D12B4" w:rsidP="009D12B4">
      <w:pPr>
        <w:spacing w:line="320" w:lineRule="auto"/>
        <w:jc w:val="left"/>
        <w:rPr>
          <w:rFonts w:cs="Miriam" w:hint="cs"/>
          <w:szCs w:val="22"/>
          <w:rtl/>
        </w:rPr>
      </w:pPr>
      <w:r w:rsidRPr="009D12B4">
        <w:rPr>
          <w:rFonts w:cs="Miriam"/>
          <w:szCs w:val="22"/>
          <w:rtl/>
        </w:rPr>
        <w:t>בריאות</w:t>
      </w:r>
      <w:r w:rsidRPr="009D12B4">
        <w:rPr>
          <w:rFonts w:cs="FrankRuehl"/>
          <w:szCs w:val="26"/>
          <w:rtl/>
        </w:rPr>
        <w:t xml:space="preserve"> – בריאות הציבור (מזון)</w:t>
      </w:r>
    </w:p>
    <w:p w:rsidR="009912E6" w:rsidRDefault="009912E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92ED4" w:rsidRPr="00392ED4" w:rsidTr="00392ED4">
        <w:tblPrEx>
          <w:tblCellMar>
            <w:top w:w="0" w:type="dxa"/>
            <w:bottom w:w="0" w:type="dxa"/>
          </w:tblCellMar>
        </w:tblPrEx>
        <w:tc>
          <w:tcPr>
            <w:tcW w:w="1247" w:type="dxa"/>
          </w:tcPr>
          <w:p w:rsidR="00392ED4" w:rsidRPr="00392ED4" w:rsidRDefault="00392ED4" w:rsidP="00392ED4">
            <w:pPr>
              <w:spacing w:line="240" w:lineRule="auto"/>
              <w:jc w:val="left"/>
              <w:rPr>
                <w:rFonts w:cs="Frankruhel"/>
                <w:sz w:val="24"/>
                <w:rtl/>
              </w:rPr>
            </w:pPr>
            <w:r>
              <w:rPr>
                <w:rFonts w:cs="Times New Roman"/>
                <w:sz w:val="24"/>
                <w:rtl/>
              </w:rPr>
              <w:t xml:space="preserve">סעיף 1 </w:t>
            </w:r>
          </w:p>
        </w:tc>
        <w:tc>
          <w:tcPr>
            <w:tcW w:w="5669" w:type="dxa"/>
          </w:tcPr>
          <w:p w:rsidR="00392ED4" w:rsidRPr="00392ED4" w:rsidRDefault="00392ED4" w:rsidP="00392ED4">
            <w:pPr>
              <w:spacing w:line="240" w:lineRule="auto"/>
              <w:jc w:val="left"/>
              <w:rPr>
                <w:rFonts w:cs="Frankruhel"/>
                <w:sz w:val="24"/>
                <w:rtl/>
              </w:rPr>
            </w:pPr>
            <w:r>
              <w:rPr>
                <w:rFonts w:cs="Times New Roman"/>
                <w:sz w:val="24"/>
                <w:rtl/>
              </w:rPr>
              <w:t>הגדרות</w:t>
            </w:r>
          </w:p>
        </w:tc>
        <w:tc>
          <w:tcPr>
            <w:tcW w:w="567" w:type="dxa"/>
          </w:tcPr>
          <w:p w:rsidR="00392ED4" w:rsidRPr="00392ED4" w:rsidRDefault="00392ED4" w:rsidP="00392ED4">
            <w:pPr>
              <w:spacing w:line="240" w:lineRule="auto"/>
              <w:jc w:val="left"/>
              <w:rPr>
                <w:rStyle w:val="Hyperlink"/>
                <w:rtl/>
              </w:rPr>
            </w:pPr>
            <w:hyperlink w:anchor="Seif1" w:tooltip="הגדרות" w:history="1">
              <w:r w:rsidRPr="00392ED4">
                <w:rPr>
                  <w:rStyle w:val="Hyperlink"/>
                </w:rPr>
                <w:t>Go</w:t>
              </w:r>
            </w:hyperlink>
          </w:p>
        </w:tc>
        <w:tc>
          <w:tcPr>
            <w:tcW w:w="850" w:type="dxa"/>
          </w:tcPr>
          <w:p w:rsidR="00392ED4" w:rsidRPr="00392ED4" w:rsidRDefault="00392ED4" w:rsidP="00392E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92ED4" w:rsidRPr="00392ED4" w:rsidTr="00392ED4">
        <w:tblPrEx>
          <w:tblCellMar>
            <w:top w:w="0" w:type="dxa"/>
            <w:bottom w:w="0" w:type="dxa"/>
          </w:tblCellMar>
        </w:tblPrEx>
        <w:tc>
          <w:tcPr>
            <w:tcW w:w="1247" w:type="dxa"/>
          </w:tcPr>
          <w:p w:rsidR="00392ED4" w:rsidRPr="00392ED4" w:rsidRDefault="00392ED4" w:rsidP="00392ED4">
            <w:pPr>
              <w:spacing w:line="240" w:lineRule="auto"/>
              <w:jc w:val="left"/>
              <w:rPr>
                <w:rFonts w:cs="Frankruhel"/>
                <w:sz w:val="24"/>
                <w:rtl/>
              </w:rPr>
            </w:pPr>
            <w:r>
              <w:rPr>
                <w:rFonts w:cs="Times New Roman"/>
                <w:sz w:val="24"/>
                <w:rtl/>
              </w:rPr>
              <w:t xml:space="preserve">סעיף 2 </w:t>
            </w:r>
          </w:p>
        </w:tc>
        <w:tc>
          <w:tcPr>
            <w:tcW w:w="5669" w:type="dxa"/>
          </w:tcPr>
          <w:p w:rsidR="00392ED4" w:rsidRPr="00392ED4" w:rsidRDefault="00392ED4" w:rsidP="00392ED4">
            <w:pPr>
              <w:spacing w:line="240" w:lineRule="auto"/>
              <w:jc w:val="left"/>
              <w:rPr>
                <w:rFonts w:cs="Frankruhel"/>
                <w:sz w:val="24"/>
                <w:rtl/>
              </w:rPr>
            </w:pPr>
            <w:r>
              <w:rPr>
                <w:rFonts w:cs="Times New Roman"/>
                <w:sz w:val="24"/>
                <w:rtl/>
              </w:rPr>
              <w:t>איסור מכירה</w:t>
            </w:r>
          </w:p>
        </w:tc>
        <w:tc>
          <w:tcPr>
            <w:tcW w:w="567" w:type="dxa"/>
          </w:tcPr>
          <w:p w:rsidR="00392ED4" w:rsidRPr="00392ED4" w:rsidRDefault="00392ED4" w:rsidP="00392ED4">
            <w:pPr>
              <w:spacing w:line="240" w:lineRule="auto"/>
              <w:jc w:val="left"/>
              <w:rPr>
                <w:rStyle w:val="Hyperlink"/>
                <w:rtl/>
              </w:rPr>
            </w:pPr>
            <w:hyperlink w:anchor="Seif2" w:tooltip="איסור מכירה" w:history="1">
              <w:r w:rsidRPr="00392ED4">
                <w:rPr>
                  <w:rStyle w:val="Hyperlink"/>
                </w:rPr>
                <w:t>Go</w:t>
              </w:r>
            </w:hyperlink>
          </w:p>
        </w:tc>
        <w:tc>
          <w:tcPr>
            <w:tcW w:w="850" w:type="dxa"/>
          </w:tcPr>
          <w:p w:rsidR="00392ED4" w:rsidRPr="00392ED4" w:rsidRDefault="00392ED4" w:rsidP="00392E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92ED4" w:rsidRPr="00392ED4" w:rsidTr="00392ED4">
        <w:tblPrEx>
          <w:tblCellMar>
            <w:top w:w="0" w:type="dxa"/>
            <w:bottom w:w="0" w:type="dxa"/>
          </w:tblCellMar>
        </w:tblPrEx>
        <w:tc>
          <w:tcPr>
            <w:tcW w:w="1247" w:type="dxa"/>
          </w:tcPr>
          <w:p w:rsidR="00392ED4" w:rsidRPr="00392ED4" w:rsidRDefault="00392ED4" w:rsidP="00392ED4">
            <w:pPr>
              <w:spacing w:line="240" w:lineRule="auto"/>
              <w:jc w:val="left"/>
              <w:rPr>
                <w:rFonts w:cs="Frankruhel"/>
                <w:sz w:val="24"/>
                <w:rtl/>
              </w:rPr>
            </w:pPr>
            <w:r>
              <w:rPr>
                <w:rFonts w:cs="Times New Roman"/>
                <w:sz w:val="24"/>
                <w:rtl/>
              </w:rPr>
              <w:t xml:space="preserve">סעיף 3 </w:t>
            </w:r>
          </w:p>
        </w:tc>
        <w:tc>
          <w:tcPr>
            <w:tcW w:w="5669" w:type="dxa"/>
          </w:tcPr>
          <w:p w:rsidR="00392ED4" w:rsidRPr="00392ED4" w:rsidRDefault="00392ED4" w:rsidP="00392ED4">
            <w:pPr>
              <w:spacing w:line="240" w:lineRule="auto"/>
              <w:jc w:val="left"/>
              <w:rPr>
                <w:rFonts w:cs="Frankruhel"/>
                <w:sz w:val="24"/>
                <w:rtl/>
              </w:rPr>
            </w:pPr>
            <w:r>
              <w:rPr>
                <w:rFonts w:cs="Times New Roman"/>
                <w:sz w:val="24"/>
                <w:rtl/>
              </w:rPr>
              <w:t>תנאי ייצור</w:t>
            </w:r>
          </w:p>
        </w:tc>
        <w:tc>
          <w:tcPr>
            <w:tcW w:w="567" w:type="dxa"/>
          </w:tcPr>
          <w:p w:rsidR="00392ED4" w:rsidRPr="00392ED4" w:rsidRDefault="00392ED4" w:rsidP="00392ED4">
            <w:pPr>
              <w:spacing w:line="240" w:lineRule="auto"/>
              <w:jc w:val="left"/>
              <w:rPr>
                <w:rStyle w:val="Hyperlink"/>
                <w:rtl/>
              </w:rPr>
            </w:pPr>
            <w:hyperlink w:anchor="Seif3" w:tooltip="תנאי ייצור" w:history="1">
              <w:r w:rsidRPr="00392ED4">
                <w:rPr>
                  <w:rStyle w:val="Hyperlink"/>
                </w:rPr>
                <w:t>Go</w:t>
              </w:r>
            </w:hyperlink>
          </w:p>
        </w:tc>
        <w:tc>
          <w:tcPr>
            <w:tcW w:w="850" w:type="dxa"/>
          </w:tcPr>
          <w:p w:rsidR="00392ED4" w:rsidRPr="00392ED4" w:rsidRDefault="00392ED4" w:rsidP="00392E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92ED4" w:rsidRPr="00392ED4" w:rsidTr="00392ED4">
        <w:tblPrEx>
          <w:tblCellMar>
            <w:top w:w="0" w:type="dxa"/>
            <w:bottom w:w="0" w:type="dxa"/>
          </w:tblCellMar>
        </w:tblPrEx>
        <w:tc>
          <w:tcPr>
            <w:tcW w:w="1247" w:type="dxa"/>
          </w:tcPr>
          <w:p w:rsidR="00392ED4" w:rsidRPr="00392ED4" w:rsidRDefault="00392ED4" w:rsidP="00392ED4">
            <w:pPr>
              <w:spacing w:line="240" w:lineRule="auto"/>
              <w:jc w:val="left"/>
              <w:rPr>
                <w:rFonts w:cs="Frankruhel"/>
                <w:sz w:val="24"/>
                <w:rtl/>
              </w:rPr>
            </w:pPr>
            <w:r>
              <w:rPr>
                <w:rFonts w:cs="Times New Roman"/>
                <w:sz w:val="24"/>
                <w:rtl/>
              </w:rPr>
              <w:t xml:space="preserve">סעיף 4 </w:t>
            </w:r>
          </w:p>
        </w:tc>
        <w:tc>
          <w:tcPr>
            <w:tcW w:w="5669" w:type="dxa"/>
          </w:tcPr>
          <w:p w:rsidR="00392ED4" w:rsidRPr="00392ED4" w:rsidRDefault="00392ED4" w:rsidP="00392ED4">
            <w:pPr>
              <w:spacing w:line="240" w:lineRule="auto"/>
              <w:jc w:val="left"/>
              <w:rPr>
                <w:rFonts w:cs="Frankruhel"/>
                <w:sz w:val="24"/>
                <w:rtl/>
              </w:rPr>
            </w:pPr>
            <w:r>
              <w:rPr>
                <w:rFonts w:cs="Times New Roman"/>
                <w:sz w:val="24"/>
                <w:rtl/>
              </w:rPr>
              <w:t>הגשת מסמכים</w:t>
            </w:r>
          </w:p>
        </w:tc>
        <w:tc>
          <w:tcPr>
            <w:tcW w:w="567" w:type="dxa"/>
          </w:tcPr>
          <w:p w:rsidR="00392ED4" w:rsidRPr="00392ED4" w:rsidRDefault="00392ED4" w:rsidP="00392ED4">
            <w:pPr>
              <w:spacing w:line="240" w:lineRule="auto"/>
              <w:jc w:val="left"/>
              <w:rPr>
                <w:rStyle w:val="Hyperlink"/>
                <w:rtl/>
              </w:rPr>
            </w:pPr>
            <w:hyperlink w:anchor="Seif4" w:tooltip="הגשת מסמכים" w:history="1">
              <w:r w:rsidRPr="00392ED4">
                <w:rPr>
                  <w:rStyle w:val="Hyperlink"/>
                </w:rPr>
                <w:t>Go</w:t>
              </w:r>
            </w:hyperlink>
          </w:p>
        </w:tc>
        <w:tc>
          <w:tcPr>
            <w:tcW w:w="850" w:type="dxa"/>
          </w:tcPr>
          <w:p w:rsidR="00392ED4" w:rsidRPr="00392ED4" w:rsidRDefault="00392ED4" w:rsidP="00392E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92ED4" w:rsidRPr="00392ED4" w:rsidTr="00392ED4">
        <w:tblPrEx>
          <w:tblCellMar>
            <w:top w:w="0" w:type="dxa"/>
            <w:bottom w:w="0" w:type="dxa"/>
          </w:tblCellMar>
        </w:tblPrEx>
        <w:tc>
          <w:tcPr>
            <w:tcW w:w="1247" w:type="dxa"/>
          </w:tcPr>
          <w:p w:rsidR="00392ED4" w:rsidRPr="00392ED4" w:rsidRDefault="00392ED4" w:rsidP="00392ED4">
            <w:pPr>
              <w:spacing w:line="240" w:lineRule="auto"/>
              <w:jc w:val="left"/>
              <w:rPr>
                <w:rFonts w:cs="Frankruhel"/>
                <w:sz w:val="24"/>
                <w:rtl/>
              </w:rPr>
            </w:pPr>
            <w:r>
              <w:rPr>
                <w:rFonts w:cs="Times New Roman"/>
                <w:sz w:val="24"/>
                <w:rtl/>
              </w:rPr>
              <w:t xml:space="preserve">סעיף 5 </w:t>
            </w:r>
          </w:p>
        </w:tc>
        <w:tc>
          <w:tcPr>
            <w:tcW w:w="5669" w:type="dxa"/>
          </w:tcPr>
          <w:p w:rsidR="00392ED4" w:rsidRPr="00392ED4" w:rsidRDefault="00392ED4" w:rsidP="00392ED4">
            <w:pPr>
              <w:spacing w:line="240" w:lineRule="auto"/>
              <w:jc w:val="left"/>
              <w:rPr>
                <w:rFonts w:cs="Frankruhel"/>
                <w:sz w:val="24"/>
                <w:rtl/>
              </w:rPr>
            </w:pPr>
            <w:r>
              <w:rPr>
                <w:rFonts w:cs="Times New Roman"/>
                <w:sz w:val="24"/>
                <w:rtl/>
              </w:rPr>
              <w:t>מועד הגשת מסמכים</w:t>
            </w:r>
          </w:p>
        </w:tc>
        <w:tc>
          <w:tcPr>
            <w:tcW w:w="567" w:type="dxa"/>
          </w:tcPr>
          <w:p w:rsidR="00392ED4" w:rsidRPr="00392ED4" w:rsidRDefault="00392ED4" w:rsidP="00392ED4">
            <w:pPr>
              <w:spacing w:line="240" w:lineRule="auto"/>
              <w:jc w:val="left"/>
              <w:rPr>
                <w:rStyle w:val="Hyperlink"/>
                <w:rtl/>
              </w:rPr>
            </w:pPr>
            <w:hyperlink w:anchor="Seif5" w:tooltip="מועד הגשת מסמכים" w:history="1">
              <w:r w:rsidRPr="00392ED4">
                <w:rPr>
                  <w:rStyle w:val="Hyperlink"/>
                </w:rPr>
                <w:t>Go</w:t>
              </w:r>
            </w:hyperlink>
          </w:p>
        </w:tc>
        <w:tc>
          <w:tcPr>
            <w:tcW w:w="850" w:type="dxa"/>
          </w:tcPr>
          <w:p w:rsidR="00392ED4" w:rsidRPr="00392ED4" w:rsidRDefault="00392ED4" w:rsidP="00392E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92ED4" w:rsidRPr="00392ED4" w:rsidTr="00392ED4">
        <w:tblPrEx>
          <w:tblCellMar>
            <w:top w:w="0" w:type="dxa"/>
            <w:bottom w:w="0" w:type="dxa"/>
          </w:tblCellMar>
        </w:tblPrEx>
        <w:tc>
          <w:tcPr>
            <w:tcW w:w="1247" w:type="dxa"/>
          </w:tcPr>
          <w:p w:rsidR="00392ED4" w:rsidRPr="00392ED4" w:rsidRDefault="00392ED4" w:rsidP="00392ED4">
            <w:pPr>
              <w:spacing w:line="240" w:lineRule="auto"/>
              <w:jc w:val="left"/>
              <w:rPr>
                <w:rFonts w:cs="Frankruhel"/>
                <w:sz w:val="24"/>
                <w:rtl/>
              </w:rPr>
            </w:pPr>
            <w:r>
              <w:rPr>
                <w:rFonts w:cs="Times New Roman"/>
                <w:sz w:val="24"/>
                <w:rtl/>
              </w:rPr>
              <w:t xml:space="preserve">סעיף 6 </w:t>
            </w:r>
          </w:p>
        </w:tc>
        <w:tc>
          <w:tcPr>
            <w:tcW w:w="5669" w:type="dxa"/>
          </w:tcPr>
          <w:p w:rsidR="00392ED4" w:rsidRPr="00392ED4" w:rsidRDefault="00392ED4" w:rsidP="00392ED4">
            <w:pPr>
              <w:spacing w:line="240" w:lineRule="auto"/>
              <w:jc w:val="left"/>
              <w:rPr>
                <w:rFonts w:cs="Frankruhel"/>
                <w:sz w:val="24"/>
                <w:rtl/>
              </w:rPr>
            </w:pPr>
            <w:r>
              <w:rPr>
                <w:rFonts w:cs="Times New Roman"/>
                <w:sz w:val="24"/>
                <w:rtl/>
              </w:rPr>
              <w:t>פטור</w:t>
            </w:r>
          </w:p>
        </w:tc>
        <w:tc>
          <w:tcPr>
            <w:tcW w:w="567" w:type="dxa"/>
          </w:tcPr>
          <w:p w:rsidR="00392ED4" w:rsidRPr="00392ED4" w:rsidRDefault="00392ED4" w:rsidP="00392ED4">
            <w:pPr>
              <w:spacing w:line="240" w:lineRule="auto"/>
              <w:jc w:val="left"/>
              <w:rPr>
                <w:rStyle w:val="Hyperlink"/>
                <w:rtl/>
              </w:rPr>
            </w:pPr>
            <w:hyperlink w:anchor="Seif6" w:tooltip="פטור" w:history="1">
              <w:r w:rsidRPr="00392ED4">
                <w:rPr>
                  <w:rStyle w:val="Hyperlink"/>
                </w:rPr>
                <w:t>Go</w:t>
              </w:r>
            </w:hyperlink>
          </w:p>
        </w:tc>
        <w:tc>
          <w:tcPr>
            <w:tcW w:w="850" w:type="dxa"/>
          </w:tcPr>
          <w:p w:rsidR="00392ED4" w:rsidRPr="00392ED4" w:rsidRDefault="00392ED4" w:rsidP="00392E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92ED4" w:rsidRPr="00392ED4" w:rsidTr="00392ED4">
        <w:tblPrEx>
          <w:tblCellMar>
            <w:top w:w="0" w:type="dxa"/>
            <w:bottom w:w="0" w:type="dxa"/>
          </w:tblCellMar>
        </w:tblPrEx>
        <w:tc>
          <w:tcPr>
            <w:tcW w:w="1247" w:type="dxa"/>
          </w:tcPr>
          <w:p w:rsidR="00392ED4" w:rsidRPr="00392ED4" w:rsidRDefault="00392ED4" w:rsidP="00392ED4">
            <w:pPr>
              <w:spacing w:line="240" w:lineRule="auto"/>
              <w:jc w:val="left"/>
              <w:rPr>
                <w:rFonts w:cs="Frankruhel"/>
                <w:sz w:val="24"/>
                <w:rtl/>
              </w:rPr>
            </w:pPr>
            <w:r>
              <w:rPr>
                <w:rFonts w:cs="Times New Roman"/>
                <w:sz w:val="24"/>
                <w:rtl/>
              </w:rPr>
              <w:t xml:space="preserve">סעיף 7 </w:t>
            </w:r>
          </w:p>
        </w:tc>
        <w:tc>
          <w:tcPr>
            <w:tcW w:w="5669" w:type="dxa"/>
          </w:tcPr>
          <w:p w:rsidR="00392ED4" w:rsidRPr="00392ED4" w:rsidRDefault="00392ED4" w:rsidP="00392ED4">
            <w:pPr>
              <w:spacing w:line="240" w:lineRule="auto"/>
              <w:jc w:val="left"/>
              <w:rPr>
                <w:rFonts w:cs="Frankruhel"/>
                <w:sz w:val="24"/>
                <w:rtl/>
              </w:rPr>
            </w:pPr>
            <w:r>
              <w:rPr>
                <w:rFonts w:cs="Times New Roman"/>
                <w:sz w:val="24"/>
                <w:rtl/>
              </w:rPr>
              <w:t>סימון</w:t>
            </w:r>
          </w:p>
        </w:tc>
        <w:tc>
          <w:tcPr>
            <w:tcW w:w="567" w:type="dxa"/>
          </w:tcPr>
          <w:p w:rsidR="00392ED4" w:rsidRPr="00392ED4" w:rsidRDefault="00392ED4" w:rsidP="00392ED4">
            <w:pPr>
              <w:spacing w:line="240" w:lineRule="auto"/>
              <w:jc w:val="left"/>
              <w:rPr>
                <w:rStyle w:val="Hyperlink"/>
                <w:rtl/>
              </w:rPr>
            </w:pPr>
            <w:hyperlink w:anchor="Seif7" w:tooltip="סימון" w:history="1">
              <w:r w:rsidRPr="00392ED4">
                <w:rPr>
                  <w:rStyle w:val="Hyperlink"/>
                </w:rPr>
                <w:t>Go</w:t>
              </w:r>
            </w:hyperlink>
          </w:p>
        </w:tc>
        <w:tc>
          <w:tcPr>
            <w:tcW w:w="850" w:type="dxa"/>
          </w:tcPr>
          <w:p w:rsidR="00392ED4" w:rsidRPr="00392ED4" w:rsidRDefault="00392ED4" w:rsidP="00392E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92ED4" w:rsidRPr="00392ED4" w:rsidTr="00392ED4">
        <w:tblPrEx>
          <w:tblCellMar>
            <w:top w:w="0" w:type="dxa"/>
            <w:bottom w:w="0" w:type="dxa"/>
          </w:tblCellMar>
        </w:tblPrEx>
        <w:tc>
          <w:tcPr>
            <w:tcW w:w="1247" w:type="dxa"/>
          </w:tcPr>
          <w:p w:rsidR="00392ED4" w:rsidRPr="00392ED4" w:rsidRDefault="00392ED4" w:rsidP="00392ED4">
            <w:pPr>
              <w:spacing w:line="240" w:lineRule="auto"/>
              <w:jc w:val="left"/>
              <w:rPr>
                <w:rFonts w:cs="Frankruhel"/>
                <w:sz w:val="24"/>
                <w:rtl/>
              </w:rPr>
            </w:pPr>
            <w:r>
              <w:rPr>
                <w:rFonts w:cs="Times New Roman"/>
                <w:sz w:val="24"/>
                <w:rtl/>
              </w:rPr>
              <w:t xml:space="preserve">סעיף 8 </w:t>
            </w:r>
          </w:p>
        </w:tc>
        <w:tc>
          <w:tcPr>
            <w:tcW w:w="5669" w:type="dxa"/>
          </w:tcPr>
          <w:p w:rsidR="00392ED4" w:rsidRPr="00392ED4" w:rsidRDefault="00392ED4" w:rsidP="00392ED4">
            <w:pPr>
              <w:spacing w:line="240" w:lineRule="auto"/>
              <w:jc w:val="left"/>
              <w:rPr>
                <w:rFonts w:cs="Frankruhel"/>
                <w:sz w:val="24"/>
                <w:rtl/>
              </w:rPr>
            </w:pPr>
            <w:r>
              <w:rPr>
                <w:rFonts w:cs="Times New Roman"/>
                <w:sz w:val="24"/>
                <w:rtl/>
              </w:rPr>
              <w:t>מכל קשה פתיחה</w:t>
            </w:r>
          </w:p>
        </w:tc>
        <w:tc>
          <w:tcPr>
            <w:tcW w:w="567" w:type="dxa"/>
          </w:tcPr>
          <w:p w:rsidR="00392ED4" w:rsidRPr="00392ED4" w:rsidRDefault="00392ED4" w:rsidP="00392ED4">
            <w:pPr>
              <w:spacing w:line="240" w:lineRule="auto"/>
              <w:jc w:val="left"/>
              <w:rPr>
                <w:rStyle w:val="Hyperlink"/>
                <w:rtl/>
              </w:rPr>
            </w:pPr>
            <w:hyperlink w:anchor="Seif8" w:tooltip="מכל קשה פתיחה" w:history="1">
              <w:r w:rsidRPr="00392ED4">
                <w:rPr>
                  <w:rStyle w:val="Hyperlink"/>
                </w:rPr>
                <w:t>Go</w:t>
              </w:r>
            </w:hyperlink>
          </w:p>
        </w:tc>
        <w:tc>
          <w:tcPr>
            <w:tcW w:w="850" w:type="dxa"/>
          </w:tcPr>
          <w:p w:rsidR="00392ED4" w:rsidRPr="00392ED4" w:rsidRDefault="00392ED4" w:rsidP="00392E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92ED4" w:rsidRPr="00392ED4" w:rsidTr="00392ED4">
        <w:tblPrEx>
          <w:tblCellMar>
            <w:top w:w="0" w:type="dxa"/>
            <w:bottom w:w="0" w:type="dxa"/>
          </w:tblCellMar>
        </w:tblPrEx>
        <w:tc>
          <w:tcPr>
            <w:tcW w:w="1247" w:type="dxa"/>
          </w:tcPr>
          <w:p w:rsidR="00392ED4" w:rsidRPr="00392ED4" w:rsidRDefault="00392ED4" w:rsidP="00392ED4">
            <w:pPr>
              <w:spacing w:line="240" w:lineRule="auto"/>
              <w:jc w:val="left"/>
              <w:rPr>
                <w:rFonts w:cs="Frankruhel"/>
                <w:sz w:val="24"/>
                <w:rtl/>
              </w:rPr>
            </w:pPr>
            <w:r>
              <w:rPr>
                <w:rFonts w:cs="Times New Roman"/>
                <w:sz w:val="24"/>
                <w:rtl/>
              </w:rPr>
              <w:t xml:space="preserve">סעיף 9 </w:t>
            </w:r>
          </w:p>
        </w:tc>
        <w:tc>
          <w:tcPr>
            <w:tcW w:w="5669" w:type="dxa"/>
          </w:tcPr>
          <w:p w:rsidR="00392ED4" w:rsidRPr="00392ED4" w:rsidRDefault="00392ED4" w:rsidP="00392ED4">
            <w:pPr>
              <w:spacing w:line="240" w:lineRule="auto"/>
              <w:jc w:val="left"/>
              <w:rPr>
                <w:rFonts w:cs="Frankruhel"/>
                <w:sz w:val="24"/>
                <w:rtl/>
              </w:rPr>
            </w:pPr>
            <w:r>
              <w:rPr>
                <w:rFonts w:cs="Times New Roman"/>
                <w:sz w:val="24"/>
                <w:rtl/>
              </w:rPr>
              <w:t>הפסקת שיווק תוסף תזונה</w:t>
            </w:r>
          </w:p>
        </w:tc>
        <w:tc>
          <w:tcPr>
            <w:tcW w:w="567" w:type="dxa"/>
          </w:tcPr>
          <w:p w:rsidR="00392ED4" w:rsidRPr="00392ED4" w:rsidRDefault="00392ED4" w:rsidP="00392ED4">
            <w:pPr>
              <w:spacing w:line="240" w:lineRule="auto"/>
              <w:jc w:val="left"/>
              <w:rPr>
                <w:rStyle w:val="Hyperlink"/>
                <w:rtl/>
              </w:rPr>
            </w:pPr>
            <w:hyperlink w:anchor="Seif9" w:tooltip="הפסקת שיווק תוסף תזונה" w:history="1">
              <w:r w:rsidRPr="00392ED4">
                <w:rPr>
                  <w:rStyle w:val="Hyperlink"/>
                </w:rPr>
                <w:t>Go</w:t>
              </w:r>
            </w:hyperlink>
          </w:p>
        </w:tc>
        <w:tc>
          <w:tcPr>
            <w:tcW w:w="850" w:type="dxa"/>
          </w:tcPr>
          <w:p w:rsidR="00392ED4" w:rsidRPr="00392ED4" w:rsidRDefault="00392ED4" w:rsidP="00392E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92ED4" w:rsidRPr="00392ED4" w:rsidTr="00392ED4">
        <w:tblPrEx>
          <w:tblCellMar>
            <w:top w:w="0" w:type="dxa"/>
            <w:bottom w:w="0" w:type="dxa"/>
          </w:tblCellMar>
        </w:tblPrEx>
        <w:tc>
          <w:tcPr>
            <w:tcW w:w="1247" w:type="dxa"/>
          </w:tcPr>
          <w:p w:rsidR="00392ED4" w:rsidRPr="00392ED4" w:rsidRDefault="00392ED4" w:rsidP="00392ED4">
            <w:pPr>
              <w:spacing w:line="240" w:lineRule="auto"/>
              <w:jc w:val="left"/>
              <w:rPr>
                <w:rFonts w:cs="Frankruhel"/>
                <w:sz w:val="24"/>
                <w:rtl/>
              </w:rPr>
            </w:pPr>
            <w:r>
              <w:rPr>
                <w:rFonts w:cs="Times New Roman"/>
                <w:sz w:val="24"/>
                <w:rtl/>
              </w:rPr>
              <w:t xml:space="preserve">סעיף 10 </w:t>
            </w:r>
          </w:p>
        </w:tc>
        <w:tc>
          <w:tcPr>
            <w:tcW w:w="5669" w:type="dxa"/>
          </w:tcPr>
          <w:p w:rsidR="00392ED4" w:rsidRPr="00392ED4" w:rsidRDefault="00392ED4" w:rsidP="00392ED4">
            <w:pPr>
              <w:spacing w:line="240" w:lineRule="auto"/>
              <w:jc w:val="left"/>
              <w:rPr>
                <w:rFonts w:cs="Frankruhel"/>
                <w:sz w:val="24"/>
                <w:rtl/>
              </w:rPr>
            </w:pPr>
            <w:r>
              <w:rPr>
                <w:rFonts w:cs="Times New Roman"/>
                <w:sz w:val="24"/>
                <w:rtl/>
              </w:rPr>
              <w:t>ביטול</w:t>
            </w:r>
          </w:p>
        </w:tc>
        <w:tc>
          <w:tcPr>
            <w:tcW w:w="567" w:type="dxa"/>
          </w:tcPr>
          <w:p w:rsidR="00392ED4" w:rsidRPr="00392ED4" w:rsidRDefault="00392ED4" w:rsidP="00392ED4">
            <w:pPr>
              <w:spacing w:line="240" w:lineRule="auto"/>
              <w:jc w:val="left"/>
              <w:rPr>
                <w:rStyle w:val="Hyperlink"/>
                <w:rtl/>
              </w:rPr>
            </w:pPr>
            <w:hyperlink w:anchor="Seif10" w:tooltip="ביטול" w:history="1">
              <w:r w:rsidRPr="00392ED4">
                <w:rPr>
                  <w:rStyle w:val="Hyperlink"/>
                </w:rPr>
                <w:t>Go</w:t>
              </w:r>
            </w:hyperlink>
          </w:p>
        </w:tc>
        <w:tc>
          <w:tcPr>
            <w:tcW w:w="850" w:type="dxa"/>
          </w:tcPr>
          <w:p w:rsidR="00392ED4" w:rsidRPr="00392ED4" w:rsidRDefault="00392ED4" w:rsidP="00392E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92ED4" w:rsidRPr="00392ED4" w:rsidTr="00392ED4">
        <w:tblPrEx>
          <w:tblCellMar>
            <w:top w:w="0" w:type="dxa"/>
            <w:bottom w:w="0" w:type="dxa"/>
          </w:tblCellMar>
        </w:tblPrEx>
        <w:tc>
          <w:tcPr>
            <w:tcW w:w="1247" w:type="dxa"/>
          </w:tcPr>
          <w:p w:rsidR="00392ED4" w:rsidRPr="00392ED4" w:rsidRDefault="00392ED4" w:rsidP="00392ED4">
            <w:pPr>
              <w:spacing w:line="240" w:lineRule="auto"/>
              <w:jc w:val="left"/>
              <w:rPr>
                <w:rFonts w:cs="Frankruhel"/>
                <w:sz w:val="24"/>
                <w:rtl/>
              </w:rPr>
            </w:pPr>
            <w:r>
              <w:rPr>
                <w:rFonts w:cs="Times New Roman"/>
                <w:sz w:val="24"/>
                <w:rtl/>
              </w:rPr>
              <w:t xml:space="preserve">סעיף 11 </w:t>
            </w:r>
          </w:p>
        </w:tc>
        <w:tc>
          <w:tcPr>
            <w:tcW w:w="5669" w:type="dxa"/>
          </w:tcPr>
          <w:p w:rsidR="00392ED4" w:rsidRPr="00392ED4" w:rsidRDefault="00392ED4" w:rsidP="00392ED4">
            <w:pPr>
              <w:spacing w:line="240" w:lineRule="auto"/>
              <w:jc w:val="left"/>
              <w:rPr>
                <w:rFonts w:cs="Frankruhel"/>
                <w:sz w:val="24"/>
                <w:rtl/>
              </w:rPr>
            </w:pPr>
            <w:r>
              <w:rPr>
                <w:rFonts w:cs="Times New Roman"/>
                <w:sz w:val="24"/>
                <w:rtl/>
              </w:rPr>
              <w:t>תחילה והוראת מעבר</w:t>
            </w:r>
          </w:p>
        </w:tc>
        <w:tc>
          <w:tcPr>
            <w:tcW w:w="567" w:type="dxa"/>
          </w:tcPr>
          <w:p w:rsidR="00392ED4" w:rsidRPr="00392ED4" w:rsidRDefault="00392ED4" w:rsidP="00392ED4">
            <w:pPr>
              <w:spacing w:line="240" w:lineRule="auto"/>
              <w:jc w:val="left"/>
              <w:rPr>
                <w:rStyle w:val="Hyperlink"/>
                <w:rtl/>
              </w:rPr>
            </w:pPr>
            <w:hyperlink w:anchor="Seif11" w:tooltip="תחילה והוראת מעבר" w:history="1">
              <w:r w:rsidRPr="00392ED4">
                <w:rPr>
                  <w:rStyle w:val="Hyperlink"/>
                </w:rPr>
                <w:t>Go</w:t>
              </w:r>
            </w:hyperlink>
          </w:p>
        </w:tc>
        <w:tc>
          <w:tcPr>
            <w:tcW w:w="850" w:type="dxa"/>
          </w:tcPr>
          <w:p w:rsidR="00392ED4" w:rsidRPr="00392ED4" w:rsidRDefault="00392ED4" w:rsidP="00392E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92ED4" w:rsidRPr="00392ED4" w:rsidTr="00392ED4">
        <w:tblPrEx>
          <w:tblCellMar>
            <w:top w:w="0" w:type="dxa"/>
            <w:bottom w:w="0" w:type="dxa"/>
          </w:tblCellMar>
        </w:tblPrEx>
        <w:tc>
          <w:tcPr>
            <w:tcW w:w="1247" w:type="dxa"/>
          </w:tcPr>
          <w:p w:rsidR="00392ED4" w:rsidRPr="00392ED4" w:rsidRDefault="00392ED4" w:rsidP="00392ED4">
            <w:pPr>
              <w:spacing w:line="240" w:lineRule="auto"/>
              <w:jc w:val="left"/>
              <w:rPr>
                <w:rFonts w:cs="Frankruhel"/>
                <w:sz w:val="24"/>
                <w:rtl/>
              </w:rPr>
            </w:pPr>
          </w:p>
        </w:tc>
        <w:tc>
          <w:tcPr>
            <w:tcW w:w="5669" w:type="dxa"/>
          </w:tcPr>
          <w:p w:rsidR="00392ED4" w:rsidRPr="00392ED4" w:rsidRDefault="00392ED4" w:rsidP="00392ED4">
            <w:pPr>
              <w:spacing w:line="240" w:lineRule="auto"/>
              <w:jc w:val="left"/>
              <w:rPr>
                <w:rFonts w:cs="Frankruhel"/>
                <w:sz w:val="24"/>
                <w:rtl/>
              </w:rPr>
            </w:pPr>
            <w:r>
              <w:rPr>
                <w:rFonts w:cs="Times New Roman"/>
                <w:sz w:val="24"/>
                <w:rtl/>
              </w:rPr>
              <w:t>תוספת ראשונה</w:t>
            </w:r>
          </w:p>
        </w:tc>
        <w:tc>
          <w:tcPr>
            <w:tcW w:w="567" w:type="dxa"/>
          </w:tcPr>
          <w:p w:rsidR="00392ED4" w:rsidRPr="00392ED4" w:rsidRDefault="00392ED4" w:rsidP="00392ED4">
            <w:pPr>
              <w:spacing w:line="240" w:lineRule="auto"/>
              <w:jc w:val="left"/>
              <w:rPr>
                <w:rStyle w:val="Hyperlink"/>
                <w:rtl/>
              </w:rPr>
            </w:pPr>
            <w:hyperlink w:anchor="med0" w:tooltip="תוספת ראשונה" w:history="1">
              <w:r w:rsidRPr="00392ED4">
                <w:rPr>
                  <w:rStyle w:val="Hyperlink"/>
                </w:rPr>
                <w:t>Go</w:t>
              </w:r>
            </w:hyperlink>
          </w:p>
        </w:tc>
        <w:tc>
          <w:tcPr>
            <w:tcW w:w="850" w:type="dxa"/>
          </w:tcPr>
          <w:p w:rsidR="00392ED4" w:rsidRPr="00392ED4" w:rsidRDefault="00392ED4" w:rsidP="00392E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92ED4" w:rsidRPr="00392ED4" w:rsidTr="00392ED4">
        <w:tblPrEx>
          <w:tblCellMar>
            <w:top w:w="0" w:type="dxa"/>
            <w:bottom w:w="0" w:type="dxa"/>
          </w:tblCellMar>
        </w:tblPrEx>
        <w:tc>
          <w:tcPr>
            <w:tcW w:w="1247" w:type="dxa"/>
          </w:tcPr>
          <w:p w:rsidR="00392ED4" w:rsidRPr="00392ED4" w:rsidRDefault="00392ED4" w:rsidP="00392ED4">
            <w:pPr>
              <w:spacing w:line="240" w:lineRule="auto"/>
              <w:jc w:val="left"/>
              <w:rPr>
                <w:rFonts w:cs="Frankruhel"/>
                <w:sz w:val="24"/>
                <w:rtl/>
              </w:rPr>
            </w:pPr>
          </w:p>
        </w:tc>
        <w:tc>
          <w:tcPr>
            <w:tcW w:w="5669" w:type="dxa"/>
          </w:tcPr>
          <w:p w:rsidR="00392ED4" w:rsidRPr="00392ED4" w:rsidRDefault="00392ED4" w:rsidP="00392ED4">
            <w:pPr>
              <w:spacing w:line="240" w:lineRule="auto"/>
              <w:jc w:val="left"/>
              <w:rPr>
                <w:rFonts w:cs="Frankruhel"/>
                <w:sz w:val="24"/>
                <w:rtl/>
              </w:rPr>
            </w:pPr>
            <w:r>
              <w:rPr>
                <w:rFonts w:cs="Times New Roman"/>
                <w:sz w:val="24"/>
                <w:rtl/>
              </w:rPr>
              <w:t>תוספת שניה</w:t>
            </w:r>
          </w:p>
        </w:tc>
        <w:tc>
          <w:tcPr>
            <w:tcW w:w="567" w:type="dxa"/>
          </w:tcPr>
          <w:p w:rsidR="00392ED4" w:rsidRPr="00392ED4" w:rsidRDefault="00392ED4" w:rsidP="00392ED4">
            <w:pPr>
              <w:spacing w:line="240" w:lineRule="auto"/>
              <w:jc w:val="left"/>
              <w:rPr>
                <w:rStyle w:val="Hyperlink"/>
                <w:rtl/>
              </w:rPr>
            </w:pPr>
            <w:hyperlink w:anchor="med1" w:tooltip="תוספת שניה" w:history="1">
              <w:r w:rsidRPr="00392ED4">
                <w:rPr>
                  <w:rStyle w:val="Hyperlink"/>
                </w:rPr>
                <w:t>Go</w:t>
              </w:r>
            </w:hyperlink>
          </w:p>
        </w:tc>
        <w:tc>
          <w:tcPr>
            <w:tcW w:w="850" w:type="dxa"/>
          </w:tcPr>
          <w:p w:rsidR="00392ED4" w:rsidRPr="00392ED4" w:rsidRDefault="00392ED4" w:rsidP="00392E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92ED4" w:rsidRPr="00392ED4" w:rsidTr="00392ED4">
        <w:tblPrEx>
          <w:tblCellMar>
            <w:top w:w="0" w:type="dxa"/>
            <w:bottom w:w="0" w:type="dxa"/>
          </w:tblCellMar>
        </w:tblPrEx>
        <w:tc>
          <w:tcPr>
            <w:tcW w:w="1247" w:type="dxa"/>
          </w:tcPr>
          <w:p w:rsidR="00392ED4" w:rsidRPr="00392ED4" w:rsidRDefault="00392ED4" w:rsidP="00392ED4">
            <w:pPr>
              <w:spacing w:line="240" w:lineRule="auto"/>
              <w:jc w:val="left"/>
              <w:rPr>
                <w:rFonts w:cs="Frankruhel"/>
                <w:sz w:val="24"/>
                <w:rtl/>
              </w:rPr>
            </w:pPr>
          </w:p>
        </w:tc>
        <w:tc>
          <w:tcPr>
            <w:tcW w:w="5669" w:type="dxa"/>
          </w:tcPr>
          <w:p w:rsidR="00392ED4" w:rsidRPr="00392ED4" w:rsidRDefault="00392ED4" w:rsidP="00392ED4">
            <w:pPr>
              <w:spacing w:line="240" w:lineRule="auto"/>
              <w:jc w:val="left"/>
              <w:rPr>
                <w:rFonts w:cs="Frankruhel"/>
                <w:sz w:val="24"/>
                <w:rtl/>
              </w:rPr>
            </w:pPr>
            <w:r>
              <w:rPr>
                <w:rFonts w:cs="Times New Roman"/>
                <w:sz w:val="24"/>
                <w:rtl/>
              </w:rPr>
              <w:t>תוספת שלישית</w:t>
            </w:r>
          </w:p>
        </w:tc>
        <w:tc>
          <w:tcPr>
            <w:tcW w:w="567" w:type="dxa"/>
          </w:tcPr>
          <w:p w:rsidR="00392ED4" w:rsidRPr="00392ED4" w:rsidRDefault="00392ED4" w:rsidP="00392ED4">
            <w:pPr>
              <w:spacing w:line="240" w:lineRule="auto"/>
              <w:jc w:val="left"/>
              <w:rPr>
                <w:rStyle w:val="Hyperlink"/>
                <w:rtl/>
              </w:rPr>
            </w:pPr>
            <w:hyperlink w:anchor="med2" w:tooltip="תוספת שלישית" w:history="1">
              <w:r w:rsidRPr="00392ED4">
                <w:rPr>
                  <w:rStyle w:val="Hyperlink"/>
                </w:rPr>
                <w:t>Go</w:t>
              </w:r>
            </w:hyperlink>
          </w:p>
        </w:tc>
        <w:tc>
          <w:tcPr>
            <w:tcW w:w="850" w:type="dxa"/>
          </w:tcPr>
          <w:p w:rsidR="00392ED4" w:rsidRPr="00392ED4" w:rsidRDefault="00392ED4" w:rsidP="00392E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9912E6" w:rsidRDefault="009912E6">
      <w:pPr>
        <w:pStyle w:val="big-header"/>
        <w:ind w:left="0" w:right="1134"/>
        <w:rPr>
          <w:rtl/>
        </w:rPr>
      </w:pPr>
    </w:p>
    <w:p w:rsidR="009912E6" w:rsidRDefault="009912E6" w:rsidP="005F63AC">
      <w:pPr>
        <w:pStyle w:val="big-header"/>
        <w:ind w:left="0" w:right="1134"/>
        <w:rPr>
          <w:rStyle w:val="default"/>
          <w:rFonts w:cs="FrankRuehl" w:hint="cs"/>
          <w:rtl/>
        </w:rPr>
      </w:pPr>
      <w:r>
        <w:rPr>
          <w:rtl/>
        </w:rPr>
        <w:br w:type="page"/>
      </w:r>
      <w:r>
        <w:rPr>
          <w:rtl/>
        </w:rPr>
        <w:lastRenderedPageBreak/>
        <w:t>ת</w:t>
      </w:r>
      <w:r>
        <w:rPr>
          <w:rFonts w:hint="cs"/>
          <w:rtl/>
        </w:rPr>
        <w:t>קנות בריאות הציבור (מזון) (תוספי תזונה), תשנ"ז</w:t>
      </w:r>
      <w:r w:rsidR="005F63AC">
        <w:rPr>
          <w:rFonts w:hint="cs"/>
          <w:rtl/>
        </w:rPr>
        <w:t>-</w:t>
      </w:r>
      <w:r>
        <w:rPr>
          <w:rFonts w:hint="cs"/>
          <w:rtl/>
        </w:rPr>
        <w:t>1997</w:t>
      </w:r>
      <w:r w:rsidR="005F63AC">
        <w:rPr>
          <w:rStyle w:val="a7"/>
          <w:rtl/>
        </w:rPr>
        <w:footnoteReference w:customMarkFollows="1" w:id="1"/>
        <w:t>*</w:t>
      </w:r>
    </w:p>
    <w:p w:rsidR="009912E6" w:rsidRDefault="009912E6" w:rsidP="0003427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3 לפקודת </w:t>
      </w:r>
      <w:r>
        <w:rPr>
          <w:rStyle w:val="default"/>
          <w:rFonts w:cs="FrankRuehl"/>
          <w:rtl/>
        </w:rPr>
        <w:t>ב</w:t>
      </w:r>
      <w:r>
        <w:rPr>
          <w:rStyle w:val="default"/>
          <w:rFonts w:cs="FrankRuehl" w:hint="cs"/>
          <w:rtl/>
        </w:rPr>
        <w:t>ריאות הציבור (מזון) [נוסח חדש], תשמ"ג</w:t>
      </w:r>
      <w:r w:rsidR="00034278">
        <w:rPr>
          <w:rStyle w:val="default"/>
          <w:rFonts w:cs="FrankRuehl" w:hint="cs"/>
          <w:rtl/>
        </w:rPr>
        <w:t>-</w:t>
      </w:r>
      <w:r>
        <w:rPr>
          <w:rStyle w:val="default"/>
          <w:rFonts w:cs="FrankRuehl" w:hint="cs"/>
          <w:rtl/>
        </w:rPr>
        <w:t>1983, ובאישור ועדת העבודה והרווחה של הכנסת לפי סעיף 2(ב) לחוק העונשין, תשל"ז</w:t>
      </w:r>
      <w:r w:rsidR="00034278">
        <w:rPr>
          <w:rStyle w:val="default"/>
          <w:rFonts w:cs="FrankRuehl" w:hint="cs"/>
          <w:rtl/>
        </w:rPr>
        <w:t>-</w:t>
      </w:r>
      <w:r>
        <w:rPr>
          <w:rStyle w:val="default"/>
          <w:rFonts w:cs="FrankRuehl" w:hint="cs"/>
          <w:rtl/>
        </w:rPr>
        <w:t>1977, אני מתקין תקנות אלה:</w:t>
      </w:r>
    </w:p>
    <w:p w:rsidR="009912E6" w:rsidRDefault="009912E6">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6pt;z-index:251650560" o:allowincell="f" filled="f" stroked="f" strokecolor="lime" strokeweight=".25pt">
            <v:textbox inset="0,0,0,0">
              <w:txbxContent>
                <w:p w:rsidR="009912E6" w:rsidRDefault="009912E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034278">
        <w:rPr>
          <w:rStyle w:val="default"/>
          <w:rFonts w:cs="FrankRuehl"/>
          <w:rtl/>
        </w:rPr>
        <w:t>–</w:t>
      </w:r>
    </w:p>
    <w:p w:rsidR="009912E6" w:rsidRDefault="009912E6" w:rsidP="000342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אצווה" </w:t>
      </w:r>
      <w:r w:rsidR="00813FBD">
        <w:rPr>
          <w:rStyle w:val="default"/>
          <w:rFonts w:cs="FrankRuehl"/>
          <w:rtl/>
        </w:rPr>
        <w:t>–</w:t>
      </w:r>
      <w:r>
        <w:rPr>
          <w:rStyle w:val="default"/>
          <w:rFonts w:cs="FrankRuehl" w:hint="cs"/>
          <w:rtl/>
        </w:rPr>
        <w:t xml:space="preserve"> כמות של תוסף תזונה שיוצרה ביום אחד או בתהליך ייצור אחד;</w:t>
      </w:r>
    </w:p>
    <w:p w:rsidR="009912E6" w:rsidRDefault="009912E6" w:rsidP="000342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יחידה" </w:t>
      </w:r>
      <w:r w:rsidR="00813FBD">
        <w:rPr>
          <w:rStyle w:val="default"/>
          <w:rFonts w:cs="FrankRuehl"/>
          <w:rtl/>
        </w:rPr>
        <w:t>–</w:t>
      </w:r>
      <w:r>
        <w:rPr>
          <w:rStyle w:val="default"/>
          <w:rFonts w:cs="FrankRuehl" w:hint="cs"/>
          <w:rtl/>
        </w:rPr>
        <w:t xml:space="preserve"> טבליה, כמ</w:t>
      </w:r>
      <w:r>
        <w:rPr>
          <w:rStyle w:val="default"/>
          <w:rFonts w:cs="FrankRuehl"/>
          <w:rtl/>
        </w:rPr>
        <w:t>ו</w:t>
      </w:r>
      <w:r>
        <w:rPr>
          <w:rStyle w:val="default"/>
          <w:rFonts w:cs="FrankRuehl" w:hint="cs"/>
          <w:rtl/>
        </w:rPr>
        <w:t>סה או מנת צריכה יומית של תוסף תזונה שאינו בצורת טבליה או כמוסה;</w:t>
      </w:r>
    </w:p>
    <w:p w:rsidR="009912E6" w:rsidRDefault="009912E6" w:rsidP="000342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מנת צריכה יומית" </w:t>
      </w:r>
      <w:r w:rsidR="00813FBD">
        <w:rPr>
          <w:rStyle w:val="default"/>
          <w:rFonts w:cs="FrankRuehl"/>
          <w:rtl/>
        </w:rPr>
        <w:t>–</w:t>
      </w:r>
      <w:r>
        <w:rPr>
          <w:rStyle w:val="default"/>
          <w:rFonts w:cs="FrankRuehl" w:hint="cs"/>
          <w:rtl/>
        </w:rPr>
        <w:t xml:space="preserve"> כמות לצריכה ביום אחד כפי שמסומן על תווית תוסף תזונה;</w:t>
      </w:r>
    </w:p>
    <w:p w:rsidR="009912E6" w:rsidRDefault="009912E6" w:rsidP="000342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813FBD">
        <w:rPr>
          <w:rStyle w:val="default"/>
          <w:rFonts w:cs="FrankRuehl"/>
          <w:rtl/>
        </w:rPr>
        <w:t>–</w:t>
      </w:r>
      <w:r>
        <w:rPr>
          <w:rStyle w:val="default"/>
          <w:rFonts w:cs="FrankRuehl" w:hint="cs"/>
          <w:rtl/>
        </w:rPr>
        <w:t xml:space="preserve"> המנהל הכללי של משרד הבריאות או מי שהוא הסמיך לענין תקנות אלה;</w:t>
      </w:r>
    </w:p>
    <w:p w:rsidR="009912E6" w:rsidRDefault="009912E6" w:rsidP="000342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מעבדה מוכרת" </w:t>
      </w:r>
      <w:r w:rsidR="00813FBD">
        <w:rPr>
          <w:rStyle w:val="default"/>
          <w:rFonts w:cs="FrankRuehl"/>
          <w:rtl/>
        </w:rPr>
        <w:t>–</w:t>
      </w:r>
      <w:r>
        <w:rPr>
          <w:rStyle w:val="default"/>
          <w:rFonts w:cs="FrankRuehl" w:hint="cs"/>
          <w:rtl/>
        </w:rPr>
        <w:t xml:space="preserve"> מעבדה שהכיר בה המנהל לענין </w:t>
      </w:r>
      <w:r>
        <w:rPr>
          <w:rStyle w:val="default"/>
          <w:rFonts w:cs="FrankRuehl"/>
          <w:rtl/>
        </w:rPr>
        <w:t>ת</w:t>
      </w:r>
      <w:r>
        <w:rPr>
          <w:rStyle w:val="default"/>
          <w:rFonts w:cs="FrankRuehl" w:hint="cs"/>
          <w:rtl/>
        </w:rPr>
        <w:t>קנות אלה;</w:t>
      </w:r>
    </w:p>
    <w:p w:rsidR="009912E6" w:rsidRDefault="009912E6" w:rsidP="000342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מען" </w:t>
      </w:r>
      <w:r w:rsidR="00813FBD">
        <w:rPr>
          <w:rStyle w:val="default"/>
          <w:rFonts w:cs="FrankRuehl"/>
          <w:rtl/>
        </w:rPr>
        <w:t>–</w:t>
      </w:r>
      <w:r>
        <w:rPr>
          <w:rStyle w:val="default"/>
          <w:rFonts w:cs="FrankRuehl" w:hint="cs"/>
          <w:rtl/>
        </w:rPr>
        <w:t xml:space="preserve"> רחוב, מספר בית ויישוב, וארץ, אם היישוב אינו בישראל;</w:t>
      </w:r>
    </w:p>
    <w:p w:rsidR="009912E6" w:rsidRDefault="009912E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קצובה יומית מומלצת" </w:t>
      </w:r>
      <w:r w:rsidR="00034278">
        <w:rPr>
          <w:rStyle w:val="default"/>
          <w:rFonts w:cs="FrankRuehl"/>
          <w:rtl/>
        </w:rPr>
        <w:t>–</w:t>
      </w:r>
    </w:p>
    <w:p w:rsidR="009912E6" w:rsidRDefault="009912E6" w:rsidP="0003427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לנשים או גברים בני 25 עד 50 שנים </w:t>
      </w:r>
      <w:r w:rsidR="00034278">
        <w:rPr>
          <w:rStyle w:val="default"/>
          <w:rFonts w:cs="FrankRuehl" w:hint="cs"/>
          <w:rtl/>
        </w:rPr>
        <w:t>-</w:t>
      </w:r>
      <w:r>
        <w:rPr>
          <w:rStyle w:val="default"/>
          <w:rFonts w:cs="FrankRuehl" w:hint="cs"/>
          <w:rtl/>
        </w:rPr>
        <w:t xml:space="preserve"> כמות הויטמינים או המינרלים, כאמור בטור א' בתוספת הראשונה, המפורטת לצדם בטור ב';</w:t>
      </w:r>
    </w:p>
    <w:p w:rsidR="009912E6" w:rsidRDefault="009912E6" w:rsidP="0003427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לקבוצות גיל אחרות </w:t>
      </w:r>
      <w:r w:rsidR="00813FBD">
        <w:rPr>
          <w:rStyle w:val="default"/>
          <w:rFonts w:cs="FrankRuehl"/>
          <w:rtl/>
        </w:rPr>
        <w:t>–</w:t>
      </w:r>
      <w:r>
        <w:rPr>
          <w:rStyle w:val="default"/>
          <w:rFonts w:cs="FrankRuehl" w:hint="cs"/>
          <w:rtl/>
        </w:rPr>
        <w:t xml:space="preserve"> כמויות הויטמינים</w:t>
      </w:r>
      <w:r>
        <w:rPr>
          <w:rStyle w:val="default"/>
          <w:rFonts w:cs="FrankRuehl"/>
          <w:rtl/>
        </w:rPr>
        <w:t xml:space="preserve"> </w:t>
      </w:r>
      <w:r>
        <w:rPr>
          <w:rStyle w:val="default"/>
          <w:rFonts w:cs="FrankRuehl" w:hint="cs"/>
          <w:rtl/>
        </w:rPr>
        <w:t xml:space="preserve">או המינרלים המפורטות בהמלצות של מועצת המזון והתזונה של האקדמיה הלאומית למדעים של ארה"ב בספר </w:t>
      </w:r>
      <w:r>
        <w:rPr>
          <w:rStyle w:val="default"/>
          <w:rFonts w:cs="FrankRuehl"/>
        </w:rPr>
        <w:t>Recommended Dietary Allowances</w:t>
      </w:r>
      <w:r>
        <w:rPr>
          <w:rStyle w:val="default"/>
          <w:rFonts w:cs="FrankRuehl"/>
          <w:rtl/>
        </w:rPr>
        <w:t xml:space="preserve">, </w:t>
      </w:r>
      <w:r>
        <w:rPr>
          <w:rStyle w:val="default"/>
          <w:rFonts w:cs="FrankRuehl" w:hint="cs"/>
          <w:rtl/>
        </w:rPr>
        <w:t xml:space="preserve">מהדורה 10 משנת 1989 או מהדורה מאוחרת יותר (להלן </w:t>
      </w:r>
      <w:r w:rsidR="00813FBD">
        <w:rPr>
          <w:rStyle w:val="default"/>
          <w:rFonts w:cs="FrankRuehl"/>
          <w:rtl/>
        </w:rPr>
        <w:t>–</w:t>
      </w:r>
      <w:r>
        <w:rPr>
          <w:rStyle w:val="default"/>
          <w:rFonts w:cs="FrankRuehl" w:hint="cs"/>
          <w:rtl/>
        </w:rPr>
        <w:t xml:space="preserve"> הספר), שהופקדה בספריית משרד הבריאות, רח' רבקה 29, ירושלים (להלן </w:t>
      </w:r>
      <w:r w:rsidR="00813FBD">
        <w:rPr>
          <w:rStyle w:val="default"/>
          <w:rFonts w:cs="FrankRuehl"/>
          <w:rtl/>
        </w:rPr>
        <w:t>–</w:t>
      </w:r>
      <w:r>
        <w:rPr>
          <w:rStyle w:val="default"/>
          <w:rFonts w:cs="FrankRuehl" w:hint="cs"/>
          <w:rtl/>
        </w:rPr>
        <w:t xml:space="preserve"> הספריה) ובשירות</w:t>
      </w:r>
      <w:r>
        <w:rPr>
          <w:rStyle w:val="default"/>
          <w:rFonts w:cs="FrankRuehl"/>
          <w:rtl/>
        </w:rPr>
        <w:t xml:space="preserve"> </w:t>
      </w:r>
      <w:r>
        <w:rPr>
          <w:rStyle w:val="default"/>
          <w:rFonts w:cs="FrankRuehl" w:hint="cs"/>
          <w:rtl/>
        </w:rPr>
        <w:t xml:space="preserve">המזון הארצי של משרד הבריאות, רח' הארבעה 14, תל-אביב (להלן </w:t>
      </w:r>
      <w:r w:rsidR="00813FBD">
        <w:rPr>
          <w:rStyle w:val="default"/>
          <w:rFonts w:cs="FrankRuehl"/>
          <w:rtl/>
        </w:rPr>
        <w:t>–</w:t>
      </w:r>
      <w:r>
        <w:rPr>
          <w:rStyle w:val="default"/>
          <w:rFonts w:cs="FrankRuehl" w:hint="cs"/>
          <w:rtl/>
        </w:rPr>
        <w:t xml:space="preserve"> שירות המזון);</w:t>
      </w:r>
    </w:p>
    <w:p w:rsidR="009912E6" w:rsidRDefault="009912E6" w:rsidP="00034278">
      <w:pPr>
        <w:pStyle w:val="P00"/>
        <w:spacing w:before="72"/>
        <w:ind w:left="0" w:right="1134"/>
        <w:rPr>
          <w:rtl/>
        </w:rPr>
      </w:pPr>
      <w:r>
        <w:rPr>
          <w:rtl/>
        </w:rPr>
        <w:tab/>
      </w:r>
      <w:r>
        <w:rPr>
          <w:rFonts w:hint="cs"/>
          <w:rtl/>
        </w:rPr>
        <w:t xml:space="preserve">"קצובה מרבית" </w:t>
      </w:r>
      <w:r w:rsidR="00813FBD">
        <w:rPr>
          <w:rtl/>
        </w:rPr>
        <w:t>–</w:t>
      </w:r>
      <w:r>
        <w:rPr>
          <w:rFonts w:hint="cs"/>
          <w:rtl/>
        </w:rPr>
        <w:t xml:space="preserve"> כמו</w:t>
      </w:r>
      <w:r>
        <w:rPr>
          <w:rtl/>
        </w:rPr>
        <w:t>ת</w:t>
      </w:r>
      <w:r>
        <w:rPr>
          <w:rFonts w:hint="cs"/>
          <w:rtl/>
        </w:rPr>
        <w:t xml:space="preserve"> הויטמינים או המינרלים כאמור בטור א' בתוספת השניה, המפורטת לצדם בטור ב';</w:t>
      </w:r>
    </w:p>
    <w:p w:rsidR="009912E6" w:rsidRDefault="009912E6" w:rsidP="00034278">
      <w:pPr>
        <w:pStyle w:val="P00"/>
        <w:spacing w:before="72"/>
        <w:ind w:left="0" w:right="1134"/>
        <w:rPr>
          <w:rtl/>
        </w:rPr>
      </w:pPr>
      <w:r>
        <w:rPr>
          <w:rtl/>
        </w:rPr>
        <w:tab/>
      </w:r>
      <w:r>
        <w:rPr>
          <w:rFonts w:hint="cs"/>
          <w:rtl/>
        </w:rPr>
        <w:t xml:space="preserve">"רכיב" </w:t>
      </w:r>
      <w:r w:rsidR="00813FBD">
        <w:rPr>
          <w:rtl/>
        </w:rPr>
        <w:t>–</w:t>
      </w:r>
      <w:r>
        <w:rPr>
          <w:rFonts w:hint="cs"/>
          <w:rtl/>
        </w:rPr>
        <w:t xml:space="preserve"> כל חומר במוצר, לרבות חומר מילוי וחומר ציפוי;</w:t>
      </w:r>
    </w:p>
    <w:p w:rsidR="009912E6" w:rsidRDefault="009912E6" w:rsidP="00034278">
      <w:pPr>
        <w:pStyle w:val="P00"/>
        <w:spacing w:before="72"/>
        <w:ind w:left="0" w:right="1134"/>
        <w:rPr>
          <w:rtl/>
        </w:rPr>
      </w:pPr>
      <w:r>
        <w:rPr>
          <w:rtl/>
        </w:rPr>
        <w:tab/>
      </w:r>
      <w:r>
        <w:rPr>
          <w:rFonts w:hint="cs"/>
          <w:rtl/>
        </w:rPr>
        <w:t xml:space="preserve">"רשות מוסמכת" </w:t>
      </w:r>
      <w:r w:rsidR="00813FBD">
        <w:rPr>
          <w:rtl/>
        </w:rPr>
        <w:t>–</w:t>
      </w:r>
      <w:r>
        <w:rPr>
          <w:rFonts w:hint="cs"/>
          <w:rtl/>
        </w:rPr>
        <w:t xml:space="preserve"> רשות במדינה, לרבות בחוץ לארץ, בה ייוצר תוסף התזונה, בין בארץ ובין בחוץ לארץ, בעלת סמכות כדין לענין הטעון אישור</w:t>
      </w:r>
      <w:r>
        <w:rPr>
          <w:rtl/>
        </w:rPr>
        <w:t xml:space="preserve"> </w:t>
      </w:r>
      <w:r>
        <w:rPr>
          <w:rFonts w:hint="cs"/>
          <w:rtl/>
        </w:rPr>
        <w:t>על פי תקנות אלה;</w:t>
      </w:r>
    </w:p>
    <w:p w:rsidR="009912E6" w:rsidRDefault="009912E6" w:rsidP="00034278">
      <w:pPr>
        <w:pStyle w:val="P00"/>
        <w:spacing w:before="72"/>
        <w:ind w:left="0" w:right="1134"/>
        <w:rPr>
          <w:rtl/>
        </w:rPr>
      </w:pPr>
      <w:r>
        <w:rPr>
          <w:rtl/>
        </w:rPr>
        <w:tab/>
      </w:r>
      <w:r>
        <w:rPr>
          <w:rFonts w:hint="cs"/>
          <w:rtl/>
        </w:rPr>
        <w:t xml:space="preserve">"שיווק" </w:t>
      </w:r>
      <w:r w:rsidR="00813FBD">
        <w:rPr>
          <w:rtl/>
        </w:rPr>
        <w:t>–</w:t>
      </w:r>
      <w:r>
        <w:rPr>
          <w:rFonts w:hint="cs"/>
          <w:rtl/>
        </w:rPr>
        <w:t xml:space="preserve"> העברה לאחר בכל דרך מדרכי ההעברה;</w:t>
      </w:r>
    </w:p>
    <w:p w:rsidR="009912E6" w:rsidRDefault="009912E6" w:rsidP="00034278">
      <w:pPr>
        <w:pStyle w:val="P00"/>
        <w:spacing w:before="72"/>
        <w:ind w:left="0" w:right="1134"/>
        <w:rPr>
          <w:rFonts w:hint="cs"/>
          <w:rtl/>
        </w:rPr>
      </w:pPr>
      <w:r>
        <w:rPr>
          <w:rtl/>
        </w:rPr>
        <w:tab/>
      </w:r>
      <w:r>
        <w:rPr>
          <w:rFonts w:hint="cs"/>
          <w:rtl/>
        </w:rPr>
        <w:t xml:space="preserve">"תוסף תזונה" </w:t>
      </w:r>
      <w:r w:rsidR="00813FBD">
        <w:rPr>
          <w:rtl/>
        </w:rPr>
        <w:t>–</w:t>
      </w:r>
      <w:r>
        <w:rPr>
          <w:rFonts w:hint="cs"/>
          <w:rtl/>
        </w:rPr>
        <w:t xml:space="preserve"> ויטמין, מינרל, חומצת אמינו, צמח או מזון אחר, שאישר המנהל לצריכה כמזון, ולרבות תמצית, מיצוי, רכיב, תוצר פירוק, נגזרת או תערובת של כל אחד מאלה, למעט אם הוא </w:t>
      </w:r>
      <w:r w:rsidR="00034278">
        <w:rPr>
          <w:rtl/>
        </w:rPr>
        <w:t>–</w:t>
      </w:r>
    </w:p>
    <w:p w:rsidR="009912E6" w:rsidRDefault="009912E6" w:rsidP="0003427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תכשיר רשום לפי תקנ</w:t>
      </w:r>
      <w:r>
        <w:rPr>
          <w:rStyle w:val="default"/>
          <w:rFonts w:cs="FrankRuehl"/>
          <w:rtl/>
        </w:rPr>
        <w:t>ו</w:t>
      </w:r>
      <w:r>
        <w:rPr>
          <w:rStyle w:val="default"/>
          <w:rFonts w:cs="FrankRuehl" w:hint="cs"/>
          <w:rtl/>
        </w:rPr>
        <w:t>ת הרוקחים (תכשירים רפואיים), תשמ"ו</w:t>
      </w:r>
      <w:r w:rsidR="00034278">
        <w:rPr>
          <w:rStyle w:val="default"/>
          <w:rFonts w:cs="FrankRuehl" w:hint="cs"/>
          <w:rtl/>
        </w:rPr>
        <w:t>-</w:t>
      </w:r>
      <w:r>
        <w:rPr>
          <w:rStyle w:val="default"/>
          <w:rFonts w:cs="FrankRuehl" w:hint="cs"/>
          <w:rtl/>
        </w:rPr>
        <w:t xml:space="preserve">1986; </w:t>
      </w:r>
    </w:p>
    <w:p w:rsidR="009912E6" w:rsidRDefault="009912E6" w:rsidP="0003427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צמח מרפא כהגדרתו בתקנות הרוקחים (תנאי פתיחה וניהול של בתי מרקחת וחדרי תרופות), תשמ"ב</w:t>
      </w:r>
      <w:r w:rsidR="00034278">
        <w:rPr>
          <w:rStyle w:val="default"/>
          <w:rFonts w:cs="FrankRuehl" w:hint="cs"/>
          <w:rtl/>
        </w:rPr>
        <w:t>-</w:t>
      </w:r>
      <w:r>
        <w:rPr>
          <w:rStyle w:val="default"/>
          <w:rFonts w:cs="FrankRuehl" w:hint="cs"/>
          <w:rtl/>
        </w:rPr>
        <w:t>1982, ובלבד שאינו מוצג כמזון קונבנציונלי.</w:t>
      </w:r>
    </w:p>
    <w:p w:rsidR="009912E6" w:rsidRDefault="009912E6">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15.8pt;z-index:251651584" o:allowincell="f" filled="f" stroked="f" strokecolor="lime" strokeweight=".25pt">
            <v:textbox inset="0,0,0,0">
              <w:txbxContent>
                <w:p w:rsidR="009912E6" w:rsidRDefault="009912E6">
                  <w:pPr>
                    <w:spacing w:line="160" w:lineRule="exact"/>
                    <w:jc w:val="left"/>
                    <w:rPr>
                      <w:rFonts w:cs="Miriam"/>
                      <w:noProof/>
                      <w:szCs w:val="18"/>
                      <w:rtl/>
                    </w:rPr>
                  </w:pPr>
                  <w:r>
                    <w:rPr>
                      <w:rFonts w:cs="Miriam"/>
                      <w:szCs w:val="18"/>
                      <w:rtl/>
                    </w:rPr>
                    <w:t>א</w:t>
                  </w:r>
                  <w:r>
                    <w:rPr>
                      <w:rFonts w:cs="Miriam" w:hint="cs"/>
                      <w:szCs w:val="18"/>
                      <w:rtl/>
                    </w:rPr>
                    <w:t>יסור מכירה</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א ישווק אדם, לא ייצר, לא יארוז, לא ייבא ולא יאחסן תוסף תזונה או</w:t>
      </w:r>
      <w:r>
        <w:rPr>
          <w:rStyle w:val="default"/>
          <w:rFonts w:cs="FrankRuehl"/>
          <w:rtl/>
        </w:rPr>
        <w:t xml:space="preserve"> </w:t>
      </w:r>
      <w:r>
        <w:rPr>
          <w:rStyle w:val="default"/>
          <w:rFonts w:cs="FrankRuehl" w:hint="cs"/>
          <w:rtl/>
        </w:rPr>
        <w:t xml:space="preserve">מוצר שתוויתו מעידה עליו שהוא תוסף תזונה אלא אם כן </w:t>
      </w:r>
      <w:r w:rsidR="00034278">
        <w:rPr>
          <w:rStyle w:val="default"/>
          <w:rFonts w:cs="FrankRuehl"/>
          <w:rtl/>
        </w:rPr>
        <w:t>–</w:t>
      </w:r>
    </w:p>
    <w:p w:rsidR="009912E6" w:rsidRDefault="009912E6">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כמות של ויטמין או מינרל בכל יחידה בו אינה עולה על הקצובה המרבית;</w:t>
      </w:r>
    </w:p>
    <w:p w:rsidR="009912E6" w:rsidRDefault="009912E6">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המנהל לא מצא כי תוסף התזונה עלול להזיק לבריאות או שהוא אינו ראוי למאכל אדם, אינו מוכר כמזון או בטיחותו אינה ידועה; הודעה על החלטות</w:t>
      </w:r>
      <w:r>
        <w:rPr>
          <w:rStyle w:val="default"/>
          <w:rFonts w:cs="FrankRuehl"/>
          <w:rtl/>
        </w:rPr>
        <w:t xml:space="preserve"> </w:t>
      </w:r>
      <w:r>
        <w:rPr>
          <w:rStyle w:val="default"/>
          <w:rFonts w:cs="FrankRuehl" w:hint="cs"/>
          <w:rtl/>
        </w:rPr>
        <w:t xml:space="preserve">המנהל תפורסם </w:t>
      </w:r>
      <w:r>
        <w:rPr>
          <w:rStyle w:val="default"/>
          <w:rFonts w:cs="FrankRuehl" w:hint="cs"/>
          <w:rtl/>
        </w:rPr>
        <w:lastRenderedPageBreak/>
        <w:t>ברשומות;</w:t>
      </w:r>
    </w:p>
    <w:p w:rsidR="009912E6" w:rsidRDefault="009912E6">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עומד בהוראות תקנות אלה.</w:t>
      </w:r>
    </w:p>
    <w:p w:rsidR="009912E6" w:rsidRDefault="009912E6">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2.7pt;z-index:251652608" o:allowincell="f" filled="f" stroked="f" strokecolor="lime" strokeweight=".25pt">
            <v:textbox inset="0,0,0,0">
              <w:txbxContent>
                <w:p w:rsidR="009912E6" w:rsidRDefault="009912E6">
                  <w:pPr>
                    <w:spacing w:line="160" w:lineRule="exact"/>
                    <w:jc w:val="left"/>
                    <w:rPr>
                      <w:rFonts w:cs="Miriam"/>
                      <w:noProof/>
                      <w:szCs w:val="18"/>
                      <w:rtl/>
                    </w:rPr>
                  </w:pPr>
                  <w:r>
                    <w:rPr>
                      <w:rFonts w:cs="Miriam"/>
                      <w:szCs w:val="18"/>
                      <w:rtl/>
                    </w:rPr>
                    <w:t>ת</w:t>
                  </w:r>
                  <w:r>
                    <w:rPr>
                      <w:rFonts w:cs="Miriam" w:hint="cs"/>
                      <w:szCs w:val="18"/>
                      <w:rtl/>
                    </w:rPr>
                    <w:t>נאי ייצור</w:t>
                  </w:r>
                </w:p>
              </w:txbxContent>
            </v:textbox>
            <w10:anchorlock/>
          </v:rect>
        </w:pict>
      </w:r>
      <w:r>
        <w:rPr>
          <w:rStyle w:val="big-number"/>
          <w:rtl/>
        </w:rPr>
        <w:t>3.</w:t>
      </w:r>
      <w:r>
        <w:rPr>
          <w:rStyle w:val="big-number"/>
          <w:rtl/>
        </w:rPr>
        <w:tab/>
      </w:r>
      <w:r>
        <w:rPr>
          <w:rStyle w:val="default"/>
          <w:rFonts w:cs="FrankRuehl"/>
          <w:rtl/>
        </w:rPr>
        <w:t>ת</w:t>
      </w:r>
      <w:r>
        <w:rPr>
          <w:rStyle w:val="default"/>
          <w:rFonts w:cs="FrankRuehl" w:hint="cs"/>
          <w:rtl/>
        </w:rPr>
        <w:t xml:space="preserve">וסף תזונה ייוצר בתנאי ייצור נאותים </w:t>
      </w:r>
      <w:r>
        <w:rPr>
          <w:rStyle w:val="default"/>
          <w:rFonts w:cs="FrankRuehl"/>
        </w:rPr>
        <w:t>(Good Manufacturing Practice - GMP)</w:t>
      </w:r>
      <w:r>
        <w:rPr>
          <w:rStyle w:val="default"/>
          <w:rFonts w:cs="FrankRuehl"/>
          <w:rtl/>
        </w:rPr>
        <w:t xml:space="preserve"> </w:t>
      </w:r>
      <w:r>
        <w:rPr>
          <w:rStyle w:val="default"/>
          <w:rFonts w:cs="FrankRuehl" w:hint="cs"/>
          <w:rtl/>
        </w:rPr>
        <w:t>להנחת דעתו של המנהל.</w:t>
      </w:r>
    </w:p>
    <w:p w:rsidR="009912E6" w:rsidRDefault="009912E6">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2.3pt;z-index:251653632" o:allowincell="f" filled="f" stroked="f" strokecolor="lime" strokeweight=".25pt">
            <v:textbox inset="0,0,0,0">
              <w:txbxContent>
                <w:p w:rsidR="009912E6" w:rsidRDefault="009912E6">
                  <w:pPr>
                    <w:spacing w:line="160" w:lineRule="exact"/>
                    <w:jc w:val="left"/>
                    <w:rPr>
                      <w:rFonts w:cs="Miriam"/>
                      <w:noProof/>
                      <w:szCs w:val="18"/>
                      <w:rtl/>
                    </w:rPr>
                  </w:pPr>
                  <w:r>
                    <w:rPr>
                      <w:rFonts w:cs="Miriam"/>
                      <w:szCs w:val="18"/>
                      <w:rtl/>
                    </w:rPr>
                    <w:t>ה</w:t>
                  </w:r>
                  <w:r>
                    <w:rPr>
                      <w:rFonts w:cs="Miriam" w:hint="cs"/>
                      <w:szCs w:val="18"/>
                      <w:rtl/>
                    </w:rPr>
                    <w:t>גשת מסמכים</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יצרן תוסף תזונה או איש מקצוע מוסמך מטעמו, יגישו למנהל את המסמכים המפו</w:t>
      </w:r>
      <w:r>
        <w:rPr>
          <w:rStyle w:val="default"/>
          <w:rFonts w:cs="FrankRuehl"/>
          <w:rtl/>
        </w:rPr>
        <w:t>ר</w:t>
      </w:r>
      <w:r>
        <w:rPr>
          <w:rStyle w:val="default"/>
          <w:rFonts w:cs="FrankRuehl" w:hint="cs"/>
          <w:rtl/>
        </w:rPr>
        <w:t>טים להלן:</w:t>
      </w:r>
    </w:p>
    <w:p w:rsidR="009912E6" w:rsidRDefault="009912E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תעודת בדיקה (אנליזה) שנערכה במעבדה מוכרת, בה פירוט בדבר מרכיביו של תוסף התזונה וכמויותיהם;</w:t>
      </w:r>
    </w:p>
    <w:p w:rsidR="009912E6" w:rsidRDefault="009912E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מסמך המפרט את שיטות הבדיקה של תוסף התזונה;</w:t>
      </w:r>
    </w:p>
    <w:p w:rsidR="009912E6" w:rsidRDefault="009912E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מסמך המפרט את נתוני יציבותו של תוסף התזונה;</w:t>
      </w:r>
    </w:p>
    <w:p w:rsidR="009912E6" w:rsidRDefault="009912E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תוצאות בדיקה מיקרוביולוג</w:t>
      </w:r>
      <w:r>
        <w:rPr>
          <w:rStyle w:val="default"/>
          <w:rFonts w:cs="FrankRuehl"/>
          <w:rtl/>
        </w:rPr>
        <w:t>י</w:t>
      </w:r>
      <w:r>
        <w:rPr>
          <w:rStyle w:val="default"/>
          <w:rFonts w:cs="FrankRuehl" w:hint="cs"/>
          <w:rtl/>
        </w:rPr>
        <w:t>ת של תוסף התזונה;</w:t>
      </w:r>
    </w:p>
    <w:p w:rsidR="009912E6" w:rsidRDefault="009912E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מסמך מרשות מוסמכת המאשרת כי מפעל היצרן נמצא בפיקוחה, וכי תוסף התזונה עונה על כל דרישה לפי דיניה.</w:t>
      </w:r>
    </w:p>
    <w:p w:rsidR="009912E6" w:rsidRDefault="009912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תוסף התזונה מיובא, יש להגיש למנהל, נוסף על האמור בתקנת משנה (א), גם תעודת מכירה חופשית (</w:t>
      </w:r>
      <w:r>
        <w:rPr>
          <w:rStyle w:val="default"/>
          <w:rFonts w:cs="FrankRuehl"/>
        </w:rPr>
        <w:t>certificate of free sale</w:t>
      </w:r>
      <w:r>
        <w:rPr>
          <w:rStyle w:val="default"/>
          <w:rFonts w:cs="FrankRuehl"/>
          <w:rtl/>
        </w:rPr>
        <w:t xml:space="preserve">) </w:t>
      </w:r>
      <w:r>
        <w:rPr>
          <w:rStyle w:val="default"/>
          <w:rFonts w:cs="FrankRuehl" w:hint="cs"/>
          <w:rtl/>
        </w:rPr>
        <w:t>מהרשות המוסמכת</w:t>
      </w:r>
      <w:r>
        <w:rPr>
          <w:rStyle w:val="default"/>
          <w:rFonts w:cs="FrankRuehl"/>
          <w:rtl/>
        </w:rPr>
        <w:t xml:space="preserve">, </w:t>
      </w:r>
      <w:r>
        <w:rPr>
          <w:rStyle w:val="default"/>
          <w:rFonts w:cs="FrankRuehl" w:hint="cs"/>
          <w:rtl/>
        </w:rPr>
        <w:t>לענין הרכב תוסף התזונה שאותו מבקשים לייבא.</w:t>
      </w:r>
    </w:p>
    <w:p w:rsidR="009912E6" w:rsidRDefault="009912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המנהל רשאי לדרוש, בכתב, הגשת מסמכים נוספים, אם ראה צורך בכך, לקבלת החלטה בדבר בטיחותו או איכותו של תוסף התזונה.</w:t>
      </w:r>
    </w:p>
    <w:p w:rsidR="009912E6" w:rsidRDefault="009912E6">
      <w:pPr>
        <w:pStyle w:val="P00"/>
        <w:spacing w:before="72"/>
        <w:ind w:left="0" w:right="1134"/>
        <w:rPr>
          <w:rStyle w:val="default"/>
          <w:rFonts w:cs="FrankRuehl" w:hint="cs"/>
          <w:rtl/>
        </w:rPr>
      </w:pPr>
      <w:bookmarkStart w:id="4" w:name="Seif5"/>
      <w:bookmarkEnd w:id="4"/>
      <w:r>
        <w:rPr>
          <w:lang w:val="he-IL"/>
        </w:rPr>
        <w:pict>
          <v:rect id="_x0000_s1030" style="position:absolute;left:0;text-align:left;margin-left:464.5pt;margin-top:8.05pt;width:75.05pt;height:16.55pt;z-index:251654656" o:allowincell="f" filled="f" stroked="f" strokecolor="lime" strokeweight=".25pt">
            <v:textbox inset="0,0,0,0">
              <w:txbxContent>
                <w:p w:rsidR="009912E6" w:rsidRDefault="009912E6">
                  <w:pPr>
                    <w:spacing w:line="160" w:lineRule="exact"/>
                    <w:jc w:val="left"/>
                    <w:rPr>
                      <w:rFonts w:cs="Miriam"/>
                      <w:noProof/>
                      <w:szCs w:val="18"/>
                      <w:rtl/>
                    </w:rPr>
                  </w:pPr>
                  <w:r>
                    <w:rPr>
                      <w:rFonts w:cs="Miriam"/>
                      <w:szCs w:val="18"/>
                      <w:rtl/>
                    </w:rPr>
                    <w:t>מ</w:t>
                  </w:r>
                  <w:r>
                    <w:rPr>
                      <w:rFonts w:cs="Miriam" w:hint="cs"/>
                      <w:szCs w:val="18"/>
                      <w:rtl/>
                    </w:rPr>
                    <w:t>ועד הגשת מסמכים</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 xml:space="preserve">מסמכים כאמור בתקנה 4 יוגשו למנהל </w:t>
      </w:r>
      <w:r w:rsidR="00034278">
        <w:rPr>
          <w:rStyle w:val="default"/>
          <w:rFonts w:cs="FrankRuehl"/>
          <w:rtl/>
        </w:rPr>
        <w:t>–</w:t>
      </w:r>
    </w:p>
    <w:p w:rsidR="009912E6" w:rsidRDefault="009912E6" w:rsidP="00034278">
      <w:pPr>
        <w:pStyle w:val="P11"/>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לתוסף תזונה מיובא, לכל אצווה </w:t>
      </w:r>
      <w:r w:rsidR="00034278">
        <w:rPr>
          <w:rStyle w:val="default"/>
          <w:rFonts w:cs="FrankRuehl"/>
          <w:rtl/>
        </w:rPr>
        <w:t>–</w:t>
      </w:r>
    </w:p>
    <w:p w:rsidR="009912E6" w:rsidRDefault="009912E6">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בעת הגשת בקשה ליבוא תוסף התזונה;</w:t>
      </w:r>
    </w:p>
    <w:p w:rsidR="009912E6" w:rsidRDefault="009912E6">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בעת שחרורו מתחנת ההסגר של משרד הבריאות;</w:t>
      </w:r>
    </w:p>
    <w:p w:rsidR="009912E6" w:rsidRDefault="009912E6" w:rsidP="00034278">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לתוסף תזונה תוצרת הארץ </w:t>
      </w:r>
      <w:r w:rsidR="005B62E4">
        <w:rPr>
          <w:rStyle w:val="default"/>
          <w:rFonts w:cs="FrankRuehl"/>
          <w:rtl/>
        </w:rPr>
        <w:t>–</w:t>
      </w:r>
      <w:r>
        <w:rPr>
          <w:rStyle w:val="default"/>
          <w:rFonts w:cs="FrankRuehl" w:hint="cs"/>
          <w:rtl/>
        </w:rPr>
        <w:t xml:space="preserve"> לפני תחילת שיווקו בארץ; תוצאות בדיקה של כל אצווה נוספת יישמרו במפעל היצרן לתקופה של חמש שנים לפחות, לעיון המנהל, לפי בקשתו.</w:t>
      </w:r>
    </w:p>
    <w:p w:rsidR="009912E6" w:rsidRDefault="009912E6">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12.35pt;z-index:251655680" o:allowincell="f" filled="f" stroked="f" strokecolor="lime" strokeweight=".25pt">
            <v:textbox inset="0,0,0,0">
              <w:txbxContent>
                <w:p w:rsidR="009912E6" w:rsidRDefault="009912E6">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מנהל רשאי</w:t>
      </w:r>
      <w:r>
        <w:rPr>
          <w:rStyle w:val="default"/>
          <w:rFonts w:cs="FrankRuehl"/>
          <w:rtl/>
        </w:rPr>
        <w:t xml:space="preserve"> </w:t>
      </w:r>
      <w:r>
        <w:rPr>
          <w:rStyle w:val="default"/>
          <w:rFonts w:cs="FrankRuehl" w:hint="cs"/>
          <w:rtl/>
        </w:rPr>
        <w:t>לתת פטור מהגשת מסמכים כאמור בתקנה 5(1)(ב), לכל אצווה נוספת, ובלבד ששוכנע על פי הצהרת היצרן כי לא חל שינוי בתוסף התזונה לעומת המפורט במסמכים קודמים שהוגשו אודותיו.</w:t>
      </w:r>
    </w:p>
    <w:p w:rsidR="009912E6" w:rsidRDefault="009912E6">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11.25pt;z-index:251656704" o:allowincell="f" filled="f" stroked="f" strokecolor="lime" strokeweight=".25pt">
            <v:textbox inset="0,0,0,0">
              <w:txbxContent>
                <w:p w:rsidR="009912E6" w:rsidRDefault="009912E6">
                  <w:pPr>
                    <w:spacing w:line="160" w:lineRule="exact"/>
                    <w:jc w:val="left"/>
                    <w:rPr>
                      <w:rFonts w:cs="Miriam"/>
                      <w:noProof/>
                      <w:szCs w:val="18"/>
                      <w:rtl/>
                    </w:rPr>
                  </w:pPr>
                  <w:r>
                    <w:rPr>
                      <w:rFonts w:cs="Miriam"/>
                      <w:szCs w:val="18"/>
                      <w:rtl/>
                    </w:rPr>
                    <w:t>ס</w:t>
                  </w:r>
                  <w:r>
                    <w:rPr>
                      <w:rFonts w:cs="Miriam" w:hint="cs"/>
                      <w:szCs w:val="18"/>
                      <w:rtl/>
                    </w:rPr>
                    <w:t>ימון</w:t>
                  </w:r>
                </w:p>
              </w:txbxContent>
            </v:textbox>
            <w10:anchorlock/>
          </v:rect>
        </w:pict>
      </w:r>
      <w:r>
        <w:rPr>
          <w:rStyle w:val="big-number"/>
          <w:rtl/>
        </w:rPr>
        <w:t>7.</w:t>
      </w:r>
      <w:r>
        <w:rPr>
          <w:rStyle w:val="big-number"/>
          <w:rtl/>
        </w:rPr>
        <w:tab/>
      </w:r>
      <w:r>
        <w:rPr>
          <w:rStyle w:val="default"/>
          <w:rFonts w:cs="FrankRuehl"/>
          <w:rtl/>
        </w:rPr>
        <w:t>ת</w:t>
      </w:r>
      <w:r>
        <w:rPr>
          <w:rStyle w:val="default"/>
          <w:rFonts w:cs="FrankRuehl" w:hint="cs"/>
          <w:rtl/>
        </w:rPr>
        <w:t>וויתו של תוסף תזונה תסומן בעברית בהתאם להוראות המפורטות בתוספת השלישית.</w:t>
      </w:r>
    </w:p>
    <w:p w:rsidR="009912E6" w:rsidRDefault="009912E6" w:rsidP="00034278">
      <w:pPr>
        <w:pStyle w:val="P00"/>
        <w:spacing w:before="72"/>
        <w:ind w:left="0" w:right="1134"/>
        <w:rPr>
          <w:rStyle w:val="default"/>
          <w:rFonts w:cs="FrankRuehl"/>
          <w:rtl/>
        </w:rPr>
      </w:pPr>
      <w:bookmarkStart w:id="7" w:name="Seif8"/>
      <w:bookmarkEnd w:id="7"/>
      <w:r>
        <w:rPr>
          <w:lang w:val="he-IL"/>
        </w:rPr>
        <w:pict>
          <v:rect id="_x0000_s1033" style="position:absolute;left:0;text-align:left;margin-left:464.5pt;margin-top:8.05pt;width:75.05pt;height:19.3pt;z-index:251657728" o:allowincell="f" filled="f" stroked="f" strokecolor="lime" strokeweight=".25pt">
            <v:textbox inset="0,0,0,0">
              <w:txbxContent>
                <w:p w:rsidR="009912E6" w:rsidRDefault="009912E6">
                  <w:pPr>
                    <w:spacing w:line="160" w:lineRule="exact"/>
                    <w:jc w:val="left"/>
                    <w:rPr>
                      <w:rFonts w:cs="Miriam"/>
                      <w:noProof/>
                      <w:szCs w:val="18"/>
                      <w:rtl/>
                    </w:rPr>
                  </w:pPr>
                  <w:r>
                    <w:rPr>
                      <w:rFonts w:cs="Miriam"/>
                      <w:szCs w:val="18"/>
                      <w:rtl/>
                    </w:rPr>
                    <w:t>מ</w:t>
                  </w:r>
                  <w:r>
                    <w:rPr>
                      <w:rFonts w:cs="Miriam" w:hint="cs"/>
                      <w:szCs w:val="18"/>
                      <w:rtl/>
                    </w:rPr>
                    <w:t>כל קשה</w:t>
                  </w:r>
                  <w:r>
                    <w:rPr>
                      <w:rFonts w:cs="Miriam"/>
                      <w:szCs w:val="18"/>
                      <w:rtl/>
                    </w:rPr>
                    <w:t xml:space="preserve"> </w:t>
                  </w:r>
                  <w:r>
                    <w:rPr>
                      <w:rFonts w:cs="Miriam" w:hint="cs"/>
                      <w:szCs w:val="18"/>
                      <w:rtl/>
                    </w:rPr>
                    <w:t>פת</w:t>
                  </w:r>
                  <w:r>
                    <w:rPr>
                      <w:rFonts w:cs="Miriam"/>
                      <w:szCs w:val="18"/>
                      <w:rtl/>
                    </w:rPr>
                    <w:t>י</w:t>
                  </w:r>
                  <w:r>
                    <w:rPr>
                      <w:rFonts w:cs="Miriam" w:hint="cs"/>
                      <w:szCs w:val="18"/>
                      <w:rtl/>
                    </w:rPr>
                    <w:t>חה</w:t>
                  </w:r>
                </w:p>
              </w:txbxContent>
            </v:textbox>
            <w10:anchorlock/>
          </v:rect>
        </w:pict>
      </w:r>
      <w:r>
        <w:rPr>
          <w:rStyle w:val="big-number"/>
          <w:rtl/>
        </w:rPr>
        <w:t>8.</w:t>
      </w:r>
      <w:r>
        <w:rPr>
          <w:rStyle w:val="big-number"/>
          <w:rtl/>
        </w:rPr>
        <w:tab/>
      </w:r>
      <w:r>
        <w:rPr>
          <w:rStyle w:val="default"/>
          <w:rFonts w:cs="FrankRuehl"/>
          <w:rtl/>
        </w:rPr>
        <w:t>ת</w:t>
      </w:r>
      <w:r>
        <w:rPr>
          <w:rStyle w:val="default"/>
          <w:rFonts w:cs="FrankRuehl" w:hint="cs"/>
          <w:rtl/>
        </w:rPr>
        <w:t>וסף תזונה המכיל ברזל, ייארז במכל המתאים לתקן ישראלי ת"י 1346</w:t>
      </w:r>
      <w:r w:rsidR="00034278">
        <w:rPr>
          <w:rStyle w:val="default"/>
          <w:rFonts w:cs="FrankRuehl" w:hint="cs"/>
          <w:rtl/>
        </w:rPr>
        <w:t>:</w:t>
      </w:r>
      <w:r>
        <w:rPr>
          <w:rStyle w:val="default"/>
          <w:rFonts w:cs="FrankRuehl" w:hint="cs"/>
          <w:rtl/>
        </w:rPr>
        <w:t xml:space="preserve"> אריזות קשות לפתיחה לילדים: דרישות והליכי בדיקה לאריזה לסגירה חוזרת, שהופקדה לעיון הציבור בספריה ובשירות המזון.</w:t>
      </w:r>
    </w:p>
    <w:p w:rsidR="009912E6" w:rsidRDefault="009912E6">
      <w:pPr>
        <w:pStyle w:val="P00"/>
        <w:spacing w:before="72"/>
        <w:ind w:left="0" w:right="1134"/>
        <w:rPr>
          <w:rStyle w:val="default"/>
          <w:rFonts w:cs="FrankRuehl"/>
          <w:rtl/>
        </w:rPr>
      </w:pPr>
      <w:bookmarkStart w:id="8" w:name="Seif9"/>
      <w:bookmarkEnd w:id="8"/>
      <w:r>
        <w:rPr>
          <w:lang w:val="he-IL"/>
        </w:rPr>
        <w:pict>
          <v:rect id="_x0000_s1034" style="position:absolute;left:0;text-align:left;margin-left:464.5pt;margin-top:8.05pt;width:75.05pt;height:23.8pt;z-index:251658752" o:allowincell="f" filled="f" stroked="f" strokecolor="lime" strokeweight=".25pt">
            <v:textbox inset="0,0,0,0">
              <w:txbxContent>
                <w:p w:rsidR="009912E6" w:rsidRDefault="009912E6">
                  <w:pPr>
                    <w:spacing w:line="160" w:lineRule="exact"/>
                    <w:jc w:val="left"/>
                    <w:rPr>
                      <w:rFonts w:cs="Miriam"/>
                      <w:noProof/>
                      <w:szCs w:val="18"/>
                      <w:rtl/>
                    </w:rPr>
                  </w:pPr>
                  <w:r>
                    <w:rPr>
                      <w:rFonts w:cs="Miriam"/>
                      <w:szCs w:val="18"/>
                      <w:rtl/>
                    </w:rPr>
                    <w:t>ה</w:t>
                  </w:r>
                  <w:r>
                    <w:rPr>
                      <w:rFonts w:cs="Miriam" w:hint="cs"/>
                      <w:szCs w:val="18"/>
                      <w:rtl/>
                    </w:rPr>
                    <w:t>פסקת שיווק תוסף תזונה</w:t>
                  </w:r>
                </w:p>
              </w:txbxContent>
            </v:textbox>
            <w10:anchorlock/>
          </v:rect>
        </w:pict>
      </w:r>
      <w:r>
        <w:rPr>
          <w:rStyle w:val="big-number"/>
          <w:rtl/>
        </w:rPr>
        <w:t>9.</w:t>
      </w:r>
      <w:r>
        <w:rPr>
          <w:rStyle w:val="big-number"/>
          <w:rtl/>
        </w:rPr>
        <w:tab/>
      </w:r>
      <w:r>
        <w:rPr>
          <w:rStyle w:val="default"/>
          <w:rFonts w:cs="FrankRuehl"/>
          <w:rtl/>
        </w:rPr>
        <w:t>ר</w:t>
      </w:r>
      <w:r>
        <w:rPr>
          <w:rStyle w:val="default"/>
          <w:rFonts w:cs="FrankRuehl" w:hint="cs"/>
          <w:rtl/>
        </w:rPr>
        <w:t>אה המנהל כי תוסף תזונה מסוים הוכן, יוצר</w:t>
      </w:r>
      <w:r>
        <w:rPr>
          <w:rStyle w:val="default"/>
          <w:rFonts w:cs="FrankRuehl"/>
          <w:rtl/>
        </w:rPr>
        <w:t xml:space="preserve"> </w:t>
      </w:r>
      <w:r>
        <w:rPr>
          <w:rStyle w:val="default"/>
          <w:rFonts w:cs="FrankRuehl" w:hint="cs"/>
          <w:rtl/>
        </w:rPr>
        <w:t>או סומן בניגוד להוראות תקנות אלה או כי בפרסומת לתוסף התזונה יוחסו לו סגולות ריפוי או מניעה של מחלה, רשאי המנהל להורות על הפסקת שיווקו של תוסף התזונה לאלתר, ובלבד שרופא ממשלתי מצא כי תוסף התזונה מסכן או עלול לסכן את בריאות הציבור בשל הפרת התקנות או בשל הפ</w:t>
      </w:r>
      <w:r>
        <w:rPr>
          <w:rStyle w:val="default"/>
          <w:rFonts w:cs="FrankRuehl"/>
          <w:rtl/>
        </w:rPr>
        <w:t>רס</w:t>
      </w:r>
      <w:r>
        <w:rPr>
          <w:rStyle w:val="default"/>
          <w:rFonts w:cs="FrankRuehl" w:hint="cs"/>
          <w:rtl/>
        </w:rPr>
        <w:t>ומת כאמור.</w:t>
      </w:r>
    </w:p>
    <w:p w:rsidR="009912E6" w:rsidRDefault="009912E6" w:rsidP="00034278">
      <w:pPr>
        <w:pStyle w:val="P00"/>
        <w:spacing w:before="72"/>
        <w:ind w:left="0" w:right="1134"/>
        <w:rPr>
          <w:rStyle w:val="default"/>
          <w:rFonts w:cs="FrankRuehl"/>
          <w:rtl/>
        </w:rPr>
      </w:pPr>
      <w:bookmarkStart w:id="9" w:name="Seif10"/>
      <w:bookmarkEnd w:id="9"/>
      <w:r>
        <w:rPr>
          <w:lang w:val="he-IL"/>
        </w:rPr>
        <w:pict>
          <v:rect id="_x0000_s1035" style="position:absolute;left:0;text-align:left;margin-left:464.5pt;margin-top:8.05pt;width:75.05pt;height:15.3pt;z-index:251659776" o:allowincell="f" filled="f" stroked="f" strokecolor="lime" strokeweight=".25pt">
            <v:textbox inset="0,0,0,0">
              <w:txbxContent>
                <w:p w:rsidR="009912E6" w:rsidRDefault="009912E6">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10.</w:t>
      </w:r>
      <w:r>
        <w:rPr>
          <w:rStyle w:val="big-number"/>
          <w:rtl/>
        </w:rPr>
        <w:tab/>
      </w:r>
      <w:r>
        <w:rPr>
          <w:rStyle w:val="default"/>
          <w:rFonts w:cs="FrankRuehl"/>
          <w:rtl/>
        </w:rPr>
        <w:t>ת</w:t>
      </w:r>
      <w:r>
        <w:rPr>
          <w:rStyle w:val="default"/>
          <w:rFonts w:cs="FrankRuehl" w:hint="cs"/>
          <w:rtl/>
        </w:rPr>
        <w:t>קנות בריאות הציבור (מזון) (מזון שהוספו לו ויטמינים או</w:t>
      </w:r>
      <w:r>
        <w:rPr>
          <w:rStyle w:val="default"/>
          <w:rFonts w:cs="FrankRuehl"/>
          <w:rtl/>
        </w:rPr>
        <w:t xml:space="preserve"> </w:t>
      </w:r>
      <w:r>
        <w:rPr>
          <w:rStyle w:val="default"/>
          <w:rFonts w:cs="FrankRuehl" w:hint="cs"/>
          <w:rtl/>
        </w:rPr>
        <w:t>מינרלים), תשמ"ג</w:t>
      </w:r>
      <w:r w:rsidR="00034278">
        <w:rPr>
          <w:rStyle w:val="default"/>
          <w:rFonts w:cs="FrankRuehl" w:hint="cs"/>
          <w:rtl/>
        </w:rPr>
        <w:t>-</w:t>
      </w:r>
      <w:r>
        <w:rPr>
          <w:rStyle w:val="default"/>
          <w:rFonts w:cs="FrankRuehl" w:hint="cs"/>
          <w:rtl/>
        </w:rPr>
        <w:t xml:space="preserve">1983 </w:t>
      </w:r>
      <w:r w:rsidR="005B62E4">
        <w:rPr>
          <w:rStyle w:val="default"/>
          <w:rFonts w:cs="FrankRuehl"/>
          <w:rtl/>
        </w:rPr>
        <w:t>–</w:t>
      </w:r>
      <w:r>
        <w:rPr>
          <w:rStyle w:val="default"/>
          <w:rFonts w:cs="FrankRuehl" w:hint="cs"/>
          <w:rtl/>
        </w:rPr>
        <w:t xml:space="preserve"> בטלות.</w:t>
      </w:r>
    </w:p>
    <w:p w:rsidR="009912E6" w:rsidRDefault="009912E6">
      <w:pPr>
        <w:pStyle w:val="P00"/>
        <w:spacing w:before="72"/>
        <w:ind w:left="0" w:right="1134"/>
        <w:rPr>
          <w:rStyle w:val="default"/>
          <w:rFonts w:cs="FrankRuehl"/>
          <w:rtl/>
        </w:rPr>
      </w:pPr>
      <w:bookmarkStart w:id="10" w:name="Seif11"/>
      <w:bookmarkEnd w:id="10"/>
      <w:r>
        <w:rPr>
          <w:lang w:val="he-IL"/>
        </w:rPr>
        <w:pict>
          <v:rect id="_x0000_s1036" style="position:absolute;left:0;text-align:left;margin-left:464.5pt;margin-top:8.05pt;width:75.05pt;height:15.95pt;z-index:251660800" o:allowincell="f" filled="f" stroked="f" strokecolor="lime" strokeweight=".25pt">
            <v:textbox inset="0,0,0,0">
              <w:txbxContent>
                <w:p w:rsidR="009912E6" w:rsidRDefault="009912E6">
                  <w:pPr>
                    <w:spacing w:line="160" w:lineRule="exact"/>
                    <w:jc w:val="left"/>
                    <w:rPr>
                      <w:rFonts w:cs="Miriam"/>
                      <w:noProof/>
                      <w:szCs w:val="18"/>
                      <w:rtl/>
                    </w:rPr>
                  </w:pPr>
                  <w:r>
                    <w:rPr>
                      <w:rFonts w:cs="Miriam"/>
                      <w:szCs w:val="18"/>
                      <w:rtl/>
                    </w:rPr>
                    <w:t>ת</w:t>
                  </w:r>
                  <w:r>
                    <w:rPr>
                      <w:rFonts w:cs="Miriam" w:hint="cs"/>
                      <w:szCs w:val="18"/>
                      <w:rtl/>
                    </w:rPr>
                    <w:t>חילה והוראת מעבר</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תחילתן של תקנות אלה שלושים ימים מיום פרסומן.</w:t>
      </w:r>
    </w:p>
    <w:p w:rsidR="009912E6" w:rsidRDefault="009912E6" w:rsidP="0003427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בתקנות א</w:t>
      </w:r>
      <w:r>
        <w:rPr>
          <w:rStyle w:val="default"/>
          <w:rFonts w:cs="FrankRuehl"/>
          <w:rtl/>
        </w:rPr>
        <w:t>ל</w:t>
      </w:r>
      <w:r>
        <w:rPr>
          <w:rStyle w:val="default"/>
          <w:rFonts w:cs="FrankRuehl" w:hint="cs"/>
          <w:rtl/>
        </w:rPr>
        <w:t xml:space="preserve">ה, תוסף תזונה ששווק כדין ביום פרסומן של תקנות אלה (להלן </w:t>
      </w:r>
      <w:r w:rsidR="005B62E4">
        <w:rPr>
          <w:rStyle w:val="default"/>
          <w:rFonts w:cs="FrankRuehl"/>
          <w:rtl/>
        </w:rPr>
        <w:t>–</w:t>
      </w:r>
      <w:r>
        <w:rPr>
          <w:rStyle w:val="default"/>
          <w:rFonts w:cs="FrankRuehl" w:hint="cs"/>
          <w:rtl/>
        </w:rPr>
        <w:t xml:space="preserve"> היום הקובע), יותר המשך שיווקו במשך שנה מהיום הקובע.</w:t>
      </w:r>
    </w:p>
    <w:p w:rsidR="005F63AC" w:rsidRDefault="005F63AC">
      <w:pPr>
        <w:pStyle w:val="P00"/>
        <w:spacing w:before="72"/>
        <w:ind w:left="0" w:right="1134"/>
        <w:rPr>
          <w:rStyle w:val="default"/>
          <w:rFonts w:cs="FrankRuehl"/>
          <w:rtl/>
        </w:rPr>
      </w:pPr>
    </w:p>
    <w:p w:rsidR="009912E6" w:rsidRPr="005B62E4" w:rsidRDefault="0053010C" w:rsidP="005B62E4">
      <w:pPr>
        <w:pStyle w:val="medium2-header"/>
        <w:keepLines w:val="0"/>
        <w:spacing w:before="72"/>
        <w:ind w:left="0" w:right="1134"/>
        <w:rPr>
          <w:noProof/>
          <w:rtl/>
        </w:rPr>
      </w:pPr>
      <w:bookmarkStart w:id="11" w:name="med0"/>
      <w:bookmarkEnd w:id="11"/>
      <w:r>
        <w:rPr>
          <w:noProof/>
          <w:rtl/>
          <w:lang w:eastAsia="en-US"/>
        </w:rPr>
        <w:pict>
          <v:shapetype id="_x0000_t202" coordsize="21600,21600" o:spt="202" path="m,l,21600r21600,l21600,xe">
            <v:stroke joinstyle="miter"/>
            <v:path gradientshapeok="t" o:connecttype="rect"/>
          </v:shapetype>
          <v:shape id="_x0000_s1041" type="#_x0000_t202" style="position:absolute;left:0;text-align:left;margin-left:470.35pt;margin-top:7.1pt;width:1in;height:10.1pt;z-index:251662848" filled="f" stroked="f">
            <v:textbox inset="1mm,0,1mm,0">
              <w:txbxContent>
                <w:p w:rsidR="0053010C" w:rsidRDefault="0053010C" w:rsidP="0053010C">
                  <w:pPr>
                    <w:spacing w:line="160" w:lineRule="exact"/>
                    <w:jc w:val="left"/>
                    <w:rPr>
                      <w:rFonts w:cs="Miriam" w:hint="cs"/>
                      <w:noProof/>
                      <w:szCs w:val="18"/>
                      <w:rtl/>
                    </w:rPr>
                  </w:pPr>
                  <w:r>
                    <w:rPr>
                      <w:rFonts w:cs="Miriam" w:hint="cs"/>
                      <w:szCs w:val="18"/>
                      <w:rtl/>
                    </w:rPr>
                    <w:t>תק' תשע"ו-2016</w:t>
                  </w:r>
                </w:p>
              </w:txbxContent>
            </v:textbox>
            <w10:anchorlock/>
          </v:shape>
        </w:pict>
      </w:r>
      <w:r w:rsidR="009912E6" w:rsidRPr="005B62E4">
        <w:rPr>
          <w:noProof/>
          <w:rtl/>
        </w:rPr>
        <w:t>ת</w:t>
      </w:r>
      <w:r w:rsidR="009912E6" w:rsidRPr="005B62E4">
        <w:rPr>
          <w:rFonts w:hint="cs"/>
          <w:noProof/>
          <w:rtl/>
        </w:rPr>
        <w:t>וספת ראשונה</w:t>
      </w:r>
    </w:p>
    <w:p w:rsidR="009912E6" w:rsidRPr="005B62E4" w:rsidRDefault="009912E6" w:rsidP="005B62E4">
      <w:pPr>
        <w:pStyle w:val="P00"/>
        <w:spacing w:before="72"/>
        <w:ind w:left="0" w:right="1134"/>
        <w:jc w:val="center"/>
        <w:rPr>
          <w:rStyle w:val="default"/>
          <w:rFonts w:cs="FrankRuehl"/>
          <w:sz w:val="24"/>
          <w:szCs w:val="24"/>
          <w:rtl/>
        </w:rPr>
      </w:pPr>
      <w:r w:rsidRPr="005B62E4">
        <w:rPr>
          <w:rStyle w:val="default"/>
          <w:rFonts w:cs="FrankRuehl"/>
          <w:sz w:val="24"/>
          <w:szCs w:val="24"/>
          <w:rtl/>
        </w:rPr>
        <w:t>(</w:t>
      </w:r>
      <w:r w:rsidRPr="005B62E4">
        <w:rPr>
          <w:rStyle w:val="default"/>
          <w:rFonts w:cs="FrankRuehl" w:hint="cs"/>
          <w:sz w:val="24"/>
          <w:szCs w:val="24"/>
          <w:rtl/>
        </w:rPr>
        <w:t>תקנה 1)</w:t>
      </w:r>
    </w:p>
    <w:p w:rsidR="009912E6" w:rsidRPr="005B62E4" w:rsidRDefault="009912E6" w:rsidP="005B62E4">
      <w:pPr>
        <w:pStyle w:val="P00"/>
        <w:spacing w:before="72"/>
        <w:ind w:left="0" w:right="1134"/>
        <w:jc w:val="center"/>
        <w:rPr>
          <w:rStyle w:val="default"/>
          <w:rFonts w:cs="FrankRuehl"/>
          <w:b/>
          <w:bCs/>
          <w:sz w:val="22"/>
          <w:szCs w:val="22"/>
          <w:rtl/>
        </w:rPr>
      </w:pPr>
      <w:r w:rsidRPr="005B62E4">
        <w:rPr>
          <w:rStyle w:val="default"/>
          <w:rFonts w:cs="FrankRuehl"/>
          <w:b/>
          <w:bCs/>
          <w:sz w:val="22"/>
          <w:szCs w:val="22"/>
          <w:rtl/>
        </w:rPr>
        <w:t>ק</w:t>
      </w:r>
      <w:r w:rsidRPr="005B62E4">
        <w:rPr>
          <w:rStyle w:val="default"/>
          <w:rFonts w:cs="FrankRuehl" w:hint="cs"/>
          <w:b/>
          <w:bCs/>
          <w:sz w:val="22"/>
          <w:szCs w:val="22"/>
          <w:rtl/>
        </w:rPr>
        <w:t>צובה יומית מומלצת</w:t>
      </w:r>
    </w:p>
    <w:p w:rsidR="009912E6" w:rsidRPr="005B62E4" w:rsidRDefault="009912E6" w:rsidP="005B62E4">
      <w:pPr>
        <w:pStyle w:val="P00"/>
        <w:spacing w:before="72"/>
        <w:ind w:left="0" w:right="1134"/>
        <w:jc w:val="center"/>
        <w:rPr>
          <w:rStyle w:val="default"/>
          <w:rFonts w:cs="FrankRuehl"/>
          <w:b/>
          <w:bCs/>
          <w:sz w:val="22"/>
          <w:szCs w:val="22"/>
          <w:rtl/>
        </w:rPr>
      </w:pPr>
      <w:r w:rsidRPr="005B62E4">
        <w:rPr>
          <w:rStyle w:val="default"/>
          <w:rFonts w:cs="FrankRuehl"/>
          <w:b/>
          <w:bCs/>
          <w:sz w:val="22"/>
          <w:szCs w:val="22"/>
          <w:rtl/>
        </w:rPr>
        <w:t>ח</w:t>
      </w:r>
      <w:r w:rsidRPr="005B62E4">
        <w:rPr>
          <w:rStyle w:val="default"/>
          <w:rFonts w:cs="FrankRuehl" w:hint="cs"/>
          <w:b/>
          <w:bCs/>
          <w:sz w:val="22"/>
          <w:szCs w:val="22"/>
          <w:rtl/>
        </w:rPr>
        <w:t>לק א': ויטמינים</w:t>
      </w:r>
    </w:p>
    <w:p w:rsidR="009912E6" w:rsidRPr="00034278" w:rsidRDefault="009912E6" w:rsidP="00034278">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spacing w:before="72"/>
        <w:ind w:left="0" w:right="1134"/>
        <w:rPr>
          <w:sz w:val="22"/>
          <w:szCs w:val="22"/>
          <w:rtl/>
        </w:rPr>
      </w:pPr>
      <w:r w:rsidRPr="00034278">
        <w:rPr>
          <w:sz w:val="22"/>
          <w:szCs w:val="22"/>
          <w:rtl/>
        </w:rPr>
        <w:tab/>
        <w:t>ט</w:t>
      </w:r>
      <w:r w:rsidR="005F63AC" w:rsidRPr="00034278">
        <w:rPr>
          <w:rFonts w:hint="cs"/>
          <w:sz w:val="22"/>
          <w:szCs w:val="22"/>
          <w:rtl/>
        </w:rPr>
        <w:t>ור א'</w:t>
      </w:r>
      <w:r w:rsidRPr="00034278">
        <w:rPr>
          <w:sz w:val="22"/>
          <w:szCs w:val="22"/>
          <w:rtl/>
        </w:rPr>
        <w:tab/>
      </w:r>
      <w:r w:rsidRPr="00034278">
        <w:rPr>
          <w:sz w:val="22"/>
          <w:szCs w:val="22"/>
          <w:rtl/>
        </w:rPr>
        <w:tab/>
      </w:r>
      <w:r w:rsidRPr="00034278">
        <w:rPr>
          <w:rFonts w:hint="cs"/>
          <w:sz w:val="22"/>
          <w:szCs w:val="22"/>
          <w:rtl/>
        </w:rPr>
        <w:t>טור ב'</w:t>
      </w:r>
      <w:r w:rsidRPr="00034278">
        <w:rPr>
          <w:sz w:val="22"/>
          <w:szCs w:val="22"/>
          <w:rtl/>
        </w:rPr>
        <w:tab/>
      </w:r>
    </w:p>
    <w:p w:rsidR="009912E6" w:rsidRPr="00034278" w:rsidRDefault="00034278" w:rsidP="00034278">
      <w:pPr>
        <w:pStyle w:val="P55"/>
        <w:tabs>
          <w:tab w:val="clear" w:pos="2835"/>
          <w:tab w:val="clear" w:pos="6259"/>
          <w:tab w:val="center" w:pos="1701"/>
          <w:tab w:val="center" w:pos="4536"/>
          <w:tab w:val="center" w:pos="6804"/>
        </w:tabs>
        <w:spacing w:before="72"/>
        <w:ind w:left="0" w:right="1134"/>
        <w:rPr>
          <w:rFonts w:hint="cs"/>
          <w:sz w:val="22"/>
          <w:szCs w:val="22"/>
          <w:rtl/>
        </w:rPr>
      </w:pPr>
      <w:r w:rsidRPr="00034278">
        <w:rPr>
          <w:rFonts w:hint="cs"/>
          <w:sz w:val="22"/>
          <w:szCs w:val="22"/>
          <w:rtl/>
        </w:rPr>
        <w:tab/>
      </w:r>
      <w:r w:rsidR="009912E6" w:rsidRPr="00034278">
        <w:rPr>
          <w:sz w:val="22"/>
          <w:szCs w:val="22"/>
          <w:rtl/>
        </w:rPr>
        <w:tab/>
      </w:r>
      <w:r w:rsidR="005F63AC" w:rsidRPr="00034278">
        <w:rPr>
          <w:rFonts w:hint="cs"/>
          <w:sz w:val="22"/>
          <w:szCs w:val="22"/>
          <w:rtl/>
        </w:rPr>
        <w:t>נשים בגיל</w:t>
      </w:r>
      <w:r w:rsidR="009912E6" w:rsidRPr="00034278">
        <w:rPr>
          <w:sz w:val="22"/>
          <w:szCs w:val="22"/>
          <w:rtl/>
        </w:rPr>
        <w:tab/>
      </w:r>
      <w:r w:rsidR="005F63AC" w:rsidRPr="00034278">
        <w:rPr>
          <w:rFonts w:hint="cs"/>
          <w:sz w:val="22"/>
          <w:szCs w:val="22"/>
          <w:rtl/>
        </w:rPr>
        <w:t>גברים בגיל</w:t>
      </w:r>
    </w:p>
    <w:p w:rsidR="009912E6" w:rsidRPr="00034278" w:rsidRDefault="009912E6" w:rsidP="00034278">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536"/>
          <w:tab w:val="center" w:pos="6804"/>
        </w:tabs>
        <w:spacing w:before="0"/>
        <w:ind w:left="0" w:right="1134" w:firstLine="0"/>
        <w:rPr>
          <w:rFonts w:hint="cs"/>
          <w:sz w:val="22"/>
          <w:szCs w:val="22"/>
          <w:rtl/>
        </w:rPr>
      </w:pPr>
      <w:r w:rsidRPr="00034278">
        <w:rPr>
          <w:sz w:val="22"/>
          <w:szCs w:val="22"/>
          <w:rtl/>
        </w:rPr>
        <w:tab/>
      </w:r>
      <w:r w:rsidRPr="00034278">
        <w:rPr>
          <w:rFonts w:hint="cs"/>
          <w:sz w:val="22"/>
          <w:szCs w:val="22"/>
          <w:rtl/>
        </w:rPr>
        <w:t>שם הוי</w:t>
      </w:r>
      <w:r w:rsidRPr="00034278">
        <w:rPr>
          <w:sz w:val="22"/>
          <w:szCs w:val="22"/>
          <w:rtl/>
        </w:rPr>
        <w:t>ט</w:t>
      </w:r>
      <w:r w:rsidRPr="00034278">
        <w:rPr>
          <w:rFonts w:hint="cs"/>
          <w:sz w:val="22"/>
          <w:szCs w:val="22"/>
          <w:rtl/>
        </w:rPr>
        <w:t>מין</w:t>
      </w:r>
      <w:r w:rsidRPr="00034278">
        <w:rPr>
          <w:sz w:val="22"/>
          <w:szCs w:val="22"/>
          <w:rtl/>
        </w:rPr>
        <w:tab/>
      </w:r>
      <w:r w:rsidRPr="00034278">
        <w:rPr>
          <w:rFonts w:hint="cs"/>
          <w:sz w:val="22"/>
          <w:szCs w:val="22"/>
          <w:rtl/>
        </w:rPr>
        <w:t>25 עד 50 שנה</w:t>
      </w:r>
      <w:r w:rsidRPr="00034278">
        <w:rPr>
          <w:sz w:val="22"/>
          <w:szCs w:val="22"/>
          <w:rtl/>
        </w:rPr>
        <w:tab/>
      </w:r>
      <w:r w:rsidRPr="00034278">
        <w:rPr>
          <w:rFonts w:hint="cs"/>
          <w:sz w:val="22"/>
          <w:szCs w:val="22"/>
          <w:rtl/>
        </w:rPr>
        <w:t>25 עד 50 שנה</w:t>
      </w:r>
    </w:p>
    <w:p w:rsidR="009912E6" w:rsidRPr="00034278" w:rsidRDefault="009912E6" w:rsidP="00034278">
      <w:pPr>
        <w:pStyle w:val="P05"/>
        <w:tabs>
          <w:tab w:val="clear" w:pos="624"/>
          <w:tab w:val="clear" w:pos="1021"/>
          <w:tab w:val="clear" w:pos="1474"/>
          <w:tab w:val="clear" w:pos="1928"/>
          <w:tab w:val="clear" w:pos="2381"/>
          <w:tab w:val="clear" w:pos="2835"/>
          <w:tab w:val="clear" w:pos="6259"/>
          <w:tab w:val="left" w:pos="3402"/>
          <w:tab w:val="left" w:pos="5670"/>
        </w:tabs>
        <w:spacing w:before="72"/>
        <w:ind w:left="0" w:right="1134" w:firstLine="0"/>
        <w:rPr>
          <w:rtl/>
        </w:rPr>
      </w:pPr>
      <w:r w:rsidRPr="00034278">
        <w:rPr>
          <w:rtl/>
        </w:rPr>
        <w:t>ו</w:t>
      </w:r>
      <w:r w:rsidRPr="00034278">
        <w:rPr>
          <w:rFonts w:hint="cs"/>
          <w:rtl/>
        </w:rPr>
        <w:t xml:space="preserve">יטמין </w:t>
      </w:r>
      <w:r w:rsidRPr="00034278">
        <w:t>A</w:t>
      </w:r>
      <w:r w:rsidRPr="00034278">
        <w:rPr>
          <w:rtl/>
        </w:rPr>
        <w:t xml:space="preserve"> </w:t>
      </w:r>
      <w:r w:rsidR="00034278">
        <w:rPr>
          <w:rFonts w:hint="cs"/>
          <w:rtl/>
        </w:rPr>
        <w:t>-</w:t>
      </w:r>
      <w:r w:rsidRPr="00034278">
        <w:rPr>
          <w:rFonts w:hint="cs"/>
          <w:rtl/>
        </w:rPr>
        <w:t xml:space="preserve"> רטינול</w:t>
      </w:r>
      <w:r w:rsidRPr="00034278">
        <w:rPr>
          <w:rtl/>
        </w:rPr>
        <w:tab/>
      </w:r>
      <w:r w:rsidRPr="00034278">
        <w:rPr>
          <w:rFonts w:hint="cs"/>
          <w:rtl/>
        </w:rPr>
        <w:t>800 מק"ג (2600 יב"ל*)</w:t>
      </w:r>
      <w:r w:rsidRPr="00034278">
        <w:rPr>
          <w:rtl/>
        </w:rPr>
        <w:tab/>
      </w:r>
      <w:r w:rsidRPr="00034278">
        <w:rPr>
          <w:rFonts w:hint="cs"/>
          <w:rtl/>
        </w:rPr>
        <w:t>1000 מק"ג (3300 יב"ל)</w:t>
      </w:r>
    </w:p>
    <w:p w:rsidR="009912E6" w:rsidRPr="00034278" w:rsidRDefault="009912E6" w:rsidP="0053010C">
      <w:pPr>
        <w:pStyle w:val="P05"/>
        <w:tabs>
          <w:tab w:val="clear" w:pos="624"/>
          <w:tab w:val="clear" w:pos="1021"/>
          <w:tab w:val="clear" w:pos="1474"/>
          <w:tab w:val="clear" w:pos="1928"/>
          <w:tab w:val="clear" w:pos="2381"/>
          <w:tab w:val="clear" w:pos="2835"/>
          <w:tab w:val="clear" w:pos="6259"/>
          <w:tab w:val="left" w:pos="3402"/>
          <w:tab w:val="left" w:pos="5670"/>
        </w:tabs>
        <w:spacing w:before="72"/>
        <w:ind w:left="0" w:right="1134" w:firstLine="0"/>
        <w:rPr>
          <w:rtl/>
        </w:rPr>
      </w:pPr>
      <w:r w:rsidRPr="00034278">
        <w:rPr>
          <w:rtl/>
        </w:rPr>
        <w:t>ו</w:t>
      </w:r>
      <w:r w:rsidRPr="00034278">
        <w:rPr>
          <w:rFonts w:hint="cs"/>
          <w:rtl/>
        </w:rPr>
        <w:t xml:space="preserve">יטמין </w:t>
      </w:r>
      <w:r w:rsidRPr="00034278">
        <w:t>D</w:t>
      </w:r>
      <w:r w:rsidRPr="00034278">
        <w:rPr>
          <w:rtl/>
        </w:rPr>
        <w:t xml:space="preserve"> </w:t>
      </w:r>
      <w:r w:rsidR="00034278">
        <w:rPr>
          <w:rFonts w:hint="cs"/>
          <w:rtl/>
        </w:rPr>
        <w:t>-</w:t>
      </w:r>
      <w:r w:rsidRPr="00034278">
        <w:rPr>
          <w:rFonts w:hint="cs"/>
          <w:rtl/>
        </w:rPr>
        <w:t xml:space="preserve"> קלציפורל</w:t>
      </w:r>
      <w:r w:rsidRPr="00034278">
        <w:rPr>
          <w:rtl/>
        </w:rPr>
        <w:tab/>
      </w:r>
      <w:r w:rsidR="0053010C">
        <w:rPr>
          <w:rFonts w:hint="cs"/>
          <w:rtl/>
        </w:rPr>
        <w:t>15 מק"ג (6</w:t>
      </w:r>
      <w:r w:rsidRPr="00034278">
        <w:rPr>
          <w:rFonts w:hint="cs"/>
          <w:rtl/>
        </w:rPr>
        <w:t>00 יב"ל)</w:t>
      </w:r>
      <w:r w:rsidRPr="00034278">
        <w:rPr>
          <w:rtl/>
        </w:rPr>
        <w:tab/>
      </w:r>
      <w:r w:rsidR="0053010C">
        <w:rPr>
          <w:rFonts w:hint="cs"/>
          <w:rtl/>
        </w:rPr>
        <w:t>15 מק"ג (6</w:t>
      </w:r>
      <w:r w:rsidRPr="00034278">
        <w:rPr>
          <w:rFonts w:hint="cs"/>
          <w:rtl/>
        </w:rPr>
        <w:t>00 יב"ל)</w:t>
      </w:r>
    </w:p>
    <w:p w:rsidR="009912E6" w:rsidRPr="00034278" w:rsidRDefault="009912E6" w:rsidP="00034278">
      <w:pPr>
        <w:pStyle w:val="P05"/>
        <w:tabs>
          <w:tab w:val="clear" w:pos="624"/>
          <w:tab w:val="clear" w:pos="1021"/>
          <w:tab w:val="clear" w:pos="1474"/>
          <w:tab w:val="clear" w:pos="1928"/>
          <w:tab w:val="clear" w:pos="2381"/>
          <w:tab w:val="clear" w:pos="2835"/>
          <w:tab w:val="clear" w:pos="6259"/>
          <w:tab w:val="left" w:pos="3402"/>
          <w:tab w:val="left" w:pos="5670"/>
        </w:tabs>
        <w:spacing w:before="72"/>
        <w:ind w:left="0" w:right="1134" w:firstLine="0"/>
        <w:rPr>
          <w:rtl/>
        </w:rPr>
      </w:pPr>
      <w:r w:rsidRPr="00034278">
        <w:rPr>
          <w:rtl/>
        </w:rPr>
        <w:t>ו</w:t>
      </w:r>
      <w:r w:rsidRPr="00034278">
        <w:rPr>
          <w:rFonts w:hint="cs"/>
          <w:rtl/>
        </w:rPr>
        <w:t xml:space="preserve">יטמין </w:t>
      </w:r>
      <w:r w:rsidRPr="00034278">
        <w:t>E</w:t>
      </w:r>
      <w:r w:rsidRPr="00034278">
        <w:rPr>
          <w:rtl/>
        </w:rPr>
        <w:t xml:space="preserve"> </w:t>
      </w:r>
      <w:r w:rsidR="00034278">
        <w:rPr>
          <w:rFonts w:hint="cs"/>
          <w:rtl/>
        </w:rPr>
        <w:t>-</w:t>
      </w:r>
      <w:r w:rsidRPr="00034278">
        <w:rPr>
          <w:rFonts w:hint="cs"/>
          <w:rtl/>
        </w:rPr>
        <w:t xml:space="preserve"> שווי טוקופרול</w:t>
      </w:r>
      <w:r w:rsidRPr="00034278">
        <w:rPr>
          <w:rtl/>
        </w:rPr>
        <w:tab/>
      </w:r>
      <w:r w:rsidRPr="00034278">
        <w:rPr>
          <w:rFonts w:hint="cs"/>
          <w:rtl/>
        </w:rPr>
        <w:t>8 מ"ג (12 יב"ל)</w:t>
      </w:r>
      <w:r w:rsidRPr="00034278">
        <w:rPr>
          <w:rtl/>
        </w:rPr>
        <w:tab/>
      </w:r>
      <w:r w:rsidRPr="00034278">
        <w:rPr>
          <w:rFonts w:hint="cs"/>
          <w:rtl/>
        </w:rPr>
        <w:t>10 מ"ג (15 יב"ל)</w:t>
      </w:r>
    </w:p>
    <w:p w:rsidR="009912E6" w:rsidRPr="00034278" w:rsidRDefault="009912E6" w:rsidP="00034278">
      <w:pPr>
        <w:pStyle w:val="P05"/>
        <w:tabs>
          <w:tab w:val="clear" w:pos="624"/>
          <w:tab w:val="clear" w:pos="1021"/>
          <w:tab w:val="clear" w:pos="1474"/>
          <w:tab w:val="clear" w:pos="1928"/>
          <w:tab w:val="clear" w:pos="2381"/>
          <w:tab w:val="clear" w:pos="2835"/>
          <w:tab w:val="clear" w:pos="6259"/>
          <w:tab w:val="left" w:pos="3402"/>
          <w:tab w:val="left" w:pos="5670"/>
        </w:tabs>
        <w:spacing w:before="72"/>
        <w:ind w:left="0" w:right="1134" w:firstLine="0"/>
        <w:rPr>
          <w:rtl/>
        </w:rPr>
      </w:pPr>
      <w:r w:rsidRPr="00034278">
        <w:rPr>
          <w:rtl/>
        </w:rPr>
        <w:t>ו</w:t>
      </w:r>
      <w:r w:rsidRPr="00034278">
        <w:rPr>
          <w:rFonts w:hint="cs"/>
          <w:rtl/>
        </w:rPr>
        <w:t>יטמין 1</w:t>
      </w:r>
      <w:r w:rsidRPr="00034278">
        <w:t>K</w:t>
      </w:r>
      <w:r w:rsidRPr="00034278">
        <w:rPr>
          <w:rtl/>
        </w:rPr>
        <w:tab/>
      </w:r>
      <w:r w:rsidRPr="00034278">
        <w:rPr>
          <w:rFonts w:hint="cs"/>
          <w:rtl/>
        </w:rPr>
        <w:t>65 מק"ג</w:t>
      </w:r>
      <w:r w:rsidRPr="00034278">
        <w:rPr>
          <w:rtl/>
        </w:rPr>
        <w:tab/>
      </w:r>
      <w:r w:rsidRPr="00034278">
        <w:rPr>
          <w:rFonts w:hint="cs"/>
          <w:rtl/>
        </w:rPr>
        <w:t>80 מק"ג</w:t>
      </w:r>
    </w:p>
    <w:p w:rsidR="009912E6" w:rsidRPr="00034278" w:rsidRDefault="009912E6" w:rsidP="00034278">
      <w:pPr>
        <w:pStyle w:val="P05"/>
        <w:tabs>
          <w:tab w:val="clear" w:pos="624"/>
          <w:tab w:val="clear" w:pos="1021"/>
          <w:tab w:val="clear" w:pos="1474"/>
          <w:tab w:val="clear" w:pos="1928"/>
          <w:tab w:val="clear" w:pos="2381"/>
          <w:tab w:val="clear" w:pos="2835"/>
          <w:tab w:val="clear" w:pos="6259"/>
          <w:tab w:val="left" w:pos="3402"/>
          <w:tab w:val="left" w:pos="5670"/>
        </w:tabs>
        <w:spacing w:before="72"/>
        <w:ind w:left="0" w:right="1134" w:firstLine="0"/>
        <w:rPr>
          <w:rtl/>
        </w:rPr>
      </w:pPr>
      <w:r w:rsidRPr="00034278">
        <w:rPr>
          <w:rtl/>
        </w:rPr>
        <w:t>ו</w:t>
      </w:r>
      <w:r w:rsidRPr="00034278">
        <w:rPr>
          <w:rFonts w:hint="cs"/>
          <w:rtl/>
        </w:rPr>
        <w:t>יטמין 1</w:t>
      </w:r>
      <w:r w:rsidRPr="00034278">
        <w:t>B</w:t>
      </w:r>
      <w:r w:rsidRPr="00034278">
        <w:rPr>
          <w:rtl/>
        </w:rPr>
        <w:t xml:space="preserve"> </w:t>
      </w:r>
      <w:r w:rsidR="00034278">
        <w:rPr>
          <w:rFonts w:hint="cs"/>
          <w:rtl/>
        </w:rPr>
        <w:t>-</w:t>
      </w:r>
      <w:r w:rsidRPr="00034278">
        <w:rPr>
          <w:rFonts w:hint="cs"/>
          <w:rtl/>
        </w:rPr>
        <w:t xml:space="preserve"> תיאמין</w:t>
      </w:r>
      <w:r w:rsidRPr="00034278">
        <w:rPr>
          <w:rtl/>
        </w:rPr>
        <w:tab/>
        <w:t xml:space="preserve">1.1 </w:t>
      </w:r>
      <w:r w:rsidRPr="00034278">
        <w:rPr>
          <w:rFonts w:hint="cs"/>
          <w:rtl/>
        </w:rPr>
        <w:t>מ"ג</w:t>
      </w:r>
      <w:r w:rsidRPr="00034278">
        <w:rPr>
          <w:rtl/>
        </w:rPr>
        <w:tab/>
      </w:r>
      <w:r w:rsidRPr="00034278">
        <w:rPr>
          <w:rFonts w:hint="cs"/>
          <w:rtl/>
        </w:rPr>
        <w:t>1.5 מ"ג</w:t>
      </w:r>
    </w:p>
    <w:p w:rsidR="009912E6" w:rsidRPr="00034278" w:rsidRDefault="009912E6" w:rsidP="00034278">
      <w:pPr>
        <w:pStyle w:val="P05"/>
        <w:tabs>
          <w:tab w:val="clear" w:pos="624"/>
          <w:tab w:val="clear" w:pos="1021"/>
          <w:tab w:val="clear" w:pos="1474"/>
          <w:tab w:val="clear" w:pos="1928"/>
          <w:tab w:val="clear" w:pos="2381"/>
          <w:tab w:val="clear" w:pos="2835"/>
          <w:tab w:val="clear" w:pos="6259"/>
          <w:tab w:val="left" w:pos="3402"/>
          <w:tab w:val="left" w:pos="5670"/>
        </w:tabs>
        <w:spacing w:before="72"/>
        <w:ind w:left="0" w:right="1134" w:firstLine="0"/>
        <w:rPr>
          <w:rtl/>
        </w:rPr>
      </w:pPr>
      <w:r w:rsidRPr="00034278">
        <w:rPr>
          <w:rtl/>
        </w:rPr>
        <w:t>ו</w:t>
      </w:r>
      <w:r w:rsidRPr="00034278">
        <w:rPr>
          <w:rFonts w:hint="cs"/>
          <w:rtl/>
        </w:rPr>
        <w:t>יטמין 2</w:t>
      </w:r>
      <w:r w:rsidRPr="00034278">
        <w:t>B</w:t>
      </w:r>
      <w:r w:rsidRPr="00034278">
        <w:rPr>
          <w:rtl/>
        </w:rPr>
        <w:t xml:space="preserve"> </w:t>
      </w:r>
      <w:r w:rsidR="00034278">
        <w:rPr>
          <w:rFonts w:hint="cs"/>
          <w:rtl/>
        </w:rPr>
        <w:t>-</w:t>
      </w:r>
      <w:r w:rsidRPr="00034278">
        <w:rPr>
          <w:rFonts w:hint="cs"/>
          <w:rtl/>
        </w:rPr>
        <w:t xml:space="preserve"> ריבופלאבין</w:t>
      </w:r>
      <w:r w:rsidRPr="00034278">
        <w:rPr>
          <w:rtl/>
        </w:rPr>
        <w:tab/>
      </w:r>
      <w:r w:rsidRPr="00034278">
        <w:rPr>
          <w:rFonts w:hint="cs"/>
          <w:rtl/>
        </w:rPr>
        <w:t>1.3 מ"ג</w:t>
      </w:r>
      <w:r w:rsidRPr="00034278">
        <w:rPr>
          <w:rtl/>
        </w:rPr>
        <w:tab/>
      </w:r>
      <w:r w:rsidRPr="00034278">
        <w:rPr>
          <w:rFonts w:hint="cs"/>
          <w:rtl/>
        </w:rPr>
        <w:t>1.7 מ"ג</w:t>
      </w:r>
    </w:p>
    <w:p w:rsidR="009912E6" w:rsidRPr="00034278" w:rsidRDefault="009912E6" w:rsidP="00034278">
      <w:pPr>
        <w:pStyle w:val="P05"/>
        <w:tabs>
          <w:tab w:val="clear" w:pos="624"/>
          <w:tab w:val="clear" w:pos="1021"/>
          <w:tab w:val="clear" w:pos="1474"/>
          <w:tab w:val="clear" w:pos="1928"/>
          <w:tab w:val="clear" w:pos="2381"/>
          <w:tab w:val="clear" w:pos="2835"/>
          <w:tab w:val="clear" w:pos="6259"/>
          <w:tab w:val="left" w:pos="3402"/>
          <w:tab w:val="left" w:pos="5670"/>
        </w:tabs>
        <w:spacing w:before="72"/>
        <w:ind w:left="0" w:right="1134" w:firstLine="0"/>
        <w:rPr>
          <w:rtl/>
        </w:rPr>
      </w:pPr>
      <w:r w:rsidRPr="00034278">
        <w:rPr>
          <w:rtl/>
        </w:rPr>
        <w:t>נ</w:t>
      </w:r>
      <w:r w:rsidRPr="00034278">
        <w:rPr>
          <w:rFonts w:hint="cs"/>
          <w:rtl/>
        </w:rPr>
        <w:t>יאצין 3</w:t>
      </w:r>
      <w:r w:rsidRPr="00034278">
        <w:t>B</w:t>
      </w:r>
      <w:r w:rsidRPr="00034278">
        <w:rPr>
          <w:rtl/>
        </w:rPr>
        <w:t xml:space="preserve"> </w:t>
      </w:r>
      <w:r w:rsidR="00034278">
        <w:rPr>
          <w:rFonts w:hint="cs"/>
          <w:rtl/>
        </w:rPr>
        <w:t>-</w:t>
      </w:r>
      <w:r w:rsidRPr="00034278">
        <w:rPr>
          <w:rFonts w:hint="cs"/>
          <w:rtl/>
        </w:rPr>
        <w:t xml:space="preserve"> חומצה ניקוטינית</w:t>
      </w:r>
      <w:r w:rsidRPr="00034278">
        <w:rPr>
          <w:rtl/>
        </w:rPr>
        <w:tab/>
      </w:r>
      <w:r w:rsidRPr="00034278">
        <w:rPr>
          <w:rFonts w:hint="cs"/>
          <w:rtl/>
        </w:rPr>
        <w:t>15 מ"ג</w:t>
      </w:r>
      <w:r w:rsidRPr="00034278">
        <w:rPr>
          <w:rtl/>
        </w:rPr>
        <w:tab/>
      </w:r>
      <w:r w:rsidRPr="00034278">
        <w:rPr>
          <w:rFonts w:hint="cs"/>
          <w:rtl/>
        </w:rPr>
        <w:t>19 מ"ג</w:t>
      </w:r>
    </w:p>
    <w:p w:rsidR="009912E6" w:rsidRPr="00034278" w:rsidRDefault="009912E6" w:rsidP="00034278">
      <w:pPr>
        <w:pStyle w:val="P05"/>
        <w:tabs>
          <w:tab w:val="clear" w:pos="624"/>
          <w:tab w:val="clear" w:pos="1021"/>
          <w:tab w:val="clear" w:pos="1474"/>
          <w:tab w:val="clear" w:pos="1928"/>
          <w:tab w:val="clear" w:pos="2381"/>
          <w:tab w:val="clear" w:pos="2835"/>
          <w:tab w:val="clear" w:pos="6259"/>
          <w:tab w:val="left" w:pos="3402"/>
          <w:tab w:val="left" w:pos="5670"/>
        </w:tabs>
        <w:spacing w:before="72"/>
        <w:ind w:left="0" w:right="1134" w:firstLine="0"/>
        <w:rPr>
          <w:rtl/>
        </w:rPr>
      </w:pPr>
      <w:r w:rsidRPr="00034278">
        <w:rPr>
          <w:rtl/>
        </w:rPr>
        <w:t>ו</w:t>
      </w:r>
      <w:r w:rsidRPr="00034278">
        <w:rPr>
          <w:rFonts w:hint="cs"/>
          <w:rtl/>
        </w:rPr>
        <w:t>יטמין 6</w:t>
      </w:r>
      <w:r w:rsidRPr="00034278">
        <w:t>B</w:t>
      </w:r>
      <w:r w:rsidRPr="00034278">
        <w:rPr>
          <w:rtl/>
        </w:rPr>
        <w:t xml:space="preserve"> </w:t>
      </w:r>
      <w:r w:rsidR="00034278">
        <w:rPr>
          <w:rFonts w:hint="cs"/>
          <w:rtl/>
        </w:rPr>
        <w:t>-</w:t>
      </w:r>
      <w:r w:rsidRPr="00034278">
        <w:rPr>
          <w:rFonts w:hint="cs"/>
          <w:rtl/>
        </w:rPr>
        <w:t xml:space="preserve"> פירידוקסין</w:t>
      </w:r>
      <w:r w:rsidRPr="00034278">
        <w:rPr>
          <w:rtl/>
        </w:rPr>
        <w:tab/>
      </w:r>
      <w:r w:rsidRPr="00034278">
        <w:rPr>
          <w:rFonts w:hint="cs"/>
          <w:rtl/>
        </w:rPr>
        <w:t>1.6 מ"ג</w:t>
      </w:r>
      <w:r w:rsidRPr="00034278">
        <w:rPr>
          <w:rtl/>
        </w:rPr>
        <w:tab/>
      </w:r>
      <w:r w:rsidRPr="00034278">
        <w:rPr>
          <w:rFonts w:hint="cs"/>
          <w:rtl/>
        </w:rPr>
        <w:t>2.0 מ"ג</w:t>
      </w:r>
    </w:p>
    <w:p w:rsidR="009912E6" w:rsidRPr="00034278" w:rsidRDefault="009912E6" w:rsidP="00034278">
      <w:pPr>
        <w:pStyle w:val="P05"/>
        <w:tabs>
          <w:tab w:val="clear" w:pos="624"/>
          <w:tab w:val="clear" w:pos="1021"/>
          <w:tab w:val="clear" w:pos="1474"/>
          <w:tab w:val="clear" w:pos="1928"/>
          <w:tab w:val="clear" w:pos="2381"/>
          <w:tab w:val="clear" w:pos="2835"/>
          <w:tab w:val="clear" w:pos="6259"/>
          <w:tab w:val="left" w:pos="3402"/>
          <w:tab w:val="left" w:pos="5670"/>
        </w:tabs>
        <w:spacing w:before="72"/>
        <w:ind w:left="0" w:right="1134" w:firstLine="0"/>
        <w:rPr>
          <w:rtl/>
        </w:rPr>
      </w:pPr>
      <w:r w:rsidRPr="00034278">
        <w:rPr>
          <w:rtl/>
        </w:rPr>
        <w:t>פ</w:t>
      </w:r>
      <w:r w:rsidRPr="00034278">
        <w:rPr>
          <w:rFonts w:hint="cs"/>
          <w:rtl/>
        </w:rPr>
        <w:t>ולאצין, חומצה פולית</w:t>
      </w:r>
      <w:r w:rsidRPr="00034278">
        <w:rPr>
          <w:rtl/>
        </w:rPr>
        <w:tab/>
      </w:r>
      <w:r w:rsidRPr="00034278">
        <w:rPr>
          <w:rFonts w:hint="cs"/>
          <w:rtl/>
        </w:rPr>
        <w:t>180 מק"ג</w:t>
      </w:r>
      <w:r w:rsidRPr="00034278">
        <w:rPr>
          <w:rtl/>
        </w:rPr>
        <w:tab/>
      </w:r>
      <w:r w:rsidRPr="00034278">
        <w:rPr>
          <w:rFonts w:hint="cs"/>
          <w:rtl/>
        </w:rPr>
        <w:t>200 מק"ג</w:t>
      </w:r>
    </w:p>
    <w:p w:rsidR="009912E6" w:rsidRPr="00034278" w:rsidRDefault="009912E6" w:rsidP="00034278">
      <w:pPr>
        <w:pStyle w:val="P05"/>
        <w:tabs>
          <w:tab w:val="clear" w:pos="624"/>
          <w:tab w:val="clear" w:pos="1021"/>
          <w:tab w:val="clear" w:pos="1474"/>
          <w:tab w:val="clear" w:pos="1928"/>
          <w:tab w:val="clear" w:pos="2381"/>
          <w:tab w:val="clear" w:pos="2835"/>
          <w:tab w:val="clear" w:pos="6259"/>
          <w:tab w:val="left" w:pos="3402"/>
          <w:tab w:val="left" w:pos="5670"/>
        </w:tabs>
        <w:spacing w:before="72"/>
        <w:ind w:left="0" w:right="1134" w:firstLine="0"/>
        <w:rPr>
          <w:rtl/>
        </w:rPr>
      </w:pPr>
      <w:r w:rsidRPr="00034278">
        <w:rPr>
          <w:rtl/>
        </w:rPr>
        <w:t>ו</w:t>
      </w:r>
      <w:r w:rsidRPr="00034278">
        <w:rPr>
          <w:rFonts w:hint="cs"/>
          <w:rtl/>
        </w:rPr>
        <w:t>יטמין 12</w:t>
      </w:r>
      <w:r w:rsidRPr="00034278">
        <w:t>B</w:t>
      </w:r>
      <w:r w:rsidRPr="00034278">
        <w:rPr>
          <w:rtl/>
        </w:rPr>
        <w:t xml:space="preserve"> </w:t>
      </w:r>
      <w:r w:rsidR="00034278">
        <w:rPr>
          <w:rFonts w:hint="cs"/>
          <w:rtl/>
        </w:rPr>
        <w:t>-</w:t>
      </w:r>
      <w:r w:rsidRPr="00034278">
        <w:rPr>
          <w:rFonts w:hint="cs"/>
          <w:rtl/>
        </w:rPr>
        <w:t xml:space="preserve"> ציאנוקובלאמין</w:t>
      </w:r>
      <w:r w:rsidRPr="00034278">
        <w:rPr>
          <w:rtl/>
        </w:rPr>
        <w:tab/>
      </w:r>
      <w:r w:rsidRPr="00034278">
        <w:rPr>
          <w:rFonts w:hint="cs"/>
          <w:rtl/>
        </w:rPr>
        <w:t>2.0 מק"ג</w:t>
      </w:r>
      <w:r w:rsidRPr="00034278">
        <w:rPr>
          <w:rtl/>
        </w:rPr>
        <w:tab/>
      </w:r>
      <w:r w:rsidRPr="00034278">
        <w:rPr>
          <w:rFonts w:hint="cs"/>
          <w:rtl/>
        </w:rPr>
        <w:t>2.0 מק"ג</w:t>
      </w:r>
    </w:p>
    <w:p w:rsidR="009912E6" w:rsidRPr="00034278" w:rsidRDefault="009912E6" w:rsidP="00034278">
      <w:pPr>
        <w:pStyle w:val="P05"/>
        <w:tabs>
          <w:tab w:val="clear" w:pos="624"/>
          <w:tab w:val="clear" w:pos="1021"/>
          <w:tab w:val="clear" w:pos="1474"/>
          <w:tab w:val="clear" w:pos="1928"/>
          <w:tab w:val="clear" w:pos="2381"/>
          <w:tab w:val="clear" w:pos="2835"/>
          <w:tab w:val="clear" w:pos="6259"/>
          <w:tab w:val="left" w:pos="3402"/>
          <w:tab w:val="left" w:pos="5670"/>
        </w:tabs>
        <w:spacing w:before="72"/>
        <w:ind w:left="0" w:right="1134" w:firstLine="0"/>
        <w:rPr>
          <w:rtl/>
        </w:rPr>
      </w:pPr>
      <w:r w:rsidRPr="00034278">
        <w:rPr>
          <w:rtl/>
        </w:rPr>
        <w:t>ו</w:t>
      </w:r>
      <w:r w:rsidRPr="00034278">
        <w:rPr>
          <w:rFonts w:hint="cs"/>
          <w:rtl/>
        </w:rPr>
        <w:t xml:space="preserve">יטמין </w:t>
      </w:r>
      <w:r w:rsidRPr="00034278">
        <w:t>C</w:t>
      </w:r>
      <w:r w:rsidRPr="00034278">
        <w:rPr>
          <w:rtl/>
        </w:rPr>
        <w:t xml:space="preserve"> </w:t>
      </w:r>
      <w:r w:rsidR="00034278">
        <w:rPr>
          <w:rFonts w:hint="cs"/>
          <w:rtl/>
        </w:rPr>
        <w:t>-</w:t>
      </w:r>
      <w:r w:rsidRPr="00034278">
        <w:rPr>
          <w:rFonts w:hint="cs"/>
          <w:rtl/>
        </w:rPr>
        <w:t xml:space="preserve"> חומצה אסקורבית</w:t>
      </w:r>
      <w:r w:rsidRPr="00034278">
        <w:rPr>
          <w:rtl/>
        </w:rPr>
        <w:tab/>
      </w:r>
      <w:r w:rsidRPr="00034278">
        <w:rPr>
          <w:rFonts w:hint="cs"/>
          <w:rtl/>
        </w:rPr>
        <w:t>60 מ"ג</w:t>
      </w:r>
      <w:r w:rsidRPr="00034278">
        <w:rPr>
          <w:rtl/>
        </w:rPr>
        <w:tab/>
      </w:r>
      <w:r w:rsidRPr="00034278">
        <w:rPr>
          <w:rFonts w:hint="cs"/>
          <w:rtl/>
        </w:rPr>
        <w:t xml:space="preserve">60 </w:t>
      </w:r>
      <w:r w:rsidRPr="00034278">
        <w:rPr>
          <w:rtl/>
        </w:rPr>
        <w:t>מ</w:t>
      </w:r>
      <w:r w:rsidRPr="00034278">
        <w:rPr>
          <w:rFonts w:hint="cs"/>
          <w:rtl/>
        </w:rPr>
        <w:t>"ג</w:t>
      </w:r>
    </w:p>
    <w:p w:rsidR="009912E6" w:rsidRPr="00034278" w:rsidRDefault="009912E6" w:rsidP="00034278">
      <w:pPr>
        <w:pStyle w:val="P05"/>
        <w:tabs>
          <w:tab w:val="clear" w:pos="624"/>
          <w:tab w:val="clear" w:pos="1021"/>
          <w:tab w:val="clear" w:pos="1474"/>
          <w:tab w:val="clear" w:pos="1928"/>
          <w:tab w:val="clear" w:pos="2381"/>
          <w:tab w:val="clear" w:pos="2835"/>
          <w:tab w:val="clear" w:pos="6259"/>
          <w:tab w:val="left" w:pos="3402"/>
          <w:tab w:val="left" w:pos="5670"/>
        </w:tabs>
        <w:spacing w:before="72"/>
        <w:ind w:left="0" w:right="1134" w:firstLine="0"/>
        <w:rPr>
          <w:rtl/>
        </w:rPr>
      </w:pPr>
      <w:r w:rsidRPr="00034278">
        <w:rPr>
          <w:rtl/>
        </w:rPr>
        <w:t>ו</w:t>
      </w:r>
      <w:r w:rsidRPr="00034278">
        <w:rPr>
          <w:rFonts w:hint="cs"/>
          <w:rtl/>
        </w:rPr>
        <w:t>יטמין 5</w:t>
      </w:r>
      <w:r w:rsidRPr="00034278">
        <w:t>B</w:t>
      </w:r>
      <w:r w:rsidRPr="00034278">
        <w:rPr>
          <w:rtl/>
        </w:rPr>
        <w:t xml:space="preserve"> </w:t>
      </w:r>
      <w:r w:rsidR="00034278">
        <w:rPr>
          <w:rFonts w:hint="cs"/>
          <w:rtl/>
        </w:rPr>
        <w:t>-</w:t>
      </w:r>
      <w:r w:rsidRPr="00034278">
        <w:rPr>
          <w:rFonts w:hint="cs"/>
          <w:rtl/>
        </w:rPr>
        <w:t xml:space="preserve"> חומצה פנטותנית</w:t>
      </w:r>
      <w:r w:rsidRPr="00034278">
        <w:rPr>
          <w:rtl/>
        </w:rPr>
        <w:tab/>
      </w:r>
      <w:r w:rsidRPr="00034278">
        <w:rPr>
          <w:rFonts w:hint="cs"/>
          <w:rtl/>
        </w:rPr>
        <w:t>7 מ"ג</w:t>
      </w:r>
      <w:r w:rsidRPr="00034278">
        <w:rPr>
          <w:rtl/>
        </w:rPr>
        <w:tab/>
      </w:r>
      <w:r w:rsidRPr="00034278">
        <w:rPr>
          <w:rFonts w:hint="cs"/>
          <w:rtl/>
        </w:rPr>
        <w:t>7 מ"ג</w:t>
      </w:r>
    </w:p>
    <w:p w:rsidR="009912E6" w:rsidRPr="00034278" w:rsidRDefault="009912E6" w:rsidP="00B769A2">
      <w:pPr>
        <w:pStyle w:val="P05"/>
        <w:pBdr>
          <w:bottom w:val="single" w:sz="4" w:space="1" w:color="auto"/>
        </w:pBdr>
        <w:tabs>
          <w:tab w:val="clear" w:pos="624"/>
          <w:tab w:val="clear" w:pos="1021"/>
          <w:tab w:val="clear" w:pos="1474"/>
          <w:tab w:val="clear" w:pos="1928"/>
          <w:tab w:val="clear" w:pos="2381"/>
          <w:tab w:val="clear" w:pos="2835"/>
          <w:tab w:val="clear" w:pos="6259"/>
          <w:tab w:val="left" w:pos="3402"/>
          <w:tab w:val="left" w:pos="5670"/>
        </w:tabs>
        <w:spacing w:before="72"/>
        <w:ind w:left="0" w:right="1134" w:firstLine="0"/>
        <w:rPr>
          <w:rtl/>
        </w:rPr>
      </w:pPr>
      <w:r w:rsidRPr="00034278">
        <w:rPr>
          <w:rtl/>
        </w:rPr>
        <w:t>ו</w:t>
      </w:r>
      <w:r w:rsidRPr="00034278">
        <w:rPr>
          <w:rFonts w:hint="cs"/>
          <w:rtl/>
        </w:rPr>
        <w:t xml:space="preserve">יטמין </w:t>
      </w:r>
      <w:r w:rsidRPr="00034278">
        <w:t>H</w:t>
      </w:r>
      <w:r w:rsidRPr="00034278">
        <w:rPr>
          <w:rtl/>
        </w:rPr>
        <w:t xml:space="preserve"> </w:t>
      </w:r>
      <w:r w:rsidR="00034278">
        <w:rPr>
          <w:rFonts w:hint="cs"/>
          <w:rtl/>
        </w:rPr>
        <w:t>-</w:t>
      </w:r>
      <w:r w:rsidRPr="00034278">
        <w:rPr>
          <w:rFonts w:hint="cs"/>
          <w:rtl/>
        </w:rPr>
        <w:t xml:space="preserve"> ביוטין</w:t>
      </w:r>
      <w:r w:rsidRPr="00034278">
        <w:rPr>
          <w:rtl/>
        </w:rPr>
        <w:tab/>
      </w:r>
      <w:r w:rsidRPr="00034278">
        <w:rPr>
          <w:rFonts w:hint="cs"/>
          <w:rtl/>
        </w:rPr>
        <w:t>100 מק"ג</w:t>
      </w:r>
      <w:r w:rsidRPr="00034278">
        <w:rPr>
          <w:rtl/>
        </w:rPr>
        <w:tab/>
      </w:r>
      <w:r w:rsidRPr="00034278">
        <w:rPr>
          <w:rFonts w:hint="cs"/>
          <w:rtl/>
        </w:rPr>
        <w:t>100 מק"ג</w:t>
      </w:r>
    </w:p>
    <w:p w:rsidR="009912E6" w:rsidRDefault="009912E6">
      <w:pPr>
        <w:pStyle w:val="P05"/>
        <w:spacing w:before="72"/>
        <w:ind w:left="2381" w:right="1134"/>
        <w:rPr>
          <w:rtl/>
        </w:rPr>
      </w:pPr>
    </w:p>
    <w:p w:rsidR="009912E6" w:rsidRDefault="009912E6" w:rsidP="00034278">
      <w:pPr>
        <w:pStyle w:val="footnote"/>
        <w:tabs>
          <w:tab w:val="left" w:pos="624"/>
          <w:tab w:val="left" w:pos="1021"/>
          <w:tab w:val="left" w:pos="1474"/>
          <w:tab w:val="left" w:pos="1928"/>
          <w:tab w:val="left" w:pos="2381"/>
          <w:tab w:val="left" w:pos="2835"/>
          <w:tab w:val="right" w:leader="dot" w:pos="6259"/>
        </w:tabs>
        <w:ind w:left="2381" w:right="1134" w:hanging="2381"/>
        <w:rPr>
          <w:sz w:val="20"/>
          <w:rtl/>
        </w:rPr>
      </w:pPr>
      <w:r>
        <w:rPr>
          <w:sz w:val="20"/>
          <w:rtl/>
        </w:rPr>
        <w:t>*</w:t>
      </w:r>
      <w:r w:rsidR="005F63AC">
        <w:rPr>
          <w:rFonts w:hint="cs"/>
          <w:sz w:val="20"/>
          <w:rtl/>
        </w:rPr>
        <w:t xml:space="preserve"> </w:t>
      </w:r>
      <w:r>
        <w:rPr>
          <w:sz w:val="20"/>
          <w:rtl/>
        </w:rPr>
        <w:t>י</w:t>
      </w:r>
      <w:r>
        <w:rPr>
          <w:rFonts w:hint="cs"/>
          <w:sz w:val="20"/>
          <w:rtl/>
        </w:rPr>
        <w:t>חידות בינלאומיות.</w:t>
      </w:r>
    </w:p>
    <w:p w:rsidR="009912E6" w:rsidRPr="004B66C5" w:rsidRDefault="0053010C" w:rsidP="0053010C">
      <w:pPr>
        <w:pStyle w:val="P00"/>
        <w:spacing w:before="0"/>
        <w:ind w:left="0" w:right="1134"/>
        <w:rPr>
          <w:rStyle w:val="default"/>
          <w:rFonts w:cs="FrankRuehl" w:hint="cs"/>
          <w:vanish/>
          <w:color w:val="FF0000"/>
          <w:szCs w:val="20"/>
          <w:shd w:val="clear" w:color="auto" w:fill="FFFF99"/>
          <w:rtl/>
        </w:rPr>
      </w:pPr>
      <w:bookmarkStart w:id="12" w:name="Rov18"/>
      <w:r w:rsidRPr="004B66C5">
        <w:rPr>
          <w:rStyle w:val="default"/>
          <w:rFonts w:cs="FrankRuehl" w:hint="cs"/>
          <w:vanish/>
          <w:color w:val="FF0000"/>
          <w:szCs w:val="20"/>
          <w:shd w:val="clear" w:color="auto" w:fill="FFFF99"/>
          <w:rtl/>
        </w:rPr>
        <w:t>מיום 2.6.2016</w:t>
      </w:r>
    </w:p>
    <w:p w:rsidR="0053010C" w:rsidRPr="004B66C5" w:rsidRDefault="0053010C" w:rsidP="0053010C">
      <w:pPr>
        <w:pStyle w:val="P00"/>
        <w:spacing w:before="0"/>
        <w:ind w:left="0" w:right="1134"/>
        <w:rPr>
          <w:rStyle w:val="default"/>
          <w:rFonts w:cs="FrankRuehl" w:hint="cs"/>
          <w:vanish/>
          <w:szCs w:val="20"/>
          <w:shd w:val="clear" w:color="auto" w:fill="FFFF99"/>
          <w:rtl/>
        </w:rPr>
      </w:pPr>
      <w:r w:rsidRPr="004B66C5">
        <w:rPr>
          <w:rStyle w:val="default"/>
          <w:rFonts w:cs="FrankRuehl" w:hint="cs"/>
          <w:b/>
          <w:bCs/>
          <w:vanish/>
          <w:szCs w:val="20"/>
          <w:shd w:val="clear" w:color="auto" w:fill="FFFF99"/>
          <w:rtl/>
        </w:rPr>
        <w:t>תק' תשע"ו-2016</w:t>
      </w:r>
    </w:p>
    <w:p w:rsidR="0053010C" w:rsidRPr="004B66C5" w:rsidRDefault="0053010C" w:rsidP="0053010C">
      <w:pPr>
        <w:pStyle w:val="P00"/>
        <w:spacing w:before="0"/>
        <w:ind w:left="0" w:right="1134"/>
        <w:rPr>
          <w:rStyle w:val="default"/>
          <w:rFonts w:cs="FrankRuehl" w:hint="cs"/>
          <w:vanish/>
          <w:szCs w:val="20"/>
          <w:shd w:val="clear" w:color="auto" w:fill="FFFF99"/>
          <w:rtl/>
        </w:rPr>
      </w:pPr>
      <w:hyperlink r:id="rId7" w:history="1">
        <w:r w:rsidRPr="004B66C5">
          <w:rPr>
            <w:rStyle w:val="Hyperlink"/>
            <w:rFonts w:hint="cs"/>
            <w:vanish/>
            <w:szCs w:val="20"/>
            <w:shd w:val="clear" w:color="auto" w:fill="FFFF99"/>
            <w:rtl/>
          </w:rPr>
          <w:t>ק"ת תשע"ו מס' 7667</w:t>
        </w:r>
      </w:hyperlink>
      <w:r w:rsidRPr="004B66C5">
        <w:rPr>
          <w:rStyle w:val="default"/>
          <w:rFonts w:cs="FrankRuehl" w:hint="cs"/>
          <w:vanish/>
          <w:szCs w:val="20"/>
          <w:shd w:val="clear" w:color="auto" w:fill="FFFF99"/>
          <w:rtl/>
        </w:rPr>
        <w:t xml:space="preserve"> מיום 2.6.2016 עמ' 1197</w:t>
      </w:r>
    </w:p>
    <w:p w:rsidR="0053010C" w:rsidRPr="004B66C5" w:rsidRDefault="0053010C" w:rsidP="0053010C">
      <w:pPr>
        <w:pStyle w:val="P05"/>
        <w:tabs>
          <w:tab w:val="clear" w:pos="624"/>
          <w:tab w:val="clear" w:pos="1021"/>
          <w:tab w:val="clear" w:pos="1474"/>
          <w:tab w:val="clear" w:pos="1928"/>
          <w:tab w:val="clear" w:pos="2381"/>
          <w:tab w:val="clear" w:pos="2835"/>
          <w:tab w:val="clear" w:pos="6259"/>
          <w:tab w:val="left" w:pos="3402"/>
          <w:tab w:val="left" w:pos="5670"/>
        </w:tabs>
        <w:ind w:left="0" w:right="1134" w:firstLine="0"/>
        <w:rPr>
          <w:rFonts w:hint="cs"/>
          <w:strike/>
          <w:vanish/>
          <w:sz w:val="18"/>
          <w:szCs w:val="22"/>
          <w:shd w:val="clear" w:color="auto" w:fill="FFFF99"/>
          <w:rtl/>
        </w:rPr>
      </w:pPr>
      <w:r w:rsidRPr="004B66C5">
        <w:rPr>
          <w:strike/>
          <w:vanish/>
          <w:sz w:val="18"/>
          <w:szCs w:val="22"/>
          <w:shd w:val="clear" w:color="auto" w:fill="FFFF99"/>
          <w:rtl/>
        </w:rPr>
        <w:t>ו</w:t>
      </w:r>
      <w:r w:rsidRPr="004B66C5">
        <w:rPr>
          <w:rFonts w:hint="cs"/>
          <w:strike/>
          <w:vanish/>
          <w:sz w:val="18"/>
          <w:szCs w:val="22"/>
          <w:shd w:val="clear" w:color="auto" w:fill="FFFF99"/>
          <w:rtl/>
        </w:rPr>
        <w:t xml:space="preserve">יטמין </w:t>
      </w:r>
      <w:r w:rsidRPr="004B66C5">
        <w:rPr>
          <w:strike/>
          <w:vanish/>
          <w:sz w:val="18"/>
          <w:szCs w:val="22"/>
          <w:shd w:val="clear" w:color="auto" w:fill="FFFF99"/>
        </w:rPr>
        <w:t>D</w:t>
      </w:r>
      <w:r w:rsidRPr="004B66C5">
        <w:rPr>
          <w:strike/>
          <w:vanish/>
          <w:sz w:val="18"/>
          <w:szCs w:val="22"/>
          <w:shd w:val="clear" w:color="auto" w:fill="FFFF99"/>
          <w:rtl/>
        </w:rPr>
        <w:t xml:space="preserve"> </w:t>
      </w:r>
      <w:r w:rsidRPr="004B66C5">
        <w:rPr>
          <w:rFonts w:hint="cs"/>
          <w:strike/>
          <w:vanish/>
          <w:sz w:val="18"/>
          <w:szCs w:val="22"/>
          <w:shd w:val="clear" w:color="auto" w:fill="FFFF99"/>
          <w:rtl/>
        </w:rPr>
        <w:t>- קלציפורל</w:t>
      </w:r>
      <w:r w:rsidRPr="004B66C5">
        <w:rPr>
          <w:strike/>
          <w:vanish/>
          <w:sz w:val="18"/>
          <w:szCs w:val="22"/>
          <w:shd w:val="clear" w:color="auto" w:fill="FFFF99"/>
          <w:rtl/>
        </w:rPr>
        <w:tab/>
      </w:r>
      <w:r w:rsidRPr="004B66C5">
        <w:rPr>
          <w:rFonts w:hint="cs"/>
          <w:strike/>
          <w:vanish/>
          <w:sz w:val="18"/>
          <w:szCs w:val="22"/>
          <w:shd w:val="clear" w:color="auto" w:fill="FFFF99"/>
          <w:rtl/>
        </w:rPr>
        <w:t>5 מק"ג (200 יב"ל)</w:t>
      </w:r>
      <w:r w:rsidRPr="004B66C5">
        <w:rPr>
          <w:strike/>
          <w:vanish/>
          <w:sz w:val="18"/>
          <w:szCs w:val="22"/>
          <w:shd w:val="clear" w:color="auto" w:fill="FFFF99"/>
          <w:rtl/>
        </w:rPr>
        <w:tab/>
      </w:r>
      <w:r w:rsidRPr="004B66C5">
        <w:rPr>
          <w:rFonts w:hint="cs"/>
          <w:strike/>
          <w:vanish/>
          <w:sz w:val="18"/>
          <w:szCs w:val="22"/>
          <w:shd w:val="clear" w:color="auto" w:fill="FFFF99"/>
          <w:rtl/>
        </w:rPr>
        <w:t>5 מק"ג (200 יב"ל)</w:t>
      </w:r>
    </w:p>
    <w:p w:rsidR="0053010C" w:rsidRPr="0053010C" w:rsidRDefault="0053010C" w:rsidP="0053010C">
      <w:pPr>
        <w:pStyle w:val="P05"/>
        <w:tabs>
          <w:tab w:val="clear" w:pos="624"/>
          <w:tab w:val="clear" w:pos="1021"/>
          <w:tab w:val="clear" w:pos="1474"/>
          <w:tab w:val="clear" w:pos="1928"/>
          <w:tab w:val="clear" w:pos="2381"/>
          <w:tab w:val="clear" w:pos="2835"/>
          <w:tab w:val="clear" w:pos="6259"/>
          <w:tab w:val="left" w:pos="3402"/>
          <w:tab w:val="left" w:pos="5670"/>
        </w:tabs>
        <w:spacing w:before="0"/>
        <w:ind w:left="0" w:right="1134" w:firstLine="0"/>
        <w:rPr>
          <w:rFonts w:hint="cs"/>
          <w:sz w:val="2"/>
          <w:szCs w:val="2"/>
          <w:rtl/>
        </w:rPr>
      </w:pPr>
      <w:r w:rsidRPr="004B66C5">
        <w:rPr>
          <w:rFonts w:hint="cs"/>
          <w:vanish/>
          <w:sz w:val="18"/>
          <w:szCs w:val="22"/>
          <w:u w:val="single"/>
          <w:shd w:val="clear" w:color="auto" w:fill="FFFF99"/>
          <w:rtl/>
        </w:rPr>
        <w:t xml:space="preserve">ויטמין </w:t>
      </w:r>
      <w:r w:rsidRPr="004B66C5">
        <w:rPr>
          <w:vanish/>
          <w:sz w:val="18"/>
          <w:szCs w:val="22"/>
          <w:u w:val="single"/>
          <w:shd w:val="clear" w:color="auto" w:fill="FFFF99"/>
        </w:rPr>
        <w:t>D</w:t>
      </w:r>
      <w:r w:rsidRPr="004B66C5">
        <w:rPr>
          <w:rFonts w:hint="cs"/>
          <w:vanish/>
          <w:sz w:val="18"/>
          <w:szCs w:val="22"/>
          <w:u w:val="single"/>
          <w:shd w:val="clear" w:color="auto" w:fill="FFFF99"/>
          <w:rtl/>
        </w:rPr>
        <w:t xml:space="preserve"> </w:t>
      </w:r>
      <w:r w:rsidRPr="004B66C5">
        <w:rPr>
          <w:vanish/>
          <w:sz w:val="18"/>
          <w:szCs w:val="22"/>
          <w:u w:val="single"/>
          <w:shd w:val="clear" w:color="auto" w:fill="FFFF99"/>
          <w:rtl/>
        </w:rPr>
        <w:t>–</w:t>
      </w:r>
      <w:r w:rsidRPr="004B66C5">
        <w:rPr>
          <w:rFonts w:hint="cs"/>
          <w:vanish/>
          <w:sz w:val="18"/>
          <w:szCs w:val="22"/>
          <w:u w:val="single"/>
          <w:shd w:val="clear" w:color="auto" w:fill="FFFF99"/>
          <w:rtl/>
        </w:rPr>
        <w:t xml:space="preserve"> קלציפורל</w:t>
      </w:r>
      <w:r w:rsidRPr="004B66C5">
        <w:rPr>
          <w:rFonts w:hint="cs"/>
          <w:vanish/>
          <w:sz w:val="18"/>
          <w:szCs w:val="22"/>
          <w:u w:val="single"/>
          <w:shd w:val="clear" w:color="auto" w:fill="FFFF99"/>
          <w:rtl/>
        </w:rPr>
        <w:tab/>
        <w:t>15 מק"ג (600 יב"ל)</w:t>
      </w:r>
      <w:bookmarkEnd w:id="12"/>
    </w:p>
    <w:p w:rsidR="0053010C" w:rsidRPr="00034278" w:rsidRDefault="0053010C" w:rsidP="00034278">
      <w:pPr>
        <w:pStyle w:val="P00"/>
        <w:spacing w:before="72"/>
        <w:ind w:left="0" w:right="1134"/>
        <w:rPr>
          <w:rStyle w:val="default"/>
          <w:rFonts w:cs="FrankRuehl" w:hint="cs"/>
          <w:rtl/>
        </w:rPr>
      </w:pPr>
    </w:p>
    <w:p w:rsidR="009912E6" w:rsidRPr="005B62E4" w:rsidRDefault="009912E6" w:rsidP="005B62E4">
      <w:pPr>
        <w:pStyle w:val="P00"/>
        <w:spacing w:before="72"/>
        <w:ind w:left="0" w:right="1134"/>
        <w:jc w:val="center"/>
        <w:rPr>
          <w:rStyle w:val="default"/>
          <w:rFonts w:cs="FrankRuehl"/>
          <w:b/>
          <w:bCs/>
          <w:sz w:val="22"/>
          <w:szCs w:val="22"/>
          <w:rtl/>
        </w:rPr>
      </w:pPr>
      <w:r w:rsidRPr="005B62E4">
        <w:rPr>
          <w:rStyle w:val="default"/>
          <w:rFonts w:cs="FrankRuehl"/>
          <w:b/>
          <w:bCs/>
          <w:sz w:val="22"/>
          <w:szCs w:val="22"/>
          <w:rtl/>
        </w:rPr>
        <w:t>ח</w:t>
      </w:r>
      <w:r w:rsidRPr="005B62E4">
        <w:rPr>
          <w:rStyle w:val="default"/>
          <w:rFonts w:cs="FrankRuehl" w:hint="cs"/>
          <w:b/>
          <w:bCs/>
          <w:sz w:val="22"/>
          <w:szCs w:val="22"/>
          <w:rtl/>
        </w:rPr>
        <w:t>לק ב': מינרלים</w:t>
      </w:r>
    </w:p>
    <w:p w:rsidR="009912E6" w:rsidRPr="00034278" w:rsidRDefault="009912E6" w:rsidP="00034278">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3686"/>
        </w:tabs>
        <w:spacing w:before="72"/>
        <w:ind w:left="0" w:right="3402"/>
        <w:rPr>
          <w:rFonts w:hint="cs"/>
          <w:sz w:val="22"/>
          <w:szCs w:val="22"/>
          <w:rtl/>
        </w:rPr>
      </w:pPr>
      <w:r w:rsidRPr="00034278">
        <w:rPr>
          <w:sz w:val="22"/>
          <w:szCs w:val="22"/>
          <w:rtl/>
        </w:rPr>
        <w:tab/>
        <w:t>ט</w:t>
      </w:r>
      <w:r w:rsidR="005F63AC" w:rsidRPr="00034278">
        <w:rPr>
          <w:rFonts w:hint="cs"/>
          <w:sz w:val="22"/>
          <w:szCs w:val="22"/>
          <w:rtl/>
        </w:rPr>
        <w:t>ור א'</w:t>
      </w:r>
      <w:r w:rsidRPr="00034278">
        <w:rPr>
          <w:sz w:val="22"/>
          <w:szCs w:val="22"/>
          <w:rtl/>
        </w:rPr>
        <w:tab/>
      </w:r>
      <w:r w:rsidRPr="00034278">
        <w:rPr>
          <w:rFonts w:hint="cs"/>
          <w:sz w:val="22"/>
          <w:szCs w:val="22"/>
          <w:rtl/>
        </w:rPr>
        <w:t>טור ב'</w:t>
      </w:r>
    </w:p>
    <w:p w:rsidR="009912E6" w:rsidRPr="00034278" w:rsidRDefault="009912E6" w:rsidP="00034278">
      <w:pPr>
        <w:pStyle w:val="P55"/>
        <w:tabs>
          <w:tab w:val="clear" w:pos="6259"/>
          <w:tab w:val="center" w:pos="1134"/>
          <w:tab w:val="center" w:pos="2835"/>
          <w:tab w:val="center" w:pos="4536"/>
        </w:tabs>
        <w:spacing w:before="72"/>
        <w:ind w:left="0" w:right="3402"/>
        <w:rPr>
          <w:sz w:val="22"/>
          <w:szCs w:val="22"/>
          <w:rtl/>
        </w:rPr>
      </w:pPr>
      <w:r w:rsidRPr="00034278">
        <w:rPr>
          <w:sz w:val="22"/>
          <w:szCs w:val="22"/>
          <w:rtl/>
        </w:rPr>
        <w:tab/>
      </w:r>
      <w:r w:rsidR="00034278">
        <w:rPr>
          <w:rFonts w:hint="cs"/>
          <w:sz w:val="22"/>
          <w:szCs w:val="22"/>
          <w:rtl/>
        </w:rPr>
        <w:tab/>
      </w:r>
      <w:r w:rsidR="005F63AC" w:rsidRPr="00034278">
        <w:rPr>
          <w:rFonts w:hint="cs"/>
          <w:sz w:val="22"/>
          <w:szCs w:val="22"/>
          <w:rtl/>
        </w:rPr>
        <w:t>נשים בגיל</w:t>
      </w:r>
      <w:r w:rsidRPr="00034278">
        <w:rPr>
          <w:sz w:val="22"/>
          <w:szCs w:val="22"/>
          <w:rtl/>
        </w:rPr>
        <w:tab/>
      </w:r>
      <w:r w:rsidR="005F63AC" w:rsidRPr="00034278">
        <w:rPr>
          <w:rFonts w:hint="cs"/>
          <w:sz w:val="22"/>
          <w:szCs w:val="22"/>
          <w:rtl/>
        </w:rPr>
        <w:t>גברים בגיל</w:t>
      </w:r>
    </w:p>
    <w:p w:rsidR="009912E6" w:rsidRPr="00034278" w:rsidRDefault="009912E6" w:rsidP="00034278">
      <w:pPr>
        <w:pStyle w:val="P05"/>
        <w:pBdr>
          <w:bottom w:val="single" w:sz="4" w:space="1" w:color="auto"/>
        </w:pBdr>
        <w:tabs>
          <w:tab w:val="clear" w:pos="624"/>
          <w:tab w:val="clear" w:pos="1021"/>
          <w:tab w:val="clear" w:pos="1474"/>
          <w:tab w:val="clear" w:pos="1928"/>
          <w:tab w:val="clear" w:pos="2381"/>
          <w:tab w:val="clear" w:pos="6259"/>
          <w:tab w:val="center" w:pos="1134"/>
          <w:tab w:val="center" w:pos="2835"/>
          <w:tab w:val="center" w:pos="4536"/>
        </w:tabs>
        <w:spacing w:before="0"/>
        <w:ind w:left="0" w:right="3402" w:firstLine="0"/>
        <w:rPr>
          <w:sz w:val="22"/>
          <w:szCs w:val="22"/>
          <w:rtl/>
        </w:rPr>
      </w:pPr>
      <w:r w:rsidRPr="00034278">
        <w:rPr>
          <w:sz w:val="22"/>
          <w:szCs w:val="22"/>
          <w:rtl/>
        </w:rPr>
        <w:tab/>
      </w:r>
      <w:r w:rsidRPr="00034278">
        <w:rPr>
          <w:rFonts w:hint="cs"/>
          <w:sz w:val="22"/>
          <w:szCs w:val="22"/>
          <w:rtl/>
        </w:rPr>
        <w:t>שם הויטמין</w:t>
      </w:r>
      <w:r w:rsidRPr="00034278">
        <w:rPr>
          <w:sz w:val="22"/>
          <w:szCs w:val="22"/>
          <w:rtl/>
        </w:rPr>
        <w:tab/>
      </w:r>
      <w:r w:rsidRPr="00034278">
        <w:rPr>
          <w:rFonts w:hint="cs"/>
          <w:sz w:val="22"/>
          <w:szCs w:val="22"/>
          <w:rtl/>
        </w:rPr>
        <w:t>25 עד 50 שנה</w:t>
      </w:r>
      <w:r w:rsidRPr="00034278">
        <w:rPr>
          <w:sz w:val="22"/>
          <w:szCs w:val="22"/>
          <w:rtl/>
        </w:rPr>
        <w:tab/>
      </w:r>
      <w:r w:rsidRPr="00034278">
        <w:rPr>
          <w:rFonts w:hint="cs"/>
          <w:sz w:val="22"/>
          <w:szCs w:val="22"/>
          <w:rtl/>
        </w:rPr>
        <w:t>25 עד 50 שנה</w:t>
      </w:r>
      <w:r w:rsidRPr="00034278">
        <w:rPr>
          <w:sz w:val="22"/>
          <w:szCs w:val="22"/>
          <w:rtl/>
        </w:rPr>
        <w:tab/>
      </w:r>
    </w:p>
    <w:p w:rsidR="009912E6" w:rsidRDefault="009912E6" w:rsidP="00034278">
      <w:pPr>
        <w:pStyle w:val="P05"/>
        <w:tabs>
          <w:tab w:val="clear" w:pos="624"/>
          <w:tab w:val="clear" w:pos="1021"/>
          <w:tab w:val="clear" w:pos="1474"/>
          <w:tab w:val="clear" w:pos="1928"/>
          <w:tab w:val="clear" w:pos="2381"/>
          <w:tab w:val="clear" w:pos="2835"/>
          <w:tab w:val="clear" w:pos="6259"/>
          <w:tab w:val="left" w:pos="2268"/>
          <w:tab w:val="left" w:pos="3969"/>
        </w:tabs>
        <w:spacing w:before="72"/>
        <w:ind w:left="0" w:right="3402" w:firstLine="0"/>
        <w:rPr>
          <w:rtl/>
        </w:rPr>
      </w:pPr>
      <w:r>
        <w:rPr>
          <w:rtl/>
        </w:rPr>
        <w:t>ס</w:t>
      </w:r>
      <w:r>
        <w:rPr>
          <w:rFonts w:hint="cs"/>
          <w:rtl/>
        </w:rPr>
        <w:t>ידן</w:t>
      </w:r>
      <w:r>
        <w:rPr>
          <w:rtl/>
        </w:rPr>
        <w:tab/>
      </w:r>
      <w:r>
        <w:rPr>
          <w:rFonts w:hint="cs"/>
          <w:rtl/>
        </w:rPr>
        <w:t>800 מ"ג</w:t>
      </w:r>
      <w:r>
        <w:rPr>
          <w:rtl/>
        </w:rPr>
        <w:tab/>
      </w:r>
      <w:r>
        <w:rPr>
          <w:rFonts w:hint="cs"/>
          <w:rtl/>
        </w:rPr>
        <w:t>800 מ"ג</w:t>
      </w:r>
    </w:p>
    <w:p w:rsidR="009912E6" w:rsidRDefault="009912E6" w:rsidP="00034278">
      <w:pPr>
        <w:pStyle w:val="P05"/>
        <w:tabs>
          <w:tab w:val="clear" w:pos="624"/>
          <w:tab w:val="clear" w:pos="1021"/>
          <w:tab w:val="clear" w:pos="1474"/>
          <w:tab w:val="clear" w:pos="1928"/>
          <w:tab w:val="clear" w:pos="2381"/>
          <w:tab w:val="clear" w:pos="2835"/>
          <w:tab w:val="clear" w:pos="6259"/>
          <w:tab w:val="left" w:pos="2268"/>
          <w:tab w:val="left" w:pos="3969"/>
        </w:tabs>
        <w:spacing w:before="72"/>
        <w:ind w:left="0" w:right="3402" w:firstLine="0"/>
        <w:rPr>
          <w:rtl/>
        </w:rPr>
      </w:pPr>
      <w:r>
        <w:rPr>
          <w:rtl/>
        </w:rPr>
        <w:t>מ</w:t>
      </w:r>
      <w:r>
        <w:rPr>
          <w:rFonts w:hint="cs"/>
          <w:rtl/>
        </w:rPr>
        <w:t>גנזיום</w:t>
      </w:r>
      <w:r>
        <w:rPr>
          <w:rtl/>
        </w:rPr>
        <w:tab/>
      </w:r>
      <w:r>
        <w:rPr>
          <w:rFonts w:hint="cs"/>
          <w:rtl/>
        </w:rPr>
        <w:t>280 מ"ג</w:t>
      </w:r>
      <w:r>
        <w:rPr>
          <w:rtl/>
        </w:rPr>
        <w:tab/>
      </w:r>
      <w:r>
        <w:rPr>
          <w:rFonts w:hint="cs"/>
          <w:rtl/>
        </w:rPr>
        <w:t>350 מ"ג</w:t>
      </w:r>
    </w:p>
    <w:p w:rsidR="009912E6" w:rsidRDefault="009912E6" w:rsidP="00034278">
      <w:pPr>
        <w:pStyle w:val="P05"/>
        <w:tabs>
          <w:tab w:val="clear" w:pos="624"/>
          <w:tab w:val="clear" w:pos="1021"/>
          <w:tab w:val="clear" w:pos="1474"/>
          <w:tab w:val="clear" w:pos="1928"/>
          <w:tab w:val="clear" w:pos="2381"/>
          <w:tab w:val="clear" w:pos="2835"/>
          <w:tab w:val="clear" w:pos="6259"/>
          <w:tab w:val="left" w:pos="2268"/>
          <w:tab w:val="left" w:pos="3969"/>
        </w:tabs>
        <w:spacing w:before="72"/>
        <w:ind w:left="0" w:right="3402" w:firstLine="0"/>
        <w:rPr>
          <w:rtl/>
        </w:rPr>
      </w:pPr>
      <w:r>
        <w:rPr>
          <w:rtl/>
        </w:rPr>
        <w:t>י</w:t>
      </w:r>
      <w:r>
        <w:rPr>
          <w:rFonts w:hint="cs"/>
          <w:rtl/>
        </w:rPr>
        <w:t>וד</w:t>
      </w:r>
      <w:r>
        <w:rPr>
          <w:rtl/>
        </w:rPr>
        <w:tab/>
      </w:r>
      <w:r>
        <w:rPr>
          <w:rFonts w:hint="cs"/>
          <w:rtl/>
        </w:rPr>
        <w:t>150 מק"ג</w:t>
      </w:r>
      <w:r>
        <w:rPr>
          <w:rtl/>
        </w:rPr>
        <w:tab/>
      </w:r>
      <w:r>
        <w:rPr>
          <w:rFonts w:hint="cs"/>
          <w:rtl/>
        </w:rPr>
        <w:t>150 מק"ג</w:t>
      </w:r>
    </w:p>
    <w:p w:rsidR="009912E6" w:rsidRDefault="009912E6" w:rsidP="00034278">
      <w:pPr>
        <w:pStyle w:val="P05"/>
        <w:tabs>
          <w:tab w:val="clear" w:pos="624"/>
          <w:tab w:val="clear" w:pos="1021"/>
          <w:tab w:val="clear" w:pos="1474"/>
          <w:tab w:val="clear" w:pos="1928"/>
          <w:tab w:val="clear" w:pos="2381"/>
          <w:tab w:val="clear" w:pos="2835"/>
          <w:tab w:val="clear" w:pos="6259"/>
          <w:tab w:val="left" w:pos="2268"/>
          <w:tab w:val="left" w:pos="3969"/>
        </w:tabs>
        <w:spacing w:before="72"/>
        <w:ind w:left="0" w:right="3402" w:firstLine="0"/>
        <w:rPr>
          <w:rtl/>
        </w:rPr>
      </w:pPr>
      <w:r>
        <w:rPr>
          <w:rtl/>
        </w:rPr>
        <w:t>ב</w:t>
      </w:r>
      <w:r>
        <w:rPr>
          <w:rFonts w:hint="cs"/>
          <w:rtl/>
        </w:rPr>
        <w:t>רזל</w:t>
      </w:r>
      <w:r>
        <w:rPr>
          <w:rtl/>
        </w:rPr>
        <w:tab/>
      </w:r>
      <w:r>
        <w:rPr>
          <w:rFonts w:hint="cs"/>
          <w:rtl/>
        </w:rPr>
        <w:t>15 מ"ג</w:t>
      </w:r>
      <w:r>
        <w:rPr>
          <w:rtl/>
        </w:rPr>
        <w:tab/>
      </w:r>
      <w:r>
        <w:rPr>
          <w:rFonts w:hint="cs"/>
          <w:rtl/>
        </w:rPr>
        <w:t>10 מ"ג</w:t>
      </w:r>
    </w:p>
    <w:p w:rsidR="009912E6" w:rsidRDefault="009912E6" w:rsidP="00034278">
      <w:pPr>
        <w:pStyle w:val="P05"/>
        <w:tabs>
          <w:tab w:val="clear" w:pos="624"/>
          <w:tab w:val="clear" w:pos="1021"/>
          <w:tab w:val="clear" w:pos="1474"/>
          <w:tab w:val="clear" w:pos="1928"/>
          <w:tab w:val="clear" w:pos="2381"/>
          <w:tab w:val="clear" w:pos="2835"/>
          <w:tab w:val="clear" w:pos="6259"/>
          <w:tab w:val="left" w:pos="2268"/>
          <w:tab w:val="left" w:pos="3969"/>
        </w:tabs>
        <w:spacing w:before="72"/>
        <w:ind w:left="0" w:right="3402" w:firstLine="0"/>
        <w:rPr>
          <w:rtl/>
        </w:rPr>
      </w:pPr>
      <w:r>
        <w:rPr>
          <w:rtl/>
        </w:rPr>
        <w:t>א</w:t>
      </w:r>
      <w:r>
        <w:rPr>
          <w:rFonts w:hint="cs"/>
          <w:rtl/>
        </w:rPr>
        <w:t>בץ</w:t>
      </w:r>
      <w:r>
        <w:rPr>
          <w:rtl/>
        </w:rPr>
        <w:tab/>
      </w:r>
      <w:r>
        <w:rPr>
          <w:rFonts w:hint="cs"/>
          <w:rtl/>
        </w:rPr>
        <w:t>12 מ"ג</w:t>
      </w:r>
      <w:r>
        <w:rPr>
          <w:rtl/>
        </w:rPr>
        <w:tab/>
      </w:r>
      <w:r>
        <w:rPr>
          <w:rFonts w:hint="cs"/>
          <w:rtl/>
        </w:rPr>
        <w:t>15 מ"ג</w:t>
      </w:r>
    </w:p>
    <w:p w:rsidR="009912E6" w:rsidRDefault="009912E6" w:rsidP="00034278">
      <w:pPr>
        <w:pStyle w:val="P05"/>
        <w:tabs>
          <w:tab w:val="clear" w:pos="624"/>
          <w:tab w:val="clear" w:pos="1021"/>
          <w:tab w:val="clear" w:pos="1474"/>
          <w:tab w:val="clear" w:pos="1928"/>
          <w:tab w:val="clear" w:pos="2381"/>
          <w:tab w:val="clear" w:pos="2835"/>
          <w:tab w:val="clear" w:pos="6259"/>
          <w:tab w:val="left" w:pos="2268"/>
          <w:tab w:val="left" w:pos="3969"/>
        </w:tabs>
        <w:spacing w:before="72"/>
        <w:ind w:left="0" w:right="3402" w:firstLine="0"/>
        <w:rPr>
          <w:rtl/>
        </w:rPr>
      </w:pPr>
      <w:r>
        <w:rPr>
          <w:rtl/>
        </w:rPr>
        <w:t>פ</w:t>
      </w:r>
      <w:r>
        <w:rPr>
          <w:rFonts w:hint="cs"/>
          <w:rtl/>
        </w:rPr>
        <w:t>לואור</w:t>
      </w:r>
      <w:r>
        <w:rPr>
          <w:rtl/>
        </w:rPr>
        <w:tab/>
      </w:r>
      <w:r>
        <w:rPr>
          <w:rFonts w:hint="cs"/>
          <w:rtl/>
        </w:rPr>
        <w:t>4 מ"ג</w:t>
      </w:r>
      <w:r>
        <w:rPr>
          <w:rtl/>
        </w:rPr>
        <w:tab/>
      </w:r>
      <w:r>
        <w:rPr>
          <w:rFonts w:hint="cs"/>
          <w:rtl/>
        </w:rPr>
        <w:t>4 מ"ג</w:t>
      </w:r>
    </w:p>
    <w:p w:rsidR="009912E6" w:rsidRDefault="009912E6" w:rsidP="00034278">
      <w:pPr>
        <w:pStyle w:val="P05"/>
        <w:tabs>
          <w:tab w:val="clear" w:pos="624"/>
          <w:tab w:val="clear" w:pos="1021"/>
          <w:tab w:val="clear" w:pos="1474"/>
          <w:tab w:val="clear" w:pos="1928"/>
          <w:tab w:val="clear" w:pos="2381"/>
          <w:tab w:val="clear" w:pos="2835"/>
          <w:tab w:val="clear" w:pos="6259"/>
          <w:tab w:val="left" w:pos="2268"/>
          <w:tab w:val="left" w:pos="3969"/>
        </w:tabs>
        <w:spacing w:before="72"/>
        <w:ind w:left="0" w:right="3402" w:firstLine="0"/>
        <w:rPr>
          <w:rtl/>
        </w:rPr>
      </w:pPr>
      <w:r>
        <w:rPr>
          <w:rtl/>
        </w:rPr>
        <w:t>ס</w:t>
      </w:r>
      <w:r>
        <w:rPr>
          <w:rFonts w:hint="cs"/>
          <w:rtl/>
        </w:rPr>
        <w:t>לניום</w:t>
      </w:r>
      <w:r>
        <w:rPr>
          <w:rtl/>
        </w:rPr>
        <w:tab/>
      </w:r>
      <w:r>
        <w:rPr>
          <w:rFonts w:hint="cs"/>
          <w:rtl/>
        </w:rPr>
        <w:t>55 מק"ג</w:t>
      </w:r>
      <w:r>
        <w:rPr>
          <w:rtl/>
        </w:rPr>
        <w:tab/>
      </w:r>
      <w:r>
        <w:rPr>
          <w:rFonts w:hint="cs"/>
          <w:rtl/>
        </w:rPr>
        <w:t>70 מק"ג</w:t>
      </w:r>
    </w:p>
    <w:p w:rsidR="009912E6" w:rsidRDefault="009912E6" w:rsidP="00034278">
      <w:pPr>
        <w:pStyle w:val="P05"/>
        <w:tabs>
          <w:tab w:val="clear" w:pos="624"/>
          <w:tab w:val="clear" w:pos="1021"/>
          <w:tab w:val="clear" w:pos="1474"/>
          <w:tab w:val="clear" w:pos="1928"/>
          <w:tab w:val="clear" w:pos="2381"/>
          <w:tab w:val="clear" w:pos="2835"/>
          <w:tab w:val="clear" w:pos="6259"/>
          <w:tab w:val="left" w:pos="2268"/>
          <w:tab w:val="left" w:pos="3969"/>
        </w:tabs>
        <w:spacing w:before="72"/>
        <w:ind w:left="0" w:right="3402" w:firstLine="0"/>
        <w:rPr>
          <w:rtl/>
        </w:rPr>
      </w:pPr>
      <w:r>
        <w:rPr>
          <w:rtl/>
        </w:rPr>
        <w:t>נ</w:t>
      </w:r>
      <w:r>
        <w:rPr>
          <w:rFonts w:hint="cs"/>
          <w:rtl/>
        </w:rPr>
        <w:t>חושת</w:t>
      </w:r>
      <w:r>
        <w:rPr>
          <w:rtl/>
        </w:rPr>
        <w:tab/>
      </w:r>
      <w:r>
        <w:rPr>
          <w:rFonts w:hint="cs"/>
          <w:rtl/>
        </w:rPr>
        <w:t>3 מ"ג</w:t>
      </w:r>
      <w:r>
        <w:rPr>
          <w:rtl/>
        </w:rPr>
        <w:tab/>
      </w:r>
      <w:r>
        <w:rPr>
          <w:rFonts w:hint="cs"/>
          <w:rtl/>
        </w:rPr>
        <w:t>3 מ"ג</w:t>
      </w:r>
    </w:p>
    <w:p w:rsidR="009912E6" w:rsidRDefault="009912E6" w:rsidP="00034278">
      <w:pPr>
        <w:pStyle w:val="P05"/>
        <w:tabs>
          <w:tab w:val="clear" w:pos="624"/>
          <w:tab w:val="clear" w:pos="1021"/>
          <w:tab w:val="clear" w:pos="1474"/>
          <w:tab w:val="clear" w:pos="1928"/>
          <w:tab w:val="clear" w:pos="2381"/>
          <w:tab w:val="clear" w:pos="2835"/>
          <w:tab w:val="clear" w:pos="6259"/>
          <w:tab w:val="left" w:pos="2268"/>
          <w:tab w:val="left" w:pos="3969"/>
        </w:tabs>
        <w:spacing w:before="72"/>
        <w:ind w:left="0" w:right="3402" w:firstLine="0"/>
        <w:rPr>
          <w:rtl/>
        </w:rPr>
      </w:pPr>
      <w:r>
        <w:rPr>
          <w:rtl/>
        </w:rPr>
        <w:t>מ</w:t>
      </w:r>
      <w:r>
        <w:rPr>
          <w:rFonts w:hint="cs"/>
          <w:rtl/>
        </w:rPr>
        <w:t>נגן</w:t>
      </w:r>
      <w:r>
        <w:rPr>
          <w:rtl/>
        </w:rPr>
        <w:tab/>
      </w:r>
      <w:r>
        <w:rPr>
          <w:rFonts w:hint="cs"/>
          <w:rtl/>
        </w:rPr>
        <w:t>5 מ"ג</w:t>
      </w:r>
      <w:r>
        <w:rPr>
          <w:rtl/>
        </w:rPr>
        <w:tab/>
      </w:r>
      <w:r>
        <w:rPr>
          <w:rFonts w:hint="cs"/>
          <w:rtl/>
        </w:rPr>
        <w:t>5 מ"ג</w:t>
      </w:r>
    </w:p>
    <w:p w:rsidR="009912E6" w:rsidRDefault="009912E6" w:rsidP="00034278">
      <w:pPr>
        <w:pStyle w:val="P05"/>
        <w:tabs>
          <w:tab w:val="clear" w:pos="624"/>
          <w:tab w:val="clear" w:pos="1021"/>
          <w:tab w:val="clear" w:pos="1474"/>
          <w:tab w:val="clear" w:pos="1928"/>
          <w:tab w:val="clear" w:pos="2381"/>
          <w:tab w:val="clear" w:pos="2835"/>
          <w:tab w:val="clear" w:pos="6259"/>
          <w:tab w:val="left" w:pos="2268"/>
          <w:tab w:val="left" w:pos="3969"/>
        </w:tabs>
        <w:spacing w:before="72"/>
        <w:ind w:left="0" w:right="3402" w:firstLine="0"/>
        <w:rPr>
          <w:rtl/>
        </w:rPr>
      </w:pPr>
      <w:r>
        <w:rPr>
          <w:rtl/>
        </w:rPr>
        <w:t>כ</w:t>
      </w:r>
      <w:r>
        <w:rPr>
          <w:rFonts w:hint="cs"/>
          <w:rtl/>
        </w:rPr>
        <w:t>רום</w:t>
      </w:r>
      <w:r>
        <w:rPr>
          <w:rtl/>
        </w:rPr>
        <w:tab/>
      </w:r>
      <w:r>
        <w:rPr>
          <w:rFonts w:hint="cs"/>
          <w:rtl/>
        </w:rPr>
        <w:t>200 מק"ג</w:t>
      </w:r>
      <w:r>
        <w:rPr>
          <w:rtl/>
        </w:rPr>
        <w:tab/>
      </w:r>
      <w:r>
        <w:rPr>
          <w:rFonts w:hint="cs"/>
          <w:rtl/>
        </w:rPr>
        <w:t>200 מק"ג</w:t>
      </w:r>
    </w:p>
    <w:p w:rsidR="009912E6" w:rsidRDefault="009912E6" w:rsidP="00B769A2">
      <w:pPr>
        <w:pStyle w:val="P05"/>
        <w:pBdr>
          <w:bottom w:val="single" w:sz="4" w:space="1" w:color="auto"/>
        </w:pBdr>
        <w:tabs>
          <w:tab w:val="clear" w:pos="624"/>
          <w:tab w:val="clear" w:pos="1021"/>
          <w:tab w:val="clear" w:pos="1474"/>
          <w:tab w:val="clear" w:pos="1928"/>
          <w:tab w:val="clear" w:pos="2381"/>
          <w:tab w:val="clear" w:pos="2835"/>
          <w:tab w:val="clear" w:pos="6259"/>
          <w:tab w:val="left" w:pos="2268"/>
          <w:tab w:val="left" w:pos="3969"/>
        </w:tabs>
        <w:spacing w:before="72"/>
        <w:ind w:left="0" w:right="3402" w:firstLine="0"/>
        <w:rPr>
          <w:rtl/>
        </w:rPr>
      </w:pPr>
      <w:r>
        <w:rPr>
          <w:rtl/>
        </w:rPr>
        <w:t>מ</w:t>
      </w:r>
      <w:r>
        <w:rPr>
          <w:rFonts w:hint="cs"/>
          <w:rtl/>
        </w:rPr>
        <w:t>וליבדן</w:t>
      </w:r>
      <w:r>
        <w:rPr>
          <w:rtl/>
        </w:rPr>
        <w:tab/>
      </w:r>
      <w:r>
        <w:rPr>
          <w:rFonts w:hint="cs"/>
          <w:rtl/>
        </w:rPr>
        <w:t>250 מק"ג</w:t>
      </w:r>
      <w:r>
        <w:rPr>
          <w:rtl/>
        </w:rPr>
        <w:tab/>
      </w:r>
      <w:r>
        <w:rPr>
          <w:rFonts w:hint="cs"/>
          <w:rtl/>
        </w:rPr>
        <w:t>250 מק"ג</w:t>
      </w:r>
    </w:p>
    <w:p w:rsidR="009912E6" w:rsidRPr="00034278" w:rsidRDefault="009912E6" w:rsidP="00034278">
      <w:pPr>
        <w:pStyle w:val="P00"/>
        <w:spacing w:before="72"/>
        <w:ind w:left="0" w:right="1134"/>
        <w:rPr>
          <w:rStyle w:val="default"/>
          <w:rFonts w:cs="FrankRuehl"/>
          <w:rtl/>
        </w:rPr>
      </w:pPr>
    </w:p>
    <w:p w:rsidR="009912E6" w:rsidRPr="005B62E4" w:rsidRDefault="004B66C5" w:rsidP="005B62E4">
      <w:pPr>
        <w:pStyle w:val="medium2-header"/>
        <w:keepLines w:val="0"/>
        <w:spacing w:before="72"/>
        <w:ind w:left="0" w:right="1134"/>
        <w:rPr>
          <w:noProof/>
          <w:rtl/>
        </w:rPr>
      </w:pPr>
      <w:bookmarkStart w:id="13" w:name="med1"/>
      <w:bookmarkEnd w:id="13"/>
      <w:r>
        <w:rPr>
          <w:noProof/>
          <w:rtl/>
          <w:lang w:eastAsia="en-US"/>
        </w:rPr>
        <w:pict>
          <v:shape id="_x0000_s1044" type="#_x0000_t202" style="position:absolute;left:0;text-align:left;margin-left:470.35pt;margin-top:7.1pt;width:1in;height:9.65pt;z-index:251663872" filled="f" stroked="f">
            <v:textbox inset="1mm,0,1mm,0">
              <w:txbxContent>
                <w:p w:rsidR="004B66C5" w:rsidRDefault="004B66C5" w:rsidP="004B66C5">
                  <w:pPr>
                    <w:spacing w:line="160" w:lineRule="exact"/>
                    <w:jc w:val="left"/>
                    <w:rPr>
                      <w:rFonts w:cs="Miriam" w:hint="cs"/>
                      <w:noProof/>
                      <w:szCs w:val="18"/>
                      <w:rtl/>
                    </w:rPr>
                  </w:pPr>
                  <w:r>
                    <w:rPr>
                      <w:rFonts w:cs="Miriam" w:hint="cs"/>
                      <w:szCs w:val="18"/>
                      <w:rtl/>
                    </w:rPr>
                    <w:t>תק' תשע"ו-2016</w:t>
                  </w:r>
                </w:p>
              </w:txbxContent>
            </v:textbox>
            <w10:anchorlock/>
          </v:shape>
        </w:pict>
      </w:r>
      <w:r w:rsidR="009912E6" w:rsidRPr="005B62E4">
        <w:rPr>
          <w:noProof/>
          <w:rtl/>
        </w:rPr>
        <w:t>ת</w:t>
      </w:r>
      <w:r w:rsidR="009912E6" w:rsidRPr="005B62E4">
        <w:rPr>
          <w:rFonts w:hint="cs"/>
          <w:noProof/>
          <w:rtl/>
        </w:rPr>
        <w:t>וספת שניה</w:t>
      </w:r>
    </w:p>
    <w:p w:rsidR="009912E6" w:rsidRPr="00034278" w:rsidRDefault="009912E6" w:rsidP="005B62E4">
      <w:pPr>
        <w:pStyle w:val="P00"/>
        <w:spacing w:before="72"/>
        <w:ind w:left="0" w:right="1134"/>
        <w:jc w:val="center"/>
        <w:rPr>
          <w:rStyle w:val="default"/>
          <w:rFonts w:cs="FrankRuehl"/>
          <w:sz w:val="24"/>
          <w:szCs w:val="24"/>
          <w:rtl/>
        </w:rPr>
      </w:pPr>
      <w:r w:rsidRPr="00034278">
        <w:rPr>
          <w:rStyle w:val="default"/>
          <w:rFonts w:cs="FrankRuehl"/>
          <w:sz w:val="24"/>
          <w:szCs w:val="24"/>
          <w:rtl/>
        </w:rPr>
        <w:t>(</w:t>
      </w:r>
      <w:r w:rsidRPr="00034278">
        <w:rPr>
          <w:rStyle w:val="default"/>
          <w:rFonts w:cs="FrankRuehl" w:hint="cs"/>
          <w:sz w:val="24"/>
          <w:szCs w:val="24"/>
          <w:rtl/>
        </w:rPr>
        <w:t>תקנות 1 ו-2</w:t>
      </w:r>
      <w:r w:rsidRPr="00034278">
        <w:rPr>
          <w:rStyle w:val="default"/>
          <w:rFonts w:cs="FrankRuehl"/>
          <w:sz w:val="24"/>
          <w:szCs w:val="24"/>
          <w:rtl/>
        </w:rPr>
        <w:t>)</w:t>
      </w:r>
    </w:p>
    <w:p w:rsidR="009912E6" w:rsidRPr="005B62E4" w:rsidRDefault="009912E6" w:rsidP="005B62E4">
      <w:pPr>
        <w:pStyle w:val="P00"/>
        <w:spacing w:before="72"/>
        <w:ind w:left="0" w:right="1134"/>
        <w:jc w:val="center"/>
        <w:rPr>
          <w:rStyle w:val="default"/>
          <w:rFonts w:cs="FrankRuehl"/>
          <w:b/>
          <w:bCs/>
          <w:sz w:val="22"/>
          <w:szCs w:val="22"/>
          <w:rtl/>
        </w:rPr>
      </w:pPr>
      <w:r w:rsidRPr="005B62E4">
        <w:rPr>
          <w:rStyle w:val="default"/>
          <w:rFonts w:cs="FrankRuehl"/>
          <w:b/>
          <w:bCs/>
          <w:sz w:val="22"/>
          <w:szCs w:val="22"/>
          <w:rtl/>
        </w:rPr>
        <w:t>ק</w:t>
      </w:r>
      <w:r w:rsidRPr="005B62E4">
        <w:rPr>
          <w:rStyle w:val="default"/>
          <w:rFonts w:cs="FrankRuehl" w:hint="cs"/>
          <w:b/>
          <w:bCs/>
          <w:sz w:val="22"/>
          <w:szCs w:val="22"/>
          <w:rtl/>
        </w:rPr>
        <w:t>צובה מרבית</w:t>
      </w:r>
    </w:p>
    <w:p w:rsidR="009912E6" w:rsidRPr="005B62E4" w:rsidRDefault="009912E6" w:rsidP="005B62E4">
      <w:pPr>
        <w:pStyle w:val="P00"/>
        <w:spacing w:before="72"/>
        <w:ind w:left="0" w:right="1134"/>
        <w:jc w:val="center"/>
        <w:rPr>
          <w:rStyle w:val="default"/>
          <w:rFonts w:cs="FrankRuehl"/>
          <w:b/>
          <w:bCs/>
          <w:sz w:val="22"/>
          <w:szCs w:val="22"/>
          <w:rtl/>
        </w:rPr>
      </w:pPr>
      <w:r w:rsidRPr="005B62E4">
        <w:rPr>
          <w:rStyle w:val="default"/>
          <w:rFonts w:cs="FrankRuehl"/>
          <w:b/>
          <w:bCs/>
          <w:sz w:val="22"/>
          <w:szCs w:val="22"/>
          <w:rtl/>
        </w:rPr>
        <w:t>ח</w:t>
      </w:r>
      <w:r w:rsidRPr="005B62E4">
        <w:rPr>
          <w:rStyle w:val="default"/>
          <w:rFonts w:cs="FrankRuehl" w:hint="cs"/>
          <w:b/>
          <w:bCs/>
          <w:sz w:val="22"/>
          <w:szCs w:val="22"/>
          <w:rtl/>
        </w:rPr>
        <w:t>לק א': ויטמינים</w:t>
      </w:r>
    </w:p>
    <w:p w:rsidR="009912E6" w:rsidRPr="00034278" w:rsidRDefault="00B769A2" w:rsidP="00B769A2">
      <w:pPr>
        <w:pStyle w:val="P00"/>
        <w:tabs>
          <w:tab w:val="clear" w:pos="624"/>
          <w:tab w:val="clear" w:pos="1021"/>
          <w:tab w:val="clear" w:pos="1474"/>
          <w:tab w:val="clear" w:pos="1928"/>
          <w:tab w:val="clear" w:pos="2381"/>
          <w:tab w:val="clear" w:pos="2835"/>
          <w:tab w:val="clear" w:pos="6259"/>
          <w:tab w:val="center" w:pos="1134"/>
          <w:tab w:val="center" w:pos="4536"/>
        </w:tabs>
        <w:spacing w:before="72"/>
        <w:ind w:left="0" w:right="2268"/>
        <w:rPr>
          <w:sz w:val="22"/>
          <w:szCs w:val="22"/>
          <w:rtl/>
        </w:rPr>
      </w:pPr>
      <w:r>
        <w:rPr>
          <w:rFonts w:hint="cs"/>
          <w:sz w:val="22"/>
          <w:szCs w:val="22"/>
          <w:rtl/>
        </w:rPr>
        <w:tab/>
      </w:r>
      <w:r w:rsidR="009912E6" w:rsidRPr="00034278">
        <w:rPr>
          <w:sz w:val="22"/>
          <w:szCs w:val="22"/>
          <w:rtl/>
        </w:rPr>
        <w:t>ט</w:t>
      </w:r>
      <w:r w:rsidR="009912E6" w:rsidRPr="00034278">
        <w:rPr>
          <w:rFonts w:hint="cs"/>
          <w:sz w:val="22"/>
          <w:szCs w:val="22"/>
          <w:rtl/>
        </w:rPr>
        <w:t>ור א'</w:t>
      </w:r>
      <w:r w:rsidR="009912E6" w:rsidRPr="00034278">
        <w:rPr>
          <w:sz w:val="22"/>
          <w:szCs w:val="22"/>
          <w:rtl/>
        </w:rPr>
        <w:tab/>
      </w:r>
      <w:r w:rsidR="009912E6" w:rsidRPr="00034278">
        <w:rPr>
          <w:rFonts w:hint="cs"/>
          <w:sz w:val="22"/>
          <w:szCs w:val="22"/>
          <w:rtl/>
        </w:rPr>
        <w:t>טור ב'</w:t>
      </w:r>
    </w:p>
    <w:p w:rsidR="009912E6" w:rsidRPr="00034278" w:rsidRDefault="00B769A2" w:rsidP="00B769A2">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1134"/>
          <w:tab w:val="center" w:pos="4536"/>
        </w:tabs>
        <w:spacing w:before="0"/>
        <w:ind w:left="0" w:right="2268"/>
        <w:rPr>
          <w:sz w:val="22"/>
          <w:szCs w:val="22"/>
          <w:rtl/>
        </w:rPr>
      </w:pPr>
      <w:r>
        <w:rPr>
          <w:rFonts w:hint="cs"/>
          <w:sz w:val="22"/>
          <w:szCs w:val="22"/>
          <w:rtl/>
        </w:rPr>
        <w:tab/>
      </w:r>
      <w:r w:rsidR="009912E6" w:rsidRPr="00034278">
        <w:rPr>
          <w:sz w:val="22"/>
          <w:szCs w:val="22"/>
          <w:rtl/>
        </w:rPr>
        <w:t>ש</w:t>
      </w:r>
      <w:r w:rsidR="009912E6" w:rsidRPr="00034278">
        <w:rPr>
          <w:rFonts w:hint="cs"/>
          <w:sz w:val="22"/>
          <w:szCs w:val="22"/>
          <w:rtl/>
        </w:rPr>
        <w:t>ם הויטמין</w:t>
      </w:r>
      <w:r w:rsidR="009912E6" w:rsidRPr="00034278">
        <w:rPr>
          <w:sz w:val="22"/>
          <w:szCs w:val="22"/>
          <w:rtl/>
        </w:rPr>
        <w:tab/>
      </w:r>
      <w:r w:rsidR="009912E6" w:rsidRPr="00034278">
        <w:rPr>
          <w:rFonts w:hint="cs"/>
          <w:sz w:val="22"/>
          <w:szCs w:val="22"/>
          <w:rtl/>
        </w:rPr>
        <w:t>קצובה מרבית</w:t>
      </w:r>
    </w:p>
    <w:p w:rsidR="009912E6" w:rsidRDefault="009912E6" w:rsidP="00B769A2">
      <w:pPr>
        <w:pStyle w:val="P00"/>
        <w:tabs>
          <w:tab w:val="clear" w:pos="624"/>
          <w:tab w:val="clear" w:pos="1021"/>
          <w:tab w:val="clear" w:pos="1474"/>
          <w:tab w:val="clear" w:pos="1928"/>
          <w:tab w:val="clear" w:pos="2381"/>
          <w:tab w:val="clear" w:pos="2835"/>
          <w:tab w:val="clear" w:pos="6259"/>
          <w:tab w:val="left" w:pos="3402"/>
        </w:tabs>
        <w:spacing w:before="72"/>
        <w:ind w:left="0" w:right="2268"/>
        <w:rPr>
          <w:rtl/>
        </w:rPr>
      </w:pPr>
      <w:r>
        <w:rPr>
          <w:rtl/>
        </w:rPr>
        <w:t>ו</w:t>
      </w:r>
      <w:r>
        <w:rPr>
          <w:rFonts w:hint="cs"/>
          <w:rtl/>
        </w:rPr>
        <w:t xml:space="preserve">יטמין </w:t>
      </w:r>
      <w:r>
        <w:t>A</w:t>
      </w:r>
      <w:r>
        <w:rPr>
          <w:rtl/>
        </w:rPr>
        <w:t xml:space="preserve"> </w:t>
      </w:r>
      <w:r w:rsidR="00034278">
        <w:rPr>
          <w:rFonts w:hint="cs"/>
          <w:rtl/>
        </w:rPr>
        <w:t>-</w:t>
      </w:r>
      <w:r>
        <w:rPr>
          <w:rFonts w:hint="cs"/>
          <w:rtl/>
        </w:rPr>
        <w:t xml:space="preserve"> רטינול</w:t>
      </w:r>
      <w:r>
        <w:rPr>
          <w:rtl/>
        </w:rPr>
        <w:tab/>
      </w:r>
      <w:r>
        <w:rPr>
          <w:rFonts w:hint="cs"/>
          <w:rtl/>
        </w:rPr>
        <w:t>3000 מק"ג (10,000 יב"ל)</w:t>
      </w:r>
    </w:p>
    <w:p w:rsidR="009912E6" w:rsidRDefault="009912E6" w:rsidP="0053010C">
      <w:pPr>
        <w:pStyle w:val="P00"/>
        <w:tabs>
          <w:tab w:val="clear" w:pos="624"/>
          <w:tab w:val="clear" w:pos="1021"/>
          <w:tab w:val="clear" w:pos="1474"/>
          <w:tab w:val="clear" w:pos="1928"/>
          <w:tab w:val="clear" w:pos="2381"/>
          <w:tab w:val="clear" w:pos="2835"/>
          <w:tab w:val="clear" w:pos="6259"/>
          <w:tab w:val="left" w:pos="3402"/>
        </w:tabs>
        <w:spacing w:before="72"/>
        <w:ind w:left="0" w:right="2268"/>
        <w:rPr>
          <w:rtl/>
        </w:rPr>
      </w:pPr>
      <w:r>
        <w:rPr>
          <w:rtl/>
        </w:rPr>
        <w:t>ו</w:t>
      </w:r>
      <w:r>
        <w:rPr>
          <w:rFonts w:hint="cs"/>
          <w:rtl/>
        </w:rPr>
        <w:t xml:space="preserve">יטמין </w:t>
      </w:r>
      <w:r>
        <w:t>D</w:t>
      </w:r>
      <w:r>
        <w:rPr>
          <w:rtl/>
        </w:rPr>
        <w:t xml:space="preserve"> </w:t>
      </w:r>
      <w:r w:rsidR="00B769A2">
        <w:rPr>
          <w:rtl/>
        </w:rPr>
        <w:t>–</w:t>
      </w:r>
      <w:r>
        <w:rPr>
          <w:rFonts w:hint="cs"/>
          <w:rtl/>
        </w:rPr>
        <w:t xml:space="preserve"> קלציפורל</w:t>
      </w:r>
      <w:r w:rsidR="00B769A2">
        <w:rPr>
          <w:rFonts w:hint="cs"/>
          <w:rtl/>
        </w:rPr>
        <w:tab/>
      </w:r>
      <w:r w:rsidR="0053010C">
        <w:rPr>
          <w:rFonts w:hint="cs"/>
          <w:rtl/>
        </w:rPr>
        <w:t>25 מק"ג (10</w:t>
      </w:r>
      <w:r>
        <w:rPr>
          <w:rFonts w:hint="cs"/>
          <w:rtl/>
        </w:rPr>
        <w:t>00 יב"ל)</w:t>
      </w:r>
      <w:r w:rsidR="0053010C" w:rsidRPr="0053010C">
        <w:rPr>
          <w:rFonts w:hint="cs"/>
          <w:sz w:val="22"/>
          <w:szCs w:val="22"/>
          <w:rtl/>
        </w:rPr>
        <w:t>**</w:t>
      </w:r>
    </w:p>
    <w:p w:rsidR="009912E6" w:rsidRDefault="009912E6" w:rsidP="00B769A2">
      <w:pPr>
        <w:pStyle w:val="P00"/>
        <w:tabs>
          <w:tab w:val="clear" w:pos="624"/>
          <w:tab w:val="clear" w:pos="1021"/>
          <w:tab w:val="clear" w:pos="1474"/>
          <w:tab w:val="clear" w:pos="1928"/>
          <w:tab w:val="clear" w:pos="2381"/>
          <w:tab w:val="clear" w:pos="2835"/>
          <w:tab w:val="clear" w:pos="6259"/>
          <w:tab w:val="left" w:pos="3402"/>
        </w:tabs>
        <w:spacing w:before="72"/>
        <w:ind w:left="0" w:right="2268"/>
        <w:rPr>
          <w:rtl/>
        </w:rPr>
      </w:pPr>
      <w:r>
        <w:rPr>
          <w:rtl/>
        </w:rPr>
        <w:t>ו</w:t>
      </w:r>
      <w:r>
        <w:rPr>
          <w:rFonts w:hint="cs"/>
          <w:rtl/>
        </w:rPr>
        <w:t xml:space="preserve">יטמין </w:t>
      </w:r>
      <w:r>
        <w:t>E</w:t>
      </w:r>
      <w:r>
        <w:rPr>
          <w:rtl/>
        </w:rPr>
        <w:t xml:space="preserve"> </w:t>
      </w:r>
      <w:r w:rsidR="00034278">
        <w:rPr>
          <w:rFonts w:hint="cs"/>
          <w:rtl/>
        </w:rPr>
        <w:t>-</w:t>
      </w:r>
      <w:r>
        <w:rPr>
          <w:rFonts w:hint="cs"/>
          <w:rtl/>
        </w:rPr>
        <w:t xml:space="preserve"> שווי טוקופרול</w:t>
      </w:r>
      <w:r>
        <w:rPr>
          <w:rtl/>
        </w:rPr>
        <w:tab/>
      </w:r>
      <w:r>
        <w:rPr>
          <w:rFonts w:hint="cs"/>
          <w:rtl/>
        </w:rPr>
        <w:t>600 מ"ג (900 יב"ל)</w:t>
      </w:r>
    </w:p>
    <w:p w:rsidR="009912E6" w:rsidRDefault="009912E6" w:rsidP="00B769A2">
      <w:pPr>
        <w:pStyle w:val="P00"/>
        <w:tabs>
          <w:tab w:val="clear" w:pos="624"/>
          <w:tab w:val="clear" w:pos="1021"/>
          <w:tab w:val="clear" w:pos="1474"/>
          <w:tab w:val="clear" w:pos="1928"/>
          <w:tab w:val="clear" w:pos="2381"/>
          <w:tab w:val="clear" w:pos="2835"/>
          <w:tab w:val="clear" w:pos="6259"/>
          <w:tab w:val="left" w:pos="3402"/>
        </w:tabs>
        <w:spacing w:before="72"/>
        <w:ind w:left="0" w:right="2268"/>
        <w:rPr>
          <w:rtl/>
        </w:rPr>
      </w:pPr>
      <w:r>
        <w:rPr>
          <w:rtl/>
        </w:rPr>
        <w:t>ו</w:t>
      </w:r>
      <w:r>
        <w:rPr>
          <w:rFonts w:hint="cs"/>
          <w:rtl/>
        </w:rPr>
        <w:t>יטמין 1</w:t>
      </w:r>
      <w:r>
        <w:t>K</w:t>
      </w:r>
      <w:r>
        <w:rPr>
          <w:noProof w:val="0"/>
        </w:rPr>
        <w:tab/>
      </w:r>
      <w:r>
        <w:rPr>
          <w:rtl/>
        </w:rPr>
        <w:t xml:space="preserve">160 </w:t>
      </w:r>
      <w:r>
        <w:rPr>
          <w:rFonts w:hint="cs"/>
          <w:rtl/>
        </w:rPr>
        <w:t>מק"ג</w:t>
      </w:r>
    </w:p>
    <w:p w:rsidR="009912E6" w:rsidRDefault="009912E6" w:rsidP="00B769A2">
      <w:pPr>
        <w:pStyle w:val="P00"/>
        <w:tabs>
          <w:tab w:val="clear" w:pos="624"/>
          <w:tab w:val="clear" w:pos="1021"/>
          <w:tab w:val="clear" w:pos="1474"/>
          <w:tab w:val="clear" w:pos="1928"/>
          <w:tab w:val="clear" w:pos="2381"/>
          <w:tab w:val="clear" w:pos="2835"/>
          <w:tab w:val="clear" w:pos="6259"/>
          <w:tab w:val="left" w:pos="3402"/>
        </w:tabs>
        <w:spacing w:before="72"/>
        <w:ind w:left="0" w:right="2268"/>
        <w:rPr>
          <w:rtl/>
        </w:rPr>
      </w:pPr>
      <w:r>
        <w:rPr>
          <w:rtl/>
        </w:rPr>
        <w:t>ו</w:t>
      </w:r>
      <w:r>
        <w:rPr>
          <w:rFonts w:hint="cs"/>
          <w:rtl/>
        </w:rPr>
        <w:t>יטמין 1</w:t>
      </w:r>
      <w:r>
        <w:t>B</w:t>
      </w:r>
      <w:r>
        <w:rPr>
          <w:rtl/>
        </w:rPr>
        <w:t xml:space="preserve"> </w:t>
      </w:r>
      <w:r w:rsidR="00034278">
        <w:rPr>
          <w:rFonts w:hint="cs"/>
          <w:rtl/>
        </w:rPr>
        <w:t>-</w:t>
      </w:r>
      <w:r>
        <w:rPr>
          <w:rFonts w:hint="cs"/>
          <w:rtl/>
        </w:rPr>
        <w:t xml:space="preserve"> ת</w:t>
      </w:r>
      <w:r>
        <w:rPr>
          <w:rtl/>
        </w:rPr>
        <w:t>י</w:t>
      </w:r>
      <w:r>
        <w:rPr>
          <w:rFonts w:hint="cs"/>
          <w:rtl/>
        </w:rPr>
        <w:t>אמין</w:t>
      </w:r>
      <w:r>
        <w:rPr>
          <w:rtl/>
        </w:rPr>
        <w:tab/>
      </w:r>
      <w:r>
        <w:rPr>
          <w:rFonts w:hint="cs"/>
          <w:rtl/>
        </w:rPr>
        <w:t>200 מ"ג</w:t>
      </w:r>
    </w:p>
    <w:p w:rsidR="009912E6" w:rsidRDefault="009912E6" w:rsidP="00B769A2">
      <w:pPr>
        <w:pStyle w:val="P00"/>
        <w:tabs>
          <w:tab w:val="clear" w:pos="624"/>
          <w:tab w:val="clear" w:pos="1021"/>
          <w:tab w:val="clear" w:pos="1474"/>
          <w:tab w:val="clear" w:pos="1928"/>
          <w:tab w:val="clear" w:pos="2381"/>
          <w:tab w:val="clear" w:pos="2835"/>
          <w:tab w:val="clear" w:pos="6259"/>
          <w:tab w:val="left" w:pos="3402"/>
        </w:tabs>
        <w:spacing w:before="72"/>
        <w:ind w:left="0" w:right="2268"/>
        <w:rPr>
          <w:rtl/>
        </w:rPr>
      </w:pPr>
      <w:r>
        <w:rPr>
          <w:rtl/>
        </w:rPr>
        <w:t>ו</w:t>
      </w:r>
      <w:r>
        <w:rPr>
          <w:rFonts w:hint="cs"/>
          <w:rtl/>
        </w:rPr>
        <w:t>יטמין 2</w:t>
      </w:r>
      <w:r>
        <w:t>B</w:t>
      </w:r>
      <w:r>
        <w:rPr>
          <w:rtl/>
        </w:rPr>
        <w:t xml:space="preserve"> </w:t>
      </w:r>
      <w:r w:rsidR="00034278">
        <w:rPr>
          <w:rFonts w:hint="cs"/>
          <w:rtl/>
        </w:rPr>
        <w:t>-</w:t>
      </w:r>
      <w:r>
        <w:rPr>
          <w:rFonts w:hint="cs"/>
          <w:rtl/>
        </w:rPr>
        <w:t xml:space="preserve"> ריבופלאבין</w:t>
      </w:r>
      <w:r>
        <w:rPr>
          <w:rtl/>
        </w:rPr>
        <w:tab/>
      </w:r>
      <w:r>
        <w:rPr>
          <w:rFonts w:hint="cs"/>
          <w:rtl/>
        </w:rPr>
        <w:t>200 מ"ג*</w:t>
      </w:r>
    </w:p>
    <w:p w:rsidR="009912E6" w:rsidRDefault="009912E6" w:rsidP="00B769A2">
      <w:pPr>
        <w:pStyle w:val="P00"/>
        <w:tabs>
          <w:tab w:val="clear" w:pos="624"/>
          <w:tab w:val="clear" w:pos="1021"/>
          <w:tab w:val="clear" w:pos="1474"/>
          <w:tab w:val="clear" w:pos="1928"/>
          <w:tab w:val="clear" w:pos="2381"/>
          <w:tab w:val="clear" w:pos="2835"/>
          <w:tab w:val="clear" w:pos="6259"/>
          <w:tab w:val="left" w:pos="3402"/>
        </w:tabs>
        <w:spacing w:before="72"/>
        <w:ind w:left="0" w:right="2268"/>
        <w:rPr>
          <w:rtl/>
        </w:rPr>
      </w:pPr>
      <w:r>
        <w:rPr>
          <w:rtl/>
        </w:rPr>
        <w:t>נ</w:t>
      </w:r>
      <w:r>
        <w:rPr>
          <w:rFonts w:hint="cs"/>
          <w:rtl/>
        </w:rPr>
        <w:t>יאצין 3</w:t>
      </w:r>
      <w:r>
        <w:t>B</w:t>
      </w:r>
      <w:r>
        <w:rPr>
          <w:rtl/>
        </w:rPr>
        <w:t xml:space="preserve"> </w:t>
      </w:r>
      <w:r w:rsidR="00034278">
        <w:rPr>
          <w:rFonts w:hint="cs"/>
          <w:rtl/>
        </w:rPr>
        <w:t>-</w:t>
      </w:r>
      <w:r>
        <w:rPr>
          <w:rFonts w:hint="cs"/>
          <w:rtl/>
        </w:rPr>
        <w:t xml:space="preserve"> חומצה ניקוטינית</w:t>
      </w:r>
      <w:r>
        <w:rPr>
          <w:rtl/>
        </w:rPr>
        <w:tab/>
      </w:r>
      <w:r>
        <w:rPr>
          <w:rFonts w:hint="cs"/>
          <w:rtl/>
        </w:rPr>
        <w:t>200 מ"ג</w:t>
      </w:r>
    </w:p>
    <w:p w:rsidR="009912E6" w:rsidRDefault="009912E6" w:rsidP="00B769A2">
      <w:pPr>
        <w:pStyle w:val="P00"/>
        <w:tabs>
          <w:tab w:val="clear" w:pos="624"/>
          <w:tab w:val="clear" w:pos="1021"/>
          <w:tab w:val="clear" w:pos="1474"/>
          <w:tab w:val="clear" w:pos="1928"/>
          <w:tab w:val="clear" w:pos="2381"/>
          <w:tab w:val="clear" w:pos="2835"/>
          <w:tab w:val="clear" w:pos="6259"/>
          <w:tab w:val="left" w:pos="3402"/>
        </w:tabs>
        <w:spacing w:before="72"/>
        <w:ind w:left="0" w:right="2268"/>
        <w:rPr>
          <w:rtl/>
        </w:rPr>
      </w:pPr>
      <w:r>
        <w:rPr>
          <w:rtl/>
        </w:rPr>
        <w:t>ו</w:t>
      </w:r>
      <w:r>
        <w:rPr>
          <w:rFonts w:hint="cs"/>
          <w:rtl/>
        </w:rPr>
        <w:t>יטמין 6</w:t>
      </w:r>
      <w:r>
        <w:t>B</w:t>
      </w:r>
      <w:r>
        <w:rPr>
          <w:rtl/>
        </w:rPr>
        <w:t xml:space="preserve"> </w:t>
      </w:r>
      <w:r w:rsidR="00034278">
        <w:rPr>
          <w:rFonts w:hint="cs"/>
          <w:rtl/>
        </w:rPr>
        <w:t>-</w:t>
      </w:r>
      <w:r>
        <w:rPr>
          <w:rFonts w:hint="cs"/>
          <w:rtl/>
        </w:rPr>
        <w:t xml:space="preserve"> פירידוקסין</w:t>
      </w:r>
      <w:r>
        <w:rPr>
          <w:rtl/>
        </w:rPr>
        <w:tab/>
      </w:r>
      <w:r>
        <w:rPr>
          <w:rFonts w:hint="cs"/>
          <w:rtl/>
        </w:rPr>
        <w:t>200 מ"ג</w:t>
      </w:r>
    </w:p>
    <w:p w:rsidR="009912E6" w:rsidRDefault="009912E6" w:rsidP="00B769A2">
      <w:pPr>
        <w:pStyle w:val="P00"/>
        <w:tabs>
          <w:tab w:val="clear" w:pos="624"/>
          <w:tab w:val="clear" w:pos="1021"/>
          <w:tab w:val="clear" w:pos="1474"/>
          <w:tab w:val="clear" w:pos="1928"/>
          <w:tab w:val="clear" w:pos="2381"/>
          <w:tab w:val="clear" w:pos="2835"/>
          <w:tab w:val="clear" w:pos="6259"/>
          <w:tab w:val="left" w:pos="3402"/>
        </w:tabs>
        <w:spacing w:before="72"/>
        <w:ind w:left="0" w:right="2268"/>
        <w:rPr>
          <w:rtl/>
        </w:rPr>
      </w:pPr>
      <w:r>
        <w:rPr>
          <w:rtl/>
        </w:rPr>
        <w:t>פ</w:t>
      </w:r>
      <w:r>
        <w:rPr>
          <w:rFonts w:hint="cs"/>
          <w:rtl/>
        </w:rPr>
        <w:t>ולאצין, חומצה פולית</w:t>
      </w:r>
      <w:r>
        <w:rPr>
          <w:rtl/>
        </w:rPr>
        <w:tab/>
      </w:r>
      <w:r>
        <w:rPr>
          <w:rFonts w:hint="cs"/>
          <w:rtl/>
        </w:rPr>
        <w:t>1000 מק"ג</w:t>
      </w:r>
    </w:p>
    <w:p w:rsidR="009912E6" w:rsidRDefault="009912E6" w:rsidP="00B769A2">
      <w:pPr>
        <w:pStyle w:val="P00"/>
        <w:tabs>
          <w:tab w:val="clear" w:pos="624"/>
          <w:tab w:val="clear" w:pos="1021"/>
          <w:tab w:val="clear" w:pos="1474"/>
          <w:tab w:val="clear" w:pos="1928"/>
          <w:tab w:val="clear" w:pos="2381"/>
          <w:tab w:val="clear" w:pos="2835"/>
          <w:tab w:val="clear" w:pos="6259"/>
          <w:tab w:val="left" w:pos="3402"/>
        </w:tabs>
        <w:spacing w:before="72"/>
        <w:ind w:left="0" w:right="2268"/>
        <w:rPr>
          <w:rtl/>
        </w:rPr>
      </w:pPr>
      <w:r>
        <w:rPr>
          <w:rtl/>
        </w:rPr>
        <w:t>ו</w:t>
      </w:r>
      <w:r>
        <w:rPr>
          <w:rFonts w:hint="cs"/>
          <w:rtl/>
        </w:rPr>
        <w:t>יטמין 12</w:t>
      </w:r>
      <w:r>
        <w:t>B</w:t>
      </w:r>
      <w:r>
        <w:rPr>
          <w:rtl/>
        </w:rPr>
        <w:t xml:space="preserve"> </w:t>
      </w:r>
      <w:r w:rsidR="00034278">
        <w:rPr>
          <w:rFonts w:hint="cs"/>
          <w:rtl/>
        </w:rPr>
        <w:t>-</w:t>
      </w:r>
      <w:r>
        <w:rPr>
          <w:rFonts w:hint="cs"/>
          <w:rtl/>
        </w:rPr>
        <w:t xml:space="preserve"> ציאנוקובלאמין</w:t>
      </w:r>
      <w:r>
        <w:rPr>
          <w:rtl/>
        </w:rPr>
        <w:tab/>
      </w:r>
      <w:r>
        <w:rPr>
          <w:rFonts w:hint="cs"/>
          <w:rtl/>
        </w:rPr>
        <w:t>2000 מק"ג</w:t>
      </w:r>
    </w:p>
    <w:p w:rsidR="009912E6" w:rsidRDefault="009912E6" w:rsidP="00B769A2">
      <w:pPr>
        <w:pStyle w:val="P00"/>
        <w:tabs>
          <w:tab w:val="clear" w:pos="624"/>
          <w:tab w:val="clear" w:pos="1021"/>
          <w:tab w:val="clear" w:pos="1474"/>
          <w:tab w:val="clear" w:pos="1928"/>
          <w:tab w:val="clear" w:pos="2381"/>
          <w:tab w:val="clear" w:pos="2835"/>
          <w:tab w:val="clear" w:pos="6259"/>
          <w:tab w:val="left" w:pos="3402"/>
        </w:tabs>
        <w:spacing w:before="72"/>
        <w:ind w:left="0" w:right="2268"/>
        <w:rPr>
          <w:rtl/>
        </w:rPr>
      </w:pPr>
      <w:r>
        <w:rPr>
          <w:rtl/>
        </w:rPr>
        <w:t>ו</w:t>
      </w:r>
      <w:r>
        <w:rPr>
          <w:rFonts w:hint="cs"/>
          <w:rtl/>
        </w:rPr>
        <w:t xml:space="preserve">יטמין </w:t>
      </w:r>
      <w:r>
        <w:t>C</w:t>
      </w:r>
      <w:r>
        <w:rPr>
          <w:rtl/>
        </w:rPr>
        <w:t xml:space="preserve"> </w:t>
      </w:r>
      <w:r w:rsidR="00034278">
        <w:rPr>
          <w:rFonts w:hint="cs"/>
          <w:rtl/>
        </w:rPr>
        <w:t>-</w:t>
      </w:r>
      <w:r>
        <w:rPr>
          <w:rFonts w:hint="cs"/>
          <w:rtl/>
        </w:rPr>
        <w:t xml:space="preserve"> חומצה אסקורבית</w:t>
      </w:r>
      <w:r>
        <w:rPr>
          <w:rtl/>
        </w:rPr>
        <w:tab/>
      </w:r>
      <w:r>
        <w:rPr>
          <w:rFonts w:hint="cs"/>
          <w:rtl/>
        </w:rPr>
        <w:t>1000 מ"ג</w:t>
      </w:r>
    </w:p>
    <w:p w:rsidR="009912E6" w:rsidRDefault="009912E6" w:rsidP="00B769A2">
      <w:pPr>
        <w:pStyle w:val="P00"/>
        <w:tabs>
          <w:tab w:val="clear" w:pos="624"/>
          <w:tab w:val="clear" w:pos="1021"/>
          <w:tab w:val="clear" w:pos="1474"/>
          <w:tab w:val="clear" w:pos="1928"/>
          <w:tab w:val="clear" w:pos="2381"/>
          <w:tab w:val="clear" w:pos="2835"/>
          <w:tab w:val="clear" w:pos="6259"/>
          <w:tab w:val="left" w:pos="3402"/>
        </w:tabs>
        <w:spacing w:before="72"/>
        <w:ind w:left="0" w:right="2268"/>
        <w:rPr>
          <w:rtl/>
        </w:rPr>
      </w:pPr>
      <w:r>
        <w:rPr>
          <w:rtl/>
        </w:rPr>
        <w:t>ו</w:t>
      </w:r>
      <w:r>
        <w:rPr>
          <w:rFonts w:hint="cs"/>
          <w:rtl/>
        </w:rPr>
        <w:t>יטמין 5</w:t>
      </w:r>
      <w:r>
        <w:t>B</w:t>
      </w:r>
      <w:r>
        <w:rPr>
          <w:rtl/>
        </w:rPr>
        <w:t xml:space="preserve"> </w:t>
      </w:r>
      <w:r w:rsidR="00034278">
        <w:rPr>
          <w:rFonts w:hint="cs"/>
          <w:rtl/>
        </w:rPr>
        <w:t>-</w:t>
      </w:r>
      <w:r>
        <w:rPr>
          <w:rFonts w:hint="cs"/>
          <w:rtl/>
        </w:rPr>
        <w:t xml:space="preserve"> חומצה פנטותנית</w:t>
      </w:r>
      <w:r>
        <w:rPr>
          <w:rtl/>
        </w:rPr>
        <w:tab/>
      </w:r>
      <w:r>
        <w:rPr>
          <w:rFonts w:hint="cs"/>
          <w:rtl/>
        </w:rPr>
        <w:t>250 מ"ג</w:t>
      </w:r>
    </w:p>
    <w:p w:rsidR="009912E6" w:rsidRDefault="009912E6" w:rsidP="00B769A2">
      <w:pPr>
        <w:pStyle w:val="P00"/>
        <w:tabs>
          <w:tab w:val="clear" w:pos="624"/>
          <w:tab w:val="clear" w:pos="1021"/>
          <w:tab w:val="clear" w:pos="1474"/>
          <w:tab w:val="clear" w:pos="1928"/>
          <w:tab w:val="clear" w:pos="2381"/>
          <w:tab w:val="clear" w:pos="2835"/>
          <w:tab w:val="clear" w:pos="6259"/>
          <w:tab w:val="left" w:pos="3402"/>
        </w:tabs>
        <w:spacing w:before="72"/>
        <w:ind w:left="0" w:right="2268"/>
        <w:rPr>
          <w:rtl/>
        </w:rPr>
      </w:pPr>
      <w:r>
        <w:rPr>
          <w:rtl/>
        </w:rPr>
        <w:t>ו</w:t>
      </w:r>
      <w:r>
        <w:rPr>
          <w:rFonts w:hint="cs"/>
          <w:rtl/>
        </w:rPr>
        <w:t xml:space="preserve">יטמין </w:t>
      </w:r>
      <w:r>
        <w:t>H</w:t>
      </w:r>
      <w:r>
        <w:rPr>
          <w:rtl/>
        </w:rPr>
        <w:t xml:space="preserve"> </w:t>
      </w:r>
      <w:r w:rsidR="00034278">
        <w:rPr>
          <w:rFonts w:hint="cs"/>
          <w:rtl/>
        </w:rPr>
        <w:t>-</w:t>
      </w:r>
      <w:r>
        <w:rPr>
          <w:rFonts w:hint="cs"/>
          <w:rtl/>
        </w:rPr>
        <w:t xml:space="preserve"> ביוטין</w:t>
      </w:r>
      <w:r>
        <w:rPr>
          <w:rtl/>
        </w:rPr>
        <w:tab/>
      </w:r>
      <w:r>
        <w:rPr>
          <w:rFonts w:hint="cs"/>
          <w:rtl/>
        </w:rPr>
        <w:t>1000 מק"ג</w:t>
      </w:r>
    </w:p>
    <w:p w:rsidR="009912E6" w:rsidRDefault="009912E6" w:rsidP="00B769A2">
      <w:pPr>
        <w:pStyle w:val="P00"/>
        <w:tabs>
          <w:tab w:val="clear" w:pos="624"/>
          <w:tab w:val="clear" w:pos="1021"/>
          <w:tab w:val="clear" w:pos="1474"/>
          <w:tab w:val="clear" w:pos="1928"/>
          <w:tab w:val="clear" w:pos="2381"/>
          <w:tab w:val="clear" w:pos="2835"/>
          <w:tab w:val="clear" w:pos="6259"/>
          <w:tab w:val="left" w:pos="3402"/>
        </w:tabs>
        <w:spacing w:before="72"/>
        <w:ind w:left="0" w:right="2268"/>
        <w:rPr>
          <w:rtl/>
        </w:rPr>
      </w:pPr>
      <w:r>
        <w:rPr>
          <w:rtl/>
        </w:rPr>
        <w:t>נ</w:t>
      </w:r>
      <w:r>
        <w:rPr>
          <w:rFonts w:hint="cs"/>
          <w:rtl/>
        </w:rPr>
        <w:t>יאצינאמיד</w:t>
      </w:r>
      <w:r>
        <w:rPr>
          <w:rtl/>
        </w:rPr>
        <w:tab/>
      </w:r>
      <w:r>
        <w:rPr>
          <w:rFonts w:hint="cs"/>
          <w:rtl/>
        </w:rPr>
        <w:t>200 מ"ג</w:t>
      </w:r>
    </w:p>
    <w:p w:rsidR="009912E6" w:rsidRDefault="009912E6" w:rsidP="00B769A2">
      <w:pPr>
        <w:pStyle w:val="P00"/>
        <w:pBdr>
          <w:bottom w:val="single" w:sz="4" w:space="1" w:color="auto"/>
        </w:pBdr>
        <w:tabs>
          <w:tab w:val="clear" w:pos="624"/>
          <w:tab w:val="clear" w:pos="1021"/>
          <w:tab w:val="clear" w:pos="1474"/>
          <w:tab w:val="clear" w:pos="1928"/>
          <w:tab w:val="clear" w:pos="2381"/>
          <w:tab w:val="clear" w:pos="2835"/>
          <w:tab w:val="clear" w:pos="6259"/>
          <w:tab w:val="left" w:pos="3402"/>
        </w:tabs>
        <w:spacing w:before="72"/>
        <w:ind w:left="0" w:right="2268"/>
        <w:rPr>
          <w:rtl/>
        </w:rPr>
      </w:pPr>
      <w:r>
        <w:rPr>
          <w:rtl/>
        </w:rPr>
        <w:t>ב</w:t>
      </w:r>
      <w:r>
        <w:rPr>
          <w:rFonts w:hint="cs"/>
          <w:rtl/>
        </w:rPr>
        <w:t>טא קרוטין</w:t>
      </w:r>
      <w:r w:rsidR="00B769A2">
        <w:rPr>
          <w:rFonts w:hint="cs"/>
          <w:rtl/>
        </w:rPr>
        <w:tab/>
      </w:r>
      <w:r>
        <w:rPr>
          <w:rFonts w:hint="cs"/>
          <w:rtl/>
        </w:rPr>
        <w:t>18 מ"ג (30,000 יב"ל)</w:t>
      </w:r>
    </w:p>
    <w:p w:rsidR="009912E6" w:rsidRDefault="009912E6">
      <w:pPr>
        <w:pStyle w:val="P00"/>
        <w:tabs>
          <w:tab w:val="clear" w:pos="624"/>
          <w:tab w:val="clear" w:pos="1021"/>
          <w:tab w:val="clear" w:pos="1474"/>
          <w:tab w:val="clear" w:pos="1928"/>
          <w:tab w:val="clear" w:pos="2381"/>
        </w:tabs>
        <w:spacing w:before="72"/>
        <w:ind w:left="0" w:right="1134"/>
        <w:rPr>
          <w:rtl/>
        </w:rPr>
      </w:pPr>
    </w:p>
    <w:p w:rsidR="009912E6" w:rsidRDefault="009912E6" w:rsidP="00034278">
      <w:pPr>
        <w:pStyle w:val="footnote"/>
        <w:tabs>
          <w:tab w:val="left" w:pos="624"/>
          <w:tab w:val="left" w:pos="1021"/>
          <w:tab w:val="left" w:pos="1474"/>
          <w:tab w:val="left" w:pos="1928"/>
          <w:tab w:val="left" w:pos="2381"/>
          <w:tab w:val="left" w:pos="2835"/>
          <w:tab w:val="right" w:leader="dot" w:pos="6259"/>
        </w:tabs>
        <w:ind w:left="0" w:right="1134"/>
        <w:rPr>
          <w:rFonts w:hint="cs"/>
          <w:sz w:val="20"/>
          <w:rtl/>
        </w:rPr>
      </w:pPr>
      <w:r>
        <w:rPr>
          <w:sz w:val="20"/>
          <w:rtl/>
        </w:rPr>
        <w:t>*</w:t>
      </w:r>
      <w:r w:rsidR="005F63AC">
        <w:rPr>
          <w:rFonts w:hint="cs"/>
          <w:sz w:val="20"/>
          <w:rtl/>
        </w:rPr>
        <w:t xml:space="preserve"> </w:t>
      </w:r>
      <w:r>
        <w:rPr>
          <w:sz w:val="20"/>
          <w:rtl/>
        </w:rPr>
        <w:t>א</w:t>
      </w:r>
      <w:r>
        <w:rPr>
          <w:rFonts w:hint="cs"/>
          <w:sz w:val="20"/>
          <w:rtl/>
        </w:rPr>
        <w:t>ם מנת צריכה יומית מכילה בין 50 מ"ג ל-200 מ"ג, הזמינות הביולוגית של הויטמין תהיה בשיטת שחרור מושהה (</w:t>
      </w:r>
      <w:r>
        <w:rPr>
          <w:sz w:val="20"/>
        </w:rPr>
        <w:t>sustained release</w:t>
      </w:r>
      <w:r>
        <w:rPr>
          <w:sz w:val="20"/>
          <w:rtl/>
        </w:rPr>
        <w:t xml:space="preserve">) </w:t>
      </w:r>
      <w:r>
        <w:rPr>
          <w:rFonts w:hint="cs"/>
          <w:sz w:val="20"/>
          <w:rtl/>
        </w:rPr>
        <w:t>בלבד.</w:t>
      </w:r>
    </w:p>
    <w:p w:rsidR="0053010C" w:rsidRPr="0053010C" w:rsidRDefault="0053010C" w:rsidP="0053010C">
      <w:pPr>
        <w:pStyle w:val="footnote"/>
        <w:tabs>
          <w:tab w:val="left" w:pos="624"/>
          <w:tab w:val="left" w:pos="1021"/>
          <w:tab w:val="left" w:pos="1474"/>
          <w:tab w:val="left" w:pos="1928"/>
          <w:tab w:val="left" w:pos="2381"/>
          <w:tab w:val="left" w:pos="2835"/>
          <w:tab w:val="right" w:leader="dot" w:pos="6259"/>
        </w:tabs>
        <w:ind w:left="0" w:right="1134"/>
        <w:rPr>
          <w:rFonts w:hint="cs"/>
          <w:sz w:val="20"/>
          <w:rtl/>
        </w:rPr>
      </w:pPr>
      <w:r w:rsidRPr="0053010C">
        <w:rPr>
          <w:rFonts w:hint="cs"/>
          <w:sz w:val="20"/>
          <w:rtl/>
        </w:rPr>
        <w:t xml:space="preserve">** קצובה מרבית של ויטמין </w:t>
      </w:r>
      <w:r w:rsidRPr="0053010C">
        <w:rPr>
          <w:sz w:val="20"/>
        </w:rPr>
        <w:t>D</w:t>
      </w:r>
      <w:r w:rsidRPr="0053010C">
        <w:rPr>
          <w:rFonts w:hint="cs"/>
          <w:sz w:val="20"/>
          <w:rtl/>
        </w:rPr>
        <w:t xml:space="preserve"> </w:t>
      </w:r>
      <w:r w:rsidRPr="0053010C">
        <w:rPr>
          <w:sz w:val="20"/>
          <w:rtl/>
        </w:rPr>
        <w:t>–</w:t>
      </w:r>
      <w:r w:rsidRPr="0053010C">
        <w:rPr>
          <w:rFonts w:hint="cs"/>
          <w:sz w:val="20"/>
          <w:rtl/>
        </w:rPr>
        <w:t xml:space="preserve"> קלציפורל לתינוקות היא 10 מק"ג (400 יב"ל).</w:t>
      </w:r>
    </w:p>
    <w:p w:rsidR="0053010C" w:rsidRPr="004B66C5" w:rsidRDefault="0053010C" w:rsidP="0053010C">
      <w:pPr>
        <w:pStyle w:val="P00"/>
        <w:spacing w:before="0"/>
        <w:ind w:left="0" w:right="1134"/>
        <w:rPr>
          <w:rStyle w:val="default"/>
          <w:rFonts w:cs="FrankRuehl" w:hint="cs"/>
          <w:vanish/>
          <w:color w:val="FF0000"/>
          <w:szCs w:val="20"/>
          <w:shd w:val="clear" w:color="auto" w:fill="FFFF99"/>
          <w:rtl/>
        </w:rPr>
      </w:pPr>
      <w:bookmarkStart w:id="14" w:name="Rov19"/>
      <w:r w:rsidRPr="004B66C5">
        <w:rPr>
          <w:rStyle w:val="default"/>
          <w:rFonts w:cs="FrankRuehl" w:hint="cs"/>
          <w:vanish/>
          <w:color w:val="FF0000"/>
          <w:szCs w:val="20"/>
          <w:shd w:val="clear" w:color="auto" w:fill="FFFF99"/>
          <w:rtl/>
        </w:rPr>
        <w:t>מיום 2.6.2016</w:t>
      </w:r>
    </w:p>
    <w:p w:rsidR="0053010C" w:rsidRPr="004B66C5" w:rsidRDefault="0053010C" w:rsidP="0053010C">
      <w:pPr>
        <w:pStyle w:val="P00"/>
        <w:spacing w:before="0"/>
        <w:ind w:left="0" w:right="1134"/>
        <w:rPr>
          <w:rStyle w:val="default"/>
          <w:rFonts w:cs="FrankRuehl" w:hint="cs"/>
          <w:vanish/>
          <w:szCs w:val="20"/>
          <w:shd w:val="clear" w:color="auto" w:fill="FFFF99"/>
          <w:rtl/>
        </w:rPr>
      </w:pPr>
      <w:r w:rsidRPr="004B66C5">
        <w:rPr>
          <w:rStyle w:val="default"/>
          <w:rFonts w:cs="FrankRuehl" w:hint="cs"/>
          <w:b/>
          <w:bCs/>
          <w:vanish/>
          <w:szCs w:val="20"/>
          <w:shd w:val="clear" w:color="auto" w:fill="FFFF99"/>
          <w:rtl/>
        </w:rPr>
        <w:t>תק' תשע"ו-2016</w:t>
      </w:r>
    </w:p>
    <w:p w:rsidR="0053010C" w:rsidRPr="004B66C5" w:rsidRDefault="0053010C" w:rsidP="0053010C">
      <w:pPr>
        <w:pStyle w:val="P00"/>
        <w:spacing w:before="0"/>
        <w:ind w:left="0" w:right="1134"/>
        <w:rPr>
          <w:rStyle w:val="default"/>
          <w:rFonts w:cs="FrankRuehl" w:hint="cs"/>
          <w:vanish/>
          <w:szCs w:val="20"/>
          <w:shd w:val="clear" w:color="auto" w:fill="FFFF99"/>
          <w:rtl/>
        </w:rPr>
      </w:pPr>
      <w:hyperlink r:id="rId8" w:history="1">
        <w:r w:rsidRPr="004B66C5">
          <w:rPr>
            <w:rStyle w:val="Hyperlink"/>
            <w:rFonts w:hint="cs"/>
            <w:vanish/>
            <w:szCs w:val="20"/>
            <w:shd w:val="clear" w:color="auto" w:fill="FFFF99"/>
            <w:rtl/>
          </w:rPr>
          <w:t>ק"ת תשע"ו מס' 7667</w:t>
        </w:r>
      </w:hyperlink>
      <w:r w:rsidRPr="004B66C5">
        <w:rPr>
          <w:rStyle w:val="default"/>
          <w:rFonts w:cs="FrankRuehl" w:hint="cs"/>
          <w:vanish/>
          <w:szCs w:val="20"/>
          <w:shd w:val="clear" w:color="auto" w:fill="FFFF99"/>
          <w:rtl/>
        </w:rPr>
        <w:t xml:space="preserve"> מיום 2.6.2016 עמ' 1197</w:t>
      </w:r>
    </w:p>
    <w:p w:rsidR="0053010C" w:rsidRPr="004B66C5" w:rsidRDefault="0053010C" w:rsidP="0053010C">
      <w:pPr>
        <w:pStyle w:val="P00"/>
        <w:tabs>
          <w:tab w:val="clear" w:pos="624"/>
          <w:tab w:val="clear" w:pos="1021"/>
          <w:tab w:val="clear" w:pos="1474"/>
          <w:tab w:val="clear" w:pos="1928"/>
          <w:tab w:val="clear" w:pos="2381"/>
          <w:tab w:val="clear" w:pos="2835"/>
          <w:tab w:val="clear" w:pos="6259"/>
          <w:tab w:val="left" w:pos="3402"/>
        </w:tabs>
        <w:ind w:left="0" w:right="2268"/>
        <w:rPr>
          <w:rFonts w:hint="cs"/>
          <w:strike/>
          <w:vanish/>
          <w:sz w:val="18"/>
          <w:szCs w:val="22"/>
          <w:shd w:val="clear" w:color="auto" w:fill="FFFF99"/>
          <w:rtl/>
        </w:rPr>
      </w:pPr>
      <w:r w:rsidRPr="004B66C5">
        <w:rPr>
          <w:strike/>
          <w:vanish/>
          <w:sz w:val="18"/>
          <w:szCs w:val="22"/>
          <w:shd w:val="clear" w:color="auto" w:fill="FFFF99"/>
          <w:rtl/>
        </w:rPr>
        <w:t>ו</w:t>
      </w:r>
      <w:r w:rsidRPr="004B66C5">
        <w:rPr>
          <w:rFonts w:hint="cs"/>
          <w:strike/>
          <w:vanish/>
          <w:sz w:val="18"/>
          <w:szCs w:val="22"/>
          <w:shd w:val="clear" w:color="auto" w:fill="FFFF99"/>
          <w:rtl/>
        </w:rPr>
        <w:t xml:space="preserve">יטמין </w:t>
      </w:r>
      <w:r w:rsidRPr="004B66C5">
        <w:rPr>
          <w:strike/>
          <w:vanish/>
          <w:sz w:val="18"/>
          <w:szCs w:val="22"/>
          <w:shd w:val="clear" w:color="auto" w:fill="FFFF99"/>
        </w:rPr>
        <w:t>D</w:t>
      </w:r>
      <w:r w:rsidRPr="004B66C5">
        <w:rPr>
          <w:strike/>
          <w:vanish/>
          <w:sz w:val="18"/>
          <w:szCs w:val="22"/>
          <w:shd w:val="clear" w:color="auto" w:fill="FFFF99"/>
          <w:rtl/>
        </w:rPr>
        <w:t xml:space="preserve"> –</w:t>
      </w:r>
      <w:r w:rsidRPr="004B66C5">
        <w:rPr>
          <w:rFonts w:hint="cs"/>
          <w:strike/>
          <w:vanish/>
          <w:sz w:val="18"/>
          <w:szCs w:val="22"/>
          <w:shd w:val="clear" w:color="auto" w:fill="FFFF99"/>
          <w:rtl/>
        </w:rPr>
        <w:t xml:space="preserve"> קלציפורל</w:t>
      </w:r>
      <w:r w:rsidRPr="004B66C5">
        <w:rPr>
          <w:rFonts w:hint="cs"/>
          <w:strike/>
          <w:vanish/>
          <w:sz w:val="18"/>
          <w:szCs w:val="22"/>
          <w:shd w:val="clear" w:color="auto" w:fill="FFFF99"/>
          <w:rtl/>
        </w:rPr>
        <w:tab/>
        <w:t>10 מק"ג (400 יב"ל)</w:t>
      </w:r>
    </w:p>
    <w:p w:rsidR="0053010C" w:rsidRPr="004B66C5" w:rsidRDefault="0053010C" w:rsidP="0053010C">
      <w:pPr>
        <w:pStyle w:val="P00"/>
        <w:tabs>
          <w:tab w:val="clear" w:pos="624"/>
          <w:tab w:val="clear" w:pos="1021"/>
          <w:tab w:val="clear" w:pos="1474"/>
          <w:tab w:val="clear" w:pos="1928"/>
          <w:tab w:val="clear" w:pos="2381"/>
          <w:tab w:val="clear" w:pos="2835"/>
          <w:tab w:val="clear" w:pos="6259"/>
          <w:tab w:val="left" w:pos="3402"/>
        </w:tabs>
        <w:spacing w:before="0"/>
        <w:ind w:left="0" w:right="2268"/>
        <w:rPr>
          <w:rFonts w:hint="cs"/>
          <w:vanish/>
          <w:sz w:val="18"/>
          <w:szCs w:val="22"/>
          <w:u w:val="single"/>
          <w:shd w:val="clear" w:color="auto" w:fill="FFFF99"/>
          <w:rtl/>
        </w:rPr>
      </w:pPr>
      <w:r w:rsidRPr="004B66C5">
        <w:rPr>
          <w:rFonts w:hint="cs"/>
          <w:vanish/>
          <w:sz w:val="18"/>
          <w:szCs w:val="22"/>
          <w:u w:val="single"/>
          <w:shd w:val="clear" w:color="auto" w:fill="FFFF99"/>
          <w:rtl/>
        </w:rPr>
        <w:t xml:space="preserve">ויטמין </w:t>
      </w:r>
      <w:r w:rsidRPr="004B66C5">
        <w:rPr>
          <w:vanish/>
          <w:sz w:val="18"/>
          <w:szCs w:val="22"/>
          <w:u w:val="single"/>
          <w:shd w:val="clear" w:color="auto" w:fill="FFFF99"/>
        </w:rPr>
        <w:t>D</w:t>
      </w:r>
      <w:r w:rsidRPr="004B66C5">
        <w:rPr>
          <w:rFonts w:hint="cs"/>
          <w:vanish/>
          <w:sz w:val="18"/>
          <w:szCs w:val="22"/>
          <w:u w:val="single"/>
          <w:shd w:val="clear" w:color="auto" w:fill="FFFF99"/>
          <w:rtl/>
        </w:rPr>
        <w:t xml:space="preserve"> </w:t>
      </w:r>
      <w:r w:rsidRPr="004B66C5">
        <w:rPr>
          <w:vanish/>
          <w:sz w:val="18"/>
          <w:szCs w:val="22"/>
          <w:u w:val="single"/>
          <w:shd w:val="clear" w:color="auto" w:fill="FFFF99"/>
          <w:rtl/>
        </w:rPr>
        <w:t>–</w:t>
      </w:r>
      <w:r w:rsidRPr="004B66C5">
        <w:rPr>
          <w:rFonts w:hint="cs"/>
          <w:vanish/>
          <w:sz w:val="18"/>
          <w:szCs w:val="22"/>
          <w:u w:val="single"/>
          <w:shd w:val="clear" w:color="auto" w:fill="FFFF99"/>
          <w:rtl/>
        </w:rPr>
        <w:t xml:space="preserve"> קלציפורל</w:t>
      </w:r>
      <w:r w:rsidRPr="004B66C5">
        <w:rPr>
          <w:rFonts w:hint="cs"/>
          <w:vanish/>
          <w:sz w:val="18"/>
          <w:szCs w:val="22"/>
          <w:u w:val="single"/>
          <w:shd w:val="clear" w:color="auto" w:fill="FFFF99"/>
          <w:rtl/>
        </w:rPr>
        <w:tab/>
        <w:t>25 מק"ג (1000 יב"ל)</w:t>
      </w:r>
      <w:r w:rsidRPr="004B66C5">
        <w:rPr>
          <w:rFonts w:hint="cs"/>
          <w:vanish/>
          <w:sz w:val="18"/>
          <w:szCs w:val="18"/>
          <w:u w:val="single"/>
          <w:shd w:val="clear" w:color="auto" w:fill="FFFF99"/>
          <w:rtl/>
        </w:rPr>
        <w:t>**</w:t>
      </w:r>
    </w:p>
    <w:p w:rsidR="0053010C" w:rsidRPr="004B66C5" w:rsidRDefault="0053010C" w:rsidP="0053010C">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18"/>
          <w:shd w:val="clear" w:color="auto" w:fill="FFFF99"/>
          <w:rtl/>
        </w:rPr>
      </w:pPr>
      <w:r w:rsidRPr="004B66C5">
        <w:rPr>
          <w:vanish/>
          <w:sz w:val="18"/>
          <w:shd w:val="clear" w:color="auto" w:fill="FFFF99"/>
          <w:rtl/>
        </w:rPr>
        <w:t>*</w:t>
      </w:r>
      <w:r w:rsidRPr="004B66C5">
        <w:rPr>
          <w:rFonts w:hint="cs"/>
          <w:vanish/>
          <w:sz w:val="18"/>
          <w:shd w:val="clear" w:color="auto" w:fill="FFFF99"/>
          <w:rtl/>
        </w:rPr>
        <w:t xml:space="preserve"> </w:t>
      </w:r>
      <w:r w:rsidRPr="004B66C5">
        <w:rPr>
          <w:vanish/>
          <w:sz w:val="18"/>
          <w:shd w:val="clear" w:color="auto" w:fill="FFFF99"/>
          <w:rtl/>
        </w:rPr>
        <w:t>א</w:t>
      </w:r>
      <w:r w:rsidRPr="004B66C5">
        <w:rPr>
          <w:rFonts w:hint="cs"/>
          <w:vanish/>
          <w:sz w:val="18"/>
          <w:shd w:val="clear" w:color="auto" w:fill="FFFF99"/>
          <w:rtl/>
        </w:rPr>
        <w:t>ם מנת צריכה יומית מכילה בין 50 מ"ג ל-200 מ"ג, הזמינות הביולוגית של הויטמין תהיה בשיטת שחרור מושהה (</w:t>
      </w:r>
      <w:r w:rsidRPr="004B66C5">
        <w:rPr>
          <w:vanish/>
          <w:sz w:val="18"/>
          <w:shd w:val="clear" w:color="auto" w:fill="FFFF99"/>
        </w:rPr>
        <w:t>sustained release</w:t>
      </w:r>
      <w:r w:rsidRPr="004B66C5">
        <w:rPr>
          <w:vanish/>
          <w:sz w:val="18"/>
          <w:shd w:val="clear" w:color="auto" w:fill="FFFF99"/>
          <w:rtl/>
        </w:rPr>
        <w:t xml:space="preserve">) </w:t>
      </w:r>
      <w:r w:rsidRPr="004B66C5">
        <w:rPr>
          <w:rFonts w:hint="cs"/>
          <w:vanish/>
          <w:sz w:val="18"/>
          <w:shd w:val="clear" w:color="auto" w:fill="FFFF99"/>
          <w:rtl/>
        </w:rPr>
        <w:t>בלבד.</w:t>
      </w:r>
    </w:p>
    <w:p w:rsidR="0053010C" w:rsidRPr="004B66C5" w:rsidRDefault="0053010C" w:rsidP="004B66C5">
      <w:pPr>
        <w:pStyle w:val="footnote"/>
        <w:tabs>
          <w:tab w:val="left" w:pos="624"/>
          <w:tab w:val="left" w:pos="1021"/>
          <w:tab w:val="left" w:pos="1474"/>
          <w:tab w:val="left" w:pos="1928"/>
          <w:tab w:val="left" w:pos="2381"/>
          <w:tab w:val="left" w:pos="2835"/>
          <w:tab w:val="right" w:leader="dot" w:pos="6259"/>
        </w:tabs>
        <w:ind w:left="0" w:right="1134"/>
        <w:rPr>
          <w:rFonts w:hint="cs"/>
          <w:sz w:val="2"/>
          <w:szCs w:val="2"/>
          <w:rtl/>
        </w:rPr>
      </w:pPr>
      <w:r w:rsidRPr="004B66C5">
        <w:rPr>
          <w:rFonts w:hint="cs"/>
          <w:vanish/>
          <w:sz w:val="18"/>
          <w:u w:val="single"/>
          <w:shd w:val="clear" w:color="auto" w:fill="FFFF99"/>
          <w:rtl/>
        </w:rPr>
        <w:t xml:space="preserve">** קצובה מרבית של ויטמין </w:t>
      </w:r>
      <w:r w:rsidRPr="004B66C5">
        <w:rPr>
          <w:vanish/>
          <w:sz w:val="18"/>
          <w:u w:val="single"/>
          <w:shd w:val="clear" w:color="auto" w:fill="FFFF99"/>
        </w:rPr>
        <w:t>D</w:t>
      </w:r>
      <w:r w:rsidRPr="004B66C5">
        <w:rPr>
          <w:rFonts w:hint="cs"/>
          <w:vanish/>
          <w:sz w:val="18"/>
          <w:u w:val="single"/>
          <w:shd w:val="clear" w:color="auto" w:fill="FFFF99"/>
          <w:rtl/>
        </w:rPr>
        <w:t xml:space="preserve"> </w:t>
      </w:r>
      <w:r w:rsidRPr="004B66C5">
        <w:rPr>
          <w:vanish/>
          <w:sz w:val="18"/>
          <w:u w:val="single"/>
          <w:shd w:val="clear" w:color="auto" w:fill="FFFF99"/>
          <w:rtl/>
        </w:rPr>
        <w:t>–</w:t>
      </w:r>
      <w:r w:rsidRPr="004B66C5">
        <w:rPr>
          <w:rFonts w:hint="cs"/>
          <w:vanish/>
          <w:sz w:val="18"/>
          <w:u w:val="single"/>
          <w:shd w:val="clear" w:color="auto" w:fill="FFFF99"/>
          <w:rtl/>
        </w:rPr>
        <w:t xml:space="preserve"> קלציפורל לתינוקות היא 10 מק"ג (400 יב"ל).</w:t>
      </w:r>
      <w:bookmarkEnd w:id="14"/>
    </w:p>
    <w:p w:rsidR="0053010C" w:rsidRPr="00B769A2" w:rsidRDefault="0053010C" w:rsidP="00B769A2">
      <w:pPr>
        <w:pStyle w:val="P00"/>
        <w:spacing w:before="72"/>
        <w:ind w:left="0" w:right="1134"/>
        <w:rPr>
          <w:rStyle w:val="default"/>
          <w:rFonts w:cs="FrankRuehl" w:hint="cs"/>
          <w:rtl/>
        </w:rPr>
      </w:pPr>
    </w:p>
    <w:p w:rsidR="009912E6" w:rsidRPr="005B62E4" w:rsidRDefault="009912E6" w:rsidP="005B62E4">
      <w:pPr>
        <w:pStyle w:val="P00"/>
        <w:spacing w:before="72"/>
        <w:ind w:left="0" w:right="1134"/>
        <w:jc w:val="center"/>
        <w:rPr>
          <w:rStyle w:val="default"/>
          <w:rFonts w:cs="FrankRuehl"/>
          <w:b/>
          <w:bCs/>
          <w:sz w:val="22"/>
          <w:szCs w:val="22"/>
          <w:rtl/>
        </w:rPr>
      </w:pPr>
      <w:r w:rsidRPr="005B62E4">
        <w:rPr>
          <w:rStyle w:val="default"/>
          <w:rFonts w:cs="FrankRuehl"/>
          <w:b/>
          <w:bCs/>
          <w:sz w:val="22"/>
          <w:szCs w:val="22"/>
          <w:rtl/>
        </w:rPr>
        <w:t>ח</w:t>
      </w:r>
      <w:r w:rsidRPr="005B62E4">
        <w:rPr>
          <w:rStyle w:val="default"/>
          <w:rFonts w:cs="FrankRuehl" w:hint="cs"/>
          <w:b/>
          <w:bCs/>
          <w:sz w:val="22"/>
          <w:szCs w:val="22"/>
          <w:rtl/>
        </w:rPr>
        <w:t>לק ב': מינרלים</w:t>
      </w:r>
    </w:p>
    <w:p w:rsidR="009912E6" w:rsidRPr="00B769A2" w:rsidRDefault="00B769A2" w:rsidP="00B769A2">
      <w:pPr>
        <w:pStyle w:val="P00"/>
        <w:tabs>
          <w:tab w:val="clear" w:pos="624"/>
          <w:tab w:val="clear" w:pos="1021"/>
          <w:tab w:val="clear" w:pos="1474"/>
          <w:tab w:val="clear" w:pos="1928"/>
          <w:tab w:val="clear" w:pos="2381"/>
          <w:tab w:val="clear" w:pos="2835"/>
          <w:tab w:val="clear" w:pos="6259"/>
          <w:tab w:val="center" w:pos="567"/>
          <w:tab w:val="center" w:pos="3402"/>
        </w:tabs>
        <w:spacing w:before="72"/>
        <w:ind w:left="0" w:right="3969"/>
        <w:rPr>
          <w:sz w:val="22"/>
          <w:szCs w:val="22"/>
          <w:rtl/>
        </w:rPr>
      </w:pPr>
      <w:r>
        <w:rPr>
          <w:rFonts w:hint="cs"/>
          <w:sz w:val="22"/>
          <w:szCs w:val="22"/>
          <w:rtl/>
        </w:rPr>
        <w:tab/>
      </w:r>
      <w:r w:rsidR="009912E6" w:rsidRPr="00B769A2">
        <w:rPr>
          <w:sz w:val="22"/>
          <w:szCs w:val="22"/>
          <w:rtl/>
        </w:rPr>
        <w:t>ט</w:t>
      </w:r>
      <w:r w:rsidR="009912E6" w:rsidRPr="00B769A2">
        <w:rPr>
          <w:rFonts w:hint="cs"/>
          <w:sz w:val="22"/>
          <w:szCs w:val="22"/>
          <w:rtl/>
        </w:rPr>
        <w:t>ור א'</w:t>
      </w:r>
      <w:r w:rsidR="009912E6" w:rsidRPr="00B769A2">
        <w:rPr>
          <w:sz w:val="22"/>
          <w:szCs w:val="22"/>
          <w:rtl/>
        </w:rPr>
        <w:tab/>
        <w:t>ט</w:t>
      </w:r>
      <w:r w:rsidR="009912E6" w:rsidRPr="00B769A2">
        <w:rPr>
          <w:rFonts w:hint="cs"/>
          <w:sz w:val="22"/>
          <w:szCs w:val="22"/>
          <w:rtl/>
        </w:rPr>
        <w:t>ור ב'</w:t>
      </w:r>
    </w:p>
    <w:p w:rsidR="009912E6" w:rsidRPr="00B769A2" w:rsidRDefault="00B769A2" w:rsidP="00B769A2">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567"/>
          <w:tab w:val="center" w:pos="3402"/>
        </w:tabs>
        <w:spacing w:before="0"/>
        <w:ind w:left="0" w:right="3969"/>
        <w:rPr>
          <w:sz w:val="22"/>
          <w:szCs w:val="22"/>
          <w:rtl/>
        </w:rPr>
      </w:pPr>
      <w:r>
        <w:rPr>
          <w:rFonts w:hint="cs"/>
          <w:sz w:val="22"/>
          <w:szCs w:val="22"/>
          <w:rtl/>
        </w:rPr>
        <w:tab/>
      </w:r>
      <w:r w:rsidR="009912E6" w:rsidRPr="00B769A2">
        <w:rPr>
          <w:sz w:val="22"/>
          <w:szCs w:val="22"/>
          <w:rtl/>
        </w:rPr>
        <w:t>ש</w:t>
      </w:r>
      <w:r w:rsidR="009912E6" w:rsidRPr="00B769A2">
        <w:rPr>
          <w:rFonts w:hint="cs"/>
          <w:sz w:val="22"/>
          <w:szCs w:val="22"/>
          <w:rtl/>
        </w:rPr>
        <w:t>ם המינרל</w:t>
      </w:r>
      <w:r w:rsidR="009912E6" w:rsidRPr="00B769A2">
        <w:rPr>
          <w:sz w:val="22"/>
          <w:szCs w:val="22"/>
          <w:rtl/>
        </w:rPr>
        <w:tab/>
        <w:t>ק</w:t>
      </w:r>
      <w:r w:rsidR="009912E6" w:rsidRPr="00B769A2">
        <w:rPr>
          <w:rFonts w:hint="cs"/>
          <w:sz w:val="22"/>
          <w:szCs w:val="22"/>
          <w:rtl/>
        </w:rPr>
        <w:t>צובה מרבית</w:t>
      </w:r>
    </w:p>
    <w:p w:rsidR="009912E6" w:rsidRDefault="009912E6" w:rsidP="00B769A2">
      <w:pPr>
        <w:pStyle w:val="P00"/>
        <w:tabs>
          <w:tab w:val="clear" w:pos="624"/>
          <w:tab w:val="clear" w:pos="1021"/>
          <w:tab w:val="clear" w:pos="1474"/>
          <w:tab w:val="clear" w:pos="1928"/>
          <w:tab w:val="clear" w:pos="2381"/>
          <w:tab w:val="clear" w:pos="6259"/>
        </w:tabs>
        <w:spacing w:before="72"/>
        <w:ind w:left="0" w:right="3969"/>
        <w:rPr>
          <w:rtl/>
        </w:rPr>
      </w:pPr>
      <w:r>
        <w:rPr>
          <w:rtl/>
        </w:rPr>
        <w:t>ס</w:t>
      </w:r>
      <w:r>
        <w:rPr>
          <w:rFonts w:hint="cs"/>
          <w:rtl/>
        </w:rPr>
        <w:t>ידן</w:t>
      </w:r>
      <w:r>
        <w:rPr>
          <w:rtl/>
        </w:rPr>
        <w:tab/>
        <w:t xml:space="preserve">1600 </w:t>
      </w:r>
      <w:r>
        <w:rPr>
          <w:rFonts w:hint="cs"/>
          <w:rtl/>
        </w:rPr>
        <w:t>מ"ג</w:t>
      </w:r>
    </w:p>
    <w:p w:rsidR="009912E6" w:rsidRDefault="009912E6" w:rsidP="00B769A2">
      <w:pPr>
        <w:pStyle w:val="P00"/>
        <w:tabs>
          <w:tab w:val="clear" w:pos="624"/>
          <w:tab w:val="clear" w:pos="1021"/>
          <w:tab w:val="clear" w:pos="1474"/>
          <w:tab w:val="clear" w:pos="1928"/>
          <w:tab w:val="clear" w:pos="2381"/>
          <w:tab w:val="clear" w:pos="6259"/>
        </w:tabs>
        <w:spacing w:before="72"/>
        <w:ind w:left="0" w:right="3969"/>
        <w:rPr>
          <w:rtl/>
        </w:rPr>
      </w:pPr>
      <w:r>
        <w:rPr>
          <w:rtl/>
        </w:rPr>
        <w:t>מ</w:t>
      </w:r>
      <w:r>
        <w:rPr>
          <w:rFonts w:hint="cs"/>
          <w:rtl/>
        </w:rPr>
        <w:t>גנזיום</w:t>
      </w:r>
      <w:r>
        <w:rPr>
          <w:rtl/>
        </w:rPr>
        <w:tab/>
        <w:t xml:space="preserve">800 </w:t>
      </w:r>
      <w:r>
        <w:rPr>
          <w:rFonts w:hint="cs"/>
          <w:rtl/>
        </w:rPr>
        <w:t>מ"ג</w:t>
      </w:r>
    </w:p>
    <w:p w:rsidR="009912E6" w:rsidRDefault="009912E6" w:rsidP="00B769A2">
      <w:pPr>
        <w:pStyle w:val="P00"/>
        <w:tabs>
          <w:tab w:val="clear" w:pos="624"/>
          <w:tab w:val="clear" w:pos="1021"/>
          <w:tab w:val="clear" w:pos="1474"/>
          <w:tab w:val="clear" w:pos="1928"/>
          <w:tab w:val="clear" w:pos="2381"/>
          <w:tab w:val="clear" w:pos="6259"/>
        </w:tabs>
        <w:spacing w:before="72"/>
        <w:ind w:left="0" w:right="3969"/>
        <w:rPr>
          <w:rtl/>
        </w:rPr>
      </w:pPr>
      <w:r>
        <w:rPr>
          <w:rtl/>
        </w:rPr>
        <w:t>י</w:t>
      </w:r>
      <w:r>
        <w:rPr>
          <w:rFonts w:hint="cs"/>
          <w:rtl/>
        </w:rPr>
        <w:t>וד</w:t>
      </w:r>
      <w:r>
        <w:rPr>
          <w:rtl/>
        </w:rPr>
        <w:tab/>
        <w:t xml:space="preserve">300 </w:t>
      </w:r>
      <w:r>
        <w:rPr>
          <w:rFonts w:hint="cs"/>
          <w:rtl/>
        </w:rPr>
        <w:t>מק"ג</w:t>
      </w:r>
    </w:p>
    <w:p w:rsidR="009912E6" w:rsidRDefault="009912E6" w:rsidP="00B769A2">
      <w:pPr>
        <w:pStyle w:val="P00"/>
        <w:tabs>
          <w:tab w:val="clear" w:pos="624"/>
          <w:tab w:val="clear" w:pos="1021"/>
          <w:tab w:val="clear" w:pos="1474"/>
          <w:tab w:val="clear" w:pos="1928"/>
          <w:tab w:val="clear" w:pos="2381"/>
          <w:tab w:val="clear" w:pos="6259"/>
        </w:tabs>
        <w:spacing w:before="72"/>
        <w:ind w:left="0" w:right="3969"/>
        <w:rPr>
          <w:rtl/>
        </w:rPr>
      </w:pPr>
      <w:r>
        <w:rPr>
          <w:rtl/>
        </w:rPr>
        <w:t>ב</w:t>
      </w:r>
      <w:r>
        <w:rPr>
          <w:rFonts w:hint="cs"/>
          <w:rtl/>
        </w:rPr>
        <w:t>רזל</w:t>
      </w:r>
      <w:r>
        <w:rPr>
          <w:rtl/>
        </w:rPr>
        <w:tab/>
        <w:t xml:space="preserve">36 </w:t>
      </w:r>
      <w:r>
        <w:rPr>
          <w:rFonts w:hint="cs"/>
          <w:rtl/>
        </w:rPr>
        <w:t>מ"ג</w:t>
      </w:r>
    </w:p>
    <w:p w:rsidR="009912E6" w:rsidRDefault="009912E6" w:rsidP="00B769A2">
      <w:pPr>
        <w:pStyle w:val="P00"/>
        <w:tabs>
          <w:tab w:val="clear" w:pos="624"/>
          <w:tab w:val="clear" w:pos="1021"/>
          <w:tab w:val="clear" w:pos="1474"/>
          <w:tab w:val="clear" w:pos="1928"/>
          <w:tab w:val="clear" w:pos="2381"/>
          <w:tab w:val="clear" w:pos="6259"/>
        </w:tabs>
        <w:spacing w:before="72"/>
        <w:ind w:left="0" w:right="3969"/>
        <w:rPr>
          <w:rtl/>
        </w:rPr>
      </w:pPr>
      <w:r>
        <w:rPr>
          <w:rtl/>
        </w:rPr>
        <w:t>א</w:t>
      </w:r>
      <w:r>
        <w:rPr>
          <w:rFonts w:hint="cs"/>
          <w:rtl/>
        </w:rPr>
        <w:t>בץ</w:t>
      </w:r>
      <w:r>
        <w:rPr>
          <w:rtl/>
        </w:rPr>
        <w:tab/>
        <w:t xml:space="preserve">50 </w:t>
      </w:r>
      <w:r>
        <w:rPr>
          <w:rFonts w:hint="cs"/>
          <w:rtl/>
        </w:rPr>
        <w:t>מ"ג</w:t>
      </w:r>
    </w:p>
    <w:p w:rsidR="009912E6" w:rsidRDefault="009912E6" w:rsidP="00B769A2">
      <w:pPr>
        <w:pStyle w:val="P00"/>
        <w:tabs>
          <w:tab w:val="clear" w:pos="624"/>
          <w:tab w:val="clear" w:pos="1021"/>
          <w:tab w:val="clear" w:pos="1474"/>
          <w:tab w:val="clear" w:pos="1928"/>
          <w:tab w:val="clear" w:pos="2381"/>
          <w:tab w:val="clear" w:pos="6259"/>
        </w:tabs>
        <w:spacing w:before="72"/>
        <w:ind w:left="0" w:right="3969"/>
        <w:rPr>
          <w:rtl/>
        </w:rPr>
      </w:pPr>
      <w:r>
        <w:rPr>
          <w:rtl/>
        </w:rPr>
        <w:t>פ</w:t>
      </w:r>
      <w:r>
        <w:rPr>
          <w:rFonts w:hint="cs"/>
          <w:rtl/>
        </w:rPr>
        <w:t>לואור</w:t>
      </w:r>
      <w:r>
        <w:rPr>
          <w:rtl/>
        </w:rPr>
        <w:tab/>
        <w:t xml:space="preserve">5.4 </w:t>
      </w:r>
      <w:r>
        <w:rPr>
          <w:rFonts w:hint="cs"/>
          <w:rtl/>
        </w:rPr>
        <w:t>מ"ג</w:t>
      </w:r>
    </w:p>
    <w:p w:rsidR="009912E6" w:rsidRDefault="009912E6" w:rsidP="00B769A2">
      <w:pPr>
        <w:pStyle w:val="P00"/>
        <w:tabs>
          <w:tab w:val="clear" w:pos="624"/>
          <w:tab w:val="clear" w:pos="1021"/>
          <w:tab w:val="clear" w:pos="1474"/>
          <w:tab w:val="clear" w:pos="1928"/>
          <w:tab w:val="clear" w:pos="2381"/>
          <w:tab w:val="clear" w:pos="6259"/>
        </w:tabs>
        <w:spacing w:before="72"/>
        <w:ind w:left="0" w:right="3969"/>
        <w:rPr>
          <w:rtl/>
        </w:rPr>
      </w:pPr>
      <w:r>
        <w:rPr>
          <w:rtl/>
        </w:rPr>
        <w:t>ס</w:t>
      </w:r>
      <w:r>
        <w:rPr>
          <w:rFonts w:hint="cs"/>
          <w:rtl/>
        </w:rPr>
        <w:t>לניום</w:t>
      </w:r>
      <w:r>
        <w:rPr>
          <w:rtl/>
        </w:rPr>
        <w:tab/>
        <w:t xml:space="preserve">400 </w:t>
      </w:r>
      <w:r>
        <w:rPr>
          <w:rFonts w:hint="cs"/>
          <w:rtl/>
        </w:rPr>
        <w:t>מק"ג</w:t>
      </w:r>
    </w:p>
    <w:p w:rsidR="009912E6" w:rsidRDefault="009912E6" w:rsidP="00B769A2">
      <w:pPr>
        <w:pStyle w:val="P00"/>
        <w:tabs>
          <w:tab w:val="clear" w:pos="624"/>
          <w:tab w:val="clear" w:pos="1021"/>
          <w:tab w:val="clear" w:pos="1474"/>
          <w:tab w:val="clear" w:pos="1928"/>
          <w:tab w:val="clear" w:pos="2381"/>
          <w:tab w:val="clear" w:pos="6259"/>
        </w:tabs>
        <w:spacing w:before="72"/>
        <w:ind w:left="0" w:right="3969"/>
        <w:rPr>
          <w:rtl/>
        </w:rPr>
      </w:pPr>
      <w:r>
        <w:rPr>
          <w:rtl/>
        </w:rPr>
        <w:t>נ</w:t>
      </w:r>
      <w:r>
        <w:rPr>
          <w:rFonts w:hint="cs"/>
          <w:rtl/>
        </w:rPr>
        <w:t>חושת</w:t>
      </w:r>
      <w:r>
        <w:rPr>
          <w:rtl/>
        </w:rPr>
        <w:tab/>
        <w:t xml:space="preserve">6 </w:t>
      </w:r>
      <w:r>
        <w:rPr>
          <w:rFonts w:hint="cs"/>
          <w:rtl/>
        </w:rPr>
        <w:t>מ"ג</w:t>
      </w:r>
    </w:p>
    <w:p w:rsidR="009912E6" w:rsidRDefault="009912E6" w:rsidP="00B769A2">
      <w:pPr>
        <w:pStyle w:val="P00"/>
        <w:tabs>
          <w:tab w:val="clear" w:pos="624"/>
          <w:tab w:val="clear" w:pos="1021"/>
          <w:tab w:val="clear" w:pos="1474"/>
          <w:tab w:val="clear" w:pos="1928"/>
          <w:tab w:val="clear" w:pos="2381"/>
          <w:tab w:val="clear" w:pos="6259"/>
        </w:tabs>
        <w:spacing w:before="72"/>
        <w:ind w:left="0" w:right="3969"/>
        <w:rPr>
          <w:rtl/>
        </w:rPr>
      </w:pPr>
      <w:r>
        <w:rPr>
          <w:rtl/>
        </w:rPr>
        <w:t>מ</w:t>
      </w:r>
      <w:r>
        <w:rPr>
          <w:rFonts w:hint="cs"/>
          <w:rtl/>
        </w:rPr>
        <w:t>נגן</w:t>
      </w:r>
      <w:r>
        <w:rPr>
          <w:rtl/>
        </w:rPr>
        <w:tab/>
        <w:t xml:space="preserve">10 </w:t>
      </w:r>
      <w:r>
        <w:rPr>
          <w:rFonts w:hint="cs"/>
          <w:rtl/>
        </w:rPr>
        <w:t>מ"ג</w:t>
      </w:r>
    </w:p>
    <w:p w:rsidR="009912E6" w:rsidRDefault="009912E6" w:rsidP="00B769A2">
      <w:pPr>
        <w:pStyle w:val="P00"/>
        <w:tabs>
          <w:tab w:val="clear" w:pos="624"/>
          <w:tab w:val="clear" w:pos="1021"/>
          <w:tab w:val="clear" w:pos="1474"/>
          <w:tab w:val="clear" w:pos="1928"/>
          <w:tab w:val="clear" w:pos="2381"/>
          <w:tab w:val="clear" w:pos="6259"/>
        </w:tabs>
        <w:spacing w:before="72"/>
        <w:ind w:left="0" w:right="3969"/>
        <w:rPr>
          <w:rtl/>
        </w:rPr>
      </w:pPr>
      <w:r>
        <w:rPr>
          <w:rtl/>
        </w:rPr>
        <w:t>כ</w:t>
      </w:r>
      <w:r>
        <w:rPr>
          <w:rFonts w:hint="cs"/>
          <w:rtl/>
        </w:rPr>
        <w:t>רום</w:t>
      </w:r>
      <w:r>
        <w:rPr>
          <w:rtl/>
        </w:rPr>
        <w:tab/>
        <w:t xml:space="preserve">800 </w:t>
      </w:r>
      <w:r>
        <w:rPr>
          <w:rFonts w:hint="cs"/>
          <w:rtl/>
        </w:rPr>
        <w:t>מק"ג</w:t>
      </w:r>
    </w:p>
    <w:p w:rsidR="009912E6" w:rsidRDefault="009912E6" w:rsidP="00B769A2">
      <w:pPr>
        <w:pStyle w:val="P00"/>
        <w:tabs>
          <w:tab w:val="clear" w:pos="624"/>
          <w:tab w:val="clear" w:pos="1021"/>
          <w:tab w:val="clear" w:pos="1474"/>
          <w:tab w:val="clear" w:pos="1928"/>
          <w:tab w:val="clear" w:pos="2381"/>
          <w:tab w:val="clear" w:pos="6259"/>
        </w:tabs>
        <w:spacing w:before="72"/>
        <w:ind w:left="0" w:right="3969"/>
        <w:rPr>
          <w:rtl/>
        </w:rPr>
      </w:pPr>
      <w:r>
        <w:rPr>
          <w:rtl/>
        </w:rPr>
        <w:t>מ</w:t>
      </w:r>
      <w:r>
        <w:rPr>
          <w:rFonts w:hint="cs"/>
          <w:rtl/>
        </w:rPr>
        <w:t>וליבדן</w:t>
      </w:r>
      <w:r>
        <w:rPr>
          <w:rtl/>
        </w:rPr>
        <w:tab/>
        <w:t xml:space="preserve">500 </w:t>
      </w:r>
      <w:r>
        <w:rPr>
          <w:rFonts w:hint="cs"/>
          <w:rtl/>
        </w:rPr>
        <w:t>מק</w:t>
      </w:r>
      <w:r>
        <w:rPr>
          <w:rtl/>
        </w:rPr>
        <w:t>"</w:t>
      </w:r>
      <w:r>
        <w:rPr>
          <w:rFonts w:hint="cs"/>
          <w:rtl/>
        </w:rPr>
        <w:t>ג</w:t>
      </w:r>
    </w:p>
    <w:p w:rsidR="009912E6" w:rsidRDefault="009912E6" w:rsidP="00B769A2">
      <w:pPr>
        <w:pStyle w:val="P00"/>
        <w:tabs>
          <w:tab w:val="clear" w:pos="624"/>
          <w:tab w:val="clear" w:pos="1021"/>
          <w:tab w:val="clear" w:pos="1474"/>
          <w:tab w:val="clear" w:pos="1928"/>
          <w:tab w:val="clear" w:pos="2381"/>
          <w:tab w:val="clear" w:pos="6259"/>
        </w:tabs>
        <w:spacing w:before="72"/>
        <w:ind w:left="0" w:right="3969"/>
        <w:rPr>
          <w:rtl/>
        </w:rPr>
      </w:pPr>
      <w:r>
        <w:rPr>
          <w:rtl/>
        </w:rPr>
        <w:t>נ</w:t>
      </w:r>
      <w:r>
        <w:rPr>
          <w:rFonts w:hint="cs"/>
          <w:rtl/>
        </w:rPr>
        <w:t>תרן</w:t>
      </w:r>
      <w:r>
        <w:rPr>
          <w:rtl/>
        </w:rPr>
        <w:tab/>
        <w:t xml:space="preserve">1000 </w:t>
      </w:r>
      <w:r>
        <w:rPr>
          <w:rFonts w:hint="cs"/>
          <w:rtl/>
        </w:rPr>
        <w:t>מ"ג</w:t>
      </w:r>
    </w:p>
    <w:p w:rsidR="009912E6" w:rsidRDefault="009912E6" w:rsidP="00B769A2">
      <w:pPr>
        <w:pStyle w:val="P00"/>
        <w:tabs>
          <w:tab w:val="clear" w:pos="624"/>
          <w:tab w:val="clear" w:pos="1021"/>
          <w:tab w:val="clear" w:pos="1474"/>
          <w:tab w:val="clear" w:pos="1928"/>
          <w:tab w:val="clear" w:pos="2381"/>
          <w:tab w:val="clear" w:pos="6259"/>
        </w:tabs>
        <w:spacing w:before="72"/>
        <w:ind w:left="0" w:right="3969"/>
        <w:rPr>
          <w:rtl/>
        </w:rPr>
      </w:pPr>
      <w:r>
        <w:rPr>
          <w:rtl/>
        </w:rPr>
        <w:t>א</w:t>
      </w:r>
      <w:r>
        <w:rPr>
          <w:rFonts w:hint="cs"/>
          <w:rtl/>
        </w:rPr>
        <w:t>שלגן</w:t>
      </w:r>
      <w:r>
        <w:rPr>
          <w:rtl/>
        </w:rPr>
        <w:tab/>
        <w:t xml:space="preserve">4000 </w:t>
      </w:r>
      <w:r>
        <w:rPr>
          <w:rFonts w:hint="cs"/>
          <w:rtl/>
        </w:rPr>
        <w:t>מ"ג</w:t>
      </w:r>
    </w:p>
    <w:p w:rsidR="009912E6" w:rsidRDefault="009912E6" w:rsidP="00B769A2">
      <w:pPr>
        <w:pStyle w:val="P00"/>
        <w:tabs>
          <w:tab w:val="clear" w:pos="624"/>
          <w:tab w:val="clear" w:pos="1021"/>
          <w:tab w:val="clear" w:pos="1474"/>
          <w:tab w:val="clear" w:pos="1928"/>
          <w:tab w:val="clear" w:pos="2381"/>
          <w:tab w:val="clear" w:pos="6259"/>
        </w:tabs>
        <w:spacing w:before="72"/>
        <w:ind w:left="0" w:right="3969"/>
        <w:rPr>
          <w:rFonts w:hint="cs"/>
          <w:rtl/>
        </w:rPr>
      </w:pPr>
      <w:r>
        <w:rPr>
          <w:rtl/>
        </w:rPr>
        <w:t>ז</w:t>
      </w:r>
      <w:r>
        <w:rPr>
          <w:rFonts w:hint="cs"/>
          <w:rtl/>
        </w:rPr>
        <w:t>רחן</w:t>
      </w:r>
      <w:r>
        <w:rPr>
          <w:rtl/>
        </w:rPr>
        <w:tab/>
        <w:t xml:space="preserve">1600 </w:t>
      </w:r>
      <w:r>
        <w:rPr>
          <w:rFonts w:hint="cs"/>
          <w:rtl/>
        </w:rPr>
        <w:t>מ"ג</w:t>
      </w:r>
    </w:p>
    <w:p w:rsidR="005F63AC" w:rsidRPr="00B769A2" w:rsidRDefault="005F63AC" w:rsidP="00B769A2">
      <w:pPr>
        <w:pStyle w:val="P00"/>
        <w:spacing w:before="72"/>
        <w:ind w:left="0" w:right="1134"/>
        <w:rPr>
          <w:rStyle w:val="default"/>
          <w:rFonts w:cs="FrankRuehl"/>
          <w:rtl/>
        </w:rPr>
      </w:pPr>
    </w:p>
    <w:p w:rsidR="009912E6" w:rsidRPr="005B62E4" w:rsidRDefault="009912E6" w:rsidP="005B62E4">
      <w:pPr>
        <w:pStyle w:val="medium2-header"/>
        <w:keepLines w:val="0"/>
        <w:spacing w:before="72"/>
        <w:ind w:left="0" w:right="1134"/>
        <w:rPr>
          <w:noProof/>
          <w:rtl/>
        </w:rPr>
      </w:pPr>
      <w:bookmarkStart w:id="15" w:name="med2"/>
      <w:bookmarkEnd w:id="15"/>
      <w:r w:rsidRPr="005B62E4">
        <w:rPr>
          <w:noProof/>
          <w:rtl/>
        </w:rPr>
        <w:t>ת</w:t>
      </w:r>
      <w:r w:rsidRPr="005B62E4">
        <w:rPr>
          <w:rFonts w:hint="cs"/>
          <w:noProof/>
          <w:rtl/>
        </w:rPr>
        <w:t>וספת שלישית</w:t>
      </w:r>
    </w:p>
    <w:p w:rsidR="009912E6" w:rsidRPr="00B769A2" w:rsidRDefault="009912E6" w:rsidP="005B62E4">
      <w:pPr>
        <w:pStyle w:val="P00"/>
        <w:spacing w:before="72"/>
        <w:ind w:left="0" w:right="1134"/>
        <w:jc w:val="center"/>
        <w:rPr>
          <w:rStyle w:val="default"/>
          <w:rFonts w:cs="FrankRuehl"/>
          <w:sz w:val="24"/>
          <w:szCs w:val="24"/>
          <w:rtl/>
        </w:rPr>
      </w:pPr>
      <w:r w:rsidRPr="00B769A2">
        <w:rPr>
          <w:rStyle w:val="default"/>
          <w:rFonts w:cs="FrankRuehl"/>
          <w:sz w:val="24"/>
          <w:szCs w:val="24"/>
          <w:rtl/>
        </w:rPr>
        <w:t>(</w:t>
      </w:r>
      <w:r w:rsidRPr="00B769A2">
        <w:rPr>
          <w:rStyle w:val="default"/>
          <w:rFonts w:cs="FrankRuehl" w:hint="cs"/>
          <w:sz w:val="24"/>
          <w:szCs w:val="24"/>
          <w:rtl/>
        </w:rPr>
        <w:t>תקנה 7)</w:t>
      </w:r>
    </w:p>
    <w:p w:rsidR="009912E6" w:rsidRPr="005B62E4" w:rsidRDefault="009912E6" w:rsidP="005B62E4">
      <w:pPr>
        <w:pStyle w:val="P00"/>
        <w:spacing w:before="72"/>
        <w:ind w:left="0" w:right="1134"/>
        <w:jc w:val="center"/>
        <w:rPr>
          <w:rStyle w:val="default"/>
          <w:rFonts w:cs="FrankRuehl"/>
          <w:b/>
          <w:bCs/>
          <w:sz w:val="22"/>
          <w:szCs w:val="22"/>
          <w:rtl/>
        </w:rPr>
      </w:pPr>
      <w:r w:rsidRPr="005B62E4">
        <w:rPr>
          <w:rStyle w:val="default"/>
          <w:rFonts w:cs="FrankRuehl"/>
          <w:b/>
          <w:bCs/>
          <w:sz w:val="22"/>
          <w:szCs w:val="22"/>
          <w:rtl/>
        </w:rPr>
        <w:t>ה</w:t>
      </w:r>
      <w:r w:rsidRPr="005B62E4">
        <w:rPr>
          <w:rStyle w:val="default"/>
          <w:rFonts w:cs="FrankRuehl" w:hint="cs"/>
          <w:b/>
          <w:bCs/>
          <w:sz w:val="22"/>
          <w:szCs w:val="22"/>
          <w:rtl/>
        </w:rPr>
        <w:t>וראות סימון</w:t>
      </w:r>
    </w:p>
    <w:p w:rsidR="009912E6" w:rsidRDefault="009912E6">
      <w:pPr>
        <w:pStyle w:val="P00"/>
        <w:spacing w:before="72"/>
        <w:ind w:left="0" w:right="1134"/>
        <w:rPr>
          <w:rStyle w:val="default"/>
          <w:rFonts w:cs="FrankRuehl"/>
          <w:rtl/>
        </w:rPr>
      </w:pPr>
      <w:r>
        <w:rPr>
          <w:rStyle w:val="default"/>
          <w:rFonts w:cs="FrankRuehl"/>
          <w:rtl/>
        </w:rPr>
        <w:t>א</w:t>
      </w:r>
      <w:r>
        <w:rPr>
          <w:rStyle w:val="default"/>
          <w:rFonts w:cs="FrankRuehl" w:hint="cs"/>
          <w:rtl/>
        </w:rPr>
        <w:t xml:space="preserve">. </w:t>
      </w:r>
      <w:r>
        <w:rPr>
          <w:rStyle w:val="default"/>
          <w:rFonts w:cs="FrankRuehl"/>
          <w:rtl/>
        </w:rPr>
        <w:tab/>
      </w:r>
      <w:r>
        <w:rPr>
          <w:rStyle w:val="default"/>
          <w:rFonts w:cs="FrankRuehl" w:hint="cs"/>
          <w:rtl/>
        </w:rPr>
        <w:t>תווית של תוסף תזונה תכלול את כל אלה:</w:t>
      </w:r>
    </w:p>
    <w:p w:rsidR="009912E6" w:rsidRDefault="009912E6" w:rsidP="00B769A2">
      <w:pPr>
        <w:pStyle w:val="P02"/>
        <w:spacing w:before="72"/>
        <w:ind w:left="1021"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המילים "תוסף תזונה" באותיות שגודלן לא יפחת משני</w:t>
      </w:r>
      <w:r>
        <w:rPr>
          <w:rStyle w:val="default"/>
          <w:rFonts w:cs="FrankRuehl"/>
          <w:rtl/>
        </w:rPr>
        <w:t xml:space="preserve"> </w:t>
      </w:r>
      <w:r>
        <w:rPr>
          <w:rStyle w:val="default"/>
          <w:rFonts w:cs="FrankRuehl" w:hint="cs"/>
          <w:rtl/>
        </w:rPr>
        <w:t>מי</w:t>
      </w:r>
      <w:r>
        <w:rPr>
          <w:rStyle w:val="default"/>
          <w:rFonts w:cs="FrankRuehl"/>
          <w:rtl/>
        </w:rPr>
        <w:t>ל</w:t>
      </w:r>
      <w:r>
        <w:rPr>
          <w:rStyle w:val="default"/>
          <w:rFonts w:cs="FrankRuehl" w:hint="cs"/>
          <w:rtl/>
        </w:rPr>
        <w:t>ימטרים;</w:t>
      </w:r>
    </w:p>
    <w:p w:rsidR="009912E6" w:rsidRDefault="009912E6" w:rsidP="00B769A2">
      <w:pPr>
        <w:pStyle w:val="P02"/>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המתאר בתיאור נכון ולא מטעה את מהותו של תוסף</w:t>
      </w:r>
      <w:r>
        <w:rPr>
          <w:rStyle w:val="default"/>
          <w:rFonts w:cs="FrankRuehl"/>
          <w:rtl/>
        </w:rPr>
        <w:t xml:space="preserve"> </w:t>
      </w:r>
      <w:r>
        <w:rPr>
          <w:rStyle w:val="default"/>
          <w:rFonts w:cs="FrankRuehl" w:hint="cs"/>
          <w:rtl/>
        </w:rPr>
        <w:t>התזונה;</w:t>
      </w:r>
    </w:p>
    <w:p w:rsidR="009912E6" w:rsidRDefault="009912E6" w:rsidP="00B769A2">
      <w:pPr>
        <w:pStyle w:val="P02"/>
        <w:spacing w:before="72"/>
        <w:ind w:left="102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אם תוסף התזונה מכיל ויטמין או מינרל, טבלה בעלת שלושה טורים שבהם יפורטו:</w:t>
      </w:r>
    </w:p>
    <w:p w:rsidR="009912E6" w:rsidRDefault="009912E6" w:rsidP="00B769A2">
      <w:pPr>
        <w:pStyle w:val="P03"/>
        <w:spacing w:before="72"/>
        <w:ind w:left="1475" w:right="1134" w:hanging="45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בטור א' </w:t>
      </w:r>
      <w:r w:rsidR="005B62E4">
        <w:rPr>
          <w:rStyle w:val="default"/>
          <w:rFonts w:cs="FrankRuehl"/>
          <w:rtl/>
        </w:rPr>
        <w:t>–</w:t>
      </w:r>
      <w:r>
        <w:rPr>
          <w:rStyle w:val="default"/>
          <w:rFonts w:cs="FrankRuehl" w:hint="cs"/>
          <w:rtl/>
        </w:rPr>
        <w:t xml:space="preserve"> שמו של כל ויטמין או מינרל בתוסף התזונה;</w:t>
      </w:r>
    </w:p>
    <w:p w:rsidR="009912E6" w:rsidRDefault="009912E6" w:rsidP="00B769A2">
      <w:pPr>
        <w:pStyle w:val="P03"/>
        <w:spacing w:before="72"/>
        <w:ind w:left="1475" w:right="1134" w:hanging="45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בטור ב' </w:t>
      </w:r>
      <w:r w:rsidR="005B62E4">
        <w:rPr>
          <w:rStyle w:val="default"/>
          <w:rFonts w:cs="FrankRuehl"/>
          <w:rtl/>
        </w:rPr>
        <w:t>–</w:t>
      </w:r>
      <w:r>
        <w:rPr>
          <w:rStyle w:val="default"/>
          <w:rFonts w:cs="FrankRuehl" w:hint="cs"/>
          <w:rtl/>
        </w:rPr>
        <w:t xml:space="preserve"> אחוז הקצובה היומית המומלצת בכל יחידה, ת</w:t>
      </w:r>
      <w:r>
        <w:rPr>
          <w:rStyle w:val="default"/>
          <w:rFonts w:cs="FrankRuehl"/>
          <w:rtl/>
        </w:rPr>
        <w:t>ו</w:t>
      </w:r>
      <w:r>
        <w:rPr>
          <w:rStyle w:val="default"/>
          <w:rFonts w:cs="FrankRuehl" w:hint="cs"/>
          <w:rtl/>
        </w:rPr>
        <w:t>ך ציון המין וקבוצות הגיל שאליהם מתייחס הסימון;</w:t>
      </w:r>
    </w:p>
    <w:p w:rsidR="009912E6" w:rsidRDefault="009912E6" w:rsidP="00B769A2">
      <w:pPr>
        <w:pStyle w:val="P03"/>
        <w:spacing w:before="72"/>
        <w:ind w:left="1475" w:right="1134" w:hanging="45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בטור ג' </w:t>
      </w:r>
      <w:r w:rsidR="00B769A2">
        <w:rPr>
          <w:rStyle w:val="default"/>
          <w:rFonts w:cs="FrankRuehl" w:hint="cs"/>
          <w:rtl/>
        </w:rPr>
        <w:t>-</w:t>
      </w:r>
      <w:r>
        <w:rPr>
          <w:rStyle w:val="default"/>
          <w:rFonts w:cs="FrankRuehl" w:hint="cs"/>
          <w:rtl/>
        </w:rPr>
        <w:t xml:space="preserve"> כמות כל ויטמין או מינרל בכל יחידה;</w:t>
      </w:r>
    </w:p>
    <w:p w:rsidR="009912E6" w:rsidRDefault="009912E6" w:rsidP="00B769A2">
      <w:pPr>
        <w:pStyle w:val="P02"/>
        <w:spacing w:before="72"/>
        <w:ind w:left="1021"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המשקל או נפח תוסף התזונה במכל, בניכוי משקל המכל (להלן </w:t>
      </w:r>
      <w:r w:rsidR="005B62E4">
        <w:rPr>
          <w:rStyle w:val="default"/>
          <w:rFonts w:cs="FrankRuehl"/>
          <w:rtl/>
        </w:rPr>
        <w:t>–</w:t>
      </w:r>
      <w:r>
        <w:rPr>
          <w:rStyle w:val="default"/>
          <w:rFonts w:cs="FrankRuehl" w:hint="cs"/>
          <w:rtl/>
        </w:rPr>
        <w:t xml:space="preserve"> משקל נקי);</w:t>
      </w:r>
    </w:p>
    <w:p w:rsidR="009912E6" w:rsidRDefault="009912E6" w:rsidP="00B769A2">
      <w:pPr>
        <w:pStyle w:val="P02"/>
        <w:spacing w:before="72"/>
        <w:ind w:left="1021"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משקל כל יחידה ומספר היחידות במכל אם תוסף התזונה בצורת יחידות;</w:t>
      </w:r>
    </w:p>
    <w:p w:rsidR="009912E6" w:rsidRDefault="009912E6" w:rsidP="00B769A2">
      <w:pPr>
        <w:pStyle w:val="P02"/>
        <w:spacing w:before="72"/>
        <w:ind w:left="1021" w:right="1134"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הוראות שימוש;</w:t>
      </w:r>
    </w:p>
    <w:p w:rsidR="009912E6" w:rsidRDefault="009912E6" w:rsidP="00B769A2">
      <w:pPr>
        <w:pStyle w:val="P02"/>
        <w:spacing w:before="72"/>
        <w:ind w:left="1021" w:right="1134" w:hanging="397"/>
        <w:rPr>
          <w:rStyle w:val="default"/>
          <w:rFonts w:cs="FrankRuehl"/>
          <w:rtl/>
        </w:rPr>
      </w:pPr>
      <w:r>
        <w:rPr>
          <w:rStyle w:val="default"/>
          <w:rFonts w:cs="FrankRuehl"/>
          <w:rtl/>
        </w:rPr>
        <w:t>(7)</w:t>
      </w:r>
      <w:r>
        <w:rPr>
          <w:rStyle w:val="default"/>
          <w:rFonts w:cs="FrankRuehl"/>
          <w:rtl/>
        </w:rPr>
        <w:tab/>
      </w:r>
      <w:r>
        <w:rPr>
          <w:rStyle w:val="default"/>
          <w:rFonts w:cs="FrankRuehl" w:hint="cs"/>
          <w:rtl/>
        </w:rPr>
        <w:t>הוראות איחסון;</w:t>
      </w:r>
    </w:p>
    <w:p w:rsidR="009912E6" w:rsidRDefault="009912E6" w:rsidP="00B769A2">
      <w:pPr>
        <w:pStyle w:val="P02"/>
        <w:spacing w:before="72"/>
        <w:ind w:left="1021" w:right="1134" w:hanging="397"/>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המילים "נשים בהריון, נשים מניקות, אנשים הנוטלים תרופות מרשם וילדים </w:t>
      </w:r>
      <w:r w:rsidR="005B62E4">
        <w:rPr>
          <w:rStyle w:val="default"/>
          <w:rFonts w:cs="FrankRuehl"/>
          <w:rtl/>
        </w:rPr>
        <w:t>–</w:t>
      </w:r>
      <w:r>
        <w:rPr>
          <w:rStyle w:val="default"/>
          <w:rFonts w:cs="FrankRuehl" w:hint="cs"/>
          <w:rtl/>
        </w:rPr>
        <w:t xml:space="preserve"> יש להיוועץ ברופא";</w:t>
      </w:r>
    </w:p>
    <w:p w:rsidR="004B66C5" w:rsidRDefault="004B66C5" w:rsidP="004B66C5">
      <w:pPr>
        <w:pStyle w:val="P02"/>
        <w:spacing w:before="72"/>
        <w:ind w:left="1021" w:right="1134" w:hanging="397"/>
        <w:rPr>
          <w:rStyle w:val="default"/>
          <w:rFonts w:cs="FrankRuehl"/>
          <w:rtl/>
        </w:rPr>
      </w:pPr>
      <w:r w:rsidRPr="00B769A2">
        <w:rPr>
          <w:rStyle w:val="default"/>
          <w:rFonts w:cs="FrankRuehl"/>
        </w:rPr>
        <w:pict>
          <v:rect id="_x0000_s1045" style="position:absolute;left:0;text-align:left;margin-left:464.5pt;margin-top:8.05pt;width:75.05pt;height:14.9pt;z-index:251664896" o:allowincell="f" filled="f" stroked="f" strokecolor="lime" strokeweight=".25pt">
            <v:textbox inset="0,0,0,0">
              <w:txbxContent>
                <w:p w:rsidR="004B66C5" w:rsidRDefault="004B66C5" w:rsidP="004B66C5">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default"/>
          <w:rFonts w:cs="FrankRuehl"/>
          <w:rtl/>
        </w:rPr>
        <w:t>(9)</w:t>
      </w:r>
      <w:r>
        <w:rPr>
          <w:rStyle w:val="default"/>
          <w:rFonts w:cs="FrankRuehl"/>
          <w:rtl/>
        </w:rPr>
        <w:tab/>
      </w:r>
      <w:r>
        <w:rPr>
          <w:rStyle w:val="default"/>
          <w:rFonts w:cs="FrankRuehl" w:hint="cs"/>
          <w:rtl/>
        </w:rPr>
        <w:t xml:space="preserve">אם תוסף התזונה מכיל ויטמין </w:t>
      </w:r>
      <w:r>
        <w:rPr>
          <w:rStyle w:val="default"/>
          <w:rFonts w:cs="FrankRuehl"/>
        </w:rPr>
        <w:t>A</w:t>
      </w:r>
      <w:r>
        <w:rPr>
          <w:rStyle w:val="default"/>
          <w:rFonts w:cs="FrankRuehl"/>
          <w:rtl/>
        </w:rPr>
        <w:t xml:space="preserve"> </w:t>
      </w:r>
      <w:r>
        <w:rPr>
          <w:rStyle w:val="default"/>
          <w:rFonts w:cs="FrankRuehl" w:hint="cs"/>
          <w:rtl/>
        </w:rPr>
        <w:t>בכמות העולה על 1600 מיקרוגרם (5000 יחידות בין-לאומיות), המילים "לא מומלץ לנשים בהריון או המת</w:t>
      </w:r>
      <w:r>
        <w:rPr>
          <w:rStyle w:val="default"/>
          <w:rFonts w:cs="FrankRuehl"/>
          <w:rtl/>
        </w:rPr>
        <w:t>כ</w:t>
      </w:r>
      <w:r>
        <w:rPr>
          <w:rStyle w:val="default"/>
          <w:rFonts w:cs="FrankRuehl" w:hint="cs"/>
          <w:rtl/>
        </w:rPr>
        <w:t>ננות הריון בתקופת 3 החודשים</w:t>
      </w:r>
      <w:r>
        <w:rPr>
          <w:rStyle w:val="default"/>
          <w:rFonts w:cs="FrankRuehl"/>
          <w:rtl/>
        </w:rPr>
        <w:t xml:space="preserve"> </w:t>
      </w:r>
      <w:r>
        <w:rPr>
          <w:rStyle w:val="default"/>
          <w:rFonts w:cs="FrankRuehl" w:hint="cs"/>
          <w:rtl/>
        </w:rPr>
        <w:t>הבאים", באותיות שגודלן שני מילימטרים לפחות;</w:t>
      </w:r>
    </w:p>
    <w:p w:rsidR="009912E6" w:rsidRDefault="009912E6" w:rsidP="004B66C5">
      <w:pPr>
        <w:pStyle w:val="P02"/>
        <w:spacing w:before="72"/>
        <w:ind w:left="1021" w:right="1134" w:hanging="397"/>
        <w:rPr>
          <w:rStyle w:val="default"/>
          <w:rFonts w:cs="FrankRuehl" w:hint="cs"/>
          <w:rtl/>
        </w:rPr>
      </w:pPr>
      <w:r w:rsidRPr="00B769A2">
        <w:rPr>
          <w:rStyle w:val="default"/>
          <w:rFonts w:cs="FrankRuehl"/>
        </w:rPr>
        <w:pict>
          <v:rect id="_x0000_s1037" style="position:absolute;left:0;text-align:left;margin-left:464.5pt;margin-top:8.05pt;width:75.05pt;height:14.9pt;z-index:251661824" o:allowincell="f" filled="f" stroked="f" strokecolor="lime" strokeweight=".25pt">
            <v:textbox inset="0,0,0,0">
              <w:txbxContent>
                <w:p w:rsidR="009912E6" w:rsidRDefault="009912E6" w:rsidP="004B66C5">
                  <w:pPr>
                    <w:spacing w:line="160" w:lineRule="exact"/>
                    <w:jc w:val="left"/>
                    <w:rPr>
                      <w:rFonts w:cs="Miriam"/>
                      <w:noProof/>
                      <w:szCs w:val="18"/>
                      <w:rtl/>
                    </w:rPr>
                  </w:pPr>
                  <w:r>
                    <w:rPr>
                      <w:rFonts w:cs="Miriam"/>
                      <w:szCs w:val="18"/>
                      <w:rtl/>
                    </w:rPr>
                    <w:t>ת</w:t>
                  </w:r>
                  <w:r>
                    <w:rPr>
                      <w:rFonts w:cs="Miriam" w:hint="cs"/>
                      <w:szCs w:val="18"/>
                      <w:rtl/>
                    </w:rPr>
                    <w:t xml:space="preserve">ק' </w:t>
                  </w:r>
                  <w:r w:rsidR="004B66C5">
                    <w:rPr>
                      <w:rFonts w:cs="Miriam" w:hint="cs"/>
                      <w:szCs w:val="18"/>
                      <w:rtl/>
                    </w:rPr>
                    <w:t>תשע"ו-2016</w:t>
                  </w:r>
                </w:p>
              </w:txbxContent>
            </v:textbox>
            <w10:anchorlock/>
          </v:rect>
        </w:pict>
      </w:r>
      <w:r>
        <w:rPr>
          <w:rStyle w:val="default"/>
          <w:rFonts w:cs="FrankRuehl"/>
          <w:rtl/>
        </w:rPr>
        <w:t>(9</w:t>
      </w:r>
      <w:r w:rsidR="004B66C5">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אם תוסף התזונה מכיל ויטמין </w:t>
      </w:r>
      <w:r w:rsidR="004B66C5">
        <w:rPr>
          <w:rStyle w:val="default"/>
          <w:rFonts w:cs="FrankRuehl"/>
        </w:rPr>
        <w:t>D</w:t>
      </w:r>
      <w:r>
        <w:rPr>
          <w:rStyle w:val="default"/>
          <w:rFonts w:cs="FrankRuehl"/>
          <w:rtl/>
        </w:rPr>
        <w:t xml:space="preserve"> </w:t>
      </w:r>
      <w:r w:rsidR="004B66C5">
        <w:rPr>
          <w:rStyle w:val="default"/>
          <w:rFonts w:cs="FrankRuehl"/>
          <w:rtl/>
        </w:rPr>
        <w:t>–</w:t>
      </w:r>
      <w:r w:rsidR="004B66C5">
        <w:rPr>
          <w:rStyle w:val="default"/>
          <w:rFonts w:cs="FrankRuehl" w:hint="cs"/>
          <w:rtl/>
        </w:rPr>
        <w:t xml:space="preserve"> קלציפורל </w:t>
      </w:r>
      <w:r>
        <w:rPr>
          <w:rStyle w:val="default"/>
          <w:rFonts w:cs="FrankRuehl" w:hint="cs"/>
          <w:rtl/>
        </w:rPr>
        <w:t xml:space="preserve">בכמות העולה על </w:t>
      </w:r>
      <w:r w:rsidR="004B66C5">
        <w:rPr>
          <w:rStyle w:val="default"/>
          <w:rFonts w:cs="FrankRuehl" w:hint="cs"/>
          <w:rtl/>
        </w:rPr>
        <w:t xml:space="preserve">20 </w:t>
      </w:r>
      <w:r>
        <w:rPr>
          <w:rStyle w:val="default"/>
          <w:rFonts w:cs="FrankRuehl" w:hint="cs"/>
          <w:rtl/>
        </w:rPr>
        <w:t>מיקרוגרם (</w:t>
      </w:r>
      <w:r w:rsidR="004B66C5">
        <w:rPr>
          <w:rStyle w:val="default"/>
          <w:rFonts w:cs="FrankRuehl" w:hint="cs"/>
          <w:rtl/>
        </w:rPr>
        <w:t xml:space="preserve">800 </w:t>
      </w:r>
      <w:r>
        <w:rPr>
          <w:rStyle w:val="default"/>
          <w:rFonts w:cs="FrankRuehl" w:hint="cs"/>
          <w:rtl/>
        </w:rPr>
        <w:t>יחידות בין</w:t>
      </w:r>
      <w:r w:rsidR="00B769A2">
        <w:rPr>
          <w:rStyle w:val="default"/>
          <w:rFonts w:cs="FrankRuehl" w:hint="cs"/>
          <w:rtl/>
        </w:rPr>
        <w:t>-</w:t>
      </w:r>
      <w:r>
        <w:rPr>
          <w:rStyle w:val="default"/>
          <w:rFonts w:cs="FrankRuehl" w:hint="cs"/>
          <w:rtl/>
        </w:rPr>
        <w:t>לאומיות), המילים "</w:t>
      </w:r>
      <w:r w:rsidR="004B66C5">
        <w:rPr>
          <w:rStyle w:val="default"/>
          <w:rFonts w:cs="FrankRuehl" w:hint="cs"/>
          <w:rtl/>
        </w:rPr>
        <w:t>יש צורך להיוועץ ברופא</w:t>
      </w:r>
      <w:r>
        <w:rPr>
          <w:rStyle w:val="default"/>
          <w:rFonts w:cs="FrankRuehl" w:hint="cs"/>
          <w:rtl/>
        </w:rPr>
        <w:t>", באותיות שגודלן שני מילימטרים לפחות;</w:t>
      </w:r>
    </w:p>
    <w:p w:rsidR="009912E6" w:rsidRDefault="009912E6" w:rsidP="00B769A2">
      <w:pPr>
        <w:pStyle w:val="P02"/>
        <w:spacing w:before="72"/>
        <w:ind w:left="1021" w:right="1134" w:hanging="397"/>
        <w:rPr>
          <w:rStyle w:val="default"/>
          <w:rFonts w:cs="FrankRuehl"/>
          <w:rtl/>
        </w:rPr>
      </w:pPr>
      <w:r>
        <w:rPr>
          <w:rStyle w:val="default"/>
          <w:rFonts w:cs="FrankRuehl"/>
          <w:rtl/>
        </w:rPr>
        <w:t>(10)</w:t>
      </w:r>
      <w:r>
        <w:rPr>
          <w:rStyle w:val="default"/>
          <w:rFonts w:cs="FrankRuehl"/>
          <w:rtl/>
        </w:rPr>
        <w:tab/>
      </w:r>
      <w:r>
        <w:rPr>
          <w:rStyle w:val="default"/>
          <w:rFonts w:cs="FrankRuehl" w:hint="cs"/>
          <w:rtl/>
        </w:rPr>
        <w:t>המילים "להרחיק מהישג ידם של ילדים";</w:t>
      </w:r>
    </w:p>
    <w:p w:rsidR="009912E6" w:rsidRDefault="009912E6" w:rsidP="00B769A2">
      <w:pPr>
        <w:pStyle w:val="P02"/>
        <w:spacing w:before="72"/>
        <w:ind w:left="1021" w:right="1134" w:hanging="397"/>
        <w:rPr>
          <w:rStyle w:val="default"/>
          <w:rFonts w:cs="FrankRuehl"/>
          <w:rtl/>
        </w:rPr>
      </w:pPr>
      <w:r>
        <w:rPr>
          <w:rStyle w:val="default"/>
          <w:rFonts w:cs="FrankRuehl"/>
          <w:rtl/>
        </w:rPr>
        <w:t>(11)</w:t>
      </w:r>
      <w:r>
        <w:rPr>
          <w:rStyle w:val="default"/>
          <w:rFonts w:cs="FrankRuehl"/>
          <w:rtl/>
        </w:rPr>
        <w:tab/>
      </w:r>
      <w:r>
        <w:rPr>
          <w:rStyle w:val="default"/>
          <w:rFonts w:cs="FrankRuehl" w:hint="cs"/>
          <w:rtl/>
        </w:rPr>
        <w:t>כל אזהרה או הוראה נוספת שדרש המנהל;</w:t>
      </w:r>
    </w:p>
    <w:p w:rsidR="009912E6" w:rsidRDefault="009912E6" w:rsidP="00B769A2">
      <w:pPr>
        <w:pStyle w:val="P02"/>
        <w:spacing w:before="72"/>
        <w:ind w:left="1021" w:right="1134" w:hanging="397"/>
        <w:rPr>
          <w:rStyle w:val="default"/>
          <w:rFonts w:cs="FrankRuehl"/>
          <w:rtl/>
        </w:rPr>
      </w:pPr>
      <w:r>
        <w:rPr>
          <w:rStyle w:val="default"/>
          <w:rFonts w:cs="FrankRuehl"/>
          <w:rtl/>
        </w:rPr>
        <w:t>(12)</w:t>
      </w:r>
      <w:r>
        <w:rPr>
          <w:rStyle w:val="default"/>
          <w:rFonts w:cs="FrankRuehl"/>
          <w:rtl/>
        </w:rPr>
        <w:tab/>
      </w:r>
      <w:r>
        <w:rPr>
          <w:rStyle w:val="default"/>
          <w:rFonts w:cs="FrankRuehl" w:hint="cs"/>
          <w:rtl/>
        </w:rPr>
        <w:t>מספר אצווה או תאריך הייצור;</w:t>
      </w:r>
    </w:p>
    <w:p w:rsidR="009912E6" w:rsidRDefault="009912E6" w:rsidP="00B769A2">
      <w:pPr>
        <w:pStyle w:val="P02"/>
        <w:spacing w:before="72"/>
        <w:ind w:left="1021" w:right="1134" w:hanging="397"/>
        <w:rPr>
          <w:rStyle w:val="default"/>
          <w:rFonts w:cs="FrankRuehl"/>
          <w:rtl/>
        </w:rPr>
      </w:pPr>
      <w:r>
        <w:rPr>
          <w:rStyle w:val="default"/>
          <w:rFonts w:cs="FrankRuehl"/>
          <w:rtl/>
        </w:rPr>
        <w:t>(13)</w:t>
      </w:r>
      <w:r>
        <w:rPr>
          <w:rStyle w:val="default"/>
          <w:rFonts w:cs="FrankRuehl"/>
          <w:rtl/>
        </w:rPr>
        <w:tab/>
      </w:r>
      <w:r>
        <w:rPr>
          <w:rStyle w:val="default"/>
          <w:rFonts w:cs="FrankRuehl" w:hint="cs"/>
          <w:rtl/>
        </w:rPr>
        <w:t>תאריך אחרון לשימוש;</w:t>
      </w:r>
    </w:p>
    <w:p w:rsidR="009912E6" w:rsidRDefault="009912E6" w:rsidP="00B769A2">
      <w:pPr>
        <w:pStyle w:val="P02"/>
        <w:spacing w:before="72"/>
        <w:ind w:left="1021" w:right="1134" w:hanging="397"/>
        <w:rPr>
          <w:rStyle w:val="default"/>
          <w:rFonts w:cs="FrankRuehl"/>
          <w:rtl/>
        </w:rPr>
      </w:pPr>
      <w:r>
        <w:rPr>
          <w:rStyle w:val="default"/>
          <w:rFonts w:cs="FrankRuehl"/>
          <w:rtl/>
        </w:rPr>
        <w:t>(14)</w:t>
      </w:r>
      <w:r>
        <w:rPr>
          <w:rStyle w:val="default"/>
          <w:rFonts w:cs="FrankRuehl"/>
          <w:rtl/>
        </w:rPr>
        <w:tab/>
      </w:r>
      <w:r>
        <w:rPr>
          <w:rStyle w:val="default"/>
          <w:rFonts w:cs="FrankRuehl" w:hint="cs"/>
          <w:rtl/>
        </w:rPr>
        <w:t>המילה "</w:t>
      </w:r>
      <w:r>
        <w:rPr>
          <w:rStyle w:val="default"/>
          <w:rFonts w:cs="FrankRuehl"/>
          <w:rtl/>
        </w:rPr>
        <w:t>ר</w:t>
      </w:r>
      <w:r>
        <w:rPr>
          <w:rStyle w:val="default"/>
          <w:rFonts w:cs="FrankRuehl" w:hint="cs"/>
          <w:rtl/>
        </w:rPr>
        <w:t>כיבים" ואחריה פירוט כל הרכיבים, לרבות חומרי מילוי ושמות בוטניים של צמחים, בסדר יורד בהתאם לתכולתם היחסית במשקל; זולת אם השם המלא של רכיב רשום במקום אחר בתווית, שאז אין חובה לרשום ברשימה את שמו המלא;</w:t>
      </w:r>
    </w:p>
    <w:p w:rsidR="009912E6" w:rsidRDefault="009912E6" w:rsidP="00B769A2">
      <w:pPr>
        <w:pStyle w:val="P02"/>
        <w:spacing w:before="72"/>
        <w:ind w:left="1021" w:right="1134" w:hanging="397"/>
        <w:rPr>
          <w:rStyle w:val="default"/>
          <w:rFonts w:cs="FrankRuehl"/>
          <w:rtl/>
        </w:rPr>
      </w:pPr>
      <w:r>
        <w:rPr>
          <w:rStyle w:val="default"/>
          <w:rFonts w:cs="FrankRuehl"/>
          <w:rtl/>
        </w:rPr>
        <w:t>(15)</w:t>
      </w:r>
      <w:r>
        <w:rPr>
          <w:rStyle w:val="default"/>
          <w:rFonts w:cs="FrankRuehl"/>
          <w:rtl/>
        </w:rPr>
        <w:tab/>
      </w:r>
      <w:r>
        <w:rPr>
          <w:rStyle w:val="default"/>
          <w:rFonts w:cs="FrankRuehl" w:hint="cs"/>
          <w:rtl/>
        </w:rPr>
        <w:t>אם תוסף התזונה מכיל כוהל, אחוז הכוהל בנפח;</w:t>
      </w:r>
    </w:p>
    <w:p w:rsidR="009912E6" w:rsidRDefault="009912E6" w:rsidP="00B769A2">
      <w:pPr>
        <w:pStyle w:val="P02"/>
        <w:spacing w:before="72"/>
        <w:ind w:left="1021" w:right="1134" w:hanging="397"/>
        <w:rPr>
          <w:rStyle w:val="default"/>
          <w:rFonts w:cs="FrankRuehl"/>
          <w:rtl/>
        </w:rPr>
      </w:pPr>
      <w:r>
        <w:rPr>
          <w:rStyle w:val="default"/>
          <w:rFonts w:cs="FrankRuehl"/>
          <w:rtl/>
        </w:rPr>
        <w:t>(16)</w:t>
      </w:r>
      <w:r>
        <w:rPr>
          <w:rStyle w:val="default"/>
          <w:rFonts w:cs="FrankRuehl"/>
          <w:rtl/>
        </w:rPr>
        <w:tab/>
      </w:r>
      <w:r>
        <w:rPr>
          <w:rStyle w:val="default"/>
          <w:rFonts w:cs="FrankRuehl" w:hint="cs"/>
          <w:rtl/>
        </w:rPr>
        <w:t>סי</w:t>
      </w:r>
      <w:r>
        <w:rPr>
          <w:rStyle w:val="default"/>
          <w:rFonts w:cs="FrankRuehl"/>
          <w:rtl/>
        </w:rPr>
        <w:t>מ</w:t>
      </w:r>
      <w:r>
        <w:rPr>
          <w:rStyle w:val="default"/>
          <w:rFonts w:cs="FrankRuehl" w:hint="cs"/>
          <w:rtl/>
        </w:rPr>
        <w:t>ון תזונתי בהתאם לתקנות בריאות הציבור (מזון) (סימון תזונתי), תשנ"ג</w:t>
      </w:r>
      <w:r w:rsidR="00B769A2">
        <w:rPr>
          <w:rStyle w:val="default"/>
          <w:rFonts w:cs="FrankRuehl" w:hint="cs"/>
          <w:rtl/>
        </w:rPr>
        <w:t>-</w:t>
      </w:r>
      <w:r>
        <w:rPr>
          <w:rStyle w:val="default"/>
          <w:rFonts w:cs="FrankRuehl" w:hint="cs"/>
          <w:rtl/>
        </w:rPr>
        <w:t xml:space="preserve">1993 (להלן </w:t>
      </w:r>
      <w:r w:rsidR="005B62E4">
        <w:rPr>
          <w:rStyle w:val="default"/>
          <w:rFonts w:cs="FrankRuehl"/>
          <w:rtl/>
        </w:rPr>
        <w:t>–</w:t>
      </w:r>
      <w:r>
        <w:rPr>
          <w:rStyle w:val="default"/>
          <w:rFonts w:cs="FrankRuehl" w:hint="cs"/>
          <w:rtl/>
        </w:rPr>
        <w:t xml:space="preserve"> תקנות סימון תזונתי) </w:t>
      </w:r>
      <w:r w:rsidR="005B62E4">
        <w:rPr>
          <w:rStyle w:val="default"/>
          <w:rFonts w:cs="FrankRuehl"/>
          <w:rtl/>
        </w:rPr>
        <w:t>–</w:t>
      </w:r>
      <w:r>
        <w:rPr>
          <w:rStyle w:val="default"/>
          <w:rFonts w:cs="FrankRuehl" w:hint="cs"/>
          <w:rtl/>
        </w:rPr>
        <w:t xml:space="preserve"> אם יש ביחידה 10 קלוריות או יותר; יחידה שיש בה עד 10 קלוריות </w:t>
      </w:r>
      <w:r w:rsidR="005B62E4">
        <w:rPr>
          <w:rStyle w:val="default"/>
          <w:rFonts w:cs="FrankRuehl"/>
          <w:rtl/>
        </w:rPr>
        <w:t>–</w:t>
      </w:r>
      <w:r>
        <w:rPr>
          <w:rStyle w:val="default"/>
          <w:rFonts w:cs="FrankRuehl" w:hint="cs"/>
          <w:rtl/>
        </w:rPr>
        <w:t xml:space="preserve"> סימון הערך הקלורי בלבד;</w:t>
      </w:r>
    </w:p>
    <w:p w:rsidR="009912E6" w:rsidRDefault="009912E6" w:rsidP="00B769A2">
      <w:pPr>
        <w:pStyle w:val="P02"/>
        <w:spacing w:before="72"/>
        <w:ind w:left="1021" w:right="1134" w:hanging="397"/>
        <w:rPr>
          <w:rStyle w:val="default"/>
          <w:rFonts w:cs="FrankRuehl"/>
          <w:rtl/>
        </w:rPr>
      </w:pPr>
      <w:r>
        <w:rPr>
          <w:rStyle w:val="default"/>
          <w:rFonts w:cs="FrankRuehl"/>
          <w:rtl/>
        </w:rPr>
        <w:t>(17)</w:t>
      </w:r>
      <w:r>
        <w:rPr>
          <w:rStyle w:val="default"/>
          <w:rFonts w:cs="FrankRuehl"/>
          <w:rtl/>
        </w:rPr>
        <w:tab/>
      </w:r>
      <w:r>
        <w:rPr>
          <w:rStyle w:val="default"/>
          <w:rFonts w:cs="FrankRuehl" w:hint="cs"/>
          <w:rtl/>
        </w:rPr>
        <w:t>שם היצרן ומענו;</w:t>
      </w:r>
    </w:p>
    <w:p w:rsidR="009912E6" w:rsidRDefault="009912E6" w:rsidP="00B769A2">
      <w:pPr>
        <w:pStyle w:val="P02"/>
        <w:spacing w:before="72"/>
        <w:ind w:left="1021" w:right="1134" w:hanging="397"/>
        <w:rPr>
          <w:rStyle w:val="default"/>
          <w:rFonts w:cs="FrankRuehl"/>
          <w:rtl/>
        </w:rPr>
      </w:pPr>
      <w:r>
        <w:rPr>
          <w:rStyle w:val="default"/>
          <w:rFonts w:cs="FrankRuehl"/>
          <w:rtl/>
        </w:rPr>
        <w:t>(18)</w:t>
      </w:r>
      <w:r>
        <w:rPr>
          <w:rStyle w:val="default"/>
          <w:rFonts w:cs="FrankRuehl"/>
          <w:rtl/>
        </w:rPr>
        <w:tab/>
      </w:r>
      <w:r>
        <w:rPr>
          <w:rStyle w:val="default"/>
          <w:rFonts w:cs="FrankRuehl" w:hint="cs"/>
          <w:rtl/>
        </w:rPr>
        <w:t>שם היבואן ומענו, אם תוסף התזונה מיובא.</w:t>
      </w:r>
    </w:p>
    <w:p w:rsidR="00B769A2" w:rsidRPr="004B66C5" w:rsidRDefault="00B769A2" w:rsidP="00B769A2">
      <w:pPr>
        <w:pStyle w:val="P00"/>
        <w:spacing w:before="0"/>
        <w:ind w:left="624" w:right="1134"/>
        <w:rPr>
          <w:rStyle w:val="default"/>
          <w:rFonts w:cs="FrankRuehl" w:hint="cs"/>
          <w:vanish/>
          <w:color w:val="FF0000"/>
          <w:szCs w:val="20"/>
          <w:shd w:val="clear" w:color="auto" w:fill="FFFF99"/>
          <w:rtl/>
        </w:rPr>
      </w:pPr>
      <w:bookmarkStart w:id="16" w:name="Rov20"/>
      <w:r w:rsidRPr="004B66C5">
        <w:rPr>
          <w:rStyle w:val="default"/>
          <w:rFonts w:cs="FrankRuehl" w:hint="cs"/>
          <w:vanish/>
          <w:color w:val="FF0000"/>
          <w:szCs w:val="20"/>
          <w:shd w:val="clear" w:color="auto" w:fill="FFFF99"/>
          <w:rtl/>
        </w:rPr>
        <w:t>מיום 20.1.2000</w:t>
      </w:r>
    </w:p>
    <w:p w:rsidR="00B769A2" w:rsidRPr="004B66C5" w:rsidRDefault="00B769A2" w:rsidP="00B769A2">
      <w:pPr>
        <w:pStyle w:val="P00"/>
        <w:spacing w:before="0"/>
        <w:ind w:left="624" w:right="1134"/>
        <w:rPr>
          <w:rStyle w:val="default"/>
          <w:rFonts w:cs="FrankRuehl" w:hint="cs"/>
          <w:vanish/>
          <w:szCs w:val="20"/>
          <w:shd w:val="clear" w:color="auto" w:fill="FFFF99"/>
          <w:rtl/>
        </w:rPr>
      </w:pPr>
      <w:r w:rsidRPr="004B66C5">
        <w:rPr>
          <w:rStyle w:val="default"/>
          <w:rFonts w:cs="FrankRuehl" w:hint="cs"/>
          <w:b/>
          <w:bCs/>
          <w:vanish/>
          <w:szCs w:val="20"/>
          <w:shd w:val="clear" w:color="auto" w:fill="FFFF99"/>
          <w:rtl/>
        </w:rPr>
        <w:t>תק' תש"ס-2000</w:t>
      </w:r>
    </w:p>
    <w:p w:rsidR="00B769A2" w:rsidRPr="004B66C5" w:rsidRDefault="00B769A2" w:rsidP="00B769A2">
      <w:pPr>
        <w:pStyle w:val="P00"/>
        <w:spacing w:before="0"/>
        <w:ind w:left="624" w:right="1134"/>
        <w:rPr>
          <w:rStyle w:val="default"/>
          <w:rFonts w:cs="FrankRuehl" w:hint="cs"/>
          <w:vanish/>
          <w:szCs w:val="20"/>
          <w:shd w:val="clear" w:color="auto" w:fill="FFFF99"/>
          <w:rtl/>
        </w:rPr>
      </w:pPr>
      <w:hyperlink r:id="rId9" w:history="1">
        <w:r w:rsidRPr="004B66C5">
          <w:rPr>
            <w:rStyle w:val="Hyperlink"/>
            <w:rFonts w:hint="cs"/>
            <w:vanish/>
            <w:szCs w:val="20"/>
            <w:shd w:val="clear" w:color="auto" w:fill="FFFF99"/>
            <w:rtl/>
          </w:rPr>
          <w:t>ק"ת תש"ס מס' 6016</w:t>
        </w:r>
      </w:hyperlink>
      <w:r w:rsidRPr="004B66C5">
        <w:rPr>
          <w:rStyle w:val="default"/>
          <w:rFonts w:cs="FrankRuehl" w:hint="cs"/>
          <w:vanish/>
          <w:szCs w:val="20"/>
          <w:shd w:val="clear" w:color="auto" w:fill="FFFF99"/>
          <w:rtl/>
        </w:rPr>
        <w:t xml:space="preserve"> מיום 20.1.2000 עמ' 275</w:t>
      </w:r>
    </w:p>
    <w:p w:rsidR="00B769A2" w:rsidRPr="004B66C5" w:rsidRDefault="00B769A2" w:rsidP="00B769A2">
      <w:pPr>
        <w:pStyle w:val="P02"/>
        <w:ind w:left="1021" w:right="1134" w:hanging="397"/>
        <w:rPr>
          <w:rStyle w:val="default"/>
          <w:rFonts w:cs="FrankRuehl" w:hint="cs"/>
          <w:vanish/>
          <w:sz w:val="18"/>
          <w:szCs w:val="22"/>
          <w:shd w:val="clear" w:color="auto" w:fill="FFFF99"/>
          <w:rtl/>
        </w:rPr>
      </w:pPr>
      <w:r w:rsidRPr="004B66C5">
        <w:rPr>
          <w:rStyle w:val="default"/>
          <w:rFonts w:cs="FrankRuehl"/>
          <w:vanish/>
          <w:sz w:val="18"/>
          <w:szCs w:val="22"/>
          <w:shd w:val="clear" w:color="auto" w:fill="FFFF99"/>
          <w:rtl/>
        </w:rPr>
        <w:t>(9)</w:t>
      </w:r>
      <w:r w:rsidRPr="004B66C5">
        <w:rPr>
          <w:rStyle w:val="default"/>
          <w:rFonts w:cs="FrankRuehl"/>
          <w:vanish/>
          <w:sz w:val="18"/>
          <w:szCs w:val="22"/>
          <w:shd w:val="clear" w:color="auto" w:fill="FFFF99"/>
          <w:rtl/>
        </w:rPr>
        <w:tab/>
      </w:r>
      <w:r w:rsidRPr="004B66C5">
        <w:rPr>
          <w:rStyle w:val="default"/>
          <w:rFonts w:cs="FrankRuehl" w:hint="cs"/>
          <w:vanish/>
          <w:sz w:val="18"/>
          <w:szCs w:val="22"/>
          <w:shd w:val="clear" w:color="auto" w:fill="FFFF99"/>
          <w:rtl/>
        </w:rPr>
        <w:t xml:space="preserve">אם תוסף התזונה מכיל ויטמין </w:t>
      </w:r>
      <w:r w:rsidRPr="004B66C5">
        <w:rPr>
          <w:rStyle w:val="default"/>
          <w:rFonts w:cs="FrankRuehl"/>
          <w:vanish/>
          <w:sz w:val="18"/>
          <w:szCs w:val="22"/>
          <w:shd w:val="clear" w:color="auto" w:fill="FFFF99"/>
        </w:rPr>
        <w:t>A</w:t>
      </w:r>
      <w:r w:rsidRPr="004B66C5">
        <w:rPr>
          <w:rStyle w:val="default"/>
          <w:rFonts w:cs="FrankRuehl"/>
          <w:vanish/>
          <w:sz w:val="18"/>
          <w:szCs w:val="22"/>
          <w:shd w:val="clear" w:color="auto" w:fill="FFFF99"/>
          <w:rtl/>
        </w:rPr>
        <w:t xml:space="preserve"> </w:t>
      </w:r>
      <w:r w:rsidRPr="004B66C5">
        <w:rPr>
          <w:rStyle w:val="default"/>
          <w:rFonts w:cs="FrankRuehl" w:hint="cs"/>
          <w:vanish/>
          <w:sz w:val="18"/>
          <w:szCs w:val="22"/>
          <w:shd w:val="clear" w:color="auto" w:fill="FFFF99"/>
          <w:rtl/>
        </w:rPr>
        <w:t xml:space="preserve">בכמות העולה על </w:t>
      </w:r>
      <w:r w:rsidRPr="004B66C5">
        <w:rPr>
          <w:rStyle w:val="default"/>
          <w:rFonts w:cs="FrankRuehl" w:hint="cs"/>
          <w:strike/>
          <w:vanish/>
          <w:sz w:val="18"/>
          <w:szCs w:val="22"/>
          <w:shd w:val="clear" w:color="auto" w:fill="FFFF99"/>
          <w:rtl/>
        </w:rPr>
        <w:t>800 מיקרוגרם</w:t>
      </w:r>
      <w:r w:rsidRPr="004B66C5">
        <w:rPr>
          <w:rStyle w:val="default"/>
          <w:rFonts w:cs="FrankRuehl" w:hint="cs"/>
          <w:vanish/>
          <w:sz w:val="18"/>
          <w:szCs w:val="22"/>
          <w:shd w:val="clear" w:color="auto" w:fill="FFFF99"/>
          <w:rtl/>
        </w:rPr>
        <w:t xml:space="preserve"> </w:t>
      </w:r>
      <w:r w:rsidRPr="004B66C5">
        <w:rPr>
          <w:rStyle w:val="default"/>
          <w:rFonts w:cs="FrankRuehl" w:hint="cs"/>
          <w:vanish/>
          <w:sz w:val="18"/>
          <w:szCs w:val="22"/>
          <w:u w:val="single"/>
          <w:shd w:val="clear" w:color="auto" w:fill="FFFF99"/>
          <w:rtl/>
        </w:rPr>
        <w:t>1600 מיקרוגרם (5000 יחידות בין-לאומיות)</w:t>
      </w:r>
      <w:r w:rsidRPr="004B66C5">
        <w:rPr>
          <w:rStyle w:val="default"/>
          <w:rFonts w:cs="FrankRuehl" w:hint="cs"/>
          <w:vanish/>
          <w:sz w:val="18"/>
          <w:szCs w:val="22"/>
          <w:shd w:val="clear" w:color="auto" w:fill="FFFF99"/>
          <w:rtl/>
        </w:rPr>
        <w:t>, המילים "לא מומלץ לנשים בהריון או המת</w:t>
      </w:r>
      <w:r w:rsidRPr="004B66C5">
        <w:rPr>
          <w:rStyle w:val="default"/>
          <w:rFonts w:cs="FrankRuehl"/>
          <w:vanish/>
          <w:sz w:val="18"/>
          <w:szCs w:val="22"/>
          <w:shd w:val="clear" w:color="auto" w:fill="FFFF99"/>
          <w:rtl/>
        </w:rPr>
        <w:t>כ</w:t>
      </w:r>
      <w:r w:rsidRPr="004B66C5">
        <w:rPr>
          <w:rStyle w:val="default"/>
          <w:rFonts w:cs="FrankRuehl" w:hint="cs"/>
          <w:vanish/>
          <w:sz w:val="18"/>
          <w:szCs w:val="22"/>
          <w:shd w:val="clear" w:color="auto" w:fill="FFFF99"/>
          <w:rtl/>
        </w:rPr>
        <w:t>ננות הריון בתקופת 3 החודשים</w:t>
      </w:r>
      <w:r w:rsidRPr="004B66C5">
        <w:rPr>
          <w:rStyle w:val="default"/>
          <w:rFonts w:cs="FrankRuehl"/>
          <w:vanish/>
          <w:sz w:val="18"/>
          <w:szCs w:val="22"/>
          <w:shd w:val="clear" w:color="auto" w:fill="FFFF99"/>
          <w:rtl/>
        </w:rPr>
        <w:t xml:space="preserve"> </w:t>
      </w:r>
      <w:r w:rsidRPr="004B66C5">
        <w:rPr>
          <w:rStyle w:val="default"/>
          <w:rFonts w:cs="FrankRuehl" w:hint="cs"/>
          <w:vanish/>
          <w:sz w:val="18"/>
          <w:szCs w:val="22"/>
          <w:shd w:val="clear" w:color="auto" w:fill="FFFF99"/>
          <w:rtl/>
        </w:rPr>
        <w:t>הבאים", באותיות שגודלן שני מילימטרים לפחות;</w:t>
      </w:r>
    </w:p>
    <w:p w:rsidR="004B66C5" w:rsidRPr="004B66C5" w:rsidRDefault="004B66C5" w:rsidP="004B66C5">
      <w:pPr>
        <w:pStyle w:val="P00"/>
        <w:spacing w:before="0"/>
        <w:ind w:left="624" w:right="1134"/>
        <w:rPr>
          <w:rStyle w:val="default"/>
          <w:rFonts w:cs="FrankRuehl" w:hint="cs"/>
          <w:vanish/>
          <w:szCs w:val="20"/>
          <w:shd w:val="clear" w:color="auto" w:fill="FFFF99"/>
          <w:rtl/>
        </w:rPr>
      </w:pPr>
    </w:p>
    <w:p w:rsidR="004B66C5" w:rsidRPr="004B66C5" w:rsidRDefault="004B66C5" w:rsidP="004B66C5">
      <w:pPr>
        <w:pStyle w:val="P00"/>
        <w:spacing w:before="0"/>
        <w:ind w:left="624" w:right="1134"/>
        <w:rPr>
          <w:rStyle w:val="default"/>
          <w:rFonts w:cs="FrankRuehl" w:hint="cs"/>
          <w:vanish/>
          <w:color w:val="FF0000"/>
          <w:szCs w:val="20"/>
          <w:shd w:val="clear" w:color="auto" w:fill="FFFF99"/>
          <w:rtl/>
        </w:rPr>
      </w:pPr>
      <w:r w:rsidRPr="004B66C5">
        <w:rPr>
          <w:rStyle w:val="default"/>
          <w:rFonts w:cs="FrankRuehl" w:hint="cs"/>
          <w:vanish/>
          <w:color w:val="FF0000"/>
          <w:szCs w:val="20"/>
          <w:shd w:val="clear" w:color="auto" w:fill="FFFF99"/>
          <w:rtl/>
        </w:rPr>
        <w:t>מיום 2.6.2016</w:t>
      </w:r>
    </w:p>
    <w:p w:rsidR="004B66C5" w:rsidRPr="004B66C5" w:rsidRDefault="004B66C5" w:rsidP="004B66C5">
      <w:pPr>
        <w:pStyle w:val="P00"/>
        <w:spacing w:before="0"/>
        <w:ind w:left="624" w:right="1134"/>
        <w:rPr>
          <w:rStyle w:val="default"/>
          <w:rFonts w:cs="FrankRuehl" w:hint="cs"/>
          <w:vanish/>
          <w:szCs w:val="20"/>
          <w:shd w:val="clear" w:color="auto" w:fill="FFFF99"/>
          <w:rtl/>
        </w:rPr>
      </w:pPr>
      <w:r w:rsidRPr="004B66C5">
        <w:rPr>
          <w:rStyle w:val="default"/>
          <w:rFonts w:cs="FrankRuehl" w:hint="cs"/>
          <w:b/>
          <w:bCs/>
          <w:vanish/>
          <w:szCs w:val="20"/>
          <w:shd w:val="clear" w:color="auto" w:fill="FFFF99"/>
          <w:rtl/>
        </w:rPr>
        <w:t>תק' תשע"ו-2016</w:t>
      </w:r>
    </w:p>
    <w:p w:rsidR="004B66C5" w:rsidRPr="004B66C5" w:rsidRDefault="004B66C5" w:rsidP="004B66C5">
      <w:pPr>
        <w:pStyle w:val="P00"/>
        <w:spacing w:before="0"/>
        <w:ind w:left="624" w:right="1134"/>
        <w:rPr>
          <w:rStyle w:val="default"/>
          <w:rFonts w:cs="FrankRuehl" w:hint="cs"/>
          <w:vanish/>
          <w:szCs w:val="20"/>
          <w:shd w:val="clear" w:color="auto" w:fill="FFFF99"/>
          <w:rtl/>
        </w:rPr>
      </w:pPr>
      <w:hyperlink r:id="rId10" w:history="1">
        <w:r w:rsidRPr="004B66C5">
          <w:rPr>
            <w:rStyle w:val="Hyperlink"/>
            <w:rFonts w:hint="cs"/>
            <w:vanish/>
            <w:szCs w:val="20"/>
            <w:shd w:val="clear" w:color="auto" w:fill="FFFF99"/>
            <w:rtl/>
          </w:rPr>
          <w:t>ק"ת תשע"ו מס' 7667</w:t>
        </w:r>
      </w:hyperlink>
      <w:r w:rsidRPr="004B66C5">
        <w:rPr>
          <w:rStyle w:val="default"/>
          <w:rFonts w:cs="FrankRuehl" w:hint="cs"/>
          <w:vanish/>
          <w:szCs w:val="20"/>
          <w:shd w:val="clear" w:color="auto" w:fill="FFFF99"/>
          <w:rtl/>
        </w:rPr>
        <w:t xml:space="preserve"> מיום 2.6.2016 עמ' 1198</w:t>
      </w:r>
    </w:p>
    <w:p w:rsidR="004B66C5" w:rsidRPr="004B66C5" w:rsidRDefault="004B66C5" w:rsidP="004B66C5">
      <w:pPr>
        <w:pStyle w:val="P00"/>
        <w:spacing w:before="0"/>
        <w:ind w:left="624" w:right="1134"/>
        <w:rPr>
          <w:rStyle w:val="default"/>
          <w:rFonts w:cs="FrankRuehl" w:hint="cs"/>
          <w:sz w:val="2"/>
          <w:szCs w:val="2"/>
          <w:rtl/>
        </w:rPr>
      </w:pPr>
      <w:r w:rsidRPr="004B66C5">
        <w:rPr>
          <w:rStyle w:val="default"/>
          <w:rFonts w:cs="FrankRuehl" w:hint="cs"/>
          <w:b/>
          <w:bCs/>
          <w:vanish/>
          <w:szCs w:val="20"/>
          <w:shd w:val="clear" w:color="auto" w:fill="FFFF99"/>
          <w:rtl/>
        </w:rPr>
        <w:t>הוספת פרט משנה א(9א)</w:t>
      </w:r>
      <w:bookmarkEnd w:id="16"/>
    </w:p>
    <w:p w:rsidR="009912E6" w:rsidRDefault="009912E6" w:rsidP="00B769A2">
      <w:pPr>
        <w:pStyle w:val="P00"/>
        <w:spacing w:before="72"/>
        <w:ind w:left="0"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אין הוראה אחרת בתקנות אלה, יהיה גודל האותיות המזערי בסימון כאמור בפרט א' לפי משקלו הנקי של תוסף התזונה, כמפורט להלן:</w:t>
      </w:r>
    </w:p>
    <w:p w:rsidR="009912E6" w:rsidRDefault="009912E6" w:rsidP="00B769A2">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smartTag w:uri="urn:schemas-microsoft-com:office:smarttags" w:element="metricconverter">
        <w:smartTagPr>
          <w:attr w:name="ProductID" w:val="350 גרם"/>
        </w:smartTagPr>
        <w:r>
          <w:rPr>
            <w:rStyle w:val="default"/>
            <w:rFonts w:cs="FrankRuehl" w:hint="cs"/>
            <w:rtl/>
          </w:rPr>
          <w:t>350 גרם</w:t>
        </w:r>
      </w:smartTag>
      <w:r>
        <w:rPr>
          <w:rStyle w:val="default"/>
          <w:rFonts w:cs="FrankRuehl" w:hint="cs"/>
          <w:rtl/>
        </w:rPr>
        <w:t xml:space="preserve"> או פחות </w:t>
      </w:r>
      <w:r w:rsidR="005B62E4">
        <w:rPr>
          <w:rStyle w:val="default"/>
          <w:rFonts w:cs="FrankRuehl"/>
          <w:rtl/>
        </w:rPr>
        <w:t>–</w:t>
      </w:r>
      <w:r>
        <w:rPr>
          <w:rStyle w:val="default"/>
          <w:rFonts w:cs="FrankRuehl" w:hint="cs"/>
          <w:rtl/>
        </w:rPr>
        <w:t xml:space="preserve"> שם תוסף התזונה </w:t>
      </w:r>
      <w:r w:rsidR="005B62E4">
        <w:rPr>
          <w:rStyle w:val="default"/>
          <w:rFonts w:cs="FrankRuehl"/>
          <w:rtl/>
        </w:rPr>
        <w:t>–</w:t>
      </w:r>
      <w:r>
        <w:rPr>
          <w:rStyle w:val="default"/>
          <w:rFonts w:cs="FrankRuehl" w:hint="cs"/>
          <w:rtl/>
        </w:rPr>
        <w:t xml:space="preserve"> 3 מילימטרים, ושאר הפרטים </w:t>
      </w:r>
      <w:r w:rsidR="005B62E4">
        <w:rPr>
          <w:rStyle w:val="default"/>
          <w:rFonts w:cs="FrankRuehl"/>
          <w:rtl/>
        </w:rPr>
        <w:t>–</w:t>
      </w:r>
      <w:r>
        <w:rPr>
          <w:rStyle w:val="default"/>
          <w:rFonts w:cs="FrankRuehl" w:hint="cs"/>
          <w:rtl/>
        </w:rPr>
        <w:t xml:space="preserve"> מילימטר אחד;</w:t>
      </w:r>
    </w:p>
    <w:p w:rsidR="009912E6" w:rsidRDefault="009912E6" w:rsidP="00B769A2">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עולה על </w:t>
      </w:r>
      <w:smartTag w:uri="urn:schemas-microsoft-com:office:smarttags" w:element="metricconverter">
        <w:smartTagPr>
          <w:attr w:name="ProductID" w:val="350 גרם"/>
        </w:smartTagPr>
        <w:r>
          <w:rPr>
            <w:rStyle w:val="default"/>
            <w:rFonts w:cs="FrankRuehl" w:hint="cs"/>
            <w:rtl/>
          </w:rPr>
          <w:t>350 גרם</w:t>
        </w:r>
      </w:smartTag>
      <w:r>
        <w:rPr>
          <w:rStyle w:val="default"/>
          <w:rFonts w:cs="FrankRuehl" w:hint="cs"/>
          <w:rtl/>
        </w:rPr>
        <w:t xml:space="preserve"> </w:t>
      </w:r>
      <w:r w:rsidR="005B62E4">
        <w:rPr>
          <w:rStyle w:val="default"/>
          <w:rFonts w:cs="FrankRuehl"/>
          <w:rtl/>
        </w:rPr>
        <w:t>–</w:t>
      </w:r>
      <w:r>
        <w:rPr>
          <w:rStyle w:val="default"/>
          <w:rFonts w:cs="FrankRuehl" w:hint="cs"/>
          <w:rtl/>
        </w:rPr>
        <w:t xml:space="preserve"> שם תוסף התזונה </w:t>
      </w:r>
      <w:r w:rsidR="005B62E4">
        <w:rPr>
          <w:rStyle w:val="default"/>
          <w:rFonts w:cs="FrankRuehl"/>
          <w:rtl/>
        </w:rPr>
        <w:t>–</w:t>
      </w:r>
      <w:r>
        <w:rPr>
          <w:rStyle w:val="default"/>
          <w:rFonts w:cs="FrankRuehl" w:hint="cs"/>
          <w:rtl/>
        </w:rPr>
        <w:t xml:space="preserve"> 3 מילימטרים ושאר ה</w:t>
      </w:r>
      <w:r>
        <w:rPr>
          <w:rStyle w:val="default"/>
          <w:rFonts w:cs="FrankRuehl"/>
          <w:rtl/>
        </w:rPr>
        <w:t>פ</w:t>
      </w:r>
      <w:r>
        <w:rPr>
          <w:rStyle w:val="default"/>
          <w:rFonts w:cs="FrankRuehl" w:hint="cs"/>
          <w:rtl/>
        </w:rPr>
        <w:t xml:space="preserve">רטים </w:t>
      </w:r>
      <w:r w:rsidR="005B62E4">
        <w:rPr>
          <w:rStyle w:val="default"/>
          <w:rFonts w:cs="FrankRuehl"/>
          <w:rtl/>
        </w:rPr>
        <w:t>–</w:t>
      </w:r>
      <w:r>
        <w:rPr>
          <w:rStyle w:val="default"/>
          <w:rFonts w:cs="FrankRuehl" w:hint="cs"/>
          <w:rtl/>
        </w:rPr>
        <w:t xml:space="preserve"> 2 מילימטרים;</w:t>
      </w:r>
    </w:p>
    <w:p w:rsidR="009912E6" w:rsidRDefault="009912E6">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על אף האמור בפסקאות (1) ו-(2), יכול שגודל אותיות הסימון התזונתי בתווית יהיה כאמור בתקנות סימון תזונתי.</w:t>
      </w:r>
    </w:p>
    <w:p w:rsidR="009912E6" w:rsidRDefault="009912E6" w:rsidP="005F63AC">
      <w:pPr>
        <w:pStyle w:val="P00"/>
        <w:spacing w:before="72"/>
        <w:ind w:left="0" w:right="1134"/>
        <w:rPr>
          <w:rStyle w:val="default"/>
          <w:rFonts w:cs="FrankRuehl" w:hint="cs"/>
          <w:rtl/>
        </w:rPr>
      </w:pPr>
    </w:p>
    <w:p w:rsidR="005B62E4" w:rsidRDefault="005B62E4" w:rsidP="005F63AC">
      <w:pPr>
        <w:pStyle w:val="P00"/>
        <w:spacing w:before="72"/>
        <w:ind w:left="0" w:right="1134"/>
        <w:rPr>
          <w:rStyle w:val="default"/>
          <w:rFonts w:cs="FrankRuehl" w:hint="cs"/>
          <w:rtl/>
        </w:rPr>
      </w:pPr>
    </w:p>
    <w:p w:rsidR="009912E6" w:rsidRPr="005F63AC" w:rsidRDefault="009912E6" w:rsidP="005B62E4">
      <w:pPr>
        <w:pStyle w:val="sig-1"/>
        <w:widowControl/>
        <w:tabs>
          <w:tab w:val="clear" w:pos="851"/>
          <w:tab w:val="clear" w:pos="2835"/>
          <w:tab w:val="clear" w:pos="4820"/>
          <w:tab w:val="center" w:pos="6237"/>
        </w:tabs>
        <w:spacing w:before="72"/>
        <w:ind w:left="0" w:right="1134"/>
        <w:rPr>
          <w:sz w:val="26"/>
          <w:szCs w:val="26"/>
          <w:rtl/>
        </w:rPr>
      </w:pPr>
      <w:r w:rsidRPr="005F63AC">
        <w:rPr>
          <w:sz w:val="26"/>
          <w:szCs w:val="26"/>
          <w:rtl/>
        </w:rPr>
        <w:t>כ</w:t>
      </w:r>
      <w:r w:rsidRPr="005F63AC">
        <w:rPr>
          <w:rFonts w:hint="cs"/>
          <w:sz w:val="26"/>
          <w:szCs w:val="26"/>
          <w:rtl/>
        </w:rPr>
        <w:t>"ג באדר ב' תשנ"ז (1 באפריל 1997)</w:t>
      </w:r>
      <w:r w:rsidRPr="005F63AC">
        <w:rPr>
          <w:sz w:val="26"/>
          <w:szCs w:val="26"/>
          <w:rtl/>
        </w:rPr>
        <w:tab/>
      </w:r>
      <w:r w:rsidRPr="005F63AC">
        <w:rPr>
          <w:rFonts w:hint="cs"/>
          <w:sz w:val="26"/>
          <w:szCs w:val="26"/>
          <w:rtl/>
        </w:rPr>
        <w:t>גבי ברבש</w:t>
      </w:r>
    </w:p>
    <w:p w:rsidR="009912E6" w:rsidRDefault="009912E6" w:rsidP="005B62E4">
      <w:pPr>
        <w:pStyle w:val="sig-1"/>
        <w:widowControl/>
        <w:tabs>
          <w:tab w:val="clear" w:pos="851"/>
          <w:tab w:val="clear" w:pos="2835"/>
          <w:tab w:val="clear" w:pos="4820"/>
          <w:tab w:val="center" w:pos="6237"/>
        </w:tabs>
        <w:ind w:left="0" w:right="1134"/>
        <w:rPr>
          <w:rtl/>
        </w:rPr>
      </w:pPr>
      <w:r>
        <w:rPr>
          <w:rtl/>
        </w:rPr>
        <w:tab/>
      </w:r>
      <w:r>
        <w:rPr>
          <w:rFonts w:hint="cs"/>
          <w:rtl/>
        </w:rPr>
        <w:t>המנהל הכללי של משרד הבריאות</w:t>
      </w:r>
    </w:p>
    <w:p w:rsidR="009912E6" w:rsidRPr="005F63AC" w:rsidRDefault="009912E6" w:rsidP="005F63AC">
      <w:pPr>
        <w:pStyle w:val="sig-1"/>
        <w:widowControl/>
        <w:tabs>
          <w:tab w:val="clear" w:pos="851"/>
          <w:tab w:val="clear" w:pos="2835"/>
          <w:tab w:val="clear" w:pos="4820"/>
          <w:tab w:val="center" w:pos="1985"/>
          <w:tab w:val="center" w:pos="4536"/>
        </w:tabs>
        <w:spacing w:before="72"/>
        <w:ind w:left="0" w:right="1134"/>
        <w:rPr>
          <w:sz w:val="26"/>
          <w:szCs w:val="26"/>
          <w:rtl/>
        </w:rPr>
      </w:pPr>
      <w:r w:rsidRPr="005F63AC">
        <w:rPr>
          <w:sz w:val="26"/>
          <w:szCs w:val="26"/>
          <w:rtl/>
        </w:rPr>
        <w:tab/>
      </w:r>
      <w:r w:rsidRPr="005F63AC">
        <w:rPr>
          <w:rFonts w:hint="cs"/>
          <w:sz w:val="26"/>
          <w:szCs w:val="26"/>
          <w:rtl/>
        </w:rPr>
        <w:t>נתאשר.</w:t>
      </w:r>
    </w:p>
    <w:p w:rsidR="009912E6" w:rsidRPr="005F63AC" w:rsidRDefault="009912E6" w:rsidP="005B62E4">
      <w:pPr>
        <w:pStyle w:val="sig-1"/>
        <w:widowControl/>
        <w:tabs>
          <w:tab w:val="clear" w:pos="851"/>
          <w:tab w:val="clear" w:pos="2835"/>
          <w:tab w:val="clear" w:pos="4820"/>
          <w:tab w:val="center" w:pos="3969"/>
        </w:tabs>
        <w:spacing w:before="72"/>
        <w:ind w:left="0" w:right="1134"/>
        <w:rPr>
          <w:sz w:val="26"/>
          <w:szCs w:val="26"/>
          <w:rtl/>
        </w:rPr>
      </w:pPr>
      <w:r w:rsidRPr="005F63AC">
        <w:rPr>
          <w:sz w:val="26"/>
          <w:szCs w:val="26"/>
          <w:rtl/>
        </w:rPr>
        <w:tab/>
      </w:r>
      <w:r w:rsidRPr="005F63AC">
        <w:rPr>
          <w:rFonts w:hint="cs"/>
          <w:sz w:val="26"/>
          <w:szCs w:val="26"/>
          <w:rtl/>
        </w:rPr>
        <w:t>יהושע מצא</w:t>
      </w:r>
    </w:p>
    <w:p w:rsidR="009912E6" w:rsidRDefault="009912E6" w:rsidP="005B62E4">
      <w:pPr>
        <w:pStyle w:val="sig-1"/>
        <w:widowControl/>
        <w:tabs>
          <w:tab w:val="clear" w:pos="851"/>
          <w:tab w:val="clear" w:pos="2835"/>
          <w:tab w:val="clear" w:pos="4820"/>
          <w:tab w:val="center" w:pos="3969"/>
        </w:tabs>
        <w:ind w:left="0" w:right="1134"/>
        <w:rPr>
          <w:rFonts w:hint="cs"/>
          <w:rtl/>
        </w:rPr>
      </w:pPr>
      <w:r>
        <w:rPr>
          <w:rtl/>
        </w:rPr>
        <w:tab/>
      </w:r>
      <w:r>
        <w:rPr>
          <w:rFonts w:hint="cs"/>
          <w:rtl/>
        </w:rPr>
        <w:t>שר הבריאות</w:t>
      </w:r>
    </w:p>
    <w:p w:rsidR="005F63AC" w:rsidRDefault="005F63AC" w:rsidP="005F63AC">
      <w:pPr>
        <w:pStyle w:val="P00"/>
        <w:spacing w:before="72"/>
        <w:ind w:left="0" w:right="1134"/>
        <w:rPr>
          <w:rStyle w:val="default"/>
          <w:rFonts w:cs="FrankRuehl" w:hint="cs"/>
          <w:rtl/>
        </w:rPr>
      </w:pPr>
    </w:p>
    <w:p w:rsidR="005B62E4" w:rsidRPr="005F63AC" w:rsidRDefault="005B62E4" w:rsidP="005F63AC">
      <w:pPr>
        <w:pStyle w:val="P00"/>
        <w:spacing w:before="72"/>
        <w:ind w:left="0" w:right="1134"/>
        <w:rPr>
          <w:rStyle w:val="default"/>
          <w:rFonts w:cs="FrankRuehl" w:hint="cs"/>
          <w:rtl/>
        </w:rPr>
      </w:pPr>
    </w:p>
    <w:p w:rsidR="009912E6" w:rsidRPr="005F63AC" w:rsidRDefault="009912E6" w:rsidP="005F63AC">
      <w:pPr>
        <w:pStyle w:val="P00"/>
        <w:spacing w:before="72"/>
        <w:ind w:left="0" w:right="1134"/>
        <w:rPr>
          <w:rStyle w:val="default"/>
          <w:rFonts w:cs="FrankRuehl"/>
          <w:rtl/>
        </w:rPr>
      </w:pPr>
      <w:bookmarkStart w:id="17" w:name="LawPartEnd"/>
    </w:p>
    <w:bookmarkEnd w:id="17"/>
    <w:p w:rsidR="008D072E" w:rsidRDefault="008D072E" w:rsidP="005F63AC">
      <w:pPr>
        <w:pStyle w:val="P00"/>
        <w:spacing w:before="72"/>
        <w:ind w:left="0" w:right="1134"/>
        <w:rPr>
          <w:rStyle w:val="default"/>
          <w:rFonts w:cs="FrankRuehl"/>
          <w:rtl/>
        </w:rPr>
      </w:pPr>
    </w:p>
    <w:p w:rsidR="00A60B2D" w:rsidRDefault="00A60B2D" w:rsidP="00A60B2D">
      <w:pPr>
        <w:pStyle w:val="P00"/>
        <w:spacing w:before="72"/>
        <w:ind w:left="0" w:right="1134"/>
        <w:jc w:val="center"/>
        <w:rPr>
          <w:rStyle w:val="default"/>
          <w:rFonts w:cs="David"/>
          <w:color w:val="0000FF"/>
          <w:szCs w:val="24"/>
          <w:u w:val="single"/>
          <w:rtl/>
        </w:rPr>
      </w:pPr>
      <w:hyperlink r:id="rId11" w:history="1">
        <w:r>
          <w:rPr>
            <w:rStyle w:val="default"/>
            <w:rFonts w:cs="David"/>
            <w:color w:val="0000FF"/>
            <w:szCs w:val="24"/>
            <w:u w:val="single"/>
            <w:rtl/>
          </w:rPr>
          <w:t>הודעה למנויים על עריכה ושינויים במסמכי פסיקה, חקיקה ועוד באתר נבו - הקש כאן</w:t>
        </w:r>
      </w:hyperlink>
    </w:p>
    <w:p w:rsidR="00392ED4" w:rsidRDefault="00392ED4" w:rsidP="00A60B2D">
      <w:pPr>
        <w:pStyle w:val="P00"/>
        <w:spacing w:before="72"/>
        <w:ind w:left="0" w:right="1134"/>
        <w:jc w:val="center"/>
        <w:rPr>
          <w:rStyle w:val="default"/>
          <w:rFonts w:cs="David"/>
          <w:color w:val="0000FF"/>
          <w:szCs w:val="24"/>
          <w:u w:val="single"/>
          <w:rtl/>
        </w:rPr>
      </w:pPr>
    </w:p>
    <w:p w:rsidR="00392ED4" w:rsidRDefault="00392ED4" w:rsidP="00A60B2D">
      <w:pPr>
        <w:pStyle w:val="P00"/>
        <w:spacing w:before="72"/>
        <w:ind w:left="0" w:right="1134"/>
        <w:jc w:val="center"/>
        <w:rPr>
          <w:rStyle w:val="default"/>
          <w:rFonts w:cs="David"/>
          <w:color w:val="0000FF"/>
          <w:szCs w:val="24"/>
          <w:u w:val="single"/>
          <w:rtl/>
        </w:rPr>
      </w:pPr>
    </w:p>
    <w:p w:rsidR="00392ED4" w:rsidRDefault="00392ED4" w:rsidP="00392ED4">
      <w:pPr>
        <w:pStyle w:val="P00"/>
        <w:spacing w:before="72"/>
        <w:ind w:left="0" w:right="1134"/>
        <w:jc w:val="center"/>
        <w:rPr>
          <w:rStyle w:val="default"/>
          <w:rFonts w:cs="David"/>
          <w:color w:val="0000FF"/>
          <w:szCs w:val="24"/>
          <w:u w:val="single"/>
          <w:rtl/>
        </w:rPr>
      </w:pPr>
      <w:hyperlink r:id="rId12" w:history="1">
        <w:r>
          <w:rPr>
            <w:rStyle w:val="default"/>
            <w:rFonts w:cs="David"/>
            <w:color w:val="0000FF"/>
            <w:szCs w:val="24"/>
            <w:u w:val="single"/>
            <w:rtl/>
          </w:rPr>
          <w:t>הודעה למנויים על עריכה ושינויים במסמכי פסיקה, חקיקה ועוד באתר נבו - הקש כאן</w:t>
        </w:r>
      </w:hyperlink>
    </w:p>
    <w:p w:rsidR="009912E6" w:rsidRPr="00392ED4" w:rsidRDefault="009912E6" w:rsidP="00392ED4">
      <w:pPr>
        <w:pStyle w:val="P00"/>
        <w:spacing w:before="72"/>
        <w:ind w:left="0" w:right="1134"/>
        <w:jc w:val="center"/>
        <w:rPr>
          <w:rStyle w:val="default"/>
          <w:rFonts w:cs="David"/>
          <w:color w:val="0000FF"/>
          <w:szCs w:val="24"/>
          <w:u w:val="single"/>
          <w:rtl/>
        </w:rPr>
      </w:pPr>
    </w:p>
    <w:sectPr w:rsidR="009912E6" w:rsidRPr="00392ED4">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1A2C" w:rsidRDefault="00571A2C">
      <w:r>
        <w:separator/>
      </w:r>
    </w:p>
  </w:endnote>
  <w:endnote w:type="continuationSeparator" w:id="0">
    <w:p w:rsidR="00571A2C" w:rsidRDefault="00571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12E6" w:rsidRDefault="009912E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9912E6" w:rsidRDefault="009912E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912E6" w:rsidRDefault="009912E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0B2D">
      <w:rPr>
        <w:rFonts w:cs="TopType Jerushalmi"/>
        <w:noProof/>
        <w:color w:val="000000"/>
        <w:sz w:val="14"/>
        <w:szCs w:val="14"/>
      </w:rPr>
      <w:t>Z:\00000000000000000000000=2014------------------------\05-May\2014-05-28\LawsForHofit\01\049_098.doc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12E6" w:rsidRDefault="009912E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B5CED">
      <w:rPr>
        <w:rFonts w:hAnsi="FrankRuehl"/>
        <w:noProof/>
        <w:sz w:val="24"/>
        <w:szCs w:val="24"/>
        <w:rtl/>
      </w:rPr>
      <w:t>2</w:t>
    </w:r>
    <w:r>
      <w:rPr>
        <w:rFonts w:hAnsi="FrankRuehl"/>
        <w:sz w:val="24"/>
        <w:szCs w:val="24"/>
        <w:rtl/>
      </w:rPr>
      <w:fldChar w:fldCharType="end"/>
    </w:r>
  </w:p>
  <w:p w:rsidR="009912E6" w:rsidRDefault="009912E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912E6" w:rsidRDefault="009912E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0B2D">
      <w:rPr>
        <w:rFonts w:cs="TopType Jerushalmi"/>
        <w:noProof/>
        <w:color w:val="000000"/>
        <w:sz w:val="14"/>
        <w:szCs w:val="14"/>
      </w:rPr>
      <w:t>Z:\00000000000000000000000=2014------------------------\05-May\2014-05-28\LawsForHofit\01\049_098.doc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1A2C" w:rsidRDefault="00571A2C" w:rsidP="005F63AC">
      <w:pPr>
        <w:spacing w:before="60" w:line="240" w:lineRule="auto"/>
        <w:ind w:right="1134"/>
      </w:pPr>
      <w:r>
        <w:separator/>
      </w:r>
    </w:p>
  </w:footnote>
  <w:footnote w:type="continuationSeparator" w:id="0">
    <w:p w:rsidR="00571A2C" w:rsidRDefault="00571A2C">
      <w:r>
        <w:continuationSeparator/>
      </w:r>
    </w:p>
  </w:footnote>
  <w:footnote w:id="1">
    <w:p w:rsidR="005F63AC" w:rsidRDefault="005F63AC" w:rsidP="005F63A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5F63AC">
        <w:rPr>
          <w:sz w:val="20"/>
          <w:rtl/>
        </w:rPr>
        <w:t xml:space="preserve">* </w:t>
      </w:r>
      <w:r>
        <w:rPr>
          <w:sz w:val="20"/>
          <w:rtl/>
        </w:rPr>
        <w:t>פ</w:t>
      </w:r>
      <w:r>
        <w:rPr>
          <w:rFonts w:hint="cs"/>
          <w:sz w:val="20"/>
          <w:rtl/>
        </w:rPr>
        <w:t xml:space="preserve">ורסמו </w:t>
      </w:r>
      <w:hyperlink r:id="rId1" w:history="1">
        <w:r w:rsidRPr="00204FFE">
          <w:rPr>
            <w:rStyle w:val="Hyperlink"/>
            <w:rFonts w:hint="cs"/>
            <w:sz w:val="20"/>
            <w:rtl/>
          </w:rPr>
          <w:t>ק"ת תשנ"ז מס' 5828</w:t>
        </w:r>
      </w:hyperlink>
      <w:r>
        <w:rPr>
          <w:rFonts w:hint="cs"/>
          <w:sz w:val="20"/>
          <w:rtl/>
        </w:rPr>
        <w:t xml:space="preserve"> מיום 8.5.1997 עמ' 638.</w:t>
      </w:r>
    </w:p>
    <w:p w:rsidR="00391A8B" w:rsidRDefault="00391A8B" w:rsidP="005F63A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391A8B">
          <w:rPr>
            <w:rStyle w:val="Hyperlink"/>
            <w:rFonts w:hint="cs"/>
            <w:sz w:val="20"/>
            <w:rtl/>
          </w:rPr>
          <w:t>ק"ת תש"ס מס' 6016</w:t>
        </w:r>
      </w:hyperlink>
      <w:r>
        <w:rPr>
          <w:rFonts w:hint="cs"/>
          <w:sz w:val="20"/>
          <w:rtl/>
        </w:rPr>
        <w:t xml:space="preserve"> מיום 20.1.2000 עמ' 275 </w:t>
      </w:r>
      <w:r>
        <w:rPr>
          <w:sz w:val="20"/>
          <w:rtl/>
        </w:rPr>
        <w:t>–</w:t>
      </w:r>
      <w:r>
        <w:rPr>
          <w:rFonts w:hint="cs"/>
          <w:sz w:val="20"/>
          <w:rtl/>
        </w:rPr>
        <w:t xml:space="preserve"> תק' תש"ס-2000.</w:t>
      </w:r>
    </w:p>
    <w:p w:rsidR="0053010C" w:rsidRPr="005F63AC" w:rsidRDefault="00FB5CED" w:rsidP="005F63A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3" w:history="1">
        <w:r w:rsidR="0053010C" w:rsidRPr="00FB5CED">
          <w:rPr>
            <w:rStyle w:val="Hyperlink"/>
            <w:rFonts w:hint="cs"/>
            <w:sz w:val="20"/>
            <w:rtl/>
          </w:rPr>
          <w:t>ק"ת תשע"ו מס' 7667</w:t>
        </w:r>
      </w:hyperlink>
      <w:r w:rsidR="0053010C">
        <w:rPr>
          <w:rFonts w:hint="cs"/>
          <w:sz w:val="20"/>
          <w:rtl/>
        </w:rPr>
        <w:t xml:space="preserve"> מיום 2.6.2016 עמ' 1197 </w:t>
      </w:r>
      <w:r w:rsidR="0053010C">
        <w:rPr>
          <w:sz w:val="20"/>
          <w:rtl/>
        </w:rPr>
        <w:t>–</w:t>
      </w:r>
      <w:r w:rsidR="0053010C">
        <w:rPr>
          <w:rFonts w:hint="cs"/>
          <w:sz w:val="20"/>
          <w:rtl/>
        </w:rPr>
        <w:t xml:space="preserve"> תק' תשע"ו-2016.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12E6" w:rsidRDefault="009912E6">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הציבור (מזון) (תוספי תזונה), תשנ"ז–1997</w:t>
    </w:r>
  </w:p>
  <w:p w:rsidR="009912E6" w:rsidRDefault="009912E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912E6" w:rsidRDefault="009912E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12E6" w:rsidRDefault="009912E6" w:rsidP="005F63AC">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הציבור (מזון) (תוספי תזונה), תשנ"ז</w:t>
    </w:r>
    <w:r w:rsidR="005F63AC">
      <w:rPr>
        <w:rFonts w:hAnsi="FrankRuehl" w:hint="cs"/>
        <w:color w:val="000000"/>
        <w:sz w:val="28"/>
        <w:szCs w:val="28"/>
        <w:rtl/>
      </w:rPr>
      <w:t>-</w:t>
    </w:r>
    <w:r>
      <w:rPr>
        <w:rFonts w:hAnsi="FrankRuehl"/>
        <w:color w:val="000000"/>
        <w:sz w:val="28"/>
        <w:szCs w:val="28"/>
        <w:rtl/>
      </w:rPr>
      <w:t>1997</w:t>
    </w:r>
  </w:p>
  <w:p w:rsidR="009912E6" w:rsidRDefault="009912E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912E6" w:rsidRDefault="009912E6">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1711563946">
    <w:abstractNumId w:val="0"/>
  </w:num>
  <w:num w:numId="2" w16cid:durableId="549726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12B4"/>
    <w:rsid w:val="00034278"/>
    <w:rsid w:val="00055673"/>
    <w:rsid w:val="001432B4"/>
    <w:rsid w:val="001C60A3"/>
    <w:rsid w:val="001D21E9"/>
    <w:rsid w:val="00204FFE"/>
    <w:rsid w:val="003123F6"/>
    <w:rsid w:val="00391A8B"/>
    <w:rsid w:val="00392ED4"/>
    <w:rsid w:val="004B66C5"/>
    <w:rsid w:val="0053010C"/>
    <w:rsid w:val="00571A2C"/>
    <w:rsid w:val="005B62E4"/>
    <w:rsid w:val="005E5A71"/>
    <w:rsid w:val="005F63AC"/>
    <w:rsid w:val="007E1885"/>
    <w:rsid w:val="00813FBD"/>
    <w:rsid w:val="008D072E"/>
    <w:rsid w:val="0094537C"/>
    <w:rsid w:val="009912E6"/>
    <w:rsid w:val="009D12B4"/>
    <w:rsid w:val="00A43A96"/>
    <w:rsid w:val="00A60B2D"/>
    <w:rsid w:val="00B769A2"/>
    <w:rsid w:val="00D04A62"/>
    <w:rsid w:val="00E64851"/>
    <w:rsid w:val="00F121A9"/>
    <w:rsid w:val="00FB5CED"/>
    <w:rsid w:val="00FC19BD"/>
    <w:rsid w:val="00FF13B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46FC310-BDCA-4051-908C-F9C65D54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basedOn w:val="a0"/>
    <w:rPr>
      <w:color w:val="0000FF"/>
      <w:u w:val="single"/>
    </w:rPr>
  </w:style>
  <w:style w:type="paragraph" w:styleId="a6">
    <w:name w:val="footnote text"/>
    <w:basedOn w:val="a"/>
    <w:semiHidden/>
    <w:rsid w:val="005F63AC"/>
    <w:rPr>
      <w:sz w:val="20"/>
      <w:szCs w:val="20"/>
    </w:rPr>
  </w:style>
  <w:style w:type="character" w:styleId="a7">
    <w:name w:val="footnote reference"/>
    <w:basedOn w:val="a0"/>
    <w:semiHidden/>
    <w:rsid w:val="005F63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667.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_word/law06/tak-7667.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_word/law06/tak-7667.pdf" TargetMode="External"/><Relationship Id="rId4" Type="http://schemas.openxmlformats.org/officeDocument/2006/relationships/webSettings" Target="webSettings.xml"/><Relationship Id="rId9" Type="http://schemas.openxmlformats.org/officeDocument/2006/relationships/hyperlink" Target="http://www.nevo.co.il/Law_word/law06/tak-6016.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667.pdf" TargetMode="External"/><Relationship Id="rId2" Type="http://schemas.openxmlformats.org/officeDocument/2006/relationships/hyperlink" Target="http://www.nevo.co.il/Law_word/law06/tak-6016.pdf" TargetMode="External"/><Relationship Id="rId1" Type="http://schemas.openxmlformats.org/officeDocument/2006/relationships/hyperlink" Target="http://www.nevo.co.il/Law_word/law06/TAK-58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11494</CharactersWithSpaces>
  <SharedDoc>false</SharedDoc>
  <HLinks>
    <vt:vector size="138" baseType="variant">
      <vt:variant>
        <vt:i4>393283</vt:i4>
      </vt:variant>
      <vt:variant>
        <vt:i4>99</vt:i4>
      </vt:variant>
      <vt:variant>
        <vt:i4>0</vt:i4>
      </vt:variant>
      <vt:variant>
        <vt:i4>5</vt:i4>
      </vt:variant>
      <vt:variant>
        <vt:lpwstr>http://www.nevo.co.il/advertisements/nevo-100.doc</vt:lpwstr>
      </vt:variant>
      <vt:variant>
        <vt:lpwstr/>
      </vt:variant>
      <vt:variant>
        <vt:i4>393283</vt:i4>
      </vt:variant>
      <vt:variant>
        <vt:i4>96</vt:i4>
      </vt:variant>
      <vt:variant>
        <vt:i4>0</vt:i4>
      </vt:variant>
      <vt:variant>
        <vt:i4>5</vt:i4>
      </vt:variant>
      <vt:variant>
        <vt:lpwstr>http://www.nevo.co.il/advertisements/nevo-100.doc</vt:lpwstr>
      </vt:variant>
      <vt:variant>
        <vt:lpwstr/>
      </vt:variant>
      <vt:variant>
        <vt:i4>7864329</vt:i4>
      </vt:variant>
      <vt:variant>
        <vt:i4>93</vt:i4>
      </vt:variant>
      <vt:variant>
        <vt:i4>0</vt:i4>
      </vt:variant>
      <vt:variant>
        <vt:i4>5</vt:i4>
      </vt:variant>
      <vt:variant>
        <vt:lpwstr>http://www.nevo.co.il/Law_word/law06/tak-7667.pdf</vt:lpwstr>
      </vt:variant>
      <vt:variant>
        <vt:lpwstr/>
      </vt:variant>
      <vt:variant>
        <vt:i4>8257550</vt:i4>
      </vt:variant>
      <vt:variant>
        <vt:i4>90</vt:i4>
      </vt:variant>
      <vt:variant>
        <vt:i4>0</vt:i4>
      </vt:variant>
      <vt:variant>
        <vt:i4>5</vt:i4>
      </vt:variant>
      <vt:variant>
        <vt:lpwstr>http://www.nevo.co.il/Law_word/law06/tak-6016.pdf</vt:lpwstr>
      </vt:variant>
      <vt:variant>
        <vt:lpwstr/>
      </vt:variant>
      <vt:variant>
        <vt:i4>7864329</vt:i4>
      </vt:variant>
      <vt:variant>
        <vt:i4>87</vt:i4>
      </vt:variant>
      <vt:variant>
        <vt:i4>0</vt:i4>
      </vt:variant>
      <vt:variant>
        <vt:i4>5</vt:i4>
      </vt:variant>
      <vt:variant>
        <vt:lpwstr>http://www.nevo.co.il/Law_word/law06/tak-7667.pdf</vt:lpwstr>
      </vt:variant>
      <vt:variant>
        <vt:lpwstr/>
      </vt:variant>
      <vt:variant>
        <vt:i4>7864329</vt:i4>
      </vt:variant>
      <vt:variant>
        <vt:i4>84</vt:i4>
      </vt:variant>
      <vt:variant>
        <vt:i4>0</vt:i4>
      </vt:variant>
      <vt:variant>
        <vt:i4>5</vt:i4>
      </vt:variant>
      <vt:variant>
        <vt:lpwstr>http://www.nevo.co.il/Law_word/law06/tak-7667.pdf</vt:lpwstr>
      </vt:variant>
      <vt:variant>
        <vt:lpwstr/>
      </vt:variant>
      <vt:variant>
        <vt:i4>5701641</vt:i4>
      </vt:variant>
      <vt:variant>
        <vt:i4>78</vt:i4>
      </vt:variant>
      <vt:variant>
        <vt:i4>0</vt:i4>
      </vt:variant>
      <vt:variant>
        <vt:i4>5</vt:i4>
      </vt:variant>
      <vt:variant>
        <vt:lpwstr/>
      </vt:variant>
      <vt:variant>
        <vt:lpwstr>med2</vt:lpwstr>
      </vt:variant>
      <vt:variant>
        <vt:i4>5505033</vt:i4>
      </vt:variant>
      <vt:variant>
        <vt:i4>72</vt:i4>
      </vt:variant>
      <vt:variant>
        <vt:i4>0</vt:i4>
      </vt:variant>
      <vt:variant>
        <vt:i4>5</vt:i4>
      </vt:variant>
      <vt:variant>
        <vt:lpwstr/>
      </vt:variant>
      <vt:variant>
        <vt:lpwstr>med1</vt:lpwstr>
      </vt:variant>
      <vt:variant>
        <vt:i4>5570569</vt:i4>
      </vt:variant>
      <vt:variant>
        <vt:i4>66</vt:i4>
      </vt:variant>
      <vt:variant>
        <vt:i4>0</vt:i4>
      </vt:variant>
      <vt:variant>
        <vt:i4>5</vt:i4>
      </vt:variant>
      <vt:variant>
        <vt:lpwstr/>
      </vt:variant>
      <vt:variant>
        <vt:lpwstr>med0</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7864329</vt:i4>
      </vt:variant>
      <vt:variant>
        <vt:i4>6</vt:i4>
      </vt:variant>
      <vt:variant>
        <vt:i4>0</vt:i4>
      </vt:variant>
      <vt:variant>
        <vt:i4>5</vt:i4>
      </vt:variant>
      <vt:variant>
        <vt:lpwstr>http://www.nevo.co.il/Law_word/law06/tak-7667.pdf</vt:lpwstr>
      </vt:variant>
      <vt:variant>
        <vt:lpwstr/>
      </vt:variant>
      <vt:variant>
        <vt:i4>8257550</vt:i4>
      </vt:variant>
      <vt:variant>
        <vt:i4>3</vt:i4>
      </vt:variant>
      <vt:variant>
        <vt:i4>0</vt:i4>
      </vt:variant>
      <vt:variant>
        <vt:i4>5</vt:i4>
      </vt:variant>
      <vt:variant>
        <vt:lpwstr>http://www.nevo.co.il/Law_word/law06/tak-6016.pdf</vt:lpwstr>
      </vt:variant>
      <vt:variant>
        <vt:lpwstr/>
      </vt:variant>
      <vt:variant>
        <vt:i4>8257544</vt:i4>
      </vt:variant>
      <vt:variant>
        <vt:i4>0</vt:i4>
      </vt:variant>
      <vt:variant>
        <vt:i4>0</vt:i4>
      </vt:variant>
      <vt:variant>
        <vt:i4>5</vt:i4>
      </vt:variant>
      <vt:variant>
        <vt:lpwstr>http://www.nevo.co.il/Law_word/law06/TAK-5828.pdf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הציבור (מזון) (תוספי תזונה), תשנ"ז-1997</vt:lpwstr>
  </property>
  <property fmtid="{D5CDD505-2E9C-101B-9397-08002B2CF9AE}" pid="5" name="LAWNUMBER">
    <vt:lpwstr>0098</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הציבור (מזון)</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הציבור (מזון) [נוסח חדש]</vt:lpwstr>
  </property>
  <property fmtid="{D5CDD505-2E9C-101B-9397-08002B2CF9AE}" pid="48" name="MEKOR_SAIF1">
    <vt:lpwstr>3X</vt:lpwstr>
  </property>
  <property fmtid="{D5CDD505-2E9C-101B-9397-08002B2CF9AE}" pid="49" name="MEKOR_NAME2">
    <vt:lpwstr>חוק העונשין</vt:lpwstr>
  </property>
  <property fmtid="{D5CDD505-2E9C-101B-9397-08002B2CF9AE}" pid="50" name="MEKOR_SAIF2">
    <vt:lpwstr>2XבX</vt:lpwstr>
  </property>
</Properties>
</file>