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8816" w14:textId="77777777" w:rsidR="00B2693B" w:rsidRDefault="00B2693B">
      <w:pPr>
        <w:pStyle w:val="big-header"/>
        <w:ind w:left="0" w:right="1134"/>
        <w:rPr>
          <w:rFonts w:cs="FrankRuehl" w:hint="cs"/>
          <w:sz w:val="32"/>
          <w:rtl/>
        </w:rPr>
      </w:pPr>
      <w:r>
        <w:rPr>
          <w:rFonts w:cs="FrankRuehl"/>
          <w:sz w:val="32"/>
          <w:rtl/>
        </w:rPr>
        <w:t>תקנות בתי הסוהר, תשל"ח-1978</w:t>
      </w:r>
    </w:p>
    <w:p w14:paraId="03277C3A" w14:textId="77777777" w:rsidR="00841260" w:rsidRDefault="00841260" w:rsidP="00841260">
      <w:pPr>
        <w:spacing w:line="320" w:lineRule="auto"/>
        <w:jc w:val="left"/>
        <w:rPr>
          <w:rFonts w:hint="cs"/>
          <w:rtl/>
        </w:rPr>
      </w:pPr>
    </w:p>
    <w:p w14:paraId="1CD57472" w14:textId="77777777" w:rsidR="000A2DD1" w:rsidRDefault="000A2DD1" w:rsidP="00841260">
      <w:pPr>
        <w:spacing w:line="320" w:lineRule="auto"/>
        <w:jc w:val="left"/>
        <w:rPr>
          <w:rFonts w:hint="cs"/>
          <w:rtl/>
        </w:rPr>
      </w:pPr>
    </w:p>
    <w:p w14:paraId="43E0F5CF" w14:textId="77777777" w:rsidR="00841260" w:rsidRDefault="00841260" w:rsidP="00841260">
      <w:pPr>
        <w:spacing w:line="320" w:lineRule="auto"/>
        <w:jc w:val="left"/>
        <w:rPr>
          <w:rFonts w:cs="FrankRuehl"/>
          <w:szCs w:val="26"/>
          <w:rtl/>
        </w:rPr>
      </w:pPr>
      <w:r w:rsidRPr="00841260">
        <w:rPr>
          <w:rFonts w:cs="Miriam"/>
          <w:szCs w:val="22"/>
          <w:rtl/>
        </w:rPr>
        <w:t>רשויות ומשפט מנהלי</w:t>
      </w:r>
      <w:r w:rsidRPr="00841260">
        <w:rPr>
          <w:rFonts w:cs="FrankRuehl"/>
          <w:szCs w:val="26"/>
          <w:rtl/>
        </w:rPr>
        <w:t xml:space="preserve"> – בתי סוהר</w:t>
      </w:r>
    </w:p>
    <w:p w14:paraId="2842E01D" w14:textId="77777777" w:rsidR="001518BC" w:rsidRPr="00841260" w:rsidRDefault="00841260" w:rsidP="00841260">
      <w:pPr>
        <w:spacing w:line="320" w:lineRule="auto"/>
        <w:jc w:val="left"/>
        <w:rPr>
          <w:rFonts w:cs="Miriam"/>
          <w:szCs w:val="22"/>
          <w:rtl/>
        </w:rPr>
      </w:pPr>
      <w:r w:rsidRPr="00841260">
        <w:rPr>
          <w:rFonts w:cs="Miriam"/>
          <w:szCs w:val="22"/>
          <w:rtl/>
        </w:rPr>
        <w:t>בטחון</w:t>
      </w:r>
      <w:r w:rsidRPr="00841260">
        <w:rPr>
          <w:rFonts w:cs="FrankRuehl"/>
          <w:szCs w:val="26"/>
          <w:rtl/>
        </w:rPr>
        <w:t xml:space="preserve"> – בתי סוהר</w:t>
      </w:r>
    </w:p>
    <w:p w14:paraId="289C912D" w14:textId="77777777" w:rsidR="00B2693B" w:rsidRDefault="00B2693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F660B" w:rsidRPr="00AF660B" w14:paraId="48A9E061" w14:textId="77777777">
        <w:tblPrEx>
          <w:tblCellMar>
            <w:top w:w="0" w:type="dxa"/>
            <w:bottom w:w="0" w:type="dxa"/>
          </w:tblCellMar>
        </w:tblPrEx>
        <w:tc>
          <w:tcPr>
            <w:tcW w:w="1247" w:type="dxa"/>
          </w:tcPr>
          <w:p w14:paraId="197A409E" w14:textId="77777777" w:rsidR="00AF660B" w:rsidRPr="00AF660B" w:rsidRDefault="00AF660B" w:rsidP="00AF660B">
            <w:pPr>
              <w:spacing w:line="240" w:lineRule="auto"/>
              <w:jc w:val="left"/>
              <w:rPr>
                <w:rFonts w:cs="Frankruhel"/>
                <w:sz w:val="24"/>
                <w:rtl/>
              </w:rPr>
            </w:pPr>
          </w:p>
        </w:tc>
        <w:tc>
          <w:tcPr>
            <w:tcW w:w="5669" w:type="dxa"/>
          </w:tcPr>
          <w:p w14:paraId="020DBC01" w14:textId="77777777" w:rsidR="00AF660B" w:rsidRPr="00AF660B" w:rsidRDefault="00AF660B" w:rsidP="00AF660B">
            <w:pPr>
              <w:spacing w:line="240" w:lineRule="auto"/>
              <w:jc w:val="left"/>
              <w:rPr>
                <w:rFonts w:cs="Frankruhel"/>
                <w:sz w:val="24"/>
                <w:rtl/>
              </w:rPr>
            </w:pPr>
            <w:r>
              <w:rPr>
                <w:sz w:val="24"/>
                <w:rtl/>
              </w:rPr>
              <w:t>חלק ראשון – אסירים</w:t>
            </w:r>
          </w:p>
        </w:tc>
        <w:tc>
          <w:tcPr>
            <w:tcW w:w="567" w:type="dxa"/>
          </w:tcPr>
          <w:p w14:paraId="63F2143B" w14:textId="77777777" w:rsidR="00AF660B" w:rsidRPr="00AF660B" w:rsidRDefault="00AF660B" w:rsidP="00AF660B">
            <w:pPr>
              <w:spacing w:line="240" w:lineRule="auto"/>
              <w:jc w:val="left"/>
              <w:rPr>
                <w:rStyle w:val="Hyperlink"/>
                <w:rtl/>
              </w:rPr>
            </w:pPr>
            <w:hyperlink w:anchor="med0" w:tooltip="חלק ראשון – אסירים" w:history="1">
              <w:r w:rsidRPr="00AF660B">
                <w:rPr>
                  <w:rStyle w:val="Hyperlink"/>
                </w:rPr>
                <w:t>Go</w:t>
              </w:r>
            </w:hyperlink>
          </w:p>
        </w:tc>
        <w:tc>
          <w:tcPr>
            <w:tcW w:w="850" w:type="dxa"/>
          </w:tcPr>
          <w:p w14:paraId="58FEF92C"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660B" w:rsidRPr="00AF660B" w14:paraId="0C392065" w14:textId="77777777">
        <w:tblPrEx>
          <w:tblCellMar>
            <w:top w:w="0" w:type="dxa"/>
            <w:bottom w:w="0" w:type="dxa"/>
          </w:tblCellMar>
        </w:tblPrEx>
        <w:tc>
          <w:tcPr>
            <w:tcW w:w="1247" w:type="dxa"/>
          </w:tcPr>
          <w:p w14:paraId="3811C972" w14:textId="77777777" w:rsidR="00AF660B" w:rsidRPr="00AF660B" w:rsidRDefault="00AF660B" w:rsidP="00AF660B">
            <w:pPr>
              <w:spacing w:line="240" w:lineRule="auto"/>
              <w:jc w:val="left"/>
              <w:rPr>
                <w:rFonts w:cs="Frankruhel"/>
                <w:sz w:val="24"/>
                <w:rtl/>
              </w:rPr>
            </w:pPr>
          </w:p>
        </w:tc>
        <w:tc>
          <w:tcPr>
            <w:tcW w:w="5669" w:type="dxa"/>
          </w:tcPr>
          <w:p w14:paraId="1D69FCF2" w14:textId="77777777" w:rsidR="00AF660B" w:rsidRPr="00AF660B" w:rsidRDefault="00AF660B" w:rsidP="00AF660B">
            <w:pPr>
              <w:spacing w:line="240" w:lineRule="auto"/>
              <w:jc w:val="left"/>
              <w:rPr>
                <w:rFonts w:cs="Frankruhel"/>
                <w:sz w:val="24"/>
                <w:rtl/>
              </w:rPr>
            </w:pPr>
            <w:r>
              <w:rPr>
                <w:sz w:val="24"/>
                <w:rtl/>
              </w:rPr>
              <w:t>פרק א': ועדת קבלה</w:t>
            </w:r>
          </w:p>
        </w:tc>
        <w:tc>
          <w:tcPr>
            <w:tcW w:w="567" w:type="dxa"/>
          </w:tcPr>
          <w:p w14:paraId="0619A44A" w14:textId="77777777" w:rsidR="00AF660B" w:rsidRPr="00AF660B" w:rsidRDefault="00AF660B" w:rsidP="00AF660B">
            <w:pPr>
              <w:spacing w:line="240" w:lineRule="auto"/>
              <w:jc w:val="left"/>
              <w:rPr>
                <w:rStyle w:val="Hyperlink"/>
                <w:rtl/>
              </w:rPr>
            </w:pPr>
            <w:hyperlink w:anchor="med1" w:tooltip="פרק א: ועדת קבלה" w:history="1">
              <w:r w:rsidRPr="00AF660B">
                <w:rPr>
                  <w:rStyle w:val="Hyperlink"/>
                </w:rPr>
                <w:t>Go</w:t>
              </w:r>
            </w:hyperlink>
          </w:p>
        </w:tc>
        <w:tc>
          <w:tcPr>
            <w:tcW w:w="850" w:type="dxa"/>
          </w:tcPr>
          <w:p w14:paraId="20C04C3A"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660B" w:rsidRPr="00AF660B" w14:paraId="277559DA" w14:textId="77777777">
        <w:tblPrEx>
          <w:tblCellMar>
            <w:top w:w="0" w:type="dxa"/>
            <w:bottom w:w="0" w:type="dxa"/>
          </w:tblCellMar>
        </w:tblPrEx>
        <w:tc>
          <w:tcPr>
            <w:tcW w:w="1247" w:type="dxa"/>
          </w:tcPr>
          <w:p w14:paraId="069C7592" w14:textId="77777777" w:rsidR="00AF660B" w:rsidRPr="00AF660B" w:rsidRDefault="00AF660B" w:rsidP="00AF660B">
            <w:pPr>
              <w:spacing w:line="240" w:lineRule="auto"/>
              <w:jc w:val="left"/>
              <w:rPr>
                <w:rFonts w:cs="Frankruhel"/>
                <w:sz w:val="24"/>
                <w:rtl/>
              </w:rPr>
            </w:pPr>
            <w:r>
              <w:rPr>
                <w:sz w:val="24"/>
                <w:rtl/>
              </w:rPr>
              <w:t xml:space="preserve">סעיף 1 </w:t>
            </w:r>
          </w:p>
        </w:tc>
        <w:tc>
          <w:tcPr>
            <w:tcW w:w="5669" w:type="dxa"/>
          </w:tcPr>
          <w:p w14:paraId="3B572254" w14:textId="77777777" w:rsidR="00AF660B" w:rsidRPr="00AF660B" w:rsidRDefault="00AF660B" w:rsidP="00AF660B">
            <w:pPr>
              <w:spacing w:line="240" w:lineRule="auto"/>
              <w:jc w:val="left"/>
              <w:rPr>
                <w:rFonts w:cs="Frankruhel"/>
                <w:sz w:val="24"/>
                <w:rtl/>
              </w:rPr>
            </w:pPr>
            <w:r>
              <w:rPr>
                <w:sz w:val="24"/>
                <w:rtl/>
              </w:rPr>
              <w:t>הגדרות</w:t>
            </w:r>
          </w:p>
        </w:tc>
        <w:tc>
          <w:tcPr>
            <w:tcW w:w="567" w:type="dxa"/>
          </w:tcPr>
          <w:p w14:paraId="18CCC483" w14:textId="77777777" w:rsidR="00AF660B" w:rsidRPr="00AF660B" w:rsidRDefault="00AF660B" w:rsidP="00AF660B">
            <w:pPr>
              <w:spacing w:line="240" w:lineRule="auto"/>
              <w:jc w:val="left"/>
              <w:rPr>
                <w:rStyle w:val="Hyperlink"/>
                <w:rtl/>
              </w:rPr>
            </w:pPr>
            <w:hyperlink w:anchor="Seif88" w:tooltip="הגדרות" w:history="1">
              <w:r w:rsidRPr="00AF660B">
                <w:rPr>
                  <w:rStyle w:val="Hyperlink"/>
                </w:rPr>
                <w:t>Go</w:t>
              </w:r>
            </w:hyperlink>
          </w:p>
        </w:tc>
        <w:tc>
          <w:tcPr>
            <w:tcW w:w="850" w:type="dxa"/>
          </w:tcPr>
          <w:p w14:paraId="029BA0D2"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660B" w:rsidRPr="00AF660B" w14:paraId="6B6C5A1E" w14:textId="77777777">
        <w:tblPrEx>
          <w:tblCellMar>
            <w:top w:w="0" w:type="dxa"/>
            <w:bottom w:w="0" w:type="dxa"/>
          </w:tblCellMar>
        </w:tblPrEx>
        <w:tc>
          <w:tcPr>
            <w:tcW w:w="1247" w:type="dxa"/>
          </w:tcPr>
          <w:p w14:paraId="5C04D790" w14:textId="77777777" w:rsidR="00AF660B" w:rsidRPr="00AF660B" w:rsidRDefault="00AF660B" w:rsidP="00AF660B">
            <w:pPr>
              <w:spacing w:line="240" w:lineRule="auto"/>
              <w:jc w:val="left"/>
              <w:rPr>
                <w:rFonts w:cs="Frankruhel"/>
                <w:sz w:val="24"/>
                <w:rtl/>
              </w:rPr>
            </w:pPr>
            <w:r>
              <w:rPr>
                <w:sz w:val="24"/>
                <w:rtl/>
              </w:rPr>
              <w:t xml:space="preserve">סעיף 1א </w:t>
            </w:r>
          </w:p>
        </w:tc>
        <w:tc>
          <w:tcPr>
            <w:tcW w:w="5669" w:type="dxa"/>
          </w:tcPr>
          <w:p w14:paraId="40CE9836" w14:textId="77777777" w:rsidR="00AF660B" w:rsidRPr="00AF660B" w:rsidRDefault="00AF660B" w:rsidP="00AF660B">
            <w:pPr>
              <w:spacing w:line="240" w:lineRule="auto"/>
              <w:jc w:val="left"/>
              <w:rPr>
                <w:rFonts w:cs="Frankruhel"/>
                <w:sz w:val="24"/>
                <w:rtl/>
              </w:rPr>
            </w:pPr>
            <w:r>
              <w:rPr>
                <w:sz w:val="24"/>
                <w:rtl/>
              </w:rPr>
              <w:t>ועדת קבלה</w:t>
            </w:r>
          </w:p>
        </w:tc>
        <w:tc>
          <w:tcPr>
            <w:tcW w:w="567" w:type="dxa"/>
          </w:tcPr>
          <w:p w14:paraId="50B234D8" w14:textId="77777777" w:rsidR="00AF660B" w:rsidRPr="00AF660B" w:rsidRDefault="00AF660B" w:rsidP="00AF660B">
            <w:pPr>
              <w:spacing w:line="240" w:lineRule="auto"/>
              <w:jc w:val="left"/>
              <w:rPr>
                <w:rStyle w:val="Hyperlink"/>
                <w:rtl/>
              </w:rPr>
            </w:pPr>
            <w:hyperlink w:anchor="Seif89" w:tooltip="ועדת קבלה" w:history="1">
              <w:r w:rsidRPr="00AF660B">
                <w:rPr>
                  <w:rStyle w:val="Hyperlink"/>
                </w:rPr>
                <w:t>Go</w:t>
              </w:r>
            </w:hyperlink>
          </w:p>
        </w:tc>
        <w:tc>
          <w:tcPr>
            <w:tcW w:w="850" w:type="dxa"/>
          </w:tcPr>
          <w:p w14:paraId="5FA22B84"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660B" w:rsidRPr="00AF660B" w14:paraId="7C2766C7" w14:textId="77777777">
        <w:tblPrEx>
          <w:tblCellMar>
            <w:top w:w="0" w:type="dxa"/>
            <w:bottom w:w="0" w:type="dxa"/>
          </w:tblCellMar>
        </w:tblPrEx>
        <w:tc>
          <w:tcPr>
            <w:tcW w:w="1247" w:type="dxa"/>
          </w:tcPr>
          <w:p w14:paraId="36CA11B5" w14:textId="77777777" w:rsidR="00AF660B" w:rsidRPr="00AF660B" w:rsidRDefault="00AF660B" w:rsidP="00AF660B">
            <w:pPr>
              <w:spacing w:line="240" w:lineRule="auto"/>
              <w:jc w:val="left"/>
              <w:rPr>
                <w:rFonts w:cs="Frankruhel"/>
                <w:sz w:val="24"/>
                <w:rtl/>
              </w:rPr>
            </w:pPr>
            <w:r>
              <w:rPr>
                <w:sz w:val="24"/>
                <w:rtl/>
              </w:rPr>
              <w:t xml:space="preserve">סעיף 2 </w:t>
            </w:r>
          </w:p>
        </w:tc>
        <w:tc>
          <w:tcPr>
            <w:tcW w:w="5669" w:type="dxa"/>
          </w:tcPr>
          <w:p w14:paraId="01161A4F" w14:textId="77777777" w:rsidR="00AF660B" w:rsidRPr="00AF660B" w:rsidRDefault="00AF660B" w:rsidP="00AF660B">
            <w:pPr>
              <w:spacing w:line="240" w:lineRule="auto"/>
              <w:jc w:val="left"/>
              <w:rPr>
                <w:rFonts w:cs="Frankruhel"/>
                <w:sz w:val="24"/>
                <w:rtl/>
              </w:rPr>
            </w:pPr>
            <w:r>
              <w:rPr>
                <w:sz w:val="24"/>
                <w:rtl/>
              </w:rPr>
              <w:t>תפקידי הועדה</w:t>
            </w:r>
          </w:p>
        </w:tc>
        <w:tc>
          <w:tcPr>
            <w:tcW w:w="567" w:type="dxa"/>
          </w:tcPr>
          <w:p w14:paraId="47FBFC1A" w14:textId="77777777" w:rsidR="00AF660B" w:rsidRPr="00AF660B" w:rsidRDefault="00AF660B" w:rsidP="00AF660B">
            <w:pPr>
              <w:spacing w:line="240" w:lineRule="auto"/>
              <w:jc w:val="left"/>
              <w:rPr>
                <w:rStyle w:val="Hyperlink"/>
                <w:rtl/>
              </w:rPr>
            </w:pPr>
            <w:hyperlink w:anchor="Seif90" w:tooltip="תפקידי הועדה" w:history="1">
              <w:r w:rsidRPr="00AF660B">
                <w:rPr>
                  <w:rStyle w:val="Hyperlink"/>
                </w:rPr>
                <w:t>Go</w:t>
              </w:r>
            </w:hyperlink>
          </w:p>
        </w:tc>
        <w:tc>
          <w:tcPr>
            <w:tcW w:w="850" w:type="dxa"/>
          </w:tcPr>
          <w:p w14:paraId="29033C27"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660B" w:rsidRPr="00AF660B" w14:paraId="4A01CF9A" w14:textId="77777777">
        <w:tblPrEx>
          <w:tblCellMar>
            <w:top w:w="0" w:type="dxa"/>
            <w:bottom w:w="0" w:type="dxa"/>
          </w:tblCellMar>
        </w:tblPrEx>
        <w:tc>
          <w:tcPr>
            <w:tcW w:w="1247" w:type="dxa"/>
          </w:tcPr>
          <w:p w14:paraId="0E9ECC7E" w14:textId="77777777" w:rsidR="00AF660B" w:rsidRPr="00AF660B" w:rsidRDefault="00AF660B" w:rsidP="00AF660B">
            <w:pPr>
              <w:spacing w:line="240" w:lineRule="auto"/>
              <w:jc w:val="left"/>
              <w:rPr>
                <w:rFonts w:cs="Frankruhel"/>
                <w:sz w:val="24"/>
                <w:rtl/>
              </w:rPr>
            </w:pPr>
            <w:r>
              <w:rPr>
                <w:sz w:val="24"/>
                <w:rtl/>
              </w:rPr>
              <w:t xml:space="preserve">סעיף 3 </w:t>
            </w:r>
          </w:p>
        </w:tc>
        <w:tc>
          <w:tcPr>
            <w:tcW w:w="5669" w:type="dxa"/>
          </w:tcPr>
          <w:p w14:paraId="7D17BC56" w14:textId="77777777" w:rsidR="00AF660B" w:rsidRPr="00AF660B" w:rsidRDefault="00AF660B" w:rsidP="00AF660B">
            <w:pPr>
              <w:spacing w:line="240" w:lineRule="auto"/>
              <w:jc w:val="left"/>
              <w:rPr>
                <w:rFonts w:cs="Frankruhel"/>
                <w:sz w:val="24"/>
                <w:rtl/>
              </w:rPr>
            </w:pPr>
            <w:r>
              <w:rPr>
                <w:sz w:val="24"/>
                <w:rtl/>
              </w:rPr>
              <w:t>החלפת מקום עבודתו והחזקתו של אסיר</w:t>
            </w:r>
          </w:p>
        </w:tc>
        <w:tc>
          <w:tcPr>
            <w:tcW w:w="567" w:type="dxa"/>
          </w:tcPr>
          <w:p w14:paraId="12A122C9" w14:textId="77777777" w:rsidR="00AF660B" w:rsidRPr="00AF660B" w:rsidRDefault="00AF660B" w:rsidP="00AF660B">
            <w:pPr>
              <w:spacing w:line="240" w:lineRule="auto"/>
              <w:jc w:val="left"/>
              <w:rPr>
                <w:rStyle w:val="Hyperlink"/>
                <w:rtl/>
              </w:rPr>
            </w:pPr>
            <w:hyperlink w:anchor="Seif91" w:tooltip="החלפת מקום עבודתו והחזקתו של אסיר" w:history="1">
              <w:r w:rsidRPr="00AF660B">
                <w:rPr>
                  <w:rStyle w:val="Hyperlink"/>
                </w:rPr>
                <w:t>Go</w:t>
              </w:r>
            </w:hyperlink>
          </w:p>
        </w:tc>
        <w:tc>
          <w:tcPr>
            <w:tcW w:w="850" w:type="dxa"/>
          </w:tcPr>
          <w:p w14:paraId="4AC03017"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F660B" w:rsidRPr="00AF660B" w14:paraId="029D9837" w14:textId="77777777">
        <w:tblPrEx>
          <w:tblCellMar>
            <w:top w:w="0" w:type="dxa"/>
            <w:bottom w:w="0" w:type="dxa"/>
          </w:tblCellMar>
        </w:tblPrEx>
        <w:tc>
          <w:tcPr>
            <w:tcW w:w="1247" w:type="dxa"/>
          </w:tcPr>
          <w:p w14:paraId="42861A57" w14:textId="77777777" w:rsidR="00AF660B" w:rsidRPr="00AF660B" w:rsidRDefault="00AF660B" w:rsidP="00AF660B">
            <w:pPr>
              <w:spacing w:line="240" w:lineRule="auto"/>
              <w:jc w:val="left"/>
              <w:rPr>
                <w:rFonts w:cs="Frankruhel"/>
                <w:sz w:val="24"/>
                <w:rtl/>
              </w:rPr>
            </w:pPr>
            <w:r>
              <w:rPr>
                <w:sz w:val="24"/>
                <w:rtl/>
              </w:rPr>
              <w:t xml:space="preserve">סעיף 4 </w:t>
            </w:r>
          </w:p>
        </w:tc>
        <w:tc>
          <w:tcPr>
            <w:tcW w:w="5669" w:type="dxa"/>
          </w:tcPr>
          <w:p w14:paraId="2DAD5BD1" w14:textId="77777777" w:rsidR="00AF660B" w:rsidRPr="00AF660B" w:rsidRDefault="00AF660B" w:rsidP="00AF660B">
            <w:pPr>
              <w:spacing w:line="240" w:lineRule="auto"/>
              <w:jc w:val="left"/>
              <w:rPr>
                <w:rFonts w:cs="Frankruhel"/>
                <w:sz w:val="24"/>
                <w:rtl/>
              </w:rPr>
            </w:pPr>
            <w:r>
              <w:rPr>
                <w:sz w:val="24"/>
                <w:rtl/>
              </w:rPr>
              <w:t>בדיקה וחיסון</w:t>
            </w:r>
          </w:p>
        </w:tc>
        <w:tc>
          <w:tcPr>
            <w:tcW w:w="567" w:type="dxa"/>
          </w:tcPr>
          <w:p w14:paraId="6EA81D17" w14:textId="77777777" w:rsidR="00AF660B" w:rsidRPr="00AF660B" w:rsidRDefault="00AF660B" w:rsidP="00AF660B">
            <w:pPr>
              <w:spacing w:line="240" w:lineRule="auto"/>
              <w:jc w:val="left"/>
              <w:rPr>
                <w:rStyle w:val="Hyperlink"/>
                <w:rtl/>
              </w:rPr>
            </w:pPr>
            <w:hyperlink w:anchor="Seif92" w:tooltip="בדיקה וחיסון" w:history="1">
              <w:r w:rsidRPr="00AF660B">
                <w:rPr>
                  <w:rStyle w:val="Hyperlink"/>
                </w:rPr>
                <w:t>Go</w:t>
              </w:r>
            </w:hyperlink>
          </w:p>
        </w:tc>
        <w:tc>
          <w:tcPr>
            <w:tcW w:w="850" w:type="dxa"/>
          </w:tcPr>
          <w:p w14:paraId="4270F617"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50DD802E" w14:textId="77777777">
        <w:tblPrEx>
          <w:tblCellMar>
            <w:top w:w="0" w:type="dxa"/>
            <w:bottom w:w="0" w:type="dxa"/>
          </w:tblCellMar>
        </w:tblPrEx>
        <w:tc>
          <w:tcPr>
            <w:tcW w:w="1247" w:type="dxa"/>
          </w:tcPr>
          <w:p w14:paraId="72E530DF" w14:textId="77777777" w:rsidR="00AF660B" w:rsidRPr="00AF660B" w:rsidRDefault="00AF660B" w:rsidP="00AF660B">
            <w:pPr>
              <w:spacing w:line="240" w:lineRule="auto"/>
              <w:jc w:val="left"/>
              <w:rPr>
                <w:rFonts w:cs="Frankruhel"/>
                <w:sz w:val="24"/>
                <w:rtl/>
              </w:rPr>
            </w:pPr>
            <w:r>
              <w:rPr>
                <w:sz w:val="24"/>
                <w:rtl/>
              </w:rPr>
              <w:t xml:space="preserve">סעיף 5 </w:t>
            </w:r>
          </w:p>
        </w:tc>
        <w:tc>
          <w:tcPr>
            <w:tcW w:w="5669" w:type="dxa"/>
          </w:tcPr>
          <w:p w14:paraId="5D90D260" w14:textId="77777777" w:rsidR="00AF660B" w:rsidRPr="00AF660B" w:rsidRDefault="00AF660B" w:rsidP="00AF660B">
            <w:pPr>
              <w:spacing w:line="240" w:lineRule="auto"/>
              <w:jc w:val="left"/>
              <w:rPr>
                <w:rFonts w:cs="Frankruhel"/>
                <w:sz w:val="24"/>
                <w:rtl/>
              </w:rPr>
            </w:pPr>
            <w:r>
              <w:rPr>
                <w:sz w:val="24"/>
                <w:rtl/>
              </w:rPr>
              <w:t>זיהוי</w:t>
            </w:r>
          </w:p>
        </w:tc>
        <w:tc>
          <w:tcPr>
            <w:tcW w:w="567" w:type="dxa"/>
          </w:tcPr>
          <w:p w14:paraId="17E384EB" w14:textId="77777777" w:rsidR="00AF660B" w:rsidRPr="00AF660B" w:rsidRDefault="00AF660B" w:rsidP="00AF660B">
            <w:pPr>
              <w:spacing w:line="240" w:lineRule="auto"/>
              <w:jc w:val="left"/>
              <w:rPr>
                <w:rStyle w:val="Hyperlink"/>
                <w:rtl/>
              </w:rPr>
            </w:pPr>
            <w:hyperlink w:anchor="Seif93" w:tooltip="זיהוי" w:history="1">
              <w:r w:rsidRPr="00AF660B">
                <w:rPr>
                  <w:rStyle w:val="Hyperlink"/>
                </w:rPr>
                <w:t>Go</w:t>
              </w:r>
            </w:hyperlink>
          </w:p>
        </w:tc>
        <w:tc>
          <w:tcPr>
            <w:tcW w:w="850" w:type="dxa"/>
          </w:tcPr>
          <w:p w14:paraId="0E6EEF42"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27347D44" w14:textId="77777777">
        <w:tblPrEx>
          <w:tblCellMar>
            <w:top w:w="0" w:type="dxa"/>
            <w:bottom w:w="0" w:type="dxa"/>
          </w:tblCellMar>
        </w:tblPrEx>
        <w:tc>
          <w:tcPr>
            <w:tcW w:w="1247" w:type="dxa"/>
          </w:tcPr>
          <w:p w14:paraId="5C8B504E" w14:textId="77777777" w:rsidR="00AF660B" w:rsidRPr="00AF660B" w:rsidRDefault="00AF660B" w:rsidP="00AF660B">
            <w:pPr>
              <w:spacing w:line="240" w:lineRule="auto"/>
              <w:jc w:val="left"/>
              <w:rPr>
                <w:rFonts w:cs="Frankruhel"/>
                <w:sz w:val="24"/>
                <w:rtl/>
              </w:rPr>
            </w:pPr>
            <w:r>
              <w:rPr>
                <w:sz w:val="24"/>
                <w:rtl/>
              </w:rPr>
              <w:t xml:space="preserve">סעיף 5א </w:t>
            </w:r>
          </w:p>
        </w:tc>
        <w:tc>
          <w:tcPr>
            <w:tcW w:w="5669" w:type="dxa"/>
          </w:tcPr>
          <w:p w14:paraId="6794BA3E" w14:textId="77777777" w:rsidR="00AF660B" w:rsidRPr="00AF660B" w:rsidRDefault="00AF660B" w:rsidP="00AF660B">
            <w:pPr>
              <w:spacing w:line="240" w:lineRule="auto"/>
              <w:jc w:val="left"/>
              <w:rPr>
                <w:rFonts w:cs="Frankruhel"/>
                <w:sz w:val="24"/>
                <w:rtl/>
              </w:rPr>
            </w:pPr>
            <w:r>
              <w:rPr>
                <w:sz w:val="24"/>
                <w:rtl/>
              </w:rPr>
              <w:t>החזקת עצורים</w:t>
            </w:r>
          </w:p>
        </w:tc>
        <w:tc>
          <w:tcPr>
            <w:tcW w:w="567" w:type="dxa"/>
          </w:tcPr>
          <w:p w14:paraId="4FB9CAAB" w14:textId="77777777" w:rsidR="00AF660B" w:rsidRPr="00AF660B" w:rsidRDefault="00AF660B" w:rsidP="00AF660B">
            <w:pPr>
              <w:spacing w:line="240" w:lineRule="auto"/>
              <w:jc w:val="left"/>
              <w:rPr>
                <w:rStyle w:val="Hyperlink"/>
                <w:rtl/>
              </w:rPr>
            </w:pPr>
            <w:hyperlink w:anchor="Seif94" w:tooltip="החזקת עצורים" w:history="1">
              <w:r w:rsidRPr="00AF660B">
                <w:rPr>
                  <w:rStyle w:val="Hyperlink"/>
                </w:rPr>
                <w:t>Go</w:t>
              </w:r>
            </w:hyperlink>
          </w:p>
        </w:tc>
        <w:tc>
          <w:tcPr>
            <w:tcW w:w="850" w:type="dxa"/>
          </w:tcPr>
          <w:p w14:paraId="25A0DC6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3C8AE432" w14:textId="77777777">
        <w:tblPrEx>
          <w:tblCellMar>
            <w:top w:w="0" w:type="dxa"/>
            <w:bottom w:w="0" w:type="dxa"/>
          </w:tblCellMar>
        </w:tblPrEx>
        <w:tc>
          <w:tcPr>
            <w:tcW w:w="1247" w:type="dxa"/>
          </w:tcPr>
          <w:p w14:paraId="23B65A5E" w14:textId="77777777" w:rsidR="00AF660B" w:rsidRPr="00AF660B" w:rsidRDefault="00AF660B" w:rsidP="00AF660B">
            <w:pPr>
              <w:spacing w:line="240" w:lineRule="auto"/>
              <w:jc w:val="left"/>
              <w:rPr>
                <w:rFonts w:cs="Frankruhel"/>
                <w:sz w:val="24"/>
                <w:rtl/>
              </w:rPr>
            </w:pPr>
            <w:r>
              <w:rPr>
                <w:sz w:val="24"/>
                <w:rtl/>
              </w:rPr>
              <w:t xml:space="preserve">סעיף 5ב </w:t>
            </w:r>
          </w:p>
        </w:tc>
        <w:tc>
          <w:tcPr>
            <w:tcW w:w="5669" w:type="dxa"/>
          </w:tcPr>
          <w:p w14:paraId="25B598A0" w14:textId="77777777" w:rsidR="00AF660B" w:rsidRPr="00AF660B" w:rsidRDefault="00AF660B" w:rsidP="00AF660B">
            <w:pPr>
              <w:spacing w:line="240" w:lineRule="auto"/>
              <w:jc w:val="left"/>
              <w:rPr>
                <w:rFonts w:cs="Frankruhel"/>
                <w:sz w:val="24"/>
                <w:rtl/>
              </w:rPr>
            </w:pPr>
            <w:r>
              <w:rPr>
                <w:sz w:val="24"/>
                <w:rtl/>
              </w:rPr>
              <w:t>הפרדת עצורים שטרם הוגש נגדם כתב אישום</w:t>
            </w:r>
          </w:p>
        </w:tc>
        <w:tc>
          <w:tcPr>
            <w:tcW w:w="567" w:type="dxa"/>
          </w:tcPr>
          <w:p w14:paraId="42ACE8BF" w14:textId="77777777" w:rsidR="00AF660B" w:rsidRPr="00AF660B" w:rsidRDefault="00AF660B" w:rsidP="00AF660B">
            <w:pPr>
              <w:spacing w:line="240" w:lineRule="auto"/>
              <w:jc w:val="left"/>
              <w:rPr>
                <w:rStyle w:val="Hyperlink"/>
                <w:rtl/>
              </w:rPr>
            </w:pPr>
            <w:hyperlink w:anchor="Seif95" w:tooltip="הפרדת עצורים שטרם הוגש נגדם כתב אישום" w:history="1">
              <w:r w:rsidRPr="00AF660B">
                <w:rPr>
                  <w:rStyle w:val="Hyperlink"/>
                </w:rPr>
                <w:t>Go</w:t>
              </w:r>
            </w:hyperlink>
          </w:p>
        </w:tc>
        <w:tc>
          <w:tcPr>
            <w:tcW w:w="850" w:type="dxa"/>
          </w:tcPr>
          <w:p w14:paraId="7E69D12F"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7B2CBF2D" w14:textId="77777777">
        <w:tblPrEx>
          <w:tblCellMar>
            <w:top w:w="0" w:type="dxa"/>
            <w:bottom w:w="0" w:type="dxa"/>
          </w:tblCellMar>
        </w:tblPrEx>
        <w:tc>
          <w:tcPr>
            <w:tcW w:w="1247" w:type="dxa"/>
          </w:tcPr>
          <w:p w14:paraId="37613033" w14:textId="77777777" w:rsidR="00AF660B" w:rsidRPr="00AF660B" w:rsidRDefault="00AF660B" w:rsidP="00AF660B">
            <w:pPr>
              <w:spacing w:line="240" w:lineRule="auto"/>
              <w:jc w:val="left"/>
              <w:rPr>
                <w:rFonts w:cs="Frankruhel"/>
                <w:sz w:val="24"/>
                <w:rtl/>
              </w:rPr>
            </w:pPr>
          </w:p>
        </w:tc>
        <w:tc>
          <w:tcPr>
            <w:tcW w:w="5669" w:type="dxa"/>
          </w:tcPr>
          <w:p w14:paraId="2682ECCB" w14:textId="77777777" w:rsidR="00AF660B" w:rsidRPr="00AF660B" w:rsidRDefault="00AF660B" w:rsidP="00AF660B">
            <w:pPr>
              <w:spacing w:line="240" w:lineRule="auto"/>
              <w:jc w:val="left"/>
              <w:rPr>
                <w:rFonts w:cs="Frankruhel"/>
                <w:sz w:val="24"/>
                <w:rtl/>
              </w:rPr>
            </w:pPr>
            <w:r>
              <w:rPr>
                <w:sz w:val="24"/>
                <w:rtl/>
              </w:rPr>
              <w:t>פרק ב': בריאות ותברואה</w:t>
            </w:r>
          </w:p>
        </w:tc>
        <w:tc>
          <w:tcPr>
            <w:tcW w:w="567" w:type="dxa"/>
          </w:tcPr>
          <w:p w14:paraId="07C3008A" w14:textId="77777777" w:rsidR="00AF660B" w:rsidRPr="00AF660B" w:rsidRDefault="00AF660B" w:rsidP="00AF660B">
            <w:pPr>
              <w:spacing w:line="240" w:lineRule="auto"/>
              <w:jc w:val="left"/>
              <w:rPr>
                <w:rStyle w:val="Hyperlink"/>
                <w:rtl/>
              </w:rPr>
            </w:pPr>
            <w:hyperlink w:anchor="med2" w:tooltip="פרק ב: בריאות ותברואה" w:history="1">
              <w:r w:rsidRPr="00AF660B">
                <w:rPr>
                  <w:rStyle w:val="Hyperlink"/>
                </w:rPr>
                <w:t>Go</w:t>
              </w:r>
            </w:hyperlink>
          </w:p>
        </w:tc>
        <w:tc>
          <w:tcPr>
            <w:tcW w:w="850" w:type="dxa"/>
          </w:tcPr>
          <w:p w14:paraId="5EF86AF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55702E3B" w14:textId="77777777">
        <w:tblPrEx>
          <w:tblCellMar>
            <w:top w:w="0" w:type="dxa"/>
            <w:bottom w:w="0" w:type="dxa"/>
          </w:tblCellMar>
        </w:tblPrEx>
        <w:tc>
          <w:tcPr>
            <w:tcW w:w="1247" w:type="dxa"/>
          </w:tcPr>
          <w:p w14:paraId="7EAF10B0" w14:textId="77777777" w:rsidR="00AF660B" w:rsidRPr="00AF660B" w:rsidRDefault="00AF660B" w:rsidP="00AF660B">
            <w:pPr>
              <w:spacing w:line="240" w:lineRule="auto"/>
              <w:jc w:val="left"/>
              <w:rPr>
                <w:rFonts w:cs="Frankruhel"/>
                <w:sz w:val="24"/>
                <w:rtl/>
              </w:rPr>
            </w:pPr>
            <w:r>
              <w:rPr>
                <w:sz w:val="24"/>
                <w:rtl/>
              </w:rPr>
              <w:t xml:space="preserve">סעיף 6 </w:t>
            </w:r>
          </w:p>
        </w:tc>
        <w:tc>
          <w:tcPr>
            <w:tcW w:w="5669" w:type="dxa"/>
          </w:tcPr>
          <w:p w14:paraId="1D202D25" w14:textId="77777777" w:rsidR="00AF660B" w:rsidRPr="00AF660B" w:rsidRDefault="00AF660B" w:rsidP="00AF660B">
            <w:pPr>
              <w:spacing w:line="240" w:lineRule="auto"/>
              <w:jc w:val="left"/>
              <w:rPr>
                <w:rFonts w:cs="Frankruhel"/>
                <w:sz w:val="24"/>
                <w:rtl/>
              </w:rPr>
            </w:pPr>
            <w:r>
              <w:rPr>
                <w:sz w:val="24"/>
                <w:rtl/>
              </w:rPr>
              <w:t>אישורי הרופא לחדר או תא לאסירים</w:t>
            </w:r>
          </w:p>
        </w:tc>
        <w:tc>
          <w:tcPr>
            <w:tcW w:w="567" w:type="dxa"/>
          </w:tcPr>
          <w:p w14:paraId="7670ABFF" w14:textId="77777777" w:rsidR="00AF660B" w:rsidRPr="00AF660B" w:rsidRDefault="00AF660B" w:rsidP="00AF660B">
            <w:pPr>
              <w:spacing w:line="240" w:lineRule="auto"/>
              <w:jc w:val="left"/>
              <w:rPr>
                <w:rStyle w:val="Hyperlink"/>
                <w:rtl/>
              </w:rPr>
            </w:pPr>
            <w:hyperlink w:anchor="Seif96" w:tooltip="אישורי הרופא לחדר או תא לאסירים" w:history="1">
              <w:r w:rsidRPr="00AF660B">
                <w:rPr>
                  <w:rStyle w:val="Hyperlink"/>
                </w:rPr>
                <w:t>Go</w:t>
              </w:r>
            </w:hyperlink>
          </w:p>
        </w:tc>
        <w:tc>
          <w:tcPr>
            <w:tcW w:w="850" w:type="dxa"/>
          </w:tcPr>
          <w:p w14:paraId="5B834162"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0DC3B5F7" w14:textId="77777777">
        <w:tblPrEx>
          <w:tblCellMar>
            <w:top w:w="0" w:type="dxa"/>
            <w:bottom w:w="0" w:type="dxa"/>
          </w:tblCellMar>
        </w:tblPrEx>
        <w:tc>
          <w:tcPr>
            <w:tcW w:w="1247" w:type="dxa"/>
          </w:tcPr>
          <w:p w14:paraId="4BAA8146" w14:textId="77777777" w:rsidR="00AF660B" w:rsidRPr="00AF660B" w:rsidRDefault="00AF660B" w:rsidP="00AF660B">
            <w:pPr>
              <w:spacing w:line="240" w:lineRule="auto"/>
              <w:jc w:val="left"/>
              <w:rPr>
                <w:rFonts w:cs="Frankruhel"/>
                <w:sz w:val="24"/>
                <w:rtl/>
              </w:rPr>
            </w:pPr>
            <w:r>
              <w:rPr>
                <w:sz w:val="24"/>
                <w:rtl/>
              </w:rPr>
              <w:t xml:space="preserve">סעיף 7 </w:t>
            </w:r>
          </w:p>
        </w:tc>
        <w:tc>
          <w:tcPr>
            <w:tcW w:w="5669" w:type="dxa"/>
          </w:tcPr>
          <w:p w14:paraId="672E2D39" w14:textId="77777777" w:rsidR="00AF660B" w:rsidRPr="00AF660B" w:rsidRDefault="00AF660B" w:rsidP="00AF660B">
            <w:pPr>
              <w:spacing w:line="240" w:lineRule="auto"/>
              <w:jc w:val="left"/>
              <w:rPr>
                <w:rFonts w:cs="Frankruhel"/>
                <w:sz w:val="24"/>
                <w:rtl/>
              </w:rPr>
            </w:pPr>
            <w:r>
              <w:rPr>
                <w:sz w:val="24"/>
                <w:rtl/>
              </w:rPr>
              <w:t>ניקוי חדרים</w:t>
            </w:r>
          </w:p>
        </w:tc>
        <w:tc>
          <w:tcPr>
            <w:tcW w:w="567" w:type="dxa"/>
          </w:tcPr>
          <w:p w14:paraId="7189D8E4" w14:textId="77777777" w:rsidR="00AF660B" w:rsidRPr="00AF660B" w:rsidRDefault="00AF660B" w:rsidP="00AF660B">
            <w:pPr>
              <w:spacing w:line="240" w:lineRule="auto"/>
              <w:jc w:val="left"/>
              <w:rPr>
                <w:rStyle w:val="Hyperlink"/>
                <w:rtl/>
              </w:rPr>
            </w:pPr>
            <w:hyperlink w:anchor="Seif97" w:tooltip="ניקוי חדרים" w:history="1">
              <w:r w:rsidRPr="00AF660B">
                <w:rPr>
                  <w:rStyle w:val="Hyperlink"/>
                </w:rPr>
                <w:t>Go</w:t>
              </w:r>
            </w:hyperlink>
          </w:p>
        </w:tc>
        <w:tc>
          <w:tcPr>
            <w:tcW w:w="850" w:type="dxa"/>
          </w:tcPr>
          <w:p w14:paraId="5052A654"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2B7ABDBB" w14:textId="77777777">
        <w:tblPrEx>
          <w:tblCellMar>
            <w:top w:w="0" w:type="dxa"/>
            <w:bottom w:w="0" w:type="dxa"/>
          </w:tblCellMar>
        </w:tblPrEx>
        <w:tc>
          <w:tcPr>
            <w:tcW w:w="1247" w:type="dxa"/>
          </w:tcPr>
          <w:p w14:paraId="28288937" w14:textId="77777777" w:rsidR="00AF660B" w:rsidRPr="00AF660B" w:rsidRDefault="00AF660B" w:rsidP="00AF660B">
            <w:pPr>
              <w:spacing w:line="240" w:lineRule="auto"/>
              <w:jc w:val="left"/>
              <w:rPr>
                <w:rFonts w:cs="Frankruhel"/>
                <w:sz w:val="24"/>
                <w:rtl/>
              </w:rPr>
            </w:pPr>
            <w:r>
              <w:rPr>
                <w:sz w:val="24"/>
                <w:rtl/>
              </w:rPr>
              <w:t xml:space="preserve">סעיף 8 </w:t>
            </w:r>
          </w:p>
        </w:tc>
        <w:tc>
          <w:tcPr>
            <w:tcW w:w="5669" w:type="dxa"/>
          </w:tcPr>
          <w:p w14:paraId="3624DD92" w14:textId="77777777" w:rsidR="00AF660B" w:rsidRPr="00AF660B" w:rsidRDefault="00AF660B" w:rsidP="00AF660B">
            <w:pPr>
              <w:spacing w:line="240" w:lineRule="auto"/>
              <w:jc w:val="left"/>
              <w:rPr>
                <w:rFonts w:cs="Frankruhel"/>
                <w:sz w:val="24"/>
                <w:rtl/>
              </w:rPr>
            </w:pPr>
            <w:r>
              <w:rPr>
                <w:sz w:val="24"/>
                <w:rtl/>
              </w:rPr>
              <w:t>תספורת</w:t>
            </w:r>
          </w:p>
        </w:tc>
        <w:tc>
          <w:tcPr>
            <w:tcW w:w="567" w:type="dxa"/>
          </w:tcPr>
          <w:p w14:paraId="3F54F4AB" w14:textId="77777777" w:rsidR="00AF660B" w:rsidRPr="00AF660B" w:rsidRDefault="00AF660B" w:rsidP="00AF660B">
            <w:pPr>
              <w:spacing w:line="240" w:lineRule="auto"/>
              <w:jc w:val="left"/>
              <w:rPr>
                <w:rStyle w:val="Hyperlink"/>
                <w:rtl/>
              </w:rPr>
            </w:pPr>
            <w:hyperlink w:anchor="Seif98" w:tooltip="תספורת" w:history="1">
              <w:r w:rsidRPr="00AF660B">
                <w:rPr>
                  <w:rStyle w:val="Hyperlink"/>
                </w:rPr>
                <w:t>Go</w:t>
              </w:r>
            </w:hyperlink>
          </w:p>
        </w:tc>
        <w:tc>
          <w:tcPr>
            <w:tcW w:w="850" w:type="dxa"/>
          </w:tcPr>
          <w:p w14:paraId="393B1AAA"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3C2DCE79" w14:textId="77777777">
        <w:tblPrEx>
          <w:tblCellMar>
            <w:top w:w="0" w:type="dxa"/>
            <w:bottom w:w="0" w:type="dxa"/>
          </w:tblCellMar>
        </w:tblPrEx>
        <w:tc>
          <w:tcPr>
            <w:tcW w:w="1247" w:type="dxa"/>
          </w:tcPr>
          <w:p w14:paraId="1ECD7DD6" w14:textId="77777777" w:rsidR="00AF660B" w:rsidRPr="00AF660B" w:rsidRDefault="00AF660B" w:rsidP="00AF660B">
            <w:pPr>
              <w:spacing w:line="240" w:lineRule="auto"/>
              <w:jc w:val="left"/>
              <w:rPr>
                <w:rFonts w:cs="Frankruhel"/>
                <w:sz w:val="24"/>
                <w:rtl/>
              </w:rPr>
            </w:pPr>
            <w:r>
              <w:rPr>
                <w:sz w:val="24"/>
                <w:rtl/>
              </w:rPr>
              <w:t xml:space="preserve">סעיף 9 </w:t>
            </w:r>
          </w:p>
        </w:tc>
        <w:tc>
          <w:tcPr>
            <w:tcW w:w="5669" w:type="dxa"/>
          </w:tcPr>
          <w:p w14:paraId="4C61387C" w14:textId="77777777" w:rsidR="00AF660B" w:rsidRPr="00AF660B" w:rsidRDefault="00AF660B" w:rsidP="00AF660B">
            <w:pPr>
              <w:spacing w:line="240" w:lineRule="auto"/>
              <w:jc w:val="left"/>
              <w:rPr>
                <w:rFonts w:cs="Frankruhel"/>
                <w:sz w:val="24"/>
                <w:rtl/>
              </w:rPr>
            </w:pPr>
            <w:r>
              <w:rPr>
                <w:sz w:val="24"/>
                <w:rtl/>
              </w:rPr>
              <w:t>ראיון רופא</w:t>
            </w:r>
          </w:p>
        </w:tc>
        <w:tc>
          <w:tcPr>
            <w:tcW w:w="567" w:type="dxa"/>
          </w:tcPr>
          <w:p w14:paraId="48C0BA4C" w14:textId="77777777" w:rsidR="00AF660B" w:rsidRPr="00AF660B" w:rsidRDefault="00AF660B" w:rsidP="00AF660B">
            <w:pPr>
              <w:spacing w:line="240" w:lineRule="auto"/>
              <w:jc w:val="left"/>
              <w:rPr>
                <w:rStyle w:val="Hyperlink"/>
                <w:rtl/>
              </w:rPr>
            </w:pPr>
            <w:hyperlink w:anchor="Seif99" w:tooltip="ראיון רופא" w:history="1">
              <w:r w:rsidRPr="00AF660B">
                <w:rPr>
                  <w:rStyle w:val="Hyperlink"/>
                </w:rPr>
                <w:t>Go</w:t>
              </w:r>
            </w:hyperlink>
          </w:p>
        </w:tc>
        <w:tc>
          <w:tcPr>
            <w:tcW w:w="850" w:type="dxa"/>
          </w:tcPr>
          <w:p w14:paraId="24B7D9DE"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59570FF2" w14:textId="77777777">
        <w:tblPrEx>
          <w:tblCellMar>
            <w:top w:w="0" w:type="dxa"/>
            <w:bottom w:w="0" w:type="dxa"/>
          </w:tblCellMar>
        </w:tblPrEx>
        <w:tc>
          <w:tcPr>
            <w:tcW w:w="1247" w:type="dxa"/>
          </w:tcPr>
          <w:p w14:paraId="4456D3F8" w14:textId="77777777" w:rsidR="00AF660B" w:rsidRPr="00AF660B" w:rsidRDefault="00AF660B" w:rsidP="00AF660B">
            <w:pPr>
              <w:spacing w:line="240" w:lineRule="auto"/>
              <w:jc w:val="left"/>
              <w:rPr>
                <w:rFonts w:cs="Frankruhel"/>
                <w:sz w:val="24"/>
                <w:rtl/>
              </w:rPr>
            </w:pPr>
            <w:r>
              <w:rPr>
                <w:sz w:val="24"/>
                <w:rtl/>
              </w:rPr>
              <w:t xml:space="preserve">סעיף 10 </w:t>
            </w:r>
          </w:p>
        </w:tc>
        <w:tc>
          <w:tcPr>
            <w:tcW w:w="5669" w:type="dxa"/>
          </w:tcPr>
          <w:p w14:paraId="520EAD08" w14:textId="77777777" w:rsidR="00AF660B" w:rsidRPr="00AF660B" w:rsidRDefault="00AF660B" w:rsidP="00AF660B">
            <w:pPr>
              <w:spacing w:line="240" w:lineRule="auto"/>
              <w:jc w:val="left"/>
              <w:rPr>
                <w:rFonts w:cs="Frankruhel"/>
                <w:sz w:val="24"/>
                <w:rtl/>
              </w:rPr>
            </w:pPr>
            <w:r>
              <w:rPr>
                <w:sz w:val="24"/>
                <w:rtl/>
              </w:rPr>
              <w:t>ביצוע הוראות הרופא</w:t>
            </w:r>
          </w:p>
        </w:tc>
        <w:tc>
          <w:tcPr>
            <w:tcW w:w="567" w:type="dxa"/>
          </w:tcPr>
          <w:p w14:paraId="1810E0E1" w14:textId="77777777" w:rsidR="00AF660B" w:rsidRPr="00AF660B" w:rsidRDefault="00AF660B" w:rsidP="00AF660B">
            <w:pPr>
              <w:spacing w:line="240" w:lineRule="auto"/>
              <w:jc w:val="left"/>
              <w:rPr>
                <w:rStyle w:val="Hyperlink"/>
                <w:rtl/>
              </w:rPr>
            </w:pPr>
            <w:hyperlink w:anchor="Seif68" w:tooltip="ביצוע הוראות הרופא" w:history="1">
              <w:r w:rsidRPr="00AF660B">
                <w:rPr>
                  <w:rStyle w:val="Hyperlink"/>
                </w:rPr>
                <w:t>Go</w:t>
              </w:r>
            </w:hyperlink>
          </w:p>
        </w:tc>
        <w:tc>
          <w:tcPr>
            <w:tcW w:w="850" w:type="dxa"/>
          </w:tcPr>
          <w:p w14:paraId="5A8FCA77"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4E4AE2DA" w14:textId="77777777">
        <w:tblPrEx>
          <w:tblCellMar>
            <w:top w:w="0" w:type="dxa"/>
            <w:bottom w:w="0" w:type="dxa"/>
          </w:tblCellMar>
        </w:tblPrEx>
        <w:tc>
          <w:tcPr>
            <w:tcW w:w="1247" w:type="dxa"/>
          </w:tcPr>
          <w:p w14:paraId="7C0B9326" w14:textId="77777777" w:rsidR="00AF660B" w:rsidRPr="00AF660B" w:rsidRDefault="00AF660B" w:rsidP="00AF660B">
            <w:pPr>
              <w:spacing w:line="240" w:lineRule="auto"/>
              <w:jc w:val="left"/>
              <w:rPr>
                <w:rFonts w:cs="Frankruhel"/>
                <w:sz w:val="24"/>
                <w:rtl/>
              </w:rPr>
            </w:pPr>
            <w:r>
              <w:rPr>
                <w:sz w:val="24"/>
                <w:rtl/>
              </w:rPr>
              <w:t xml:space="preserve">סעיף 11 </w:t>
            </w:r>
          </w:p>
        </w:tc>
        <w:tc>
          <w:tcPr>
            <w:tcW w:w="5669" w:type="dxa"/>
          </w:tcPr>
          <w:p w14:paraId="631909A5" w14:textId="77777777" w:rsidR="00AF660B" w:rsidRPr="00AF660B" w:rsidRDefault="00AF660B" w:rsidP="00AF660B">
            <w:pPr>
              <w:spacing w:line="240" w:lineRule="auto"/>
              <w:jc w:val="left"/>
              <w:rPr>
                <w:rFonts w:cs="Frankruhel"/>
                <w:sz w:val="24"/>
                <w:rtl/>
              </w:rPr>
            </w:pPr>
            <w:r>
              <w:rPr>
                <w:sz w:val="24"/>
                <w:rtl/>
              </w:rPr>
              <w:t>טיולים ותרגילי גוף</w:t>
            </w:r>
          </w:p>
        </w:tc>
        <w:tc>
          <w:tcPr>
            <w:tcW w:w="567" w:type="dxa"/>
          </w:tcPr>
          <w:p w14:paraId="5293EE0F" w14:textId="77777777" w:rsidR="00AF660B" w:rsidRPr="00AF660B" w:rsidRDefault="00AF660B" w:rsidP="00AF660B">
            <w:pPr>
              <w:spacing w:line="240" w:lineRule="auto"/>
              <w:jc w:val="left"/>
              <w:rPr>
                <w:rStyle w:val="Hyperlink"/>
                <w:rtl/>
              </w:rPr>
            </w:pPr>
            <w:hyperlink w:anchor="Seif69" w:tooltip="טיולים ותרגילי גוף" w:history="1">
              <w:r w:rsidRPr="00AF660B">
                <w:rPr>
                  <w:rStyle w:val="Hyperlink"/>
                </w:rPr>
                <w:t>Go</w:t>
              </w:r>
            </w:hyperlink>
          </w:p>
        </w:tc>
        <w:tc>
          <w:tcPr>
            <w:tcW w:w="850" w:type="dxa"/>
          </w:tcPr>
          <w:p w14:paraId="10209D9A"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715A83F9" w14:textId="77777777">
        <w:tblPrEx>
          <w:tblCellMar>
            <w:top w:w="0" w:type="dxa"/>
            <w:bottom w:w="0" w:type="dxa"/>
          </w:tblCellMar>
        </w:tblPrEx>
        <w:tc>
          <w:tcPr>
            <w:tcW w:w="1247" w:type="dxa"/>
          </w:tcPr>
          <w:p w14:paraId="29EDB118" w14:textId="77777777" w:rsidR="00AF660B" w:rsidRPr="00AF660B" w:rsidRDefault="00AF660B" w:rsidP="00AF660B">
            <w:pPr>
              <w:spacing w:line="240" w:lineRule="auto"/>
              <w:jc w:val="left"/>
              <w:rPr>
                <w:rFonts w:cs="Frankruhel"/>
                <w:sz w:val="24"/>
                <w:rtl/>
              </w:rPr>
            </w:pPr>
            <w:r>
              <w:rPr>
                <w:sz w:val="24"/>
                <w:rtl/>
              </w:rPr>
              <w:t xml:space="preserve">סעיף 12 </w:t>
            </w:r>
          </w:p>
        </w:tc>
        <w:tc>
          <w:tcPr>
            <w:tcW w:w="5669" w:type="dxa"/>
          </w:tcPr>
          <w:p w14:paraId="1EAFAEC7" w14:textId="77777777" w:rsidR="00AF660B" w:rsidRPr="00AF660B" w:rsidRDefault="00AF660B" w:rsidP="00AF660B">
            <w:pPr>
              <w:spacing w:line="240" w:lineRule="auto"/>
              <w:jc w:val="left"/>
              <w:rPr>
                <w:rFonts w:cs="Frankruhel"/>
                <w:sz w:val="24"/>
                <w:rtl/>
              </w:rPr>
            </w:pPr>
            <w:r>
              <w:rPr>
                <w:sz w:val="24"/>
                <w:rtl/>
              </w:rPr>
              <w:t>אגף פסיכיאטרי</w:t>
            </w:r>
          </w:p>
        </w:tc>
        <w:tc>
          <w:tcPr>
            <w:tcW w:w="567" w:type="dxa"/>
          </w:tcPr>
          <w:p w14:paraId="54D0BF97" w14:textId="77777777" w:rsidR="00AF660B" w:rsidRPr="00AF660B" w:rsidRDefault="00AF660B" w:rsidP="00AF660B">
            <w:pPr>
              <w:spacing w:line="240" w:lineRule="auto"/>
              <w:jc w:val="left"/>
              <w:rPr>
                <w:rStyle w:val="Hyperlink"/>
                <w:rtl/>
              </w:rPr>
            </w:pPr>
            <w:hyperlink w:anchor="Seif70" w:tooltip="אגף פסיכיאטרי" w:history="1">
              <w:r w:rsidRPr="00AF660B">
                <w:rPr>
                  <w:rStyle w:val="Hyperlink"/>
                </w:rPr>
                <w:t>Go</w:t>
              </w:r>
            </w:hyperlink>
          </w:p>
        </w:tc>
        <w:tc>
          <w:tcPr>
            <w:tcW w:w="850" w:type="dxa"/>
          </w:tcPr>
          <w:p w14:paraId="6752DFA4"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1FF2E297" w14:textId="77777777">
        <w:tblPrEx>
          <w:tblCellMar>
            <w:top w:w="0" w:type="dxa"/>
            <w:bottom w:w="0" w:type="dxa"/>
          </w:tblCellMar>
        </w:tblPrEx>
        <w:tc>
          <w:tcPr>
            <w:tcW w:w="1247" w:type="dxa"/>
          </w:tcPr>
          <w:p w14:paraId="3885C8CA" w14:textId="77777777" w:rsidR="00AF660B" w:rsidRPr="00AF660B" w:rsidRDefault="00AF660B" w:rsidP="00AF660B">
            <w:pPr>
              <w:spacing w:line="240" w:lineRule="auto"/>
              <w:jc w:val="left"/>
              <w:rPr>
                <w:rFonts w:cs="Frankruhel"/>
                <w:sz w:val="24"/>
                <w:rtl/>
              </w:rPr>
            </w:pPr>
          </w:p>
        </w:tc>
        <w:tc>
          <w:tcPr>
            <w:tcW w:w="5669" w:type="dxa"/>
          </w:tcPr>
          <w:p w14:paraId="7F74C56C" w14:textId="77777777" w:rsidR="00AF660B" w:rsidRPr="00AF660B" w:rsidRDefault="00AF660B" w:rsidP="00AF660B">
            <w:pPr>
              <w:spacing w:line="240" w:lineRule="auto"/>
              <w:jc w:val="left"/>
              <w:rPr>
                <w:rFonts w:cs="Frankruhel"/>
                <w:sz w:val="24"/>
                <w:rtl/>
              </w:rPr>
            </w:pPr>
            <w:r>
              <w:rPr>
                <w:sz w:val="24"/>
                <w:rtl/>
              </w:rPr>
              <w:t>פרק ג': עבודה</w:t>
            </w:r>
          </w:p>
        </w:tc>
        <w:tc>
          <w:tcPr>
            <w:tcW w:w="567" w:type="dxa"/>
          </w:tcPr>
          <w:p w14:paraId="3DC6AA7C" w14:textId="77777777" w:rsidR="00AF660B" w:rsidRPr="00AF660B" w:rsidRDefault="00AF660B" w:rsidP="00AF660B">
            <w:pPr>
              <w:spacing w:line="240" w:lineRule="auto"/>
              <w:jc w:val="left"/>
              <w:rPr>
                <w:rStyle w:val="Hyperlink"/>
                <w:rtl/>
              </w:rPr>
            </w:pPr>
            <w:hyperlink w:anchor="med3" w:tooltip="פרק ג: עבודה" w:history="1">
              <w:r w:rsidRPr="00AF660B">
                <w:rPr>
                  <w:rStyle w:val="Hyperlink"/>
                </w:rPr>
                <w:t>Go</w:t>
              </w:r>
            </w:hyperlink>
          </w:p>
        </w:tc>
        <w:tc>
          <w:tcPr>
            <w:tcW w:w="850" w:type="dxa"/>
          </w:tcPr>
          <w:p w14:paraId="09872068"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75D91C94" w14:textId="77777777">
        <w:tblPrEx>
          <w:tblCellMar>
            <w:top w:w="0" w:type="dxa"/>
            <w:bottom w:w="0" w:type="dxa"/>
          </w:tblCellMar>
        </w:tblPrEx>
        <w:tc>
          <w:tcPr>
            <w:tcW w:w="1247" w:type="dxa"/>
          </w:tcPr>
          <w:p w14:paraId="43EB8629" w14:textId="77777777" w:rsidR="00AF660B" w:rsidRPr="00AF660B" w:rsidRDefault="00AF660B" w:rsidP="00AF660B">
            <w:pPr>
              <w:spacing w:line="240" w:lineRule="auto"/>
              <w:jc w:val="left"/>
              <w:rPr>
                <w:rFonts w:cs="Frankruhel"/>
                <w:sz w:val="24"/>
                <w:rtl/>
              </w:rPr>
            </w:pPr>
            <w:r>
              <w:rPr>
                <w:sz w:val="24"/>
                <w:rtl/>
              </w:rPr>
              <w:t xml:space="preserve">סעיף 13 </w:t>
            </w:r>
          </w:p>
        </w:tc>
        <w:tc>
          <w:tcPr>
            <w:tcW w:w="5669" w:type="dxa"/>
          </w:tcPr>
          <w:p w14:paraId="3D869B6D" w14:textId="77777777" w:rsidR="00AF660B" w:rsidRPr="00AF660B" w:rsidRDefault="00AF660B" w:rsidP="00AF660B">
            <w:pPr>
              <w:spacing w:line="240" w:lineRule="auto"/>
              <w:jc w:val="left"/>
              <w:rPr>
                <w:rFonts w:cs="Frankruhel"/>
                <w:sz w:val="24"/>
                <w:rtl/>
              </w:rPr>
            </w:pPr>
            <w:r>
              <w:rPr>
                <w:sz w:val="24"/>
                <w:rtl/>
              </w:rPr>
              <w:t>שעות עבודה</w:t>
            </w:r>
          </w:p>
        </w:tc>
        <w:tc>
          <w:tcPr>
            <w:tcW w:w="567" w:type="dxa"/>
          </w:tcPr>
          <w:p w14:paraId="700577D7" w14:textId="77777777" w:rsidR="00AF660B" w:rsidRPr="00AF660B" w:rsidRDefault="00AF660B" w:rsidP="00AF660B">
            <w:pPr>
              <w:spacing w:line="240" w:lineRule="auto"/>
              <w:jc w:val="left"/>
              <w:rPr>
                <w:rStyle w:val="Hyperlink"/>
                <w:rtl/>
              </w:rPr>
            </w:pPr>
            <w:hyperlink w:anchor="Seif71" w:tooltip="שעות עבודה" w:history="1">
              <w:r w:rsidRPr="00AF660B">
                <w:rPr>
                  <w:rStyle w:val="Hyperlink"/>
                </w:rPr>
                <w:t>Go</w:t>
              </w:r>
            </w:hyperlink>
          </w:p>
        </w:tc>
        <w:tc>
          <w:tcPr>
            <w:tcW w:w="850" w:type="dxa"/>
          </w:tcPr>
          <w:p w14:paraId="1CD36BBE"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2E69D194" w14:textId="77777777">
        <w:tblPrEx>
          <w:tblCellMar>
            <w:top w:w="0" w:type="dxa"/>
            <w:bottom w:w="0" w:type="dxa"/>
          </w:tblCellMar>
        </w:tblPrEx>
        <w:tc>
          <w:tcPr>
            <w:tcW w:w="1247" w:type="dxa"/>
          </w:tcPr>
          <w:p w14:paraId="252A61B0" w14:textId="77777777" w:rsidR="00AF660B" w:rsidRPr="00AF660B" w:rsidRDefault="00AF660B" w:rsidP="00AF660B">
            <w:pPr>
              <w:spacing w:line="240" w:lineRule="auto"/>
              <w:jc w:val="left"/>
              <w:rPr>
                <w:rFonts w:cs="Frankruhel"/>
                <w:sz w:val="24"/>
                <w:rtl/>
              </w:rPr>
            </w:pPr>
            <w:r>
              <w:rPr>
                <w:sz w:val="24"/>
                <w:rtl/>
              </w:rPr>
              <w:t xml:space="preserve">סעיף 14 </w:t>
            </w:r>
          </w:p>
        </w:tc>
        <w:tc>
          <w:tcPr>
            <w:tcW w:w="5669" w:type="dxa"/>
          </w:tcPr>
          <w:p w14:paraId="65F26398" w14:textId="77777777" w:rsidR="00AF660B" w:rsidRPr="00AF660B" w:rsidRDefault="00AF660B" w:rsidP="00AF660B">
            <w:pPr>
              <w:spacing w:line="240" w:lineRule="auto"/>
              <w:jc w:val="left"/>
              <w:rPr>
                <w:rFonts w:cs="Frankruhel"/>
                <w:sz w:val="24"/>
                <w:rtl/>
              </w:rPr>
            </w:pPr>
            <w:r>
              <w:rPr>
                <w:sz w:val="24"/>
                <w:rtl/>
              </w:rPr>
              <w:t>הגבלה בכושר גופני</w:t>
            </w:r>
          </w:p>
        </w:tc>
        <w:tc>
          <w:tcPr>
            <w:tcW w:w="567" w:type="dxa"/>
          </w:tcPr>
          <w:p w14:paraId="1EE3A313" w14:textId="77777777" w:rsidR="00AF660B" w:rsidRPr="00AF660B" w:rsidRDefault="00AF660B" w:rsidP="00AF660B">
            <w:pPr>
              <w:spacing w:line="240" w:lineRule="auto"/>
              <w:jc w:val="left"/>
              <w:rPr>
                <w:rStyle w:val="Hyperlink"/>
                <w:rtl/>
              </w:rPr>
            </w:pPr>
            <w:hyperlink w:anchor="Seif72" w:tooltip="הגבלה בכושר גופני" w:history="1">
              <w:r w:rsidRPr="00AF660B">
                <w:rPr>
                  <w:rStyle w:val="Hyperlink"/>
                </w:rPr>
                <w:t>Go</w:t>
              </w:r>
            </w:hyperlink>
          </w:p>
        </w:tc>
        <w:tc>
          <w:tcPr>
            <w:tcW w:w="850" w:type="dxa"/>
          </w:tcPr>
          <w:p w14:paraId="1DF3D61D"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27089356" w14:textId="77777777">
        <w:tblPrEx>
          <w:tblCellMar>
            <w:top w:w="0" w:type="dxa"/>
            <w:bottom w:w="0" w:type="dxa"/>
          </w:tblCellMar>
        </w:tblPrEx>
        <w:tc>
          <w:tcPr>
            <w:tcW w:w="1247" w:type="dxa"/>
          </w:tcPr>
          <w:p w14:paraId="2C99F9B4" w14:textId="77777777" w:rsidR="00AF660B" w:rsidRPr="00AF660B" w:rsidRDefault="00AF660B" w:rsidP="00AF660B">
            <w:pPr>
              <w:spacing w:line="240" w:lineRule="auto"/>
              <w:jc w:val="left"/>
              <w:rPr>
                <w:rFonts w:cs="Frankruhel"/>
                <w:sz w:val="24"/>
                <w:rtl/>
              </w:rPr>
            </w:pPr>
            <w:r>
              <w:rPr>
                <w:sz w:val="24"/>
                <w:rtl/>
              </w:rPr>
              <w:t xml:space="preserve">סעיף 15 </w:t>
            </w:r>
          </w:p>
        </w:tc>
        <w:tc>
          <w:tcPr>
            <w:tcW w:w="5669" w:type="dxa"/>
          </w:tcPr>
          <w:p w14:paraId="2A0D2730" w14:textId="77777777" w:rsidR="00AF660B" w:rsidRPr="00AF660B" w:rsidRDefault="00AF660B" w:rsidP="00AF660B">
            <w:pPr>
              <w:spacing w:line="240" w:lineRule="auto"/>
              <w:jc w:val="left"/>
              <w:rPr>
                <w:rFonts w:cs="Frankruhel"/>
                <w:sz w:val="24"/>
                <w:rtl/>
              </w:rPr>
            </w:pPr>
            <w:r>
              <w:rPr>
                <w:sz w:val="24"/>
                <w:rtl/>
              </w:rPr>
              <w:t>עבודה לצורך שיקום</w:t>
            </w:r>
          </w:p>
        </w:tc>
        <w:tc>
          <w:tcPr>
            <w:tcW w:w="567" w:type="dxa"/>
          </w:tcPr>
          <w:p w14:paraId="55A52A23" w14:textId="77777777" w:rsidR="00AF660B" w:rsidRPr="00AF660B" w:rsidRDefault="00AF660B" w:rsidP="00AF660B">
            <w:pPr>
              <w:spacing w:line="240" w:lineRule="auto"/>
              <w:jc w:val="left"/>
              <w:rPr>
                <w:rStyle w:val="Hyperlink"/>
                <w:rtl/>
              </w:rPr>
            </w:pPr>
            <w:hyperlink w:anchor="Seif73" w:tooltip="עבודה לצורך שיקום" w:history="1">
              <w:r w:rsidRPr="00AF660B">
                <w:rPr>
                  <w:rStyle w:val="Hyperlink"/>
                </w:rPr>
                <w:t>Go</w:t>
              </w:r>
            </w:hyperlink>
          </w:p>
        </w:tc>
        <w:tc>
          <w:tcPr>
            <w:tcW w:w="850" w:type="dxa"/>
          </w:tcPr>
          <w:p w14:paraId="3C4E686B"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5ED21CB0" w14:textId="77777777">
        <w:tblPrEx>
          <w:tblCellMar>
            <w:top w:w="0" w:type="dxa"/>
            <w:bottom w:w="0" w:type="dxa"/>
          </w:tblCellMar>
        </w:tblPrEx>
        <w:tc>
          <w:tcPr>
            <w:tcW w:w="1247" w:type="dxa"/>
          </w:tcPr>
          <w:p w14:paraId="0F090224" w14:textId="77777777" w:rsidR="00AF660B" w:rsidRPr="00AF660B" w:rsidRDefault="00AF660B" w:rsidP="00AF660B">
            <w:pPr>
              <w:spacing w:line="240" w:lineRule="auto"/>
              <w:jc w:val="left"/>
              <w:rPr>
                <w:rFonts w:cs="Frankruhel"/>
                <w:sz w:val="24"/>
                <w:rtl/>
              </w:rPr>
            </w:pPr>
            <w:r>
              <w:rPr>
                <w:sz w:val="24"/>
                <w:rtl/>
              </w:rPr>
              <w:t xml:space="preserve">סעיף 16 </w:t>
            </w:r>
          </w:p>
        </w:tc>
        <w:tc>
          <w:tcPr>
            <w:tcW w:w="5669" w:type="dxa"/>
          </w:tcPr>
          <w:p w14:paraId="67A3E5E2" w14:textId="77777777" w:rsidR="00AF660B" w:rsidRPr="00AF660B" w:rsidRDefault="00AF660B" w:rsidP="00AF660B">
            <w:pPr>
              <w:spacing w:line="240" w:lineRule="auto"/>
              <w:jc w:val="left"/>
              <w:rPr>
                <w:rFonts w:cs="Frankruhel"/>
                <w:sz w:val="24"/>
                <w:rtl/>
              </w:rPr>
            </w:pPr>
            <w:r>
              <w:rPr>
                <w:sz w:val="24"/>
                <w:rtl/>
              </w:rPr>
              <w:t>שכר עבודה</w:t>
            </w:r>
          </w:p>
        </w:tc>
        <w:tc>
          <w:tcPr>
            <w:tcW w:w="567" w:type="dxa"/>
          </w:tcPr>
          <w:p w14:paraId="15B701E5" w14:textId="77777777" w:rsidR="00AF660B" w:rsidRPr="00AF660B" w:rsidRDefault="00AF660B" w:rsidP="00AF660B">
            <w:pPr>
              <w:spacing w:line="240" w:lineRule="auto"/>
              <w:jc w:val="left"/>
              <w:rPr>
                <w:rStyle w:val="Hyperlink"/>
                <w:rtl/>
              </w:rPr>
            </w:pPr>
            <w:hyperlink w:anchor="Seif74" w:tooltip="שכר עבודה" w:history="1">
              <w:r w:rsidRPr="00AF660B">
                <w:rPr>
                  <w:rStyle w:val="Hyperlink"/>
                </w:rPr>
                <w:t>Go</w:t>
              </w:r>
            </w:hyperlink>
          </w:p>
        </w:tc>
        <w:tc>
          <w:tcPr>
            <w:tcW w:w="850" w:type="dxa"/>
          </w:tcPr>
          <w:p w14:paraId="28D06C2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48B797B8" w14:textId="77777777">
        <w:tblPrEx>
          <w:tblCellMar>
            <w:top w:w="0" w:type="dxa"/>
            <w:bottom w:w="0" w:type="dxa"/>
          </w:tblCellMar>
        </w:tblPrEx>
        <w:tc>
          <w:tcPr>
            <w:tcW w:w="1247" w:type="dxa"/>
          </w:tcPr>
          <w:p w14:paraId="3DA363D4" w14:textId="77777777" w:rsidR="00AF660B" w:rsidRPr="00AF660B" w:rsidRDefault="00AF660B" w:rsidP="00AF660B">
            <w:pPr>
              <w:spacing w:line="240" w:lineRule="auto"/>
              <w:jc w:val="left"/>
              <w:rPr>
                <w:rFonts w:cs="Frankruhel"/>
                <w:sz w:val="24"/>
                <w:rtl/>
              </w:rPr>
            </w:pPr>
            <w:r>
              <w:rPr>
                <w:sz w:val="24"/>
                <w:rtl/>
              </w:rPr>
              <w:t xml:space="preserve">סעיף 17 </w:t>
            </w:r>
          </w:p>
        </w:tc>
        <w:tc>
          <w:tcPr>
            <w:tcW w:w="5669" w:type="dxa"/>
          </w:tcPr>
          <w:p w14:paraId="40399854" w14:textId="77777777" w:rsidR="00AF660B" w:rsidRPr="00AF660B" w:rsidRDefault="00AF660B" w:rsidP="00AF660B">
            <w:pPr>
              <w:spacing w:line="240" w:lineRule="auto"/>
              <w:jc w:val="left"/>
              <w:rPr>
                <w:rFonts w:cs="Frankruhel"/>
                <w:sz w:val="24"/>
                <w:rtl/>
              </w:rPr>
            </w:pPr>
            <w:r>
              <w:rPr>
                <w:sz w:val="24"/>
                <w:rtl/>
              </w:rPr>
              <w:t>העסקת אסירים שטרם נידונו</w:t>
            </w:r>
          </w:p>
        </w:tc>
        <w:tc>
          <w:tcPr>
            <w:tcW w:w="567" w:type="dxa"/>
          </w:tcPr>
          <w:p w14:paraId="7C959FF6" w14:textId="77777777" w:rsidR="00AF660B" w:rsidRPr="00AF660B" w:rsidRDefault="00AF660B" w:rsidP="00AF660B">
            <w:pPr>
              <w:spacing w:line="240" w:lineRule="auto"/>
              <w:jc w:val="left"/>
              <w:rPr>
                <w:rStyle w:val="Hyperlink"/>
                <w:rtl/>
              </w:rPr>
            </w:pPr>
            <w:hyperlink w:anchor="Seif75" w:tooltip="העסקת אסירים שטרם נידונו" w:history="1">
              <w:r w:rsidRPr="00AF660B">
                <w:rPr>
                  <w:rStyle w:val="Hyperlink"/>
                </w:rPr>
                <w:t>Go</w:t>
              </w:r>
            </w:hyperlink>
          </w:p>
        </w:tc>
        <w:tc>
          <w:tcPr>
            <w:tcW w:w="850" w:type="dxa"/>
          </w:tcPr>
          <w:p w14:paraId="13268B38"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3B9BF05F" w14:textId="77777777">
        <w:tblPrEx>
          <w:tblCellMar>
            <w:top w:w="0" w:type="dxa"/>
            <w:bottom w:w="0" w:type="dxa"/>
          </w:tblCellMar>
        </w:tblPrEx>
        <w:tc>
          <w:tcPr>
            <w:tcW w:w="1247" w:type="dxa"/>
          </w:tcPr>
          <w:p w14:paraId="46444669" w14:textId="77777777" w:rsidR="00AF660B" w:rsidRPr="00AF660B" w:rsidRDefault="00AF660B" w:rsidP="00AF660B">
            <w:pPr>
              <w:spacing w:line="240" w:lineRule="auto"/>
              <w:jc w:val="left"/>
              <w:rPr>
                <w:rFonts w:cs="Frankruhel"/>
                <w:sz w:val="24"/>
                <w:rtl/>
              </w:rPr>
            </w:pPr>
          </w:p>
        </w:tc>
        <w:tc>
          <w:tcPr>
            <w:tcW w:w="5669" w:type="dxa"/>
          </w:tcPr>
          <w:p w14:paraId="444DF872" w14:textId="77777777" w:rsidR="00AF660B" w:rsidRPr="00AF660B" w:rsidRDefault="00AF660B" w:rsidP="00AF660B">
            <w:pPr>
              <w:spacing w:line="240" w:lineRule="auto"/>
              <w:jc w:val="left"/>
              <w:rPr>
                <w:rFonts w:cs="Frankruhel"/>
                <w:sz w:val="24"/>
                <w:rtl/>
              </w:rPr>
            </w:pPr>
            <w:r>
              <w:rPr>
                <w:sz w:val="24"/>
                <w:rtl/>
              </w:rPr>
              <w:t>פרק ד': משמעת</w:t>
            </w:r>
          </w:p>
        </w:tc>
        <w:tc>
          <w:tcPr>
            <w:tcW w:w="567" w:type="dxa"/>
          </w:tcPr>
          <w:p w14:paraId="7E410022" w14:textId="77777777" w:rsidR="00AF660B" w:rsidRPr="00AF660B" w:rsidRDefault="00AF660B" w:rsidP="00AF660B">
            <w:pPr>
              <w:spacing w:line="240" w:lineRule="auto"/>
              <w:jc w:val="left"/>
              <w:rPr>
                <w:rStyle w:val="Hyperlink"/>
                <w:rtl/>
              </w:rPr>
            </w:pPr>
            <w:hyperlink w:anchor="med4" w:tooltip="פרק ד: משמעת" w:history="1">
              <w:r w:rsidRPr="00AF660B">
                <w:rPr>
                  <w:rStyle w:val="Hyperlink"/>
                </w:rPr>
                <w:t>Go</w:t>
              </w:r>
            </w:hyperlink>
          </w:p>
        </w:tc>
        <w:tc>
          <w:tcPr>
            <w:tcW w:w="850" w:type="dxa"/>
          </w:tcPr>
          <w:p w14:paraId="1EAF0693"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3D97EBF3" w14:textId="77777777">
        <w:tblPrEx>
          <w:tblCellMar>
            <w:top w:w="0" w:type="dxa"/>
            <w:bottom w:w="0" w:type="dxa"/>
          </w:tblCellMar>
        </w:tblPrEx>
        <w:tc>
          <w:tcPr>
            <w:tcW w:w="1247" w:type="dxa"/>
          </w:tcPr>
          <w:p w14:paraId="6861447A" w14:textId="77777777" w:rsidR="00AF660B" w:rsidRPr="00AF660B" w:rsidRDefault="00AF660B" w:rsidP="00AF660B">
            <w:pPr>
              <w:spacing w:line="240" w:lineRule="auto"/>
              <w:jc w:val="left"/>
              <w:rPr>
                <w:rFonts w:cs="Frankruhel"/>
                <w:sz w:val="24"/>
                <w:rtl/>
              </w:rPr>
            </w:pPr>
            <w:r>
              <w:rPr>
                <w:sz w:val="24"/>
                <w:rtl/>
              </w:rPr>
              <w:t xml:space="preserve">סעיף 18 </w:t>
            </w:r>
          </w:p>
        </w:tc>
        <w:tc>
          <w:tcPr>
            <w:tcW w:w="5669" w:type="dxa"/>
          </w:tcPr>
          <w:p w14:paraId="768CDF99" w14:textId="77777777" w:rsidR="00AF660B" w:rsidRPr="00AF660B" w:rsidRDefault="00AF660B" w:rsidP="00AF660B">
            <w:pPr>
              <w:spacing w:line="240" w:lineRule="auto"/>
              <w:jc w:val="left"/>
              <w:rPr>
                <w:rFonts w:cs="Frankruhel"/>
                <w:sz w:val="24"/>
                <w:rtl/>
              </w:rPr>
            </w:pPr>
            <w:r>
              <w:rPr>
                <w:sz w:val="24"/>
                <w:rtl/>
              </w:rPr>
              <w:t>מטרת הסדר והמשמעת</w:t>
            </w:r>
          </w:p>
        </w:tc>
        <w:tc>
          <w:tcPr>
            <w:tcW w:w="567" w:type="dxa"/>
          </w:tcPr>
          <w:p w14:paraId="156AE446" w14:textId="77777777" w:rsidR="00AF660B" w:rsidRPr="00AF660B" w:rsidRDefault="00AF660B" w:rsidP="00AF660B">
            <w:pPr>
              <w:spacing w:line="240" w:lineRule="auto"/>
              <w:jc w:val="left"/>
              <w:rPr>
                <w:rStyle w:val="Hyperlink"/>
                <w:rtl/>
              </w:rPr>
            </w:pPr>
            <w:hyperlink w:anchor="Seif76" w:tooltip="מטרת הסדר והמשמעת" w:history="1">
              <w:r w:rsidRPr="00AF660B">
                <w:rPr>
                  <w:rStyle w:val="Hyperlink"/>
                </w:rPr>
                <w:t>Go</w:t>
              </w:r>
            </w:hyperlink>
          </w:p>
        </w:tc>
        <w:tc>
          <w:tcPr>
            <w:tcW w:w="850" w:type="dxa"/>
          </w:tcPr>
          <w:p w14:paraId="40C4164A"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3A4A26BD" w14:textId="77777777">
        <w:tblPrEx>
          <w:tblCellMar>
            <w:top w:w="0" w:type="dxa"/>
            <w:bottom w:w="0" w:type="dxa"/>
          </w:tblCellMar>
        </w:tblPrEx>
        <w:tc>
          <w:tcPr>
            <w:tcW w:w="1247" w:type="dxa"/>
          </w:tcPr>
          <w:p w14:paraId="0843A5AB" w14:textId="77777777" w:rsidR="00AF660B" w:rsidRPr="00AF660B" w:rsidRDefault="00AF660B" w:rsidP="00AF660B">
            <w:pPr>
              <w:spacing w:line="240" w:lineRule="auto"/>
              <w:jc w:val="left"/>
              <w:rPr>
                <w:rFonts w:cs="Frankruhel"/>
                <w:sz w:val="24"/>
                <w:rtl/>
              </w:rPr>
            </w:pPr>
            <w:r>
              <w:rPr>
                <w:sz w:val="24"/>
                <w:rtl/>
              </w:rPr>
              <w:t xml:space="preserve">סעיף 19 </w:t>
            </w:r>
          </w:p>
        </w:tc>
        <w:tc>
          <w:tcPr>
            <w:tcW w:w="5669" w:type="dxa"/>
          </w:tcPr>
          <w:p w14:paraId="2637432D" w14:textId="77777777" w:rsidR="00AF660B" w:rsidRPr="00AF660B" w:rsidRDefault="00AF660B" w:rsidP="00AF660B">
            <w:pPr>
              <w:spacing w:line="240" w:lineRule="auto"/>
              <w:jc w:val="left"/>
              <w:rPr>
                <w:rFonts w:cs="Frankruhel"/>
                <w:sz w:val="24"/>
                <w:rtl/>
              </w:rPr>
            </w:pPr>
            <w:r>
              <w:rPr>
                <w:sz w:val="24"/>
                <w:rtl/>
              </w:rPr>
              <w:t>טובות הנאה</w:t>
            </w:r>
          </w:p>
        </w:tc>
        <w:tc>
          <w:tcPr>
            <w:tcW w:w="567" w:type="dxa"/>
          </w:tcPr>
          <w:p w14:paraId="3118D5B6" w14:textId="77777777" w:rsidR="00AF660B" w:rsidRPr="00AF660B" w:rsidRDefault="00AF660B" w:rsidP="00AF660B">
            <w:pPr>
              <w:spacing w:line="240" w:lineRule="auto"/>
              <w:jc w:val="left"/>
              <w:rPr>
                <w:rStyle w:val="Hyperlink"/>
                <w:rtl/>
              </w:rPr>
            </w:pPr>
            <w:hyperlink w:anchor="Seif77" w:tooltip="טובות הנאה" w:history="1">
              <w:r w:rsidRPr="00AF660B">
                <w:rPr>
                  <w:rStyle w:val="Hyperlink"/>
                </w:rPr>
                <w:t>Go</w:t>
              </w:r>
            </w:hyperlink>
          </w:p>
        </w:tc>
        <w:tc>
          <w:tcPr>
            <w:tcW w:w="850" w:type="dxa"/>
          </w:tcPr>
          <w:p w14:paraId="20CB8215"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F660B" w:rsidRPr="00AF660B" w14:paraId="29FFB23B" w14:textId="77777777">
        <w:tblPrEx>
          <w:tblCellMar>
            <w:top w:w="0" w:type="dxa"/>
            <w:bottom w:w="0" w:type="dxa"/>
          </w:tblCellMar>
        </w:tblPrEx>
        <w:tc>
          <w:tcPr>
            <w:tcW w:w="1247" w:type="dxa"/>
          </w:tcPr>
          <w:p w14:paraId="49BCE299" w14:textId="77777777" w:rsidR="00AF660B" w:rsidRPr="00AF660B" w:rsidRDefault="00AF660B" w:rsidP="00AF660B">
            <w:pPr>
              <w:spacing w:line="240" w:lineRule="auto"/>
              <w:jc w:val="left"/>
              <w:rPr>
                <w:rFonts w:cs="Frankruhel"/>
                <w:sz w:val="24"/>
                <w:rtl/>
              </w:rPr>
            </w:pPr>
            <w:r>
              <w:rPr>
                <w:sz w:val="24"/>
                <w:rtl/>
              </w:rPr>
              <w:t xml:space="preserve">סעיף 20 </w:t>
            </w:r>
          </w:p>
        </w:tc>
        <w:tc>
          <w:tcPr>
            <w:tcW w:w="5669" w:type="dxa"/>
          </w:tcPr>
          <w:p w14:paraId="6E4DDB6D" w14:textId="77777777" w:rsidR="00AF660B" w:rsidRPr="00AF660B" w:rsidRDefault="00AF660B" w:rsidP="00AF660B">
            <w:pPr>
              <w:spacing w:line="240" w:lineRule="auto"/>
              <w:jc w:val="left"/>
              <w:rPr>
                <w:rFonts w:cs="Frankruhel"/>
                <w:sz w:val="24"/>
                <w:rtl/>
              </w:rPr>
            </w:pPr>
            <w:r>
              <w:rPr>
                <w:sz w:val="24"/>
                <w:rtl/>
              </w:rPr>
              <w:t>השימוש בכוח סביר</w:t>
            </w:r>
          </w:p>
        </w:tc>
        <w:tc>
          <w:tcPr>
            <w:tcW w:w="567" w:type="dxa"/>
          </w:tcPr>
          <w:p w14:paraId="3BE7C841" w14:textId="77777777" w:rsidR="00AF660B" w:rsidRPr="00AF660B" w:rsidRDefault="00AF660B" w:rsidP="00AF660B">
            <w:pPr>
              <w:spacing w:line="240" w:lineRule="auto"/>
              <w:jc w:val="left"/>
              <w:rPr>
                <w:rStyle w:val="Hyperlink"/>
                <w:rtl/>
              </w:rPr>
            </w:pPr>
            <w:hyperlink w:anchor="Seif78" w:tooltip="השימוש בכוח סביר" w:history="1">
              <w:r w:rsidRPr="00AF660B">
                <w:rPr>
                  <w:rStyle w:val="Hyperlink"/>
                </w:rPr>
                <w:t>Go</w:t>
              </w:r>
            </w:hyperlink>
          </w:p>
        </w:tc>
        <w:tc>
          <w:tcPr>
            <w:tcW w:w="850" w:type="dxa"/>
          </w:tcPr>
          <w:p w14:paraId="45FA2F91"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60B" w:rsidRPr="00AF660B" w14:paraId="4EE659FA" w14:textId="77777777">
        <w:tblPrEx>
          <w:tblCellMar>
            <w:top w:w="0" w:type="dxa"/>
            <w:bottom w:w="0" w:type="dxa"/>
          </w:tblCellMar>
        </w:tblPrEx>
        <w:tc>
          <w:tcPr>
            <w:tcW w:w="1247" w:type="dxa"/>
          </w:tcPr>
          <w:p w14:paraId="51655221" w14:textId="77777777" w:rsidR="00AF660B" w:rsidRPr="00AF660B" w:rsidRDefault="00AF660B" w:rsidP="00AF660B">
            <w:pPr>
              <w:spacing w:line="240" w:lineRule="auto"/>
              <w:jc w:val="left"/>
              <w:rPr>
                <w:rFonts w:cs="Frankruhel"/>
                <w:sz w:val="24"/>
                <w:rtl/>
              </w:rPr>
            </w:pPr>
            <w:r>
              <w:rPr>
                <w:sz w:val="24"/>
                <w:rtl/>
              </w:rPr>
              <w:t xml:space="preserve">סעיף 22 </w:t>
            </w:r>
          </w:p>
        </w:tc>
        <w:tc>
          <w:tcPr>
            <w:tcW w:w="5669" w:type="dxa"/>
          </w:tcPr>
          <w:p w14:paraId="370CADE1" w14:textId="77777777" w:rsidR="00AF660B" w:rsidRPr="00AF660B" w:rsidRDefault="00AF660B" w:rsidP="00AF660B">
            <w:pPr>
              <w:spacing w:line="240" w:lineRule="auto"/>
              <w:jc w:val="left"/>
              <w:rPr>
                <w:rFonts w:cs="Frankruhel"/>
                <w:sz w:val="24"/>
                <w:rtl/>
              </w:rPr>
            </w:pPr>
            <w:r>
              <w:rPr>
                <w:sz w:val="24"/>
                <w:rtl/>
              </w:rPr>
              <w:t>אמצעי ריסון</w:t>
            </w:r>
          </w:p>
        </w:tc>
        <w:tc>
          <w:tcPr>
            <w:tcW w:w="567" w:type="dxa"/>
          </w:tcPr>
          <w:p w14:paraId="7C776E2C" w14:textId="77777777" w:rsidR="00AF660B" w:rsidRPr="00AF660B" w:rsidRDefault="00AF660B" w:rsidP="00AF660B">
            <w:pPr>
              <w:spacing w:line="240" w:lineRule="auto"/>
              <w:jc w:val="left"/>
              <w:rPr>
                <w:rStyle w:val="Hyperlink"/>
                <w:rtl/>
              </w:rPr>
            </w:pPr>
            <w:hyperlink w:anchor="Seif79" w:tooltip="אמצעי ריסון" w:history="1">
              <w:r w:rsidRPr="00AF660B">
                <w:rPr>
                  <w:rStyle w:val="Hyperlink"/>
                </w:rPr>
                <w:t>Go</w:t>
              </w:r>
            </w:hyperlink>
          </w:p>
        </w:tc>
        <w:tc>
          <w:tcPr>
            <w:tcW w:w="850" w:type="dxa"/>
          </w:tcPr>
          <w:p w14:paraId="0CCA7B3C"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60B" w:rsidRPr="00AF660B" w14:paraId="79A2F38E" w14:textId="77777777">
        <w:tblPrEx>
          <w:tblCellMar>
            <w:top w:w="0" w:type="dxa"/>
            <w:bottom w:w="0" w:type="dxa"/>
          </w:tblCellMar>
        </w:tblPrEx>
        <w:tc>
          <w:tcPr>
            <w:tcW w:w="1247" w:type="dxa"/>
          </w:tcPr>
          <w:p w14:paraId="7616B9F6" w14:textId="77777777" w:rsidR="00AF660B" w:rsidRPr="00AF660B" w:rsidRDefault="00AF660B" w:rsidP="00AF660B">
            <w:pPr>
              <w:spacing w:line="240" w:lineRule="auto"/>
              <w:jc w:val="left"/>
              <w:rPr>
                <w:rFonts w:cs="Frankruhel"/>
                <w:sz w:val="24"/>
                <w:rtl/>
              </w:rPr>
            </w:pPr>
            <w:r>
              <w:rPr>
                <w:sz w:val="24"/>
                <w:rtl/>
              </w:rPr>
              <w:t xml:space="preserve">סעיף 23 </w:t>
            </w:r>
          </w:p>
        </w:tc>
        <w:tc>
          <w:tcPr>
            <w:tcW w:w="5669" w:type="dxa"/>
          </w:tcPr>
          <w:p w14:paraId="60E91304" w14:textId="77777777" w:rsidR="00AF660B" w:rsidRPr="00AF660B" w:rsidRDefault="00AF660B" w:rsidP="00AF660B">
            <w:pPr>
              <w:spacing w:line="240" w:lineRule="auto"/>
              <w:jc w:val="left"/>
              <w:rPr>
                <w:rFonts w:cs="Frankruhel"/>
                <w:sz w:val="24"/>
                <w:rtl/>
              </w:rPr>
            </w:pPr>
            <w:r>
              <w:rPr>
                <w:sz w:val="24"/>
                <w:rtl/>
              </w:rPr>
              <w:t>כבלים</w:t>
            </w:r>
          </w:p>
        </w:tc>
        <w:tc>
          <w:tcPr>
            <w:tcW w:w="567" w:type="dxa"/>
          </w:tcPr>
          <w:p w14:paraId="688B7C02" w14:textId="77777777" w:rsidR="00AF660B" w:rsidRPr="00AF660B" w:rsidRDefault="00AF660B" w:rsidP="00AF660B">
            <w:pPr>
              <w:spacing w:line="240" w:lineRule="auto"/>
              <w:jc w:val="left"/>
              <w:rPr>
                <w:rStyle w:val="Hyperlink"/>
                <w:rtl/>
              </w:rPr>
            </w:pPr>
            <w:hyperlink w:anchor="Seif80" w:tooltip="כבלים" w:history="1">
              <w:r w:rsidRPr="00AF660B">
                <w:rPr>
                  <w:rStyle w:val="Hyperlink"/>
                </w:rPr>
                <w:t>Go</w:t>
              </w:r>
            </w:hyperlink>
          </w:p>
        </w:tc>
        <w:tc>
          <w:tcPr>
            <w:tcW w:w="850" w:type="dxa"/>
          </w:tcPr>
          <w:p w14:paraId="4A2146B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60B" w:rsidRPr="00AF660B" w14:paraId="7D28BC3F" w14:textId="77777777">
        <w:tblPrEx>
          <w:tblCellMar>
            <w:top w:w="0" w:type="dxa"/>
            <w:bottom w:w="0" w:type="dxa"/>
          </w:tblCellMar>
        </w:tblPrEx>
        <w:tc>
          <w:tcPr>
            <w:tcW w:w="1247" w:type="dxa"/>
          </w:tcPr>
          <w:p w14:paraId="7B66924E" w14:textId="77777777" w:rsidR="00AF660B" w:rsidRPr="00AF660B" w:rsidRDefault="00AF660B" w:rsidP="00AF660B">
            <w:pPr>
              <w:spacing w:line="240" w:lineRule="auto"/>
              <w:jc w:val="left"/>
              <w:rPr>
                <w:rFonts w:cs="Frankruhel"/>
                <w:sz w:val="24"/>
                <w:rtl/>
              </w:rPr>
            </w:pPr>
            <w:r>
              <w:rPr>
                <w:sz w:val="24"/>
                <w:rtl/>
              </w:rPr>
              <w:t xml:space="preserve">סעיף 24 </w:t>
            </w:r>
          </w:p>
        </w:tc>
        <w:tc>
          <w:tcPr>
            <w:tcW w:w="5669" w:type="dxa"/>
          </w:tcPr>
          <w:p w14:paraId="2907C721" w14:textId="77777777" w:rsidR="00AF660B" w:rsidRPr="00AF660B" w:rsidRDefault="00AF660B" w:rsidP="00AF660B">
            <w:pPr>
              <w:spacing w:line="240" w:lineRule="auto"/>
              <w:jc w:val="left"/>
              <w:rPr>
                <w:rFonts w:cs="Frankruhel"/>
                <w:sz w:val="24"/>
                <w:rtl/>
              </w:rPr>
            </w:pPr>
            <w:r>
              <w:rPr>
                <w:sz w:val="24"/>
                <w:rtl/>
              </w:rPr>
              <w:t>חופשה מיוחדת</w:t>
            </w:r>
          </w:p>
        </w:tc>
        <w:tc>
          <w:tcPr>
            <w:tcW w:w="567" w:type="dxa"/>
          </w:tcPr>
          <w:p w14:paraId="2A6EFC28" w14:textId="77777777" w:rsidR="00AF660B" w:rsidRPr="00AF660B" w:rsidRDefault="00AF660B" w:rsidP="00AF660B">
            <w:pPr>
              <w:spacing w:line="240" w:lineRule="auto"/>
              <w:jc w:val="left"/>
              <w:rPr>
                <w:rStyle w:val="Hyperlink"/>
                <w:rtl/>
              </w:rPr>
            </w:pPr>
            <w:hyperlink w:anchor="Seif81" w:tooltip="חופשה מיוחדת" w:history="1">
              <w:r w:rsidRPr="00AF660B">
                <w:rPr>
                  <w:rStyle w:val="Hyperlink"/>
                </w:rPr>
                <w:t>Go</w:t>
              </w:r>
            </w:hyperlink>
          </w:p>
        </w:tc>
        <w:tc>
          <w:tcPr>
            <w:tcW w:w="850" w:type="dxa"/>
          </w:tcPr>
          <w:p w14:paraId="7ECC42B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60B" w:rsidRPr="00AF660B" w14:paraId="233927BF" w14:textId="77777777">
        <w:tblPrEx>
          <w:tblCellMar>
            <w:top w:w="0" w:type="dxa"/>
            <w:bottom w:w="0" w:type="dxa"/>
          </w:tblCellMar>
        </w:tblPrEx>
        <w:tc>
          <w:tcPr>
            <w:tcW w:w="1247" w:type="dxa"/>
          </w:tcPr>
          <w:p w14:paraId="1ECAC5A2" w14:textId="77777777" w:rsidR="00AF660B" w:rsidRPr="00AF660B" w:rsidRDefault="00AF660B" w:rsidP="00AF660B">
            <w:pPr>
              <w:spacing w:line="240" w:lineRule="auto"/>
              <w:jc w:val="left"/>
              <w:rPr>
                <w:rFonts w:cs="Frankruhel"/>
                <w:sz w:val="24"/>
                <w:rtl/>
              </w:rPr>
            </w:pPr>
          </w:p>
        </w:tc>
        <w:tc>
          <w:tcPr>
            <w:tcW w:w="5669" w:type="dxa"/>
          </w:tcPr>
          <w:p w14:paraId="640C9E5B" w14:textId="77777777" w:rsidR="00AF660B" w:rsidRPr="00AF660B" w:rsidRDefault="00AF660B" w:rsidP="00AF660B">
            <w:pPr>
              <w:spacing w:line="240" w:lineRule="auto"/>
              <w:jc w:val="left"/>
              <w:rPr>
                <w:rFonts w:cs="Frankruhel"/>
                <w:sz w:val="24"/>
                <w:rtl/>
              </w:rPr>
            </w:pPr>
            <w:r>
              <w:rPr>
                <w:sz w:val="24"/>
                <w:rtl/>
              </w:rPr>
              <w:t>פרק ד'1: תלונות ועתירות אסירים</w:t>
            </w:r>
          </w:p>
        </w:tc>
        <w:tc>
          <w:tcPr>
            <w:tcW w:w="567" w:type="dxa"/>
          </w:tcPr>
          <w:p w14:paraId="53240656" w14:textId="77777777" w:rsidR="00AF660B" w:rsidRPr="00AF660B" w:rsidRDefault="00AF660B" w:rsidP="00AF660B">
            <w:pPr>
              <w:spacing w:line="240" w:lineRule="auto"/>
              <w:jc w:val="left"/>
              <w:rPr>
                <w:rStyle w:val="Hyperlink"/>
                <w:rtl/>
              </w:rPr>
            </w:pPr>
            <w:hyperlink w:anchor="med5" w:tooltip="פרק ד1: תלונות ועתירות אסירים" w:history="1">
              <w:r w:rsidRPr="00AF660B">
                <w:rPr>
                  <w:rStyle w:val="Hyperlink"/>
                </w:rPr>
                <w:t>Go</w:t>
              </w:r>
            </w:hyperlink>
          </w:p>
        </w:tc>
        <w:tc>
          <w:tcPr>
            <w:tcW w:w="850" w:type="dxa"/>
          </w:tcPr>
          <w:p w14:paraId="2814060F"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60B" w:rsidRPr="00AF660B" w14:paraId="37DD44E7" w14:textId="77777777">
        <w:tblPrEx>
          <w:tblCellMar>
            <w:top w:w="0" w:type="dxa"/>
            <w:bottom w:w="0" w:type="dxa"/>
          </w:tblCellMar>
        </w:tblPrEx>
        <w:tc>
          <w:tcPr>
            <w:tcW w:w="1247" w:type="dxa"/>
          </w:tcPr>
          <w:p w14:paraId="62B68A00" w14:textId="77777777" w:rsidR="00AF660B" w:rsidRPr="00AF660B" w:rsidRDefault="00AF660B" w:rsidP="00AF660B">
            <w:pPr>
              <w:spacing w:line="240" w:lineRule="auto"/>
              <w:jc w:val="left"/>
              <w:rPr>
                <w:rFonts w:cs="Frankruhel"/>
                <w:sz w:val="24"/>
                <w:rtl/>
              </w:rPr>
            </w:pPr>
            <w:r>
              <w:rPr>
                <w:sz w:val="24"/>
                <w:rtl/>
              </w:rPr>
              <w:t xml:space="preserve">סעיף 24א </w:t>
            </w:r>
          </w:p>
        </w:tc>
        <w:tc>
          <w:tcPr>
            <w:tcW w:w="5669" w:type="dxa"/>
          </w:tcPr>
          <w:p w14:paraId="0FD90402" w14:textId="77777777" w:rsidR="00AF660B" w:rsidRPr="00AF660B" w:rsidRDefault="00AF660B" w:rsidP="00AF660B">
            <w:pPr>
              <w:spacing w:line="240" w:lineRule="auto"/>
              <w:jc w:val="left"/>
              <w:rPr>
                <w:rFonts w:cs="Frankruhel"/>
                <w:sz w:val="24"/>
                <w:rtl/>
              </w:rPr>
            </w:pPr>
            <w:r>
              <w:rPr>
                <w:sz w:val="24"/>
                <w:rtl/>
              </w:rPr>
              <w:t>תלונות אסירים</w:t>
            </w:r>
          </w:p>
        </w:tc>
        <w:tc>
          <w:tcPr>
            <w:tcW w:w="567" w:type="dxa"/>
          </w:tcPr>
          <w:p w14:paraId="137B8AAF" w14:textId="77777777" w:rsidR="00AF660B" w:rsidRPr="00AF660B" w:rsidRDefault="00AF660B" w:rsidP="00AF660B">
            <w:pPr>
              <w:spacing w:line="240" w:lineRule="auto"/>
              <w:jc w:val="left"/>
              <w:rPr>
                <w:rStyle w:val="Hyperlink"/>
                <w:rtl/>
              </w:rPr>
            </w:pPr>
            <w:hyperlink w:anchor="Seif82" w:tooltip="תלונות אסירים" w:history="1">
              <w:r w:rsidRPr="00AF660B">
                <w:rPr>
                  <w:rStyle w:val="Hyperlink"/>
                </w:rPr>
                <w:t>Go</w:t>
              </w:r>
            </w:hyperlink>
          </w:p>
        </w:tc>
        <w:tc>
          <w:tcPr>
            <w:tcW w:w="850" w:type="dxa"/>
          </w:tcPr>
          <w:p w14:paraId="058419C5"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60B" w:rsidRPr="00AF660B" w14:paraId="70512657" w14:textId="77777777">
        <w:tblPrEx>
          <w:tblCellMar>
            <w:top w:w="0" w:type="dxa"/>
            <w:bottom w:w="0" w:type="dxa"/>
          </w:tblCellMar>
        </w:tblPrEx>
        <w:tc>
          <w:tcPr>
            <w:tcW w:w="1247" w:type="dxa"/>
          </w:tcPr>
          <w:p w14:paraId="3EA91D72" w14:textId="77777777" w:rsidR="00AF660B" w:rsidRPr="00AF660B" w:rsidRDefault="00AF660B" w:rsidP="00AF660B">
            <w:pPr>
              <w:spacing w:line="240" w:lineRule="auto"/>
              <w:jc w:val="left"/>
              <w:rPr>
                <w:rFonts w:cs="Frankruhel"/>
                <w:sz w:val="24"/>
                <w:rtl/>
              </w:rPr>
            </w:pPr>
            <w:r>
              <w:rPr>
                <w:sz w:val="24"/>
                <w:rtl/>
              </w:rPr>
              <w:t xml:space="preserve">סעיף 24ב </w:t>
            </w:r>
          </w:p>
        </w:tc>
        <w:tc>
          <w:tcPr>
            <w:tcW w:w="5669" w:type="dxa"/>
          </w:tcPr>
          <w:p w14:paraId="78DB7BD9" w14:textId="77777777" w:rsidR="00AF660B" w:rsidRPr="00AF660B" w:rsidRDefault="00AF660B" w:rsidP="00AF660B">
            <w:pPr>
              <w:spacing w:line="240" w:lineRule="auto"/>
              <w:jc w:val="left"/>
              <w:rPr>
                <w:rFonts w:cs="Frankruhel"/>
                <w:sz w:val="24"/>
                <w:rtl/>
              </w:rPr>
            </w:pPr>
            <w:r>
              <w:rPr>
                <w:sz w:val="24"/>
                <w:rtl/>
              </w:rPr>
              <w:t>העברת עתירות אסירים</w:t>
            </w:r>
          </w:p>
        </w:tc>
        <w:tc>
          <w:tcPr>
            <w:tcW w:w="567" w:type="dxa"/>
          </w:tcPr>
          <w:p w14:paraId="172B2115" w14:textId="77777777" w:rsidR="00AF660B" w:rsidRPr="00AF660B" w:rsidRDefault="00AF660B" w:rsidP="00AF660B">
            <w:pPr>
              <w:spacing w:line="240" w:lineRule="auto"/>
              <w:jc w:val="left"/>
              <w:rPr>
                <w:rStyle w:val="Hyperlink"/>
                <w:rtl/>
              </w:rPr>
            </w:pPr>
            <w:hyperlink w:anchor="Seif83" w:tooltip="העברת עתירות אסירים" w:history="1">
              <w:r w:rsidRPr="00AF660B">
                <w:rPr>
                  <w:rStyle w:val="Hyperlink"/>
                </w:rPr>
                <w:t>Go</w:t>
              </w:r>
            </w:hyperlink>
          </w:p>
        </w:tc>
        <w:tc>
          <w:tcPr>
            <w:tcW w:w="850" w:type="dxa"/>
          </w:tcPr>
          <w:p w14:paraId="6CA0CFCF"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60B" w:rsidRPr="00AF660B" w14:paraId="518A3CBD" w14:textId="77777777">
        <w:tblPrEx>
          <w:tblCellMar>
            <w:top w:w="0" w:type="dxa"/>
            <w:bottom w:w="0" w:type="dxa"/>
          </w:tblCellMar>
        </w:tblPrEx>
        <w:tc>
          <w:tcPr>
            <w:tcW w:w="1247" w:type="dxa"/>
          </w:tcPr>
          <w:p w14:paraId="7438D868" w14:textId="77777777" w:rsidR="00AF660B" w:rsidRPr="00AF660B" w:rsidRDefault="00AF660B" w:rsidP="00AF660B">
            <w:pPr>
              <w:spacing w:line="240" w:lineRule="auto"/>
              <w:jc w:val="left"/>
              <w:rPr>
                <w:rFonts w:cs="Frankruhel"/>
                <w:sz w:val="24"/>
                <w:rtl/>
              </w:rPr>
            </w:pPr>
          </w:p>
        </w:tc>
        <w:tc>
          <w:tcPr>
            <w:tcW w:w="5669" w:type="dxa"/>
          </w:tcPr>
          <w:p w14:paraId="43D2F0E9" w14:textId="77777777" w:rsidR="00AF660B" w:rsidRPr="00AF660B" w:rsidRDefault="00AF660B" w:rsidP="00AF660B">
            <w:pPr>
              <w:spacing w:line="240" w:lineRule="auto"/>
              <w:jc w:val="left"/>
              <w:rPr>
                <w:rFonts w:cs="Frankruhel"/>
                <w:sz w:val="24"/>
                <w:rtl/>
              </w:rPr>
            </w:pPr>
            <w:r>
              <w:rPr>
                <w:sz w:val="24"/>
                <w:rtl/>
              </w:rPr>
              <w:t>פרק ה': ביקורים ומכתבים</w:t>
            </w:r>
          </w:p>
        </w:tc>
        <w:tc>
          <w:tcPr>
            <w:tcW w:w="567" w:type="dxa"/>
          </w:tcPr>
          <w:p w14:paraId="0E71007A" w14:textId="77777777" w:rsidR="00AF660B" w:rsidRPr="00AF660B" w:rsidRDefault="00AF660B" w:rsidP="00AF660B">
            <w:pPr>
              <w:spacing w:line="240" w:lineRule="auto"/>
              <w:jc w:val="left"/>
              <w:rPr>
                <w:rStyle w:val="Hyperlink"/>
                <w:rtl/>
              </w:rPr>
            </w:pPr>
            <w:hyperlink w:anchor="med6" w:tooltip="פרק ה: ביקורים ומכתבים" w:history="1">
              <w:r w:rsidRPr="00AF660B">
                <w:rPr>
                  <w:rStyle w:val="Hyperlink"/>
                </w:rPr>
                <w:t>Go</w:t>
              </w:r>
            </w:hyperlink>
          </w:p>
        </w:tc>
        <w:tc>
          <w:tcPr>
            <w:tcW w:w="850" w:type="dxa"/>
          </w:tcPr>
          <w:p w14:paraId="202BF607"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60B" w:rsidRPr="00AF660B" w14:paraId="68785303" w14:textId="77777777">
        <w:tblPrEx>
          <w:tblCellMar>
            <w:top w:w="0" w:type="dxa"/>
            <w:bottom w:w="0" w:type="dxa"/>
          </w:tblCellMar>
        </w:tblPrEx>
        <w:tc>
          <w:tcPr>
            <w:tcW w:w="1247" w:type="dxa"/>
          </w:tcPr>
          <w:p w14:paraId="3F490277" w14:textId="77777777" w:rsidR="00AF660B" w:rsidRPr="00AF660B" w:rsidRDefault="00AF660B" w:rsidP="00AF660B">
            <w:pPr>
              <w:spacing w:line="240" w:lineRule="auto"/>
              <w:jc w:val="left"/>
              <w:rPr>
                <w:rFonts w:cs="Frankruhel"/>
                <w:sz w:val="24"/>
                <w:rtl/>
              </w:rPr>
            </w:pPr>
            <w:r>
              <w:rPr>
                <w:sz w:val="24"/>
                <w:rtl/>
              </w:rPr>
              <w:t xml:space="preserve">סעיף 25 </w:t>
            </w:r>
          </w:p>
        </w:tc>
        <w:tc>
          <w:tcPr>
            <w:tcW w:w="5669" w:type="dxa"/>
          </w:tcPr>
          <w:p w14:paraId="6EF066F8" w14:textId="77777777" w:rsidR="00AF660B" w:rsidRPr="00AF660B" w:rsidRDefault="00AF660B" w:rsidP="00AF660B">
            <w:pPr>
              <w:spacing w:line="240" w:lineRule="auto"/>
              <w:jc w:val="left"/>
              <w:rPr>
                <w:rFonts w:cs="Frankruhel"/>
                <w:sz w:val="24"/>
                <w:rtl/>
              </w:rPr>
            </w:pPr>
            <w:r>
              <w:rPr>
                <w:sz w:val="24"/>
                <w:rtl/>
              </w:rPr>
              <w:t>ימי ביקור</w:t>
            </w:r>
          </w:p>
        </w:tc>
        <w:tc>
          <w:tcPr>
            <w:tcW w:w="567" w:type="dxa"/>
          </w:tcPr>
          <w:p w14:paraId="17AB2CD6" w14:textId="77777777" w:rsidR="00AF660B" w:rsidRPr="00AF660B" w:rsidRDefault="00AF660B" w:rsidP="00AF660B">
            <w:pPr>
              <w:spacing w:line="240" w:lineRule="auto"/>
              <w:jc w:val="left"/>
              <w:rPr>
                <w:rStyle w:val="Hyperlink"/>
                <w:rtl/>
              </w:rPr>
            </w:pPr>
            <w:hyperlink w:anchor="Seif84" w:tooltip="ימי ביקור" w:history="1">
              <w:r w:rsidRPr="00AF660B">
                <w:rPr>
                  <w:rStyle w:val="Hyperlink"/>
                </w:rPr>
                <w:t>Go</w:t>
              </w:r>
            </w:hyperlink>
          </w:p>
        </w:tc>
        <w:tc>
          <w:tcPr>
            <w:tcW w:w="850" w:type="dxa"/>
          </w:tcPr>
          <w:p w14:paraId="1CE3C138"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F660B" w:rsidRPr="00AF660B" w14:paraId="0D2666B8" w14:textId="77777777">
        <w:tblPrEx>
          <w:tblCellMar>
            <w:top w:w="0" w:type="dxa"/>
            <w:bottom w:w="0" w:type="dxa"/>
          </w:tblCellMar>
        </w:tblPrEx>
        <w:tc>
          <w:tcPr>
            <w:tcW w:w="1247" w:type="dxa"/>
          </w:tcPr>
          <w:p w14:paraId="6B1599D7" w14:textId="77777777" w:rsidR="00AF660B" w:rsidRPr="00AF660B" w:rsidRDefault="00AF660B" w:rsidP="00AF660B">
            <w:pPr>
              <w:spacing w:line="240" w:lineRule="auto"/>
              <w:jc w:val="left"/>
              <w:rPr>
                <w:rFonts w:cs="Frankruhel"/>
                <w:sz w:val="24"/>
                <w:rtl/>
              </w:rPr>
            </w:pPr>
            <w:r>
              <w:rPr>
                <w:sz w:val="24"/>
                <w:rtl/>
              </w:rPr>
              <w:t xml:space="preserve">סעיף 27 </w:t>
            </w:r>
          </w:p>
        </w:tc>
        <w:tc>
          <w:tcPr>
            <w:tcW w:w="5669" w:type="dxa"/>
          </w:tcPr>
          <w:p w14:paraId="36BBC1B2" w14:textId="77777777" w:rsidR="00AF660B" w:rsidRPr="00AF660B" w:rsidRDefault="00AF660B" w:rsidP="00AF660B">
            <w:pPr>
              <w:spacing w:line="240" w:lineRule="auto"/>
              <w:jc w:val="left"/>
              <w:rPr>
                <w:rFonts w:cs="Frankruhel"/>
                <w:sz w:val="24"/>
                <w:rtl/>
              </w:rPr>
            </w:pPr>
            <w:r>
              <w:rPr>
                <w:sz w:val="24"/>
                <w:rtl/>
              </w:rPr>
              <w:t>מקום הביקור</w:t>
            </w:r>
          </w:p>
        </w:tc>
        <w:tc>
          <w:tcPr>
            <w:tcW w:w="567" w:type="dxa"/>
          </w:tcPr>
          <w:p w14:paraId="5C02956A" w14:textId="77777777" w:rsidR="00AF660B" w:rsidRPr="00AF660B" w:rsidRDefault="00AF660B" w:rsidP="00AF660B">
            <w:pPr>
              <w:spacing w:line="240" w:lineRule="auto"/>
              <w:jc w:val="left"/>
              <w:rPr>
                <w:rStyle w:val="Hyperlink"/>
                <w:rtl/>
              </w:rPr>
            </w:pPr>
            <w:hyperlink w:anchor="Seif85" w:tooltip="מקום הביקור" w:history="1">
              <w:r w:rsidRPr="00AF660B">
                <w:rPr>
                  <w:rStyle w:val="Hyperlink"/>
                </w:rPr>
                <w:t>Go</w:t>
              </w:r>
            </w:hyperlink>
          </w:p>
        </w:tc>
        <w:tc>
          <w:tcPr>
            <w:tcW w:w="850" w:type="dxa"/>
          </w:tcPr>
          <w:p w14:paraId="6A2AF5D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60B" w:rsidRPr="00AF660B" w14:paraId="00996873" w14:textId="77777777">
        <w:tblPrEx>
          <w:tblCellMar>
            <w:top w:w="0" w:type="dxa"/>
            <w:bottom w:w="0" w:type="dxa"/>
          </w:tblCellMar>
        </w:tblPrEx>
        <w:tc>
          <w:tcPr>
            <w:tcW w:w="1247" w:type="dxa"/>
          </w:tcPr>
          <w:p w14:paraId="153F4F01" w14:textId="77777777" w:rsidR="00AF660B" w:rsidRPr="00AF660B" w:rsidRDefault="00AF660B" w:rsidP="00AF660B">
            <w:pPr>
              <w:spacing w:line="240" w:lineRule="auto"/>
              <w:jc w:val="left"/>
              <w:rPr>
                <w:rFonts w:cs="Frankruhel"/>
                <w:sz w:val="24"/>
                <w:rtl/>
              </w:rPr>
            </w:pPr>
            <w:r>
              <w:rPr>
                <w:sz w:val="24"/>
                <w:rtl/>
              </w:rPr>
              <w:lastRenderedPageBreak/>
              <w:t xml:space="preserve">סעיף 27א </w:t>
            </w:r>
          </w:p>
        </w:tc>
        <w:tc>
          <w:tcPr>
            <w:tcW w:w="5669" w:type="dxa"/>
          </w:tcPr>
          <w:p w14:paraId="38C688A5" w14:textId="77777777" w:rsidR="00AF660B" w:rsidRPr="00AF660B" w:rsidRDefault="00AF660B" w:rsidP="00AF660B">
            <w:pPr>
              <w:spacing w:line="240" w:lineRule="auto"/>
              <w:jc w:val="left"/>
              <w:rPr>
                <w:rFonts w:cs="Frankruhel"/>
                <w:sz w:val="24"/>
                <w:rtl/>
              </w:rPr>
            </w:pPr>
            <w:r>
              <w:rPr>
                <w:sz w:val="24"/>
                <w:rtl/>
              </w:rPr>
              <w:t>ביקורים אצל אסיר שטרם נגזר דינו</w:t>
            </w:r>
          </w:p>
        </w:tc>
        <w:tc>
          <w:tcPr>
            <w:tcW w:w="567" w:type="dxa"/>
          </w:tcPr>
          <w:p w14:paraId="3374ED05" w14:textId="77777777" w:rsidR="00AF660B" w:rsidRPr="00AF660B" w:rsidRDefault="00AF660B" w:rsidP="00AF660B">
            <w:pPr>
              <w:spacing w:line="240" w:lineRule="auto"/>
              <w:jc w:val="left"/>
              <w:rPr>
                <w:rStyle w:val="Hyperlink"/>
                <w:rtl/>
              </w:rPr>
            </w:pPr>
            <w:hyperlink w:anchor="Seif86" w:tooltip="ביקורים אצל אסיר שטרם נגזר דינו" w:history="1">
              <w:r w:rsidRPr="00AF660B">
                <w:rPr>
                  <w:rStyle w:val="Hyperlink"/>
                </w:rPr>
                <w:t>Go</w:t>
              </w:r>
            </w:hyperlink>
          </w:p>
        </w:tc>
        <w:tc>
          <w:tcPr>
            <w:tcW w:w="850" w:type="dxa"/>
          </w:tcPr>
          <w:p w14:paraId="27B5B2CF"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60B" w:rsidRPr="00AF660B" w14:paraId="7465691C" w14:textId="77777777">
        <w:tblPrEx>
          <w:tblCellMar>
            <w:top w:w="0" w:type="dxa"/>
            <w:bottom w:w="0" w:type="dxa"/>
          </w:tblCellMar>
        </w:tblPrEx>
        <w:tc>
          <w:tcPr>
            <w:tcW w:w="1247" w:type="dxa"/>
          </w:tcPr>
          <w:p w14:paraId="1848AE90" w14:textId="77777777" w:rsidR="00AF660B" w:rsidRPr="00AF660B" w:rsidRDefault="00AF660B" w:rsidP="00AF660B">
            <w:pPr>
              <w:spacing w:line="240" w:lineRule="auto"/>
              <w:jc w:val="left"/>
              <w:rPr>
                <w:rFonts w:cs="Frankruhel"/>
                <w:sz w:val="24"/>
                <w:rtl/>
              </w:rPr>
            </w:pPr>
            <w:r>
              <w:rPr>
                <w:sz w:val="24"/>
                <w:rtl/>
              </w:rPr>
              <w:t xml:space="preserve">סעיף 28 </w:t>
            </w:r>
          </w:p>
        </w:tc>
        <w:tc>
          <w:tcPr>
            <w:tcW w:w="5669" w:type="dxa"/>
          </w:tcPr>
          <w:p w14:paraId="375D994A" w14:textId="77777777" w:rsidR="00AF660B" w:rsidRPr="00AF660B" w:rsidRDefault="00AF660B" w:rsidP="00AF660B">
            <w:pPr>
              <w:spacing w:line="240" w:lineRule="auto"/>
              <w:jc w:val="left"/>
              <w:rPr>
                <w:rFonts w:cs="Frankruhel"/>
                <w:sz w:val="24"/>
                <w:rtl/>
              </w:rPr>
            </w:pPr>
            <w:r>
              <w:rPr>
                <w:sz w:val="24"/>
                <w:rtl/>
              </w:rPr>
              <w:t>פגישת עורך דין עם אסירים</w:t>
            </w:r>
          </w:p>
        </w:tc>
        <w:tc>
          <w:tcPr>
            <w:tcW w:w="567" w:type="dxa"/>
          </w:tcPr>
          <w:p w14:paraId="1CCE7C19" w14:textId="77777777" w:rsidR="00AF660B" w:rsidRPr="00AF660B" w:rsidRDefault="00AF660B" w:rsidP="00AF660B">
            <w:pPr>
              <w:spacing w:line="240" w:lineRule="auto"/>
              <w:jc w:val="left"/>
              <w:rPr>
                <w:rStyle w:val="Hyperlink"/>
                <w:rtl/>
              </w:rPr>
            </w:pPr>
            <w:hyperlink w:anchor="Seif87" w:tooltip="פגישת עורך דין עם אסירים" w:history="1">
              <w:r w:rsidRPr="00AF660B">
                <w:rPr>
                  <w:rStyle w:val="Hyperlink"/>
                </w:rPr>
                <w:t>Go</w:t>
              </w:r>
            </w:hyperlink>
          </w:p>
        </w:tc>
        <w:tc>
          <w:tcPr>
            <w:tcW w:w="850" w:type="dxa"/>
          </w:tcPr>
          <w:p w14:paraId="387B7C8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60B" w:rsidRPr="00AF660B" w14:paraId="34B05A56" w14:textId="77777777">
        <w:tblPrEx>
          <w:tblCellMar>
            <w:top w:w="0" w:type="dxa"/>
            <w:bottom w:w="0" w:type="dxa"/>
          </w:tblCellMar>
        </w:tblPrEx>
        <w:tc>
          <w:tcPr>
            <w:tcW w:w="1247" w:type="dxa"/>
          </w:tcPr>
          <w:p w14:paraId="717E531A" w14:textId="77777777" w:rsidR="00AF660B" w:rsidRPr="00AF660B" w:rsidRDefault="00AF660B" w:rsidP="00AF660B">
            <w:pPr>
              <w:spacing w:line="240" w:lineRule="auto"/>
              <w:jc w:val="left"/>
              <w:rPr>
                <w:rFonts w:cs="Frankruhel"/>
                <w:sz w:val="24"/>
                <w:rtl/>
              </w:rPr>
            </w:pPr>
            <w:r>
              <w:rPr>
                <w:sz w:val="24"/>
                <w:rtl/>
              </w:rPr>
              <w:t xml:space="preserve">סעיף 29 </w:t>
            </w:r>
          </w:p>
        </w:tc>
        <w:tc>
          <w:tcPr>
            <w:tcW w:w="5669" w:type="dxa"/>
          </w:tcPr>
          <w:p w14:paraId="1646F712" w14:textId="77777777" w:rsidR="00AF660B" w:rsidRPr="00AF660B" w:rsidRDefault="00AF660B" w:rsidP="00AF660B">
            <w:pPr>
              <w:spacing w:line="240" w:lineRule="auto"/>
              <w:jc w:val="left"/>
              <w:rPr>
                <w:rFonts w:cs="Frankruhel"/>
                <w:sz w:val="24"/>
                <w:rtl/>
              </w:rPr>
            </w:pPr>
            <w:r>
              <w:rPr>
                <w:sz w:val="24"/>
                <w:rtl/>
              </w:rPr>
              <w:t>פגישת אסיר עם עורך דין שלא בטווח שמיעה</w:t>
            </w:r>
          </w:p>
        </w:tc>
        <w:tc>
          <w:tcPr>
            <w:tcW w:w="567" w:type="dxa"/>
          </w:tcPr>
          <w:p w14:paraId="3B81334C" w14:textId="77777777" w:rsidR="00AF660B" w:rsidRPr="00AF660B" w:rsidRDefault="00AF660B" w:rsidP="00AF660B">
            <w:pPr>
              <w:spacing w:line="240" w:lineRule="auto"/>
              <w:jc w:val="left"/>
              <w:rPr>
                <w:rStyle w:val="Hyperlink"/>
                <w:rtl/>
              </w:rPr>
            </w:pPr>
            <w:hyperlink w:anchor="Seif100" w:tooltip="פגישת אסיר עם עורך דין שלא בטווח שמיעה" w:history="1">
              <w:r w:rsidRPr="00AF660B">
                <w:rPr>
                  <w:rStyle w:val="Hyperlink"/>
                </w:rPr>
                <w:t>Go</w:t>
              </w:r>
            </w:hyperlink>
          </w:p>
        </w:tc>
        <w:tc>
          <w:tcPr>
            <w:tcW w:w="850" w:type="dxa"/>
          </w:tcPr>
          <w:p w14:paraId="6699C891"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60B" w:rsidRPr="00AF660B" w14:paraId="33F239BC" w14:textId="77777777">
        <w:tblPrEx>
          <w:tblCellMar>
            <w:top w:w="0" w:type="dxa"/>
            <w:bottom w:w="0" w:type="dxa"/>
          </w:tblCellMar>
        </w:tblPrEx>
        <w:tc>
          <w:tcPr>
            <w:tcW w:w="1247" w:type="dxa"/>
          </w:tcPr>
          <w:p w14:paraId="6C867227" w14:textId="77777777" w:rsidR="00AF660B" w:rsidRPr="00AF660B" w:rsidRDefault="00AF660B" w:rsidP="00AF660B">
            <w:pPr>
              <w:spacing w:line="240" w:lineRule="auto"/>
              <w:jc w:val="left"/>
              <w:rPr>
                <w:rFonts w:cs="Frankruhel"/>
                <w:sz w:val="24"/>
                <w:rtl/>
              </w:rPr>
            </w:pPr>
            <w:r>
              <w:rPr>
                <w:sz w:val="24"/>
                <w:rtl/>
              </w:rPr>
              <w:t xml:space="preserve">סעיף 29א </w:t>
            </w:r>
          </w:p>
        </w:tc>
        <w:tc>
          <w:tcPr>
            <w:tcW w:w="5669" w:type="dxa"/>
          </w:tcPr>
          <w:p w14:paraId="7CD624FF" w14:textId="77777777" w:rsidR="00AF660B" w:rsidRPr="00AF660B" w:rsidRDefault="00AF660B" w:rsidP="00AF660B">
            <w:pPr>
              <w:spacing w:line="240" w:lineRule="auto"/>
              <w:jc w:val="left"/>
              <w:rPr>
                <w:rFonts w:cs="Frankruhel"/>
                <w:sz w:val="24"/>
                <w:rtl/>
              </w:rPr>
            </w:pPr>
            <w:r>
              <w:rPr>
                <w:sz w:val="24"/>
                <w:rtl/>
              </w:rPr>
              <w:t>פגישת עורך דין עם עצור שטרם הוגש נגדו כתב אישום</w:t>
            </w:r>
          </w:p>
        </w:tc>
        <w:tc>
          <w:tcPr>
            <w:tcW w:w="567" w:type="dxa"/>
          </w:tcPr>
          <w:p w14:paraId="3E563AF4" w14:textId="77777777" w:rsidR="00AF660B" w:rsidRPr="00AF660B" w:rsidRDefault="00AF660B" w:rsidP="00AF660B">
            <w:pPr>
              <w:spacing w:line="240" w:lineRule="auto"/>
              <w:jc w:val="left"/>
              <w:rPr>
                <w:rStyle w:val="Hyperlink"/>
                <w:rtl/>
              </w:rPr>
            </w:pPr>
            <w:hyperlink w:anchor="Seif101" w:tooltip="פגישת עורך דין עם עצור שטרם הוגש נגדו כתב אישום" w:history="1">
              <w:r w:rsidRPr="00AF660B">
                <w:rPr>
                  <w:rStyle w:val="Hyperlink"/>
                </w:rPr>
                <w:t>Go</w:t>
              </w:r>
            </w:hyperlink>
          </w:p>
        </w:tc>
        <w:tc>
          <w:tcPr>
            <w:tcW w:w="850" w:type="dxa"/>
          </w:tcPr>
          <w:p w14:paraId="0D208746"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60B" w:rsidRPr="00AF660B" w14:paraId="44B636A6" w14:textId="77777777">
        <w:tblPrEx>
          <w:tblCellMar>
            <w:top w:w="0" w:type="dxa"/>
            <w:bottom w:w="0" w:type="dxa"/>
          </w:tblCellMar>
        </w:tblPrEx>
        <w:tc>
          <w:tcPr>
            <w:tcW w:w="1247" w:type="dxa"/>
          </w:tcPr>
          <w:p w14:paraId="6E9DA8B3" w14:textId="77777777" w:rsidR="00AF660B" w:rsidRPr="00AF660B" w:rsidRDefault="00AF660B" w:rsidP="00AF660B">
            <w:pPr>
              <w:spacing w:line="240" w:lineRule="auto"/>
              <w:jc w:val="left"/>
              <w:rPr>
                <w:rFonts w:cs="Frankruhel"/>
                <w:sz w:val="24"/>
                <w:rtl/>
              </w:rPr>
            </w:pPr>
            <w:r>
              <w:rPr>
                <w:sz w:val="24"/>
                <w:rtl/>
              </w:rPr>
              <w:t xml:space="preserve">סעיף 30 </w:t>
            </w:r>
          </w:p>
        </w:tc>
        <w:tc>
          <w:tcPr>
            <w:tcW w:w="5669" w:type="dxa"/>
          </w:tcPr>
          <w:p w14:paraId="315DDF34" w14:textId="77777777" w:rsidR="00AF660B" w:rsidRPr="00AF660B" w:rsidRDefault="00AF660B" w:rsidP="00AF660B">
            <w:pPr>
              <w:spacing w:line="240" w:lineRule="auto"/>
              <w:jc w:val="left"/>
              <w:rPr>
                <w:rFonts w:cs="Frankruhel"/>
                <w:sz w:val="24"/>
                <w:rtl/>
              </w:rPr>
            </w:pPr>
            <w:r>
              <w:rPr>
                <w:sz w:val="24"/>
                <w:rtl/>
              </w:rPr>
              <w:t>מניעת ביקורים</w:t>
            </w:r>
          </w:p>
        </w:tc>
        <w:tc>
          <w:tcPr>
            <w:tcW w:w="567" w:type="dxa"/>
          </w:tcPr>
          <w:p w14:paraId="7948913F" w14:textId="77777777" w:rsidR="00AF660B" w:rsidRPr="00AF660B" w:rsidRDefault="00AF660B" w:rsidP="00AF660B">
            <w:pPr>
              <w:spacing w:line="240" w:lineRule="auto"/>
              <w:jc w:val="left"/>
              <w:rPr>
                <w:rStyle w:val="Hyperlink"/>
                <w:rtl/>
              </w:rPr>
            </w:pPr>
            <w:hyperlink w:anchor="Seif102" w:tooltip="מניעת ביקורים" w:history="1">
              <w:r w:rsidRPr="00AF660B">
                <w:rPr>
                  <w:rStyle w:val="Hyperlink"/>
                </w:rPr>
                <w:t>Go</w:t>
              </w:r>
            </w:hyperlink>
          </w:p>
        </w:tc>
        <w:tc>
          <w:tcPr>
            <w:tcW w:w="850" w:type="dxa"/>
          </w:tcPr>
          <w:p w14:paraId="6FF92967"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60B" w:rsidRPr="00AF660B" w14:paraId="2A375D00" w14:textId="77777777">
        <w:tblPrEx>
          <w:tblCellMar>
            <w:top w:w="0" w:type="dxa"/>
            <w:bottom w:w="0" w:type="dxa"/>
          </w:tblCellMar>
        </w:tblPrEx>
        <w:tc>
          <w:tcPr>
            <w:tcW w:w="1247" w:type="dxa"/>
          </w:tcPr>
          <w:p w14:paraId="1D5B5D3E" w14:textId="77777777" w:rsidR="00AF660B" w:rsidRPr="00AF660B" w:rsidRDefault="00AF660B" w:rsidP="00AF660B">
            <w:pPr>
              <w:spacing w:line="240" w:lineRule="auto"/>
              <w:jc w:val="left"/>
              <w:rPr>
                <w:rFonts w:cs="Frankruhel"/>
                <w:sz w:val="24"/>
                <w:rtl/>
              </w:rPr>
            </w:pPr>
            <w:r>
              <w:rPr>
                <w:sz w:val="24"/>
                <w:rtl/>
              </w:rPr>
              <w:t xml:space="preserve">סעיף 31 </w:t>
            </w:r>
          </w:p>
        </w:tc>
        <w:tc>
          <w:tcPr>
            <w:tcW w:w="5669" w:type="dxa"/>
          </w:tcPr>
          <w:p w14:paraId="5514CC51" w14:textId="77777777" w:rsidR="00AF660B" w:rsidRPr="00AF660B" w:rsidRDefault="00AF660B" w:rsidP="00AF660B">
            <w:pPr>
              <w:spacing w:line="240" w:lineRule="auto"/>
              <w:jc w:val="left"/>
              <w:rPr>
                <w:rFonts w:cs="Frankruhel"/>
                <w:sz w:val="24"/>
                <w:rtl/>
              </w:rPr>
            </w:pPr>
            <w:r>
              <w:rPr>
                <w:sz w:val="24"/>
                <w:rtl/>
              </w:rPr>
              <w:t>חיפוש אצל מבקרים</w:t>
            </w:r>
          </w:p>
        </w:tc>
        <w:tc>
          <w:tcPr>
            <w:tcW w:w="567" w:type="dxa"/>
          </w:tcPr>
          <w:p w14:paraId="19EF337E" w14:textId="77777777" w:rsidR="00AF660B" w:rsidRPr="00AF660B" w:rsidRDefault="00AF660B" w:rsidP="00AF660B">
            <w:pPr>
              <w:spacing w:line="240" w:lineRule="auto"/>
              <w:jc w:val="left"/>
              <w:rPr>
                <w:rStyle w:val="Hyperlink"/>
                <w:rtl/>
              </w:rPr>
            </w:pPr>
            <w:hyperlink w:anchor="Seif103" w:tooltip="חיפוש אצל מבקרים" w:history="1">
              <w:r w:rsidRPr="00AF660B">
                <w:rPr>
                  <w:rStyle w:val="Hyperlink"/>
                </w:rPr>
                <w:t>Go</w:t>
              </w:r>
            </w:hyperlink>
          </w:p>
        </w:tc>
        <w:tc>
          <w:tcPr>
            <w:tcW w:w="850" w:type="dxa"/>
          </w:tcPr>
          <w:p w14:paraId="08972A1D"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60B" w:rsidRPr="00AF660B" w14:paraId="68C7A711" w14:textId="77777777">
        <w:tblPrEx>
          <w:tblCellMar>
            <w:top w:w="0" w:type="dxa"/>
            <w:bottom w:w="0" w:type="dxa"/>
          </w:tblCellMar>
        </w:tblPrEx>
        <w:tc>
          <w:tcPr>
            <w:tcW w:w="1247" w:type="dxa"/>
          </w:tcPr>
          <w:p w14:paraId="28F780E6" w14:textId="77777777" w:rsidR="00AF660B" w:rsidRPr="00AF660B" w:rsidRDefault="00AF660B" w:rsidP="00AF660B">
            <w:pPr>
              <w:spacing w:line="240" w:lineRule="auto"/>
              <w:jc w:val="left"/>
              <w:rPr>
                <w:rFonts w:cs="Frankruhel"/>
                <w:sz w:val="24"/>
                <w:rtl/>
              </w:rPr>
            </w:pPr>
            <w:r>
              <w:rPr>
                <w:sz w:val="24"/>
                <w:rtl/>
              </w:rPr>
              <w:t xml:space="preserve">סעיף 32 </w:t>
            </w:r>
          </w:p>
        </w:tc>
        <w:tc>
          <w:tcPr>
            <w:tcW w:w="5669" w:type="dxa"/>
          </w:tcPr>
          <w:p w14:paraId="3A18BE5D" w14:textId="77777777" w:rsidR="00AF660B" w:rsidRPr="00AF660B" w:rsidRDefault="00AF660B" w:rsidP="00AF660B">
            <w:pPr>
              <w:spacing w:line="240" w:lineRule="auto"/>
              <w:jc w:val="left"/>
              <w:rPr>
                <w:rFonts w:cs="Frankruhel"/>
                <w:sz w:val="24"/>
                <w:rtl/>
              </w:rPr>
            </w:pPr>
            <w:r>
              <w:rPr>
                <w:sz w:val="24"/>
                <w:rtl/>
              </w:rPr>
              <w:t>מכתבים</w:t>
            </w:r>
          </w:p>
        </w:tc>
        <w:tc>
          <w:tcPr>
            <w:tcW w:w="567" w:type="dxa"/>
          </w:tcPr>
          <w:p w14:paraId="624BC236" w14:textId="77777777" w:rsidR="00AF660B" w:rsidRPr="00AF660B" w:rsidRDefault="00AF660B" w:rsidP="00AF660B">
            <w:pPr>
              <w:spacing w:line="240" w:lineRule="auto"/>
              <w:jc w:val="left"/>
              <w:rPr>
                <w:rStyle w:val="Hyperlink"/>
                <w:rtl/>
              </w:rPr>
            </w:pPr>
            <w:hyperlink w:anchor="Seif104" w:tooltip="מכתבים" w:history="1">
              <w:r w:rsidRPr="00AF660B">
                <w:rPr>
                  <w:rStyle w:val="Hyperlink"/>
                </w:rPr>
                <w:t>Go</w:t>
              </w:r>
            </w:hyperlink>
          </w:p>
        </w:tc>
        <w:tc>
          <w:tcPr>
            <w:tcW w:w="850" w:type="dxa"/>
          </w:tcPr>
          <w:p w14:paraId="0F6675F3"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60B" w:rsidRPr="00AF660B" w14:paraId="4344C34C" w14:textId="77777777">
        <w:tblPrEx>
          <w:tblCellMar>
            <w:top w:w="0" w:type="dxa"/>
            <w:bottom w:w="0" w:type="dxa"/>
          </w:tblCellMar>
        </w:tblPrEx>
        <w:tc>
          <w:tcPr>
            <w:tcW w:w="1247" w:type="dxa"/>
          </w:tcPr>
          <w:p w14:paraId="4E61356E" w14:textId="77777777" w:rsidR="00AF660B" w:rsidRPr="00AF660B" w:rsidRDefault="00AF660B" w:rsidP="00AF660B">
            <w:pPr>
              <w:spacing w:line="240" w:lineRule="auto"/>
              <w:jc w:val="left"/>
              <w:rPr>
                <w:rFonts w:cs="Frankruhel"/>
                <w:sz w:val="24"/>
                <w:rtl/>
              </w:rPr>
            </w:pPr>
            <w:r>
              <w:rPr>
                <w:sz w:val="24"/>
                <w:rtl/>
              </w:rPr>
              <w:t xml:space="preserve">סעיף 33 </w:t>
            </w:r>
          </w:p>
        </w:tc>
        <w:tc>
          <w:tcPr>
            <w:tcW w:w="5669" w:type="dxa"/>
          </w:tcPr>
          <w:p w14:paraId="024B9947" w14:textId="77777777" w:rsidR="00AF660B" w:rsidRPr="00AF660B" w:rsidRDefault="00AF660B" w:rsidP="00AF660B">
            <w:pPr>
              <w:spacing w:line="240" w:lineRule="auto"/>
              <w:jc w:val="left"/>
              <w:rPr>
                <w:rFonts w:cs="Frankruhel"/>
                <w:sz w:val="24"/>
                <w:rtl/>
              </w:rPr>
            </w:pPr>
            <w:r>
              <w:rPr>
                <w:sz w:val="24"/>
                <w:rtl/>
              </w:rPr>
              <w:t>ביקורת מכתבים</w:t>
            </w:r>
          </w:p>
        </w:tc>
        <w:tc>
          <w:tcPr>
            <w:tcW w:w="567" w:type="dxa"/>
          </w:tcPr>
          <w:p w14:paraId="2943E3E1" w14:textId="77777777" w:rsidR="00AF660B" w:rsidRPr="00AF660B" w:rsidRDefault="00AF660B" w:rsidP="00AF660B">
            <w:pPr>
              <w:spacing w:line="240" w:lineRule="auto"/>
              <w:jc w:val="left"/>
              <w:rPr>
                <w:rStyle w:val="Hyperlink"/>
                <w:rtl/>
              </w:rPr>
            </w:pPr>
            <w:hyperlink w:anchor="Seif105" w:tooltip="ביקורת מכתבים" w:history="1">
              <w:r w:rsidRPr="00AF660B">
                <w:rPr>
                  <w:rStyle w:val="Hyperlink"/>
                </w:rPr>
                <w:t>Go</w:t>
              </w:r>
            </w:hyperlink>
          </w:p>
        </w:tc>
        <w:tc>
          <w:tcPr>
            <w:tcW w:w="850" w:type="dxa"/>
          </w:tcPr>
          <w:p w14:paraId="2C89F33A"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F660B" w:rsidRPr="00AF660B" w14:paraId="5DB26EF4" w14:textId="77777777">
        <w:tblPrEx>
          <w:tblCellMar>
            <w:top w:w="0" w:type="dxa"/>
            <w:bottom w:w="0" w:type="dxa"/>
          </w:tblCellMar>
        </w:tblPrEx>
        <w:tc>
          <w:tcPr>
            <w:tcW w:w="1247" w:type="dxa"/>
          </w:tcPr>
          <w:p w14:paraId="40052289" w14:textId="77777777" w:rsidR="00AF660B" w:rsidRPr="00AF660B" w:rsidRDefault="00AF660B" w:rsidP="00AF660B">
            <w:pPr>
              <w:spacing w:line="240" w:lineRule="auto"/>
              <w:jc w:val="left"/>
              <w:rPr>
                <w:rFonts w:cs="Frankruhel"/>
                <w:sz w:val="24"/>
                <w:rtl/>
              </w:rPr>
            </w:pPr>
            <w:r>
              <w:rPr>
                <w:sz w:val="24"/>
                <w:rtl/>
              </w:rPr>
              <w:t xml:space="preserve">סעיף 34 </w:t>
            </w:r>
          </w:p>
        </w:tc>
        <w:tc>
          <w:tcPr>
            <w:tcW w:w="5669" w:type="dxa"/>
          </w:tcPr>
          <w:p w14:paraId="200AB923" w14:textId="77777777" w:rsidR="00AF660B" w:rsidRPr="00AF660B" w:rsidRDefault="00AF660B" w:rsidP="00AF660B">
            <w:pPr>
              <w:spacing w:line="240" w:lineRule="auto"/>
              <w:jc w:val="left"/>
              <w:rPr>
                <w:rFonts w:cs="Frankruhel"/>
                <w:sz w:val="24"/>
                <w:rtl/>
              </w:rPr>
            </w:pPr>
            <w:r>
              <w:rPr>
                <w:sz w:val="24"/>
                <w:rtl/>
              </w:rPr>
              <w:t>אסיר חולה</w:t>
            </w:r>
          </w:p>
        </w:tc>
        <w:tc>
          <w:tcPr>
            <w:tcW w:w="567" w:type="dxa"/>
          </w:tcPr>
          <w:p w14:paraId="566D459C" w14:textId="77777777" w:rsidR="00AF660B" w:rsidRPr="00AF660B" w:rsidRDefault="00AF660B" w:rsidP="00AF660B">
            <w:pPr>
              <w:spacing w:line="240" w:lineRule="auto"/>
              <w:jc w:val="left"/>
              <w:rPr>
                <w:rStyle w:val="Hyperlink"/>
                <w:rtl/>
              </w:rPr>
            </w:pPr>
            <w:hyperlink w:anchor="Seif106" w:tooltip="אסיר חולה" w:history="1">
              <w:r w:rsidRPr="00AF660B">
                <w:rPr>
                  <w:rStyle w:val="Hyperlink"/>
                </w:rPr>
                <w:t>Go</w:t>
              </w:r>
            </w:hyperlink>
          </w:p>
        </w:tc>
        <w:tc>
          <w:tcPr>
            <w:tcW w:w="850" w:type="dxa"/>
          </w:tcPr>
          <w:p w14:paraId="39145FF8"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660B" w:rsidRPr="00AF660B" w14:paraId="1C58C248" w14:textId="77777777">
        <w:tblPrEx>
          <w:tblCellMar>
            <w:top w:w="0" w:type="dxa"/>
            <w:bottom w:w="0" w:type="dxa"/>
          </w:tblCellMar>
        </w:tblPrEx>
        <w:tc>
          <w:tcPr>
            <w:tcW w:w="1247" w:type="dxa"/>
          </w:tcPr>
          <w:p w14:paraId="215779E2" w14:textId="77777777" w:rsidR="00AF660B" w:rsidRPr="00AF660B" w:rsidRDefault="00AF660B" w:rsidP="00AF660B">
            <w:pPr>
              <w:spacing w:line="240" w:lineRule="auto"/>
              <w:jc w:val="left"/>
              <w:rPr>
                <w:rFonts w:cs="Frankruhel"/>
                <w:sz w:val="24"/>
                <w:rtl/>
              </w:rPr>
            </w:pPr>
          </w:p>
        </w:tc>
        <w:tc>
          <w:tcPr>
            <w:tcW w:w="5669" w:type="dxa"/>
          </w:tcPr>
          <w:p w14:paraId="33EB9484" w14:textId="77777777" w:rsidR="00AF660B" w:rsidRPr="00AF660B" w:rsidRDefault="00AF660B" w:rsidP="00AF660B">
            <w:pPr>
              <w:spacing w:line="240" w:lineRule="auto"/>
              <w:jc w:val="left"/>
              <w:rPr>
                <w:rFonts w:cs="Frankruhel"/>
                <w:sz w:val="24"/>
                <w:rtl/>
              </w:rPr>
            </w:pPr>
            <w:r>
              <w:rPr>
                <w:sz w:val="24"/>
                <w:rtl/>
              </w:rPr>
              <w:t>פרק ו': חפצי אסירים</w:t>
            </w:r>
          </w:p>
        </w:tc>
        <w:tc>
          <w:tcPr>
            <w:tcW w:w="567" w:type="dxa"/>
          </w:tcPr>
          <w:p w14:paraId="6FAD5561" w14:textId="77777777" w:rsidR="00AF660B" w:rsidRPr="00AF660B" w:rsidRDefault="00AF660B" w:rsidP="00AF660B">
            <w:pPr>
              <w:spacing w:line="240" w:lineRule="auto"/>
              <w:jc w:val="left"/>
              <w:rPr>
                <w:rStyle w:val="Hyperlink"/>
                <w:rtl/>
              </w:rPr>
            </w:pPr>
            <w:hyperlink w:anchor="med7" w:tooltip="פרק ו: חפצי אסירים" w:history="1">
              <w:r w:rsidRPr="00AF660B">
                <w:rPr>
                  <w:rStyle w:val="Hyperlink"/>
                </w:rPr>
                <w:t>Go</w:t>
              </w:r>
            </w:hyperlink>
          </w:p>
        </w:tc>
        <w:tc>
          <w:tcPr>
            <w:tcW w:w="850" w:type="dxa"/>
          </w:tcPr>
          <w:p w14:paraId="67B16ABD"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660B" w:rsidRPr="00AF660B" w14:paraId="001080CF" w14:textId="77777777">
        <w:tblPrEx>
          <w:tblCellMar>
            <w:top w:w="0" w:type="dxa"/>
            <w:bottom w:w="0" w:type="dxa"/>
          </w:tblCellMar>
        </w:tblPrEx>
        <w:tc>
          <w:tcPr>
            <w:tcW w:w="1247" w:type="dxa"/>
          </w:tcPr>
          <w:p w14:paraId="14221408" w14:textId="77777777" w:rsidR="00AF660B" w:rsidRPr="00AF660B" w:rsidRDefault="00AF660B" w:rsidP="00AF660B">
            <w:pPr>
              <w:spacing w:line="240" w:lineRule="auto"/>
              <w:jc w:val="left"/>
              <w:rPr>
                <w:rFonts w:cs="Frankruhel"/>
                <w:sz w:val="24"/>
                <w:rtl/>
              </w:rPr>
            </w:pPr>
            <w:r>
              <w:rPr>
                <w:sz w:val="24"/>
                <w:rtl/>
              </w:rPr>
              <w:t xml:space="preserve">סעיף 35 </w:t>
            </w:r>
          </w:p>
        </w:tc>
        <w:tc>
          <w:tcPr>
            <w:tcW w:w="5669" w:type="dxa"/>
          </w:tcPr>
          <w:p w14:paraId="7A674281" w14:textId="77777777" w:rsidR="00AF660B" w:rsidRPr="00AF660B" w:rsidRDefault="00AF660B" w:rsidP="00AF660B">
            <w:pPr>
              <w:spacing w:line="240" w:lineRule="auto"/>
              <w:jc w:val="left"/>
              <w:rPr>
                <w:rFonts w:cs="Frankruhel"/>
                <w:sz w:val="24"/>
                <w:rtl/>
              </w:rPr>
            </w:pPr>
            <w:r>
              <w:rPr>
                <w:sz w:val="24"/>
                <w:rtl/>
              </w:rPr>
              <w:t>לבוש</w:t>
            </w:r>
          </w:p>
        </w:tc>
        <w:tc>
          <w:tcPr>
            <w:tcW w:w="567" w:type="dxa"/>
          </w:tcPr>
          <w:p w14:paraId="666F59A1" w14:textId="77777777" w:rsidR="00AF660B" w:rsidRPr="00AF660B" w:rsidRDefault="00AF660B" w:rsidP="00AF660B">
            <w:pPr>
              <w:spacing w:line="240" w:lineRule="auto"/>
              <w:jc w:val="left"/>
              <w:rPr>
                <w:rStyle w:val="Hyperlink"/>
                <w:rtl/>
              </w:rPr>
            </w:pPr>
            <w:hyperlink w:anchor="Seif107" w:tooltip="לבוש" w:history="1">
              <w:r w:rsidRPr="00AF660B">
                <w:rPr>
                  <w:rStyle w:val="Hyperlink"/>
                </w:rPr>
                <w:t>Go</w:t>
              </w:r>
            </w:hyperlink>
          </w:p>
        </w:tc>
        <w:tc>
          <w:tcPr>
            <w:tcW w:w="850" w:type="dxa"/>
          </w:tcPr>
          <w:p w14:paraId="58CE5E9D"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660B" w:rsidRPr="00AF660B" w14:paraId="353A5191" w14:textId="77777777">
        <w:tblPrEx>
          <w:tblCellMar>
            <w:top w:w="0" w:type="dxa"/>
            <w:bottom w:w="0" w:type="dxa"/>
          </w:tblCellMar>
        </w:tblPrEx>
        <w:tc>
          <w:tcPr>
            <w:tcW w:w="1247" w:type="dxa"/>
          </w:tcPr>
          <w:p w14:paraId="142A3B86" w14:textId="77777777" w:rsidR="00AF660B" w:rsidRPr="00AF660B" w:rsidRDefault="00AF660B" w:rsidP="00AF660B">
            <w:pPr>
              <w:spacing w:line="240" w:lineRule="auto"/>
              <w:jc w:val="left"/>
              <w:rPr>
                <w:rFonts w:cs="Frankruhel"/>
                <w:sz w:val="24"/>
                <w:rtl/>
              </w:rPr>
            </w:pPr>
            <w:r>
              <w:rPr>
                <w:sz w:val="24"/>
                <w:rtl/>
              </w:rPr>
              <w:t xml:space="preserve">סעיף 36 </w:t>
            </w:r>
          </w:p>
        </w:tc>
        <w:tc>
          <w:tcPr>
            <w:tcW w:w="5669" w:type="dxa"/>
          </w:tcPr>
          <w:p w14:paraId="333A519C" w14:textId="77777777" w:rsidR="00AF660B" w:rsidRPr="00AF660B" w:rsidRDefault="00AF660B" w:rsidP="00AF660B">
            <w:pPr>
              <w:spacing w:line="240" w:lineRule="auto"/>
              <w:jc w:val="left"/>
              <w:rPr>
                <w:rFonts w:cs="Frankruhel"/>
                <w:sz w:val="24"/>
                <w:rtl/>
              </w:rPr>
            </w:pPr>
            <w:r>
              <w:rPr>
                <w:sz w:val="24"/>
                <w:rtl/>
              </w:rPr>
              <w:t>חפצים בעלי ערך</w:t>
            </w:r>
          </w:p>
        </w:tc>
        <w:tc>
          <w:tcPr>
            <w:tcW w:w="567" w:type="dxa"/>
          </w:tcPr>
          <w:p w14:paraId="5F598B35" w14:textId="77777777" w:rsidR="00AF660B" w:rsidRPr="00AF660B" w:rsidRDefault="00AF660B" w:rsidP="00AF660B">
            <w:pPr>
              <w:spacing w:line="240" w:lineRule="auto"/>
              <w:jc w:val="left"/>
              <w:rPr>
                <w:rStyle w:val="Hyperlink"/>
                <w:rtl/>
              </w:rPr>
            </w:pPr>
            <w:hyperlink w:anchor="Seif108" w:tooltip="חפצים בעלי ערך" w:history="1">
              <w:r w:rsidRPr="00AF660B">
                <w:rPr>
                  <w:rStyle w:val="Hyperlink"/>
                </w:rPr>
                <w:t>Go</w:t>
              </w:r>
            </w:hyperlink>
          </w:p>
        </w:tc>
        <w:tc>
          <w:tcPr>
            <w:tcW w:w="850" w:type="dxa"/>
          </w:tcPr>
          <w:p w14:paraId="093E471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660B" w:rsidRPr="00AF660B" w14:paraId="1255BE6A" w14:textId="77777777">
        <w:tblPrEx>
          <w:tblCellMar>
            <w:top w:w="0" w:type="dxa"/>
            <w:bottom w:w="0" w:type="dxa"/>
          </w:tblCellMar>
        </w:tblPrEx>
        <w:tc>
          <w:tcPr>
            <w:tcW w:w="1247" w:type="dxa"/>
          </w:tcPr>
          <w:p w14:paraId="1957E618" w14:textId="77777777" w:rsidR="00AF660B" w:rsidRPr="00AF660B" w:rsidRDefault="00AF660B" w:rsidP="00AF660B">
            <w:pPr>
              <w:spacing w:line="240" w:lineRule="auto"/>
              <w:jc w:val="left"/>
              <w:rPr>
                <w:rFonts w:cs="Frankruhel"/>
                <w:sz w:val="24"/>
                <w:rtl/>
              </w:rPr>
            </w:pPr>
            <w:r>
              <w:rPr>
                <w:sz w:val="24"/>
                <w:rtl/>
              </w:rPr>
              <w:t xml:space="preserve">סעיף 37 </w:t>
            </w:r>
          </w:p>
        </w:tc>
        <w:tc>
          <w:tcPr>
            <w:tcW w:w="5669" w:type="dxa"/>
          </w:tcPr>
          <w:p w14:paraId="5C22E5F5" w14:textId="77777777" w:rsidR="00AF660B" w:rsidRPr="00AF660B" w:rsidRDefault="00AF660B" w:rsidP="00AF660B">
            <w:pPr>
              <w:spacing w:line="240" w:lineRule="auto"/>
              <w:jc w:val="left"/>
              <w:rPr>
                <w:rFonts w:cs="Frankruhel"/>
                <w:sz w:val="24"/>
                <w:rtl/>
              </w:rPr>
            </w:pPr>
            <w:r>
              <w:rPr>
                <w:sz w:val="24"/>
                <w:rtl/>
              </w:rPr>
              <w:t>חפצים אסורים</w:t>
            </w:r>
          </w:p>
        </w:tc>
        <w:tc>
          <w:tcPr>
            <w:tcW w:w="567" w:type="dxa"/>
          </w:tcPr>
          <w:p w14:paraId="41DCCD88" w14:textId="77777777" w:rsidR="00AF660B" w:rsidRPr="00AF660B" w:rsidRDefault="00AF660B" w:rsidP="00AF660B">
            <w:pPr>
              <w:spacing w:line="240" w:lineRule="auto"/>
              <w:jc w:val="left"/>
              <w:rPr>
                <w:rStyle w:val="Hyperlink"/>
                <w:rtl/>
              </w:rPr>
            </w:pPr>
            <w:hyperlink w:anchor="Seif1" w:tooltip="חפצים אסורים" w:history="1">
              <w:r w:rsidRPr="00AF660B">
                <w:rPr>
                  <w:rStyle w:val="Hyperlink"/>
                </w:rPr>
                <w:t>Go</w:t>
              </w:r>
            </w:hyperlink>
          </w:p>
        </w:tc>
        <w:tc>
          <w:tcPr>
            <w:tcW w:w="850" w:type="dxa"/>
          </w:tcPr>
          <w:p w14:paraId="4EC5B8F7"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F660B" w:rsidRPr="00AF660B" w14:paraId="10B18606" w14:textId="77777777">
        <w:tblPrEx>
          <w:tblCellMar>
            <w:top w:w="0" w:type="dxa"/>
            <w:bottom w:w="0" w:type="dxa"/>
          </w:tblCellMar>
        </w:tblPrEx>
        <w:tc>
          <w:tcPr>
            <w:tcW w:w="1247" w:type="dxa"/>
          </w:tcPr>
          <w:p w14:paraId="7E76A472" w14:textId="77777777" w:rsidR="00AF660B" w:rsidRPr="00AF660B" w:rsidRDefault="00AF660B" w:rsidP="00AF660B">
            <w:pPr>
              <w:spacing w:line="240" w:lineRule="auto"/>
              <w:jc w:val="left"/>
              <w:rPr>
                <w:rFonts w:cs="Frankruhel"/>
                <w:sz w:val="24"/>
                <w:rtl/>
              </w:rPr>
            </w:pPr>
            <w:r>
              <w:rPr>
                <w:sz w:val="24"/>
                <w:rtl/>
              </w:rPr>
              <w:t xml:space="preserve">סעיף 38 </w:t>
            </w:r>
          </w:p>
        </w:tc>
        <w:tc>
          <w:tcPr>
            <w:tcW w:w="5669" w:type="dxa"/>
          </w:tcPr>
          <w:p w14:paraId="288FB59B" w14:textId="77777777" w:rsidR="00AF660B" w:rsidRPr="00AF660B" w:rsidRDefault="00AF660B" w:rsidP="00AF660B">
            <w:pPr>
              <w:spacing w:line="240" w:lineRule="auto"/>
              <w:jc w:val="left"/>
              <w:rPr>
                <w:rFonts w:cs="Frankruhel"/>
                <w:sz w:val="24"/>
                <w:rtl/>
              </w:rPr>
            </w:pPr>
            <w:r>
              <w:rPr>
                <w:sz w:val="24"/>
                <w:rtl/>
              </w:rPr>
              <w:t>תרופות של אסירים</w:t>
            </w:r>
          </w:p>
        </w:tc>
        <w:tc>
          <w:tcPr>
            <w:tcW w:w="567" w:type="dxa"/>
          </w:tcPr>
          <w:p w14:paraId="2C36CF74" w14:textId="77777777" w:rsidR="00AF660B" w:rsidRPr="00AF660B" w:rsidRDefault="00AF660B" w:rsidP="00AF660B">
            <w:pPr>
              <w:spacing w:line="240" w:lineRule="auto"/>
              <w:jc w:val="left"/>
              <w:rPr>
                <w:rStyle w:val="Hyperlink"/>
                <w:rtl/>
              </w:rPr>
            </w:pPr>
            <w:hyperlink w:anchor="Seif2" w:tooltip="תרופות של אסירים" w:history="1">
              <w:r w:rsidRPr="00AF660B">
                <w:rPr>
                  <w:rStyle w:val="Hyperlink"/>
                </w:rPr>
                <w:t>Go</w:t>
              </w:r>
            </w:hyperlink>
          </w:p>
        </w:tc>
        <w:tc>
          <w:tcPr>
            <w:tcW w:w="850" w:type="dxa"/>
          </w:tcPr>
          <w:p w14:paraId="4DC16E4E"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468F0D5E" w14:textId="77777777">
        <w:tblPrEx>
          <w:tblCellMar>
            <w:top w:w="0" w:type="dxa"/>
            <w:bottom w:w="0" w:type="dxa"/>
          </w:tblCellMar>
        </w:tblPrEx>
        <w:tc>
          <w:tcPr>
            <w:tcW w:w="1247" w:type="dxa"/>
          </w:tcPr>
          <w:p w14:paraId="056F45F0" w14:textId="77777777" w:rsidR="00AF660B" w:rsidRPr="00AF660B" w:rsidRDefault="00AF660B" w:rsidP="00AF660B">
            <w:pPr>
              <w:spacing w:line="240" w:lineRule="auto"/>
              <w:jc w:val="left"/>
              <w:rPr>
                <w:rFonts w:cs="Frankruhel"/>
                <w:sz w:val="24"/>
                <w:rtl/>
              </w:rPr>
            </w:pPr>
            <w:r>
              <w:rPr>
                <w:sz w:val="24"/>
                <w:rtl/>
              </w:rPr>
              <w:t xml:space="preserve">סעיף 39 </w:t>
            </w:r>
          </w:p>
        </w:tc>
        <w:tc>
          <w:tcPr>
            <w:tcW w:w="5669" w:type="dxa"/>
          </w:tcPr>
          <w:p w14:paraId="18DAACAE" w14:textId="77777777" w:rsidR="00AF660B" w:rsidRPr="00AF660B" w:rsidRDefault="00AF660B" w:rsidP="00AF660B">
            <w:pPr>
              <w:spacing w:line="240" w:lineRule="auto"/>
              <w:jc w:val="left"/>
              <w:rPr>
                <w:rFonts w:cs="Frankruhel"/>
                <w:sz w:val="24"/>
                <w:rtl/>
              </w:rPr>
            </w:pPr>
            <w:r>
              <w:rPr>
                <w:sz w:val="24"/>
                <w:rtl/>
              </w:rPr>
              <w:t>חפצים שנשלחו לאסיר</w:t>
            </w:r>
          </w:p>
        </w:tc>
        <w:tc>
          <w:tcPr>
            <w:tcW w:w="567" w:type="dxa"/>
          </w:tcPr>
          <w:p w14:paraId="181F544C" w14:textId="77777777" w:rsidR="00AF660B" w:rsidRPr="00AF660B" w:rsidRDefault="00AF660B" w:rsidP="00AF660B">
            <w:pPr>
              <w:spacing w:line="240" w:lineRule="auto"/>
              <w:jc w:val="left"/>
              <w:rPr>
                <w:rStyle w:val="Hyperlink"/>
                <w:rtl/>
              </w:rPr>
            </w:pPr>
            <w:hyperlink w:anchor="Seif3" w:tooltip="חפצים שנשלחו לאסיר" w:history="1">
              <w:r w:rsidRPr="00AF660B">
                <w:rPr>
                  <w:rStyle w:val="Hyperlink"/>
                </w:rPr>
                <w:t>Go</w:t>
              </w:r>
            </w:hyperlink>
          </w:p>
        </w:tc>
        <w:tc>
          <w:tcPr>
            <w:tcW w:w="850" w:type="dxa"/>
          </w:tcPr>
          <w:p w14:paraId="04F1AD3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4605868E" w14:textId="77777777">
        <w:tblPrEx>
          <w:tblCellMar>
            <w:top w:w="0" w:type="dxa"/>
            <w:bottom w:w="0" w:type="dxa"/>
          </w:tblCellMar>
        </w:tblPrEx>
        <w:tc>
          <w:tcPr>
            <w:tcW w:w="1247" w:type="dxa"/>
          </w:tcPr>
          <w:p w14:paraId="7900A8AF" w14:textId="77777777" w:rsidR="00AF660B" w:rsidRPr="00AF660B" w:rsidRDefault="00AF660B" w:rsidP="00AF660B">
            <w:pPr>
              <w:spacing w:line="240" w:lineRule="auto"/>
              <w:jc w:val="left"/>
              <w:rPr>
                <w:rFonts w:cs="Frankruhel"/>
                <w:sz w:val="24"/>
                <w:rtl/>
              </w:rPr>
            </w:pPr>
            <w:r>
              <w:rPr>
                <w:sz w:val="24"/>
                <w:rtl/>
              </w:rPr>
              <w:t xml:space="preserve">סעיף 40 </w:t>
            </w:r>
          </w:p>
        </w:tc>
        <w:tc>
          <w:tcPr>
            <w:tcW w:w="5669" w:type="dxa"/>
          </w:tcPr>
          <w:p w14:paraId="2954441A" w14:textId="77777777" w:rsidR="00AF660B" w:rsidRPr="00AF660B" w:rsidRDefault="00AF660B" w:rsidP="00AF660B">
            <w:pPr>
              <w:spacing w:line="240" w:lineRule="auto"/>
              <w:jc w:val="left"/>
              <w:rPr>
                <w:rFonts w:cs="Frankruhel"/>
                <w:sz w:val="24"/>
                <w:rtl/>
              </w:rPr>
            </w:pPr>
            <w:r>
              <w:rPr>
                <w:sz w:val="24"/>
                <w:rtl/>
              </w:rPr>
              <w:t>החזרת חפצים לאסיר שהשתחרר</w:t>
            </w:r>
          </w:p>
        </w:tc>
        <w:tc>
          <w:tcPr>
            <w:tcW w:w="567" w:type="dxa"/>
          </w:tcPr>
          <w:p w14:paraId="20C55D1C" w14:textId="77777777" w:rsidR="00AF660B" w:rsidRPr="00AF660B" w:rsidRDefault="00AF660B" w:rsidP="00AF660B">
            <w:pPr>
              <w:spacing w:line="240" w:lineRule="auto"/>
              <w:jc w:val="left"/>
              <w:rPr>
                <w:rStyle w:val="Hyperlink"/>
                <w:rtl/>
              </w:rPr>
            </w:pPr>
            <w:hyperlink w:anchor="Seif4" w:tooltip="החזרת חפצים לאסיר שהשתחרר" w:history="1">
              <w:r w:rsidRPr="00AF660B">
                <w:rPr>
                  <w:rStyle w:val="Hyperlink"/>
                </w:rPr>
                <w:t>Go</w:t>
              </w:r>
            </w:hyperlink>
          </w:p>
        </w:tc>
        <w:tc>
          <w:tcPr>
            <w:tcW w:w="850" w:type="dxa"/>
          </w:tcPr>
          <w:p w14:paraId="4E91AF7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04163829" w14:textId="77777777">
        <w:tblPrEx>
          <w:tblCellMar>
            <w:top w:w="0" w:type="dxa"/>
            <w:bottom w:w="0" w:type="dxa"/>
          </w:tblCellMar>
        </w:tblPrEx>
        <w:tc>
          <w:tcPr>
            <w:tcW w:w="1247" w:type="dxa"/>
          </w:tcPr>
          <w:p w14:paraId="5D07C801" w14:textId="77777777" w:rsidR="00AF660B" w:rsidRPr="00AF660B" w:rsidRDefault="00AF660B" w:rsidP="00AF660B">
            <w:pPr>
              <w:spacing w:line="240" w:lineRule="auto"/>
              <w:jc w:val="left"/>
              <w:rPr>
                <w:rFonts w:cs="Frankruhel"/>
                <w:sz w:val="24"/>
                <w:rtl/>
              </w:rPr>
            </w:pPr>
            <w:r>
              <w:rPr>
                <w:sz w:val="24"/>
                <w:rtl/>
              </w:rPr>
              <w:t xml:space="preserve">סעיף 41 </w:t>
            </w:r>
          </w:p>
        </w:tc>
        <w:tc>
          <w:tcPr>
            <w:tcW w:w="5669" w:type="dxa"/>
          </w:tcPr>
          <w:p w14:paraId="0E90C713" w14:textId="77777777" w:rsidR="00AF660B" w:rsidRPr="00AF660B" w:rsidRDefault="00AF660B" w:rsidP="00AF660B">
            <w:pPr>
              <w:spacing w:line="240" w:lineRule="auto"/>
              <w:jc w:val="left"/>
              <w:rPr>
                <w:rFonts w:cs="Frankruhel"/>
                <w:sz w:val="24"/>
                <w:rtl/>
              </w:rPr>
            </w:pPr>
            <w:r>
              <w:rPr>
                <w:sz w:val="24"/>
                <w:rtl/>
              </w:rPr>
              <w:t>בגדים לאסיר משתחרר</w:t>
            </w:r>
          </w:p>
        </w:tc>
        <w:tc>
          <w:tcPr>
            <w:tcW w:w="567" w:type="dxa"/>
          </w:tcPr>
          <w:p w14:paraId="6331EF47" w14:textId="77777777" w:rsidR="00AF660B" w:rsidRPr="00AF660B" w:rsidRDefault="00AF660B" w:rsidP="00AF660B">
            <w:pPr>
              <w:spacing w:line="240" w:lineRule="auto"/>
              <w:jc w:val="left"/>
              <w:rPr>
                <w:rStyle w:val="Hyperlink"/>
                <w:rtl/>
              </w:rPr>
            </w:pPr>
            <w:hyperlink w:anchor="Seif5" w:tooltip="בגדים לאסיר משתחרר" w:history="1">
              <w:r w:rsidRPr="00AF660B">
                <w:rPr>
                  <w:rStyle w:val="Hyperlink"/>
                </w:rPr>
                <w:t>Go</w:t>
              </w:r>
            </w:hyperlink>
          </w:p>
        </w:tc>
        <w:tc>
          <w:tcPr>
            <w:tcW w:w="850" w:type="dxa"/>
          </w:tcPr>
          <w:p w14:paraId="0DB56CA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208641D6" w14:textId="77777777">
        <w:tblPrEx>
          <w:tblCellMar>
            <w:top w:w="0" w:type="dxa"/>
            <w:bottom w:w="0" w:type="dxa"/>
          </w:tblCellMar>
        </w:tblPrEx>
        <w:tc>
          <w:tcPr>
            <w:tcW w:w="1247" w:type="dxa"/>
          </w:tcPr>
          <w:p w14:paraId="6375292D" w14:textId="77777777" w:rsidR="00AF660B" w:rsidRPr="00AF660B" w:rsidRDefault="00AF660B" w:rsidP="00AF660B">
            <w:pPr>
              <w:spacing w:line="240" w:lineRule="auto"/>
              <w:jc w:val="left"/>
              <w:rPr>
                <w:rFonts w:cs="Frankruhel"/>
                <w:sz w:val="24"/>
                <w:rtl/>
              </w:rPr>
            </w:pPr>
            <w:r>
              <w:rPr>
                <w:sz w:val="24"/>
                <w:rtl/>
              </w:rPr>
              <w:t xml:space="preserve">סעיף 42 </w:t>
            </w:r>
          </w:p>
        </w:tc>
        <w:tc>
          <w:tcPr>
            <w:tcW w:w="5669" w:type="dxa"/>
          </w:tcPr>
          <w:p w14:paraId="20B98A9A" w14:textId="77777777" w:rsidR="00AF660B" w:rsidRPr="00AF660B" w:rsidRDefault="00AF660B" w:rsidP="00AF660B">
            <w:pPr>
              <w:spacing w:line="240" w:lineRule="auto"/>
              <w:jc w:val="left"/>
              <w:rPr>
                <w:rFonts w:cs="Frankruhel"/>
                <w:sz w:val="24"/>
                <w:rtl/>
              </w:rPr>
            </w:pPr>
            <w:r>
              <w:rPr>
                <w:sz w:val="24"/>
                <w:rtl/>
              </w:rPr>
              <w:t>חפצי אסיר שנפטר</w:t>
            </w:r>
          </w:p>
        </w:tc>
        <w:tc>
          <w:tcPr>
            <w:tcW w:w="567" w:type="dxa"/>
          </w:tcPr>
          <w:p w14:paraId="0906F4F7" w14:textId="77777777" w:rsidR="00AF660B" w:rsidRPr="00AF660B" w:rsidRDefault="00AF660B" w:rsidP="00AF660B">
            <w:pPr>
              <w:spacing w:line="240" w:lineRule="auto"/>
              <w:jc w:val="left"/>
              <w:rPr>
                <w:rStyle w:val="Hyperlink"/>
                <w:rtl/>
              </w:rPr>
            </w:pPr>
            <w:hyperlink w:anchor="Seif6" w:tooltip="חפצי אסיר שנפטר" w:history="1">
              <w:r w:rsidRPr="00AF660B">
                <w:rPr>
                  <w:rStyle w:val="Hyperlink"/>
                </w:rPr>
                <w:t>Go</w:t>
              </w:r>
            </w:hyperlink>
          </w:p>
        </w:tc>
        <w:tc>
          <w:tcPr>
            <w:tcW w:w="850" w:type="dxa"/>
          </w:tcPr>
          <w:p w14:paraId="6AF051FD"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699884CA" w14:textId="77777777">
        <w:tblPrEx>
          <w:tblCellMar>
            <w:top w:w="0" w:type="dxa"/>
            <w:bottom w:w="0" w:type="dxa"/>
          </w:tblCellMar>
        </w:tblPrEx>
        <w:tc>
          <w:tcPr>
            <w:tcW w:w="1247" w:type="dxa"/>
          </w:tcPr>
          <w:p w14:paraId="59986A02" w14:textId="77777777" w:rsidR="00AF660B" w:rsidRPr="00AF660B" w:rsidRDefault="00AF660B" w:rsidP="00AF660B">
            <w:pPr>
              <w:spacing w:line="240" w:lineRule="auto"/>
              <w:jc w:val="left"/>
              <w:rPr>
                <w:rFonts w:cs="Frankruhel"/>
                <w:sz w:val="24"/>
                <w:rtl/>
              </w:rPr>
            </w:pPr>
            <w:r>
              <w:rPr>
                <w:sz w:val="24"/>
                <w:rtl/>
              </w:rPr>
              <w:t xml:space="preserve">סעיף 43 </w:t>
            </w:r>
          </w:p>
        </w:tc>
        <w:tc>
          <w:tcPr>
            <w:tcW w:w="5669" w:type="dxa"/>
          </w:tcPr>
          <w:p w14:paraId="4727C291" w14:textId="77777777" w:rsidR="00AF660B" w:rsidRPr="00AF660B" w:rsidRDefault="00AF660B" w:rsidP="00AF660B">
            <w:pPr>
              <w:spacing w:line="240" w:lineRule="auto"/>
              <w:jc w:val="left"/>
              <w:rPr>
                <w:rFonts w:cs="Frankruhel"/>
                <w:sz w:val="24"/>
                <w:rtl/>
              </w:rPr>
            </w:pPr>
            <w:r>
              <w:rPr>
                <w:sz w:val="24"/>
                <w:rtl/>
              </w:rPr>
              <w:t>חפצים של אסירים שהושארו בבתי סוהר</w:t>
            </w:r>
          </w:p>
        </w:tc>
        <w:tc>
          <w:tcPr>
            <w:tcW w:w="567" w:type="dxa"/>
          </w:tcPr>
          <w:p w14:paraId="5B600778" w14:textId="77777777" w:rsidR="00AF660B" w:rsidRPr="00AF660B" w:rsidRDefault="00AF660B" w:rsidP="00AF660B">
            <w:pPr>
              <w:spacing w:line="240" w:lineRule="auto"/>
              <w:jc w:val="left"/>
              <w:rPr>
                <w:rStyle w:val="Hyperlink"/>
                <w:rtl/>
              </w:rPr>
            </w:pPr>
            <w:hyperlink w:anchor="Seif7" w:tooltip="חפצים של אסירים שהושארו בבתי סוהר" w:history="1">
              <w:r w:rsidRPr="00AF660B">
                <w:rPr>
                  <w:rStyle w:val="Hyperlink"/>
                </w:rPr>
                <w:t>Go</w:t>
              </w:r>
            </w:hyperlink>
          </w:p>
        </w:tc>
        <w:tc>
          <w:tcPr>
            <w:tcW w:w="850" w:type="dxa"/>
          </w:tcPr>
          <w:p w14:paraId="0E0B7BC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538A9B76" w14:textId="77777777">
        <w:tblPrEx>
          <w:tblCellMar>
            <w:top w:w="0" w:type="dxa"/>
            <w:bottom w:w="0" w:type="dxa"/>
          </w:tblCellMar>
        </w:tblPrEx>
        <w:tc>
          <w:tcPr>
            <w:tcW w:w="1247" w:type="dxa"/>
          </w:tcPr>
          <w:p w14:paraId="1B2B311F" w14:textId="77777777" w:rsidR="00AF660B" w:rsidRPr="00AF660B" w:rsidRDefault="00AF660B" w:rsidP="00AF660B">
            <w:pPr>
              <w:spacing w:line="240" w:lineRule="auto"/>
              <w:jc w:val="left"/>
              <w:rPr>
                <w:rFonts w:cs="Frankruhel"/>
                <w:sz w:val="24"/>
                <w:rtl/>
              </w:rPr>
            </w:pPr>
          </w:p>
        </w:tc>
        <w:tc>
          <w:tcPr>
            <w:tcW w:w="5669" w:type="dxa"/>
          </w:tcPr>
          <w:p w14:paraId="63082FC7" w14:textId="77777777" w:rsidR="00AF660B" w:rsidRPr="00AF660B" w:rsidRDefault="00AF660B" w:rsidP="00AF660B">
            <w:pPr>
              <w:spacing w:line="240" w:lineRule="auto"/>
              <w:jc w:val="left"/>
              <w:rPr>
                <w:rFonts w:cs="Frankruhel"/>
                <w:sz w:val="24"/>
                <w:rtl/>
              </w:rPr>
            </w:pPr>
            <w:r>
              <w:rPr>
                <w:sz w:val="24"/>
                <w:rtl/>
              </w:rPr>
              <w:t>פרק ז': חינוך ודת</w:t>
            </w:r>
          </w:p>
        </w:tc>
        <w:tc>
          <w:tcPr>
            <w:tcW w:w="567" w:type="dxa"/>
          </w:tcPr>
          <w:p w14:paraId="4C1DC400" w14:textId="77777777" w:rsidR="00AF660B" w:rsidRPr="00AF660B" w:rsidRDefault="00AF660B" w:rsidP="00AF660B">
            <w:pPr>
              <w:spacing w:line="240" w:lineRule="auto"/>
              <w:jc w:val="left"/>
              <w:rPr>
                <w:rStyle w:val="Hyperlink"/>
                <w:rtl/>
              </w:rPr>
            </w:pPr>
            <w:hyperlink w:anchor="med8" w:tooltip="פרק ז: חינוך ודת" w:history="1">
              <w:r w:rsidRPr="00AF660B">
                <w:rPr>
                  <w:rStyle w:val="Hyperlink"/>
                </w:rPr>
                <w:t>Go</w:t>
              </w:r>
            </w:hyperlink>
          </w:p>
        </w:tc>
        <w:tc>
          <w:tcPr>
            <w:tcW w:w="850" w:type="dxa"/>
          </w:tcPr>
          <w:p w14:paraId="2CF5249E"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58574132" w14:textId="77777777">
        <w:tblPrEx>
          <w:tblCellMar>
            <w:top w:w="0" w:type="dxa"/>
            <w:bottom w:w="0" w:type="dxa"/>
          </w:tblCellMar>
        </w:tblPrEx>
        <w:tc>
          <w:tcPr>
            <w:tcW w:w="1247" w:type="dxa"/>
          </w:tcPr>
          <w:p w14:paraId="077AE473" w14:textId="77777777" w:rsidR="00AF660B" w:rsidRPr="00AF660B" w:rsidRDefault="00AF660B" w:rsidP="00AF660B">
            <w:pPr>
              <w:spacing w:line="240" w:lineRule="auto"/>
              <w:jc w:val="left"/>
              <w:rPr>
                <w:rFonts w:cs="Frankruhel"/>
                <w:sz w:val="24"/>
                <w:rtl/>
              </w:rPr>
            </w:pPr>
            <w:r>
              <w:rPr>
                <w:sz w:val="24"/>
                <w:rtl/>
              </w:rPr>
              <w:t xml:space="preserve">סעיף 44 </w:t>
            </w:r>
          </w:p>
        </w:tc>
        <w:tc>
          <w:tcPr>
            <w:tcW w:w="5669" w:type="dxa"/>
          </w:tcPr>
          <w:p w14:paraId="109AB672" w14:textId="77777777" w:rsidR="00AF660B" w:rsidRPr="00AF660B" w:rsidRDefault="00AF660B" w:rsidP="00AF660B">
            <w:pPr>
              <w:spacing w:line="240" w:lineRule="auto"/>
              <w:jc w:val="left"/>
              <w:rPr>
                <w:rFonts w:cs="Frankruhel"/>
                <w:sz w:val="24"/>
                <w:rtl/>
              </w:rPr>
            </w:pPr>
            <w:r>
              <w:rPr>
                <w:sz w:val="24"/>
                <w:rtl/>
              </w:rPr>
              <w:t>מקום לתפילה</w:t>
            </w:r>
          </w:p>
        </w:tc>
        <w:tc>
          <w:tcPr>
            <w:tcW w:w="567" w:type="dxa"/>
          </w:tcPr>
          <w:p w14:paraId="1A55DC67" w14:textId="77777777" w:rsidR="00AF660B" w:rsidRPr="00AF660B" w:rsidRDefault="00AF660B" w:rsidP="00AF660B">
            <w:pPr>
              <w:spacing w:line="240" w:lineRule="auto"/>
              <w:jc w:val="left"/>
              <w:rPr>
                <w:rStyle w:val="Hyperlink"/>
                <w:rtl/>
              </w:rPr>
            </w:pPr>
            <w:hyperlink w:anchor="Seif8" w:tooltip="מקום לתפילה" w:history="1">
              <w:r w:rsidRPr="00AF660B">
                <w:rPr>
                  <w:rStyle w:val="Hyperlink"/>
                </w:rPr>
                <w:t>Go</w:t>
              </w:r>
            </w:hyperlink>
          </w:p>
        </w:tc>
        <w:tc>
          <w:tcPr>
            <w:tcW w:w="850" w:type="dxa"/>
          </w:tcPr>
          <w:p w14:paraId="6AF51C9A"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754AC064" w14:textId="77777777">
        <w:tblPrEx>
          <w:tblCellMar>
            <w:top w:w="0" w:type="dxa"/>
            <w:bottom w:w="0" w:type="dxa"/>
          </w:tblCellMar>
        </w:tblPrEx>
        <w:tc>
          <w:tcPr>
            <w:tcW w:w="1247" w:type="dxa"/>
          </w:tcPr>
          <w:p w14:paraId="266D01BE" w14:textId="77777777" w:rsidR="00AF660B" w:rsidRPr="00AF660B" w:rsidRDefault="00AF660B" w:rsidP="00AF660B">
            <w:pPr>
              <w:spacing w:line="240" w:lineRule="auto"/>
              <w:jc w:val="left"/>
              <w:rPr>
                <w:rFonts w:cs="Frankruhel"/>
                <w:sz w:val="24"/>
                <w:rtl/>
              </w:rPr>
            </w:pPr>
            <w:r>
              <w:rPr>
                <w:sz w:val="24"/>
                <w:rtl/>
              </w:rPr>
              <w:t xml:space="preserve">סעיף 45 </w:t>
            </w:r>
          </w:p>
        </w:tc>
        <w:tc>
          <w:tcPr>
            <w:tcW w:w="5669" w:type="dxa"/>
          </w:tcPr>
          <w:p w14:paraId="3EE8A30D" w14:textId="77777777" w:rsidR="00AF660B" w:rsidRPr="00AF660B" w:rsidRDefault="00AF660B" w:rsidP="00AF660B">
            <w:pPr>
              <w:spacing w:line="240" w:lineRule="auto"/>
              <w:jc w:val="left"/>
              <w:rPr>
                <w:rFonts w:cs="Frankruhel"/>
                <w:sz w:val="24"/>
                <w:rtl/>
              </w:rPr>
            </w:pPr>
            <w:r>
              <w:rPr>
                <w:sz w:val="24"/>
                <w:rtl/>
              </w:rPr>
              <w:t>השתתפות בתפילה</w:t>
            </w:r>
          </w:p>
        </w:tc>
        <w:tc>
          <w:tcPr>
            <w:tcW w:w="567" w:type="dxa"/>
          </w:tcPr>
          <w:p w14:paraId="7DC3F911" w14:textId="77777777" w:rsidR="00AF660B" w:rsidRPr="00AF660B" w:rsidRDefault="00AF660B" w:rsidP="00AF660B">
            <w:pPr>
              <w:spacing w:line="240" w:lineRule="auto"/>
              <w:jc w:val="left"/>
              <w:rPr>
                <w:rStyle w:val="Hyperlink"/>
                <w:rtl/>
              </w:rPr>
            </w:pPr>
            <w:hyperlink w:anchor="Seif9" w:tooltip="השתתפות בתפילה" w:history="1">
              <w:r w:rsidRPr="00AF660B">
                <w:rPr>
                  <w:rStyle w:val="Hyperlink"/>
                </w:rPr>
                <w:t>Go</w:t>
              </w:r>
            </w:hyperlink>
          </w:p>
        </w:tc>
        <w:tc>
          <w:tcPr>
            <w:tcW w:w="850" w:type="dxa"/>
          </w:tcPr>
          <w:p w14:paraId="62370F17"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0AF07D35" w14:textId="77777777">
        <w:tblPrEx>
          <w:tblCellMar>
            <w:top w:w="0" w:type="dxa"/>
            <w:bottom w:w="0" w:type="dxa"/>
          </w:tblCellMar>
        </w:tblPrEx>
        <w:tc>
          <w:tcPr>
            <w:tcW w:w="1247" w:type="dxa"/>
          </w:tcPr>
          <w:p w14:paraId="4FC3B0C4" w14:textId="77777777" w:rsidR="00AF660B" w:rsidRPr="00AF660B" w:rsidRDefault="00AF660B" w:rsidP="00AF660B">
            <w:pPr>
              <w:spacing w:line="240" w:lineRule="auto"/>
              <w:jc w:val="left"/>
              <w:rPr>
                <w:rFonts w:cs="Frankruhel"/>
                <w:sz w:val="24"/>
                <w:rtl/>
              </w:rPr>
            </w:pPr>
            <w:r>
              <w:rPr>
                <w:sz w:val="24"/>
                <w:rtl/>
              </w:rPr>
              <w:t xml:space="preserve">סעיף 46 </w:t>
            </w:r>
          </w:p>
        </w:tc>
        <w:tc>
          <w:tcPr>
            <w:tcW w:w="5669" w:type="dxa"/>
          </w:tcPr>
          <w:p w14:paraId="21613389" w14:textId="77777777" w:rsidR="00AF660B" w:rsidRPr="00AF660B" w:rsidRDefault="00AF660B" w:rsidP="00AF660B">
            <w:pPr>
              <w:spacing w:line="240" w:lineRule="auto"/>
              <w:jc w:val="left"/>
              <w:rPr>
                <w:rFonts w:cs="Frankruhel"/>
                <w:sz w:val="24"/>
                <w:rtl/>
              </w:rPr>
            </w:pPr>
            <w:r>
              <w:rPr>
                <w:sz w:val="24"/>
                <w:rtl/>
              </w:rPr>
              <w:t>ביקורים של אנשי דת</w:t>
            </w:r>
          </w:p>
        </w:tc>
        <w:tc>
          <w:tcPr>
            <w:tcW w:w="567" w:type="dxa"/>
          </w:tcPr>
          <w:p w14:paraId="2902CA90" w14:textId="77777777" w:rsidR="00AF660B" w:rsidRPr="00AF660B" w:rsidRDefault="00AF660B" w:rsidP="00AF660B">
            <w:pPr>
              <w:spacing w:line="240" w:lineRule="auto"/>
              <w:jc w:val="left"/>
              <w:rPr>
                <w:rStyle w:val="Hyperlink"/>
                <w:rtl/>
              </w:rPr>
            </w:pPr>
            <w:hyperlink w:anchor="Seif10" w:tooltip="ביקורים של אנשי דת" w:history="1">
              <w:r w:rsidRPr="00AF660B">
                <w:rPr>
                  <w:rStyle w:val="Hyperlink"/>
                </w:rPr>
                <w:t>Go</w:t>
              </w:r>
            </w:hyperlink>
          </w:p>
        </w:tc>
        <w:tc>
          <w:tcPr>
            <w:tcW w:w="850" w:type="dxa"/>
          </w:tcPr>
          <w:p w14:paraId="6B21CE33"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5367880A" w14:textId="77777777">
        <w:tblPrEx>
          <w:tblCellMar>
            <w:top w:w="0" w:type="dxa"/>
            <w:bottom w:w="0" w:type="dxa"/>
          </w:tblCellMar>
        </w:tblPrEx>
        <w:tc>
          <w:tcPr>
            <w:tcW w:w="1247" w:type="dxa"/>
          </w:tcPr>
          <w:p w14:paraId="47000556" w14:textId="77777777" w:rsidR="00AF660B" w:rsidRPr="00AF660B" w:rsidRDefault="00AF660B" w:rsidP="00AF660B">
            <w:pPr>
              <w:spacing w:line="240" w:lineRule="auto"/>
              <w:jc w:val="left"/>
              <w:rPr>
                <w:rFonts w:cs="Frankruhel"/>
                <w:sz w:val="24"/>
                <w:rtl/>
              </w:rPr>
            </w:pPr>
            <w:r>
              <w:rPr>
                <w:sz w:val="24"/>
                <w:rtl/>
              </w:rPr>
              <w:t xml:space="preserve">סעיף 47 </w:t>
            </w:r>
          </w:p>
        </w:tc>
        <w:tc>
          <w:tcPr>
            <w:tcW w:w="5669" w:type="dxa"/>
          </w:tcPr>
          <w:p w14:paraId="66D99F16" w14:textId="77777777" w:rsidR="00AF660B" w:rsidRPr="00AF660B" w:rsidRDefault="00AF660B" w:rsidP="00AF660B">
            <w:pPr>
              <w:spacing w:line="240" w:lineRule="auto"/>
              <w:jc w:val="left"/>
              <w:rPr>
                <w:rFonts w:cs="Frankruhel"/>
                <w:sz w:val="24"/>
                <w:rtl/>
              </w:rPr>
            </w:pPr>
            <w:r>
              <w:rPr>
                <w:sz w:val="24"/>
                <w:rtl/>
              </w:rPr>
              <w:t>לימודים</w:t>
            </w:r>
          </w:p>
        </w:tc>
        <w:tc>
          <w:tcPr>
            <w:tcW w:w="567" w:type="dxa"/>
          </w:tcPr>
          <w:p w14:paraId="45B90FF2" w14:textId="77777777" w:rsidR="00AF660B" w:rsidRPr="00AF660B" w:rsidRDefault="00AF660B" w:rsidP="00AF660B">
            <w:pPr>
              <w:spacing w:line="240" w:lineRule="auto"/>
              <w:jc w:val="left"/>
              <w:rPr>
                <w:rStyle w:val="Hyperlink"/>
                <w:rtl/>
              </w:rPr>
            </w:pPr>
            <w:hyperlink w:anchor="Seif11" w:tooltip="לימודים" w:history="1">
              <w:r w:rsidRPr="00AF660B">
                <w:rPr>
                  <w:rStyle w:val="Hyperlink"/>
                </w:rPr>
                <w:t>Go</w:t>
              </w:r>
            </w:hyperlink>
          </w:p>
        </w:tc>
        <w:tc>
          <w:tcPr>
            <w:tcW w:w="850" w:type="dxa"/>
          </w:tcPr>
          <w:p w14:paraId="67A5818A"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376B9BBD" w14:textId="77777777">
        <w:tblPrEx>
          <w:tblCellMar>
            <w:top w:w="0" w:type="dxa"/>
            <w:bottom w:w="0" w:type="dxa"/>
          </w:tblCellMar>
        </w:tblPrEx>
        <w:tc>
          <w:tcPr>
            <w:tcW w:w="1247" w:type="dxa"/>
          </w:tcPr>
          <w:p w14:paraId="45DAB99B" w14:textId="77777777" w:rsidR="00AF660B" w:rsidRPr="00AF660B" w:rsidRDefault="00AF660B" w:rsidP="00AF660B">
            <w:pPr>
              <w:spacing w:line="240" w:lineRule="auto"/>
              <w:jc w:val="left"/>
              <w:rPr>
                <w:rFonts w:cs="Frankruhel"/>
                <w:sz w:val="24"/>
                <w:rtl/>
              </w:rPr>
            </w:pPr>
            <w:r>
              <w:rPr>
                <w:sz w:val="24"/>
                <w:rtl/>
              </w:rPr>
              <w:t xml:space="preserve">סעיף 48 </w:t>
            </w:r>
          </w:p>
        </w:tc>
        <w:tc>
          <w:tcPr>
            <w:tcW w:w="5669" w:type="dxa"/>
          </w:tcPr>
          <w:p w14:paraId="730F3E35" w14:textId="77777777" w:rsidR="00AF660B" w:rsidRPr="00AF660B" w:rsidRDefault="00AF660B" w:rsidP="00AF660B">
            <w:pPr>
              <w:spacing w:line="240" w:lineRule="auto"/>
              <w:jc w:val="left"/>
              <w:rPr>
                <w:rFonts w:cs="Frankruhel"/>
                <w:sz w:val="24"/>
                <w:rtl/>
              </w:rPr>
            </w:pPr>
            <w:r>
              <w:rPr>
                <w:sz w:val="24"/>
                <w:rtl/>
              </w:rPr>
              <w:t>ספריה</w:t>
            </w:r>
          </w:p>
        </w:tc>
        <w:tc>
          <w:tcPr>
            <w:tcW w:w="567" w:type="dxa"/>
          </w:tcPr>
          <w:p w14:paraId="2AD25B5C" w14:textId="77777777" w:rsidR="00AF660B" w:rsidRPr="00AF660B" w:rsidRDefault="00AF660B" w:rsidP="00AF660B">
            <w:pPr>
              <w:spacing w:line="240" w:lineRule="auto"/>
              <w:jc w:val="left"/>
              <w:rPr>
                <w:rStyle w:val="Hyperlink"/>
                <w:rtl/>
              </w:rPr>
            </w:pPr>
            <w:hyperlink w:anchor="Seif12" w:tooltip="ספריה" w:history="1">
              <w:r w:rsidRPr="00AF660B">
                <w:rPr>
                  <w:rStyle w:val="Hyperlink"/>
                </w:rPr>
                <w:t>Go</w:t>
              </w:r>
            </w:hyperlink>
          </w:p>
        </w:tc>
        <w:tc>
          <w:tcPr>
            <w:tcW w:w="850" w:type="dxa"/>
          </w:tcPr>
          <w:p w14:paraId="6307A5AC"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539AC6D7" w14:textId="77777777">
        <w:tblPrEx>
          <w:tblCellMar>
            <w:top w:w="0" w:type="dxa"/>
            <w:bottom w:w="0" w:type="dxa"/>
          </w:tblCellMar>
        </w:tblPrEx>
        <w:tc>
          <w:tcPr>
            <w:tcW w:w="1247" w:type="dxa"/>
          </w:tcPr>
          <w:p w14:paraId="36427CD9" w14:textId="77777777" w:rsidR="00AF660B" w:rsidRPr="00AF660B" w:rsidRDefault="00AF660B" w:rsidP="00AF660B">
            <w:pPr>
              <w:spacing w:line="240" w:lineRule="auto"/>
              <w:jc w:val="left"/>
              <w:rPr>
                <w:rFonts w:cs="Frankruhel"/>
                <w:sz w:val="24"/>
                <w:rtl/>
              </w:rPr>
            </w:pPr>
            <w:r>
              <w:rPr>
                <w:sz w:val="24"/>
                <w:rtl/>
              </w:rPr>
              <w:t xml:space="preserve">סעיף 49 </w:t>
            </w:r>
          </w:p>
        </w:tc>
        <w:tc>
          <w:tcPr>
            <w:tcW w:w="5669" w:type="dxa"/>
          </w:tcPr>
          <w:p w14:paraId="2FBC6CD8" w14:textId="77777777" w:rsidR="00AF660B" w:rsidRPr="00AF660B" w:rsidRDefault="00AF660B" w:rsidP="00AF660B">
            <w:pPr>
              <w:spacing w:line="240" w:lineRule="auto"/>
              <w:jc w:val="left"/>
              <w:rPr>
                <w:rFonts w:cs="Frankruhel"/>
                <w:sz w:val="24"/>
                <w:rtl/>
              </w:rPr>
            </w:pPr>
            <w:r>
              <w:rPr>
                <w:sz w:val="24"/>
                <w:rtl/>
              </w:rPr>
              <w:t>ספרים ועתונים פרטיים</w:t>
            </w:r>
          </w:p>
        </w:tc>
        <w:tc>
          <w:tcPr>
            <w:tcW w:w="567" w:type="dxa"/>
          </w:tcPr>
          <w:p w14:paraId="6AA87667" w14:textId="77777777" w:rsidR="00AF660B" w:rsidRPr="00AF660B" w:rsidRDefault="00AF660B" w:rsidP="00AF660B">
            <w:pPr>
              <w:spacing w:line="240" w:lineRule="auto"/>
              <w:jc w:val="left"/>
              <w:rPr>
                <w:rStyle w:val="Hyperlink"/>
                <w:rtl/>
              </w:rPr>
            </w:pPr>
            <w:hyperlink w:anchor="Seif13" w:tooltip="ספרים ועתונים פרטיים" w:history="1">
              <w:r w:rsidRPr="00AF660B">
                <w:rPr>
                  <w:rStyle w:val="Hyperlink"/>
                </w:rPr>
                <w:t>Go</w:t>
              </w:r>
            </w:hyperlink>
          </w:p>
        </w:tc>
        <w:tc>
          <w:tcPr>
            <w:tcW w:w="850" w:type="dxa"/>
          </w:tcPr>
          <w:p w14:paraId="5BD348C0"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08236CA1" w14:textId="77777777">
        <w:tblPrEx>
          <w:tblCellMar>
            <w:top w:w="0" w:type="dxa"/>
            <w:bottom w:w="0" w:type="dxa"/>
          </w:tblCellMar>
        </w:tblPrEx>
        <w:tc>
          <w:tcPr>
            <w:tcW w:w="1247" w:type="dxa"/>
          </w:tcPr>
          <w:p w14:paraId="73CAFED1" w14:textId="77777777" w:rsidR="00AF660B" w:rsidRPr="00AF660B" w:rsidRDefault="00AF660B" w:rsidP="00AF660B">
            <w:pPr>
              <w:spacing w:line="240" w:lineRule="auto"/>
              <w:jc w:val="left"/>
              <w:rPr>
                <w:rFonts w:cs="Frankruhel"/>
                <w:sz w:val="24"/>
                <w:rtl/>
              </w:rPr>
            </w:pPr>
            <w:r>
              <w:rPr>
                <w:sz w:val="24"/>
                <w:rtl/>
              </w:rPr>
              <w:t xml:space="preserve">סעיף 49א </w:t>
            </w:r>
          </w:p>
        </w:tc>
        <w:tc>
          <w:tcPr>
            <w:tcW w:w="5669" w:type="dxa"/>
          </w:tcPr>
          <w:p w14:paraId="4D9E9A86" w14:textId="77777777" w:rsidR="00AF660B" w:rsidRPr="00AF660B" w:rsidRDefault="00AF660B" w:rsidP="00AF660B">
            <w:pPr>
              <w:spacing w:line="240" w:lineRule="auto"/>
              <w:jc w:val="left"/>
              <w:rPr>
                <w:rFonts w:cs="Frankruhel"/>
                <w:sz w:val="24"/>
                <w:rtl/>
              </w:rPr>
            </w:pPr>
            <w:r>
              <w:rPr>
                <w:sz w:val="24"/>
                <w:rtl/>
              </w:rPr>
              <w:t>זכויות עצורים שטרם הוגש נגדם כתב אישום</w:t>
            </w:r>
          </w:p>
        </w:tc>
        <w:tc>
          <w:tcPr>
            <w:tcW w:w="567" w:type="dxa"/>
          </w:tcPr>
          <w:p w14:paraId="589AF798" w14:textId="77777777" w:rsidR="00AF660B" w:rsidRPr="00AF660B" w:rsidRDefault="00AF660B" w:rsidP="00AF660B">
            <w:pPr>
              <w:spacing w:line="240" w:lineRule="auto"/>
              <w:jc w:val="left"/>
              <w:rPr>
                <w:rStyle w:val="Hyperlink"/>
                <w:rtl/>
              </w:rPr>
            </w:pPr>
            <w:hyperlink w:anchor="Seif14" w:tooltip="זכויות עצורים שטרם הוגש נגדם כתב אישום" w:history="1">
              <w:r w:rsidRPr="00AF660B">
                <w:rPr>
                  <w:rStyle w:val="Hyperlink"/>
                </w:rPr>
                <w:t>Go</w:t>
              </w:r>
            </w:hyperlink>
          </w:p>
        </w:tc>
        <w:tc>
          <w:tcPr>
            <w:tcW w:w="850" w:type="dxa"/>
          </w:tcPr>
          <w:p w14:paraId="4C197828"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4849AFA2" w14:textId="77777777">
        <w:tblPrEx>
          <w:tblCellMar>
            <w:top w:w="0" w:type="dxa"/>
            <w:bottom w:w="0" w:type="dxa"/>
          </w:tblCellMar>
        </w:tblPrEx>
        <w:tc>
          <w:tcPr>
            <w:tcW w:w="1247" w:type="dxa"/>
          </w:tcPr>
          <w:p w14:paraId="520B04A6" w14:textId="77777777" w:rsidR="00AF660B" w:rsidRPr="00AF660B" w:rsidRDefault="00AF660B" w:rsidP="00AF660B">
            <w:pPr>
              <w:spacing w:line="240" w:lineRule="auto"/>
              <w:jc w:val="left"/>
              <w:rPr>
                <w:rFonts w:cs="Frankruhel"/>
                <w:sz w:val="24"/>
                <w:rtl/>
              </w:rPr>
            </w:pPr>
          </w:p>
        </w:tc>
        <w:tc>
          <w:tcPr>
            <w:tcW w:w="5669" w:type="dxa"/>
          </w:tcPr>
          <w:p w14:paraId="0BBE3BEF" w14:textId="77777777" w:rsidR="00AF660B" w:rsidRPr="00AF660B" w:rsidRDefault="00AF660B" w:rsidP="00AF660B">
            <w:pPr>
              <w:spacing w:line="240" w:lineRule="auto"/>
              <w:jc w:val="left"/>
              <w:rPr>
                <w:rFonts w:cs="Frankruhel"/>
                <w:sz w:val="24"/>
                <w:rtl/>
              </w:rPr>
            </w:pPr>
            <w:r>
              <w:rPr>
                <w:sz w:val="24"/>
                <w:rtl/>
              </w:rPr>
              <w:t>פרק ח': טיפול משקם</w:t>
            </w:r>
          </w:p>
        </w:tc>
        <w:tc>
          <w:tcPr>
            <w:tcW w:w="567" w:type="dxa"/>
          </w:tcPr>
          <w:p w14:paraId="1C0DFB52" w14:textId="77777777" w:rsidR="00AF660B" w:rsidRPr="00AF660B" w:rsidRDefault="00AF660B" w:rsidP="00AF660B">
            <w:pPr>
              <w:spacing w:line="240" w:lineRule="auto"/>
              <w:jc w:val="left"/>
              <w:rPr>
                <w:rStyle w:val="Hyperlink"/>
                <w:rtl/>
              </w:rPr>
            </w:pPr>
            <w:hyperlink w:anchor="med9" w:tooltip="פרק ח: טיפול משקם" w:history="1">
              <w:r w:rsidRPr="00AF660B">
                <w:rPr>
                  <w:rStyle w:val="Hyperlink"/>
                </w:rPr>
                <w:t>Go</w:t>
              </w:r>
            </w:hyperlink>
          </w:p>
        </w:tc>
        <w:tc>
          <w:tcPr>
            <w:tcW w:w="850" w:type="dxa"/>
          </w:tcPr>
          <w:p w14:paraId="5F6F34CE"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50372C7E" w14:textId="77777777">
        <w:tblPrEx>
          <w:tblCellMar>
            <w:top w:w="0" w:type="dxa"/>
            <w:bottom w:w="0" w:type="dxa"/>
          </w:tblCellMar>
        </w:tblPrEx>
        <w:tc>
          <w:tcPr>
            <w:tcW w:w="1247" w:type="dxa"/>
          </w:tcPr>
          <w:p w14:paraId="4DE3A9CD" w14:textId="77777777" w:rsidR="00AF660B" w:rsidRPr="00AF660B" w:rsidRDefault="00AF660B" w:rsidP="00AF660B">
            <w:pPr>
              <w:spacing w:line="240" w:lineRule="auto"/>
              <w:jc w:val="left"/>
              <w:rPr>
                <w:rFonts w:cs="Frankruhel"/>
                <w:sz w:val="24"/>
                <w:rtl/>
              </w:rPr>
            </w:pPr>
            <w:r>
              <w:rPr>
                <w:sz w:val="24"/>
                <w:rtl/>
              </w:rPr>
              <w:t xml:space="preserve">סעיף 50 </w:t>
            </w:r>
          </w:p>
        </w:tc>
        <w:tc>
          <w:tcPr>
            <w:tcW w:w="5669" w:type="dxa"/>
          </w:tcPr>
          <w:p w14:paraId="31F5F00B" w14:textId="77777777" w:rsidR="00AF660B" w:rsidRPr="00AF660B" w:rsidRDefault="00AF660B" w:rsidP="00AF660B">
            <w:pPr>
              <w:spacing w:line="240" w:lineRule="auto"/>
              <w:jc w:val="left"/>
              <w:rPr>
                <w:rFonts w:cs="Frankruhel"/>
                <w:sz w:val="24"/>
                <w:rtl/>
              </w:rPr>
            </w:pPr>
            <w:r>
              <w:rPr>
                <w:sz w:val="24"/>
                <w:rtl/>
              </w:rPr>
              <w:t>סיוע בשיקום</w:t>
            </w:r>
          </w:p>
        </w:tc>
        <w:tc>
          <w:tcPr>
            <w:tcW w:w="567" w:type="dxa"/>
          </w:tcPr>
          <w:p w14:paraId="4306B647" w14:textId="77777777" w:rsidR="00AF660B" w:rsidRPr="00AF660B" w:rsidRDefault="00AF660B" w:rsidP="00AF660B">
            <w:pPr>
              <w:spacing w:line="240" w:lineRule="auto"/>
              <w:jc w:val="left"/>
              <w:rPr>
                <w:rStyle w:val="Hyperlink"/>
                <w:rtl/>
              </w:rPr>
            </w:pPr>
            <w:hyperlink w:anchor="Seif15" w:tooltip="סיוע בשיקום" w:history="1">
              <w:r w:rsidRPr="00AF660B">
                <w:rPr>
                  <w:rStyle w:val="Hyperlink"/>
                </w:rPr>
                <w:t>Go</w:t>
              </w:r>
            </w:hyperlink>
          </w:p>
        </w:tc>
        <w:tc>
          <w:tcPr>
            <w:tcW w:w="850" w:type="dxa"/>
          </w:tcPr>
          <w:p w14:paraId="738BAB4A"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353166A6" w14:textId="77777777">
        <w:tblPrEx>
          <w:tblCellMar>
            <w:top w:w="0" w:type="dxa"/>
            <w:bottom w:w="0" w:type="dxa"/>
          </w:tblCellMar>
        </w:tblPrEx>
        <w:tc>
          <w:tcPr>
            <w:tcW w:w="1247" w:type="dxa"/>
          </w:tcPr>
          <w:p w14:paraId="6FB2CC4A" w14:textId="77777777" w:rsidR="00AF660B" w:rsidRPr="00AF660B" w:rsidRDefault="00AF660B" w:rsidP="00AF660B">
            <w:pPr>
              <w:spacing w:line="240" w:lineRule="auto"/>
              <w:jc w:val="left"/>
              <w:rPr>
                <w:rFonts w:cs="Frankruhel"/>
                <w:sz w:val="24"/>
                <w:rtl/>
              </w:rPr>
            </w:pPr>
            <w:r>
              <w:rPr>
                <w:sz w:val="24"/>
                <w:rtl/>
              </w:rPr>
              <w:t xml:space="preserve">סעיף 51 </w:t>
            </w:r>
          </w:p>
        </w:tc>
        <w:tc>
          <w:tcPr>
            <w:tcW w:w="5669" w:type="dxa"/>
          </w:tcPr>
          <w:p w14:paraId="39543004" w14:textId="77777777" w:rsidR="00AF660B" w:rsidRPr="00AF660B" w:rsidRDefault="00AF660B" w:rsidP="00AF660B">
            <w:pPr>
              <w:spacing w:line="240" w:lineRule="auto"/>
              <w:jc w:val="left"/>
              <w:rPr>
                <w:rFonts w:cs="Frankruhel"/>
                <w:sz w:val="24"/>
                <w:rtl/>
              </w:rPr>
            </w:pPr>
            <w:r>
              <w:rPr>
                <w:sz w:val="24"/>
                <w:rtl/>
              </w:rPr>
              <w:t>קצין שיקום</w:t>
            </w:r>
          </w:p>
        </w:tc>
        <w:tc>
          <w:tcPr>
            <w:tcW w:w="567" w:type="dxa"/>
          </w:tcPr>
          <w:p w14:paraId="6DC2CA1D" w14:textId="77777777" w:rsidR="00AF660B" w:rsidRPr="00AF660B" w:rsidRDefault="00AF660B" w:rsidP="00AF660B">
            <w:pPr>
              <w:spacing w:line="240" w:lineRule="auto"/>
              <w:jc w:val="left"/>
              <w:rPr>
                <w:rStyle w:val="Hyperlink"/>
                <w:rtl/>
              </w:rPr>
            </w:pPr>
            <w:hyperlink w:anchor="Seif16" w:tooltip="קצין שיקום" w:history="1">
              <w:r w:rsidRPr="00AF660B">
                <w:rPr>
                  <w:rStyle w:val="Hyperlink"/>
                </w:rPr>
                <w:t>Go</w:t>
              </w:r>
            </w:hyperlink>
          </w:p>
        </w:tc>
        <w:tc>
          <w:tcPr>
            <w:tcW w:w="850" w:type="dxa"/>
          </w:tcPr>
          <w:p w14:paraId="64D0B15F"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33CA8736" w14:textId="77777777">
        <w:tblPrEx>
          <w:tblCellMar>
            <w:top w:w="0" w:type="dxa"/>
            <w:bottom w:w="0" w:type="dxa"/>
          </w:tblCellMar>
        </w:tblPrEx>
        <w:tc>
          <w:tcPr>
            <w:tcW w:w="1247" w:type="dxa"/>
          </w:tcPr>
          <w:p w14:paraId="433BBFAD" w14:textId="77777777" w:rsidR="00AF660B" w:rsidRPr="00AF660B" w:rsidRDefault="00AF660B" w:rsidP="00AF660B">
            <w:pPr>
              <w:spacing w:line="240" w:lineRule="auto"/>
              <w:jc w:val="left"/>
              <w:rPr>
                <w:rFonts w:cs="Frankruhel"/>
                <w:sz w:val="24"/>
                <w:rtl/>
              </w:rPr>
            </w:pPr>
            <w:r>
              <w:rPr>
                <w:sz w:val="24"/>
                <w:rtl/>
              </w:rPr>
              <w:t xml:space="preserve">סעיף 52 </w:t>
            </w:r>
          </w:p>
        </w:tc>
        <w:tc>
          <w:tcPr>
            <w:tcW w:w="5669" w:type="dxa"/>
          </w:tcPr>
          <w:p w14:paraId="663533BA" w14:textId="77777777" w:rsidR="00AF660B" w:rsidRPr="00AF660B" w:rsidRDefault="00AF660B" w:rsidP="00AF660B">
            <w:pPr>
              <w:spacing w:line="240" w:lineRule="auto"/>
              <w:jc w:val="left"/>
              <w:rPr>
                <w:rFonts w:cs="Frankruhel"/>
                <w:sz w:val="24"/>
                <w:rtl/>
              </w:rPr>
            </w:pPr>
            <w:r>
              <w:rPr>
                <w:sz w:val="24"/>
                <w:rtl/>
              </w:rPr>
              <w:t>עבודת שיקום</w:t>
            </w:r>
          </w:p>
        </w:tc>
        <w:tc>
          <w:tcPr>
            <w:tcW w:w="567" w:type="dxa"/>
          </w:tcPr>
          <w:p w14:paraId="220E4548" w14:textId="77777777" w:rsidR="00AF660B" w:rsidRPr="00AF660B" w:rsidRDefault="00AF660B" w:rsidP="00AF660B">
            <w:pPr>
              <w:spacing w:line="240" w:lineRule="auto"/>
              <w:jc w:val="left"/>
              <w:rPr>
                <w:rStyle w:val="Hyperlink"/>
                <w:rtl/>
              </w:rPr>
            </w:pPr>
            <w:hyperlink w:anchor="Seif17" w:tooltip="עבודת שיקום" w:history="1">
              <w:r w:rsidRPr="00AF660B">
                <w:rPr>
                  <w:rStyle w:val="Hyperlink"/>
                </w:rPr>
                <w:t>Go</w:t>
              </w:r>
            </w:hyperlink>
          </w:p>
        </w:tc>
        <w:tc>
          <w:tcPr>
            <w:tcW w:w="850" w:type="dxa"/>
          </w:tcPr>
          <w:p w14:paraId="1884A56A"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F660B" w:rsidRPr="00AF660B" w14:paraId="1F79A4E5" w14:textId="77777777">
        <w:tblPrEx>
          <w:tblCellMar>
            <w:top w:w="0" w:type="dxa"/>
            <w:bottom w:w="0" w:type="dxa"/>
          </w:tblCellMar>
        </w:tblPrEx>
        <w:tc>
          <w:tcPr>
            <w:tcW w:w="1247" w:type="dxa"/>
          </w:tcPr>
          <w:p w14:paraId="7BB1E2D4" w14:textId="77777777" w:rsidR="00AF660B" w:rsidRPr="00AF660B" w:rsidRDefault="00AF660B" w:rsidP="00AF660B">
            <w:pPr>
              <w:spacing w:line="240" w:lineRule="auto"/>
              <w:jc w:val="left"/>
              <w:rPr>
                <w:rFonts w:cs="Frankruhel"/>
                <w:sz w:val="24"/>
                <w:rtl/>
              </w:rPr>
            </w:pPr>
            <w:r>
              <w:rPr>
                <w:sz w:val="24"/>
                <w:rtl/>
              </w:rPr>
              <w:t xml:space="preserve">סעיף 52א </w:t>
            </w:r>
          </w:p>
        </w:tc>
        <w:tc>
          <w:tcPr>
            <w:tcW w:w="5669" w:type="dxa"/>
          </w:tcPr>
          <w:p w14:paraId="7257D267" w14:textId="77777777" w:rsidR="00AF660B" w:rsidRPr="00AF660B" w:rsidRDefault="00AF660B" w:rsidP="00AF660B">
            <w:pPr>
              <w:spacing w:line="240" w:lineRule="auto"/>
              <w:jc w:val="left"/>
              <w:rPr>
                <w:rFonts w:cs="Frankruhel"/>
                <w:sz w:val="24"/>
                <w:rtl/>
              </w:rPr>
            </w:pPr>
            <w:r>
              <w:rPr>
                <w:sz w:val="24"/>
                <w:rtl/>
              </w:rPr>
              <w:t>עבודת שיקום בהשגחה</w:t>
            </w:r>
          </w:p>
        </w:tc>
        <w:tc>
          <w:tcPr>
            <w:tcW w:w="567" w:type="dxa"/>
          </w:tcPr>
          <w:p w14:paraId="2E2FAF22" w14:textId="77777777" w:rsidR="00AF660B" w:rsidRPr="00AF660B" w:rsidRDefault="00AF660B" w:rsidP="00AF660B">
            <w:pPr>
              <w:spacing w:line="240" w:lineRule="auto"/>
              <w:jc w:val="left"/>
              <w:rPr>
                <w:rStyle w:val="Hyperlink"/>
                <w:rtl/>
              </w:rPr>
            </w:pPr>
            <w:hyperlink w:anchor="Seif18" w:tooltip="עבודת שיקום בהשגחה" w:history="1">
              <w:r w:rsidRPr="00AF660B">
                <w:rPr>
                  <w:rStyle w:val="Hyperlink"/>
                </w:rPr>
                <w:t>Go</w:t>
              </w:r>
            </w:hyperlink>
          </w:p>
        </w:tc>
        <w:tc>
          <w:tcPr>
            <w:tcW w:w="850" w:type="dxa"/>
          </w:tcPr>
          <w:p w14:paraId="765E6C9C"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660B" w:rsidRPr="00AF660B" w14:paraId="2066561C" w14:textId="77777777">
        <w:tblPrEx>
          <w:tblCellMar>
            <w:top w:w="0" w:type="dxa"/>
            <w:bottom w:w="0" w:type="dxa"/>
          </w:tblCellMar>
        </w:tblPrEx>
        <w:tc>
          <w:tcPr>
            <w:tcW w:w="1247" w:type="dxa"/>
          </w:tcPr>
          <w:p w14:paraId="18B7A15D" w14:textId="77777777" w:rsidR="00AF660B" w:rsidRPr="00AF660B" w:rsidRDefault="00AF660B" w:rsidP="00AF660B">
            <w:pPr>
              <w:spacing w:line="240" w:lineRule="auto"/>
              <w:jc w:val="left"/>
              <w:rPr>
                <w:rFonts w:cs="Frankruhel"/>
                <w:sz w:val="24"/>
                <w:rtl/>
              </w:rPr>
            </w:pPr>
            <w:r>
              <w:rPr>
                <w:sz w:val="24"/>
                <w:rtl/>
              </w:rPr>
              <w:t xml:space="preserve">סעיף 53 </w:t>
            </w:r>
          </w:p>
        </w:tc>
        <w:tc>
          <w:tcPr>
            <w:tcW w:w="5669" w:type="dxa"/>
          </w:tcPr>
          <w:p w14:paraId="57B61ACA" w14:textId="77777777" w:rsidR="00AF660B" w:rsidRPr="00AF660B" w:rsidRDefault="00AF660B" w:rsidP="00AF660B">
            <w:pPr>
              <w:spacing w:line="240" w:lineRule="auto"/>
              <w:jc w:val="left"/>
              <w:rPr>
                <w:rFonts w:cs="Frankruhel"/>
                <w:sz w:val="24"/>
                <w:rtl/>
              </w:rPr>
            </w:pPr>
            <w:r>
              <w:rPr>
                <w:sz w:val="24"/>
                <w:rtl/>
              </w:rPr>
              <w:t>תנאים לעבודת שיקום</w:t>
            </w:r>
          </w:p>
        </w:tc>
        <w:tc>
          <w:tcPr>
            <w:tcW w:w="567" w:type="dxa"/>
          </w:tcPr>
          <w:p w14:paraId="002EA575" w14:textId="77777777" w:rsidR="00AF660B" w:rsidRPr="00AF660B" w:rsidRDefault="00AF660B" w:rsidP="00AF660B">
            <w:pPr>
              <w:spacing w:line="240" w:lineRule="auto"/>
              <w:jc w:val="left"/>
              <w:rPr>
                <w:rStyle w:val="Hyperlink"/>
                <w:rtl/>
              </w:rPr>
            </w:pPr>
            <w:hyperlink w:anchor="Seif19" w:tooltip="תנאים לעבודת שיקום" w:history="1">
              <w:r w:rsidRPr="00AF660B">
                <w:rPr>
                  <w:rStyle w:val="Hyperlink"/>
                </w:rPr>
                <w:t>Go</w:t>
              </w:r>
            </w:hyperlink>
          </w:p>
        </w:tc>
        <w:tc>
          <w:tcPr>
            <w:tcW w:w="850" w:type="dxa"/>
          </w:tcPr>
          <w:p w14:paraId="188E2677"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660B" w:rsidRPr="00AF660B" w14:paraId="7C67745F" w14:textId="77777777">
        <w:tblPrEx>
          <w:tblCellMar>
            <w:top w:w="0" w:type="dxa"/>
            <w:bottom w:w="0" w:type="dxa"/>
          </w:tblCellMar>
        </w:tblPrEx>
        <w:tc>
          <w:tcPr>
            <w:tcW w:w="1247" w:type="dxa"/>
          </w:tcPr>
          <w:p w14:paraId="11023ED5" w14:textId="77777777" w:rsidR="00AF660B" w:rsidRPr="00AF660B" w:rsidRDefault="00AF660B" w:rsidP="00AF660B">
            <w:pPr>
              <w:spacing w:line="240" w:lineRule="auto"/>
              <w:jc w:val="left"/>
              <w:rPr>
                <w:rFonts w:cs="Frankruhel"/>
                <w:sz w:val="24"/>
                <w:rtl/>
              </w:rPr>
            </w:pPr>
            <w:r>
              <w:rPr>
                <w:sz w:val="24"/>
                <w:rtl/>
              </w:rPr>
              <w:t xml:space="preserve">סעיף 54 </w:t>
            </w:r>
          </w:p>
        </w:tc>
        <w:tc>
          <w:tcPr>
            <w:tcW w:w="5669" w:type="dxa"/>
          </w:tcPr>
          <w:p w14:paraId="1E312216" w14:textId="77777777" w:rsidR="00AF660B" w:rsidRPr="00AF660B" w:rsidRDefault="00AF660B" w:rsidP="00AF660B">
            <w:pPr>
              <w:spacing w:line="240" w:lineRule="auto"/>
              <w:jc w:val="left"/>
              <w:rPr>
                <w:rFonts w:cs="Frankruhel"/>
                <w:sz w:val="24"/>
                <w:rtl/>
              </w:rPr>
            </w:pPr>
            <w:r>
              <w:rPr>
                <w:sz w:val="24"/>
                <w:rtl/>
              </w:rPr>
              <w:t>חובת האסיר</w:t>
            </w:r>
          </w:p>
        </w:tc>
        <w:tc>
          <w:tcPr>
            <w:tcW w:w="567" w:type="dxa"/>
          </w:tcPr>
          <w:p w14:paraId="5DF55C04" w14:textId="77777777" w:rsidR="00AF660B" w:rsidRPr="00AF660B" w:rsidRDefault="00AF660B" w:rsidP="00AF660B">
            <w:pPr>
              <w:spacing w:line="240" w:lineRule="auto"/>
              <w:jc w:val="left"/>
              <w:rPr>
                <w:rStyle w:val="Hyperlink"/>
                <w:rtl/>
              </w:rPr>
            </w:pPr>
            <w:hyperlink w:anchor="Seif20" w:tooltip="חובת האסיר" w:history="1">
              <w:r w:rsidRPr="00AF660B">
                <w:rPr>
                  <w:rStyle w:val="Hyperlink"/>
                </w:rPr>
                <w:t>Go</w:t>
              </w:r>
            </w:hyperlink>
          </w:p>
        </w:tc>
        <w:tc>
          <w:tcPr>
            <w:tcW w:w="850" w:type="dxa"/>
          </w:tcPr>
          <w:p w14:paraId="28D7DDDF"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660B" w:rsidRPr="00AF660B" w14:paraId="385A241E" w14:textId="77777777">
        <w:tblPrEx>
          <w:tblCellMar>
            <w:top w:w="0" w:type="dxa"/>
            <w:bottom w:w="0" w:type="dxa"/>
          </w:tblCellMar>
        </w:tblPrEx>
        <w:tc>
          <w:tcPr>
            <w:tcW w:w="1247" w:type="dxa"/>
          </w:tcPr>
          <w:p w14:paraId="27E861D7" w14:textId="77777777" w:rsidR="00AF660B" w:rsidRPr="00AF660B" w:rsidRDefault="00AF660B" w:rsidP="00AF660B">
            <w:pPr>
              <w:spacing w:line="240" w:lineRule="auto"/>
              <w:jc w:val="left"/>
              <w:rPr>
                <w:rFonts w:cs="Frankruhel"/>
                <w:sz w:val="24"/>
                <w:rtl/>
              </w:rPr>
            </w:pPr>
            <w:r>
              <w:rPr>
                <w:sz w:val="24"/>
                <w:rtl/>
              </w:rPr>
              <w:t xml:space="preserve">סעיף 55 </w:t>
            </w:r>
          </w:p>
        </w:tc>
        <w:tc>
          <w:tcPr>
            <w:tcW w:w="5669" w:type="dxa"/>
          </w:tcPr>
          <w:p w14:paraId="18FE3C5D" w14:textId="77777777" w:rsidR="00AF660B" w:rsidRPr="00AF660B" w:rsidRDefault="00AF660B" w:rsidP="00AF660B">
            <w:pPr>
              <w:spacing w:line="240" w:lineRule="auto"/>
              <w:jc w:val="left"/>
              <w:rPr>
                <w:rFonts w:cs="Frankruhel"/>
                <w:sz w:val="24"/>
                <w:rtl/>
              </w:rPr>
            </w:pPr>
            <w:r>
              <w:rPr>
                <w:sz w:val="24"/>
                <w:rtl/>
              </w:rPr>
              <w:t>משמורת חוקית</w:t>
            </w:r>
          </w:p>
        </w:tc>
        <w:tc>
          <w:tcPr>
            <w:tcW w:w="567" w:type="dxa"/>
          </w:tcPr>
          <w:p w14:paraId="6C5E8BA8" w14:textId="77777777" w:rsidR="00AF660B" w:rsidRPr="00AF660B" w:rsidRDefault="00AF660B" w:rsidP="00AF660B">
            <w:pPr>
              <w:spacing w:line="240" w:lineRule="auto"/>
              <w:jc w:val="left"/>
              <w:rPr>
                <w:rStyle w:val="Hyperlink"/>
                <w:rtl/>
              </w:rPr>
            </w:pPr>
            <w:hyperlink w:anchor="Seif21" w:tooltip="משמורת חוקית" w:history="1">
              <w:r w:rsidRPr="00AF660B">
                <w:rPr>
                  <w:rStyle w:val="Hyperlink"/>
                </w:rPr>
                <w:t>Go</w:t>
              </w:r>
            </w:hyperlink>
          </w:p>
        </w:tc>
        <w:tc>
          <w:tcPr>
            <w:tcW w:w="850" w:type="dxa"/>
          </w:tcPr>
          <w:p w14:paraId="02209E00"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660B" w:rsidRPr="00AF660B" w14:paraId="783141B1" w14:textId="77777777">
        <w:tblPrEx>
          <w:tblCellMar>
            <w:top w:w="0" w:type="dxa"/>
            <w:bottom w:w="0" w:type="dxa"/>
          </w:tblCellMar>
        </w:tblPrEx>
        <w:tc>
          <w:tcPr>
            <w:tcW w:w="1247" w:type="dxa"/>
          </w:tcPr>
          <w:p w14:paraId="75285CA1" w14:textId="77777777" w:rsidR="00AF660B" w:rsidRPr="00AF660B" w:rsidRDefault="00AF660B" w:rsidP="00AF660B">
            <w:pPr>
              <w:spacing w:line="240" w:lineRule="auto"/>
              <w:jc w:val="left"/>
              <w:rPr>
                <w:rFonts w:cs="Frankruhel"/>
                <w:sz w:val="24"/>
                <w:rtl/>
              </w:rPr>
            </w:pPr>
            <w:r>
              <w:rPr>
                <w:sz w:val="24"/>
                <w:rtl/>
              </w:rPr>
              <w:t xml:space="preserve">סעיף 56 </w:t>
            </w:r>
          </w:p>
        </w:tc>
        <w:tc>
          <w:tcPr>
            <w:tcW w:w="5669" w:type="dxa"/>
          </w:tcPr>
          <w:p w14:paraId="28767324" w14:textId="77777777" w:rsidR="00AF660B" w:rsidRPr="00AF660B" w:rsidRDefault="00AF660B" w:rsidP="00AF660B">
            <w:pPr>
              <w:spacing w:line="240" w:lineRule="auto"/>
              <w:jc w:val="left"/>
              <w:rPr>
                <w:rFonts w:cs="Frankruhel"/>
                <w:sz w:val="24"/>
                <w:rtl/>
              </w:rPr>
            </w:pPr>
            <w:r>
              <w:rPr>
                <w:sz w:val="24"/>
                <w:rtl/>
              </w:rPr>
              <w:t>שיכון</w:t>
            </w:r>
          </w:p>
        </w:tc>
        <w:tc>
          <w:tcPr>
            <w:tcW w:w="567" w:type="dxa"/>
          </w:tcPr>
          <w:p w14:paraId="632C0039" w14:textId="77777777" w:rsidR="00AF660B" w:rsidRPr="00AF660B" w:rsidRDefault="00AF660B" w:rsidP="00AF660B">
            <w:pPr>
              <w:spacing w:line="240" w:lineRule="auto"/>
              <w:jc w:val="left"/>
              <w:rPr>
                <w:rStyle w:val="Hyperlink"/>
                <w:rtl/>
              </w:rPr>
            </w:pPr>
            <w:hyperlink w:anchor="Seif22" w:tooltip="שיכון" w:history="1">
              <w:r w:rsidRPr="00AF660B">
                <w:rPr>
                  <w:rStyle w:val="Hyperlink"/>
                </w:rPr>
                <w:t>Go</w:t>
              </w:r>
            </w:hyperlink>
          </w:p>
        </w:tc>
        <w:tc>
          <w:tcPr>
            <w:tcW w:w="850" w:type="dxa"/>
          </w:tcPr>
          <w:p w14:paraId="2A1163E0"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660B" w:rsidRPr="00AF660B" w14:paraId="6238D887" w14:textId="77777777">
        <w:tblPrEx>
          <w:tblCellMar>
            <w:top w:w="0" w:type="dxa"/>
            <w:bottom w:w="0" w:type="dxa"/>
          </w:tblCellMar>
        </w:tblPrEx>
        <w:tc>
          <w:tcPr>
            <w:tcW w:w="1247" w:type="dxa"/>
          </w:tcPr>
          <w:p w14:paraId="14B221C8" w14:textId="77777777" w:rsidR="00AF660B" w:rsidRPr="00AF660B" w:rsidRDefault="00AF660B" w:rsidP="00AF660B">
            <w:pPr>
              <w:spacing w:line="240" w:lineRule="auto"/>
              <w:jc w:val="left"/>
              <w:rPr>
                <w:rFonts w:cs="Frankruhel"/>
                <w:sz w:val="24"/>
                <w:rtl/>
              </w:rPr>
            </w:pPr>
            <w:r>
              <w:rPr>
                <w:sz w:val="24"/>
                <w:rtl/>
              </w:rPr>
              <w:t xml:space="preserve">סעיף 57 </w:t>
            </w:r>
          </w:p>
        </w:tc>
        <w:tc>
          <w:tcPr>
            <w:tcW w:w="5669" w:type="dxa"/>
          </w:tcPr>
          <w:p w14:paraId="10C6C083" w14:textId="77777777" w:rsidR="00AF660B" w:rsidRPr="00AF660B" w:rsidRDefault="00AF660B" w:rsidP="00AF660B">
            <w:pPr>
              <w:spacing w:line="240" w:lineRule="auto"/>
              <w:jc w:val="left"/>
              <w:rPr>
                <w:rFonts w:cs="Frankruhel"/>
                <w:sz w:val="24"/>
                <w:rtl/>
              </w:rPr>
            </w:pPr>
            <w:r>
              <w:rPr>
                <w:sz w:val="24"/>
                <w:rtl/>
              </w:rPr>
              <w:t>הוצאות</w:t>
            </w:r>
          </w:p>
        </w:tc>
        <w:tc>
          <w:tcPr>
            <w:tcW w:w="567" w:type="dxa"/>
          </w:tcPr>
          <w:p w14:paraId="33D426AD" w14:textId="77777777" w:rsidR="00AF660B" w:rsidRPr="00AF660B" w:rsidRDefault="00AF660B" w:rsidP="00AF660B">
            <w:pPr>
              <w:spacing w:line="240" w:lineRule="auto"/>
              <w:jc w:val="left"/>
              <w:rPr>
                <w:rStyle w:val="Hyperlink"/>
                <w:rtl/>
              </w:rPr>
            </w:pPr>
            <w:hyperlink w:anchor="Seif23" w:tooltip="הוצאות" w:history="1">
              <w:r w:rsidRPr="00AF660B">
                <w:rPr>
                  <w:rStyle w:val="Hyperlink"/>
                </w:rPr>
                <w:t>Go</w:t>
              </w:r>
            </w:hyperlink>
          </w:p>
        </w:tc>
        <w:tc>
          <w:tcPr>
            <w:tcW w:w="850" w:type="dxa"/>
          </w:tcPr>
          <w:p w14:paraId="6CDC8074"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660B" w:rsidRPr="00AF660B" w14:paraId="35B9E3BB" w14:textId="77777777">
        <w:tblPrEx>
          <w:tblCellMar>
            <w:top w:w="0" w:type="dxa"/>
            <w:bottom w:w="0" w:type="dxa"/>
          </w:tblCellMar>
        </w:tblPrEx>
        <w:tc>
          <w:tcPr>
            <w:tcW w:w="1247" w:type="dxa"/>
          </w:tcPr>
          <w:p w14:paraId="39D78C95" w14:textId="77777777" w:rsidR="00AF660B" w:rsidRPr="00AF660B" w:rsidRDefault="00AF660B" w:rsidP="00AF660B">
            <w:pPr>
              <w:spacing w:line="240" w:lineRule="auto"/>
              <w:jc w:val="left"/>
              <w:rPr>
                <w:rFonts w:cs="Frankruhel"/>
                <w:sz w:val="24"/>
                <w:rtl/>
              </w:rPr>
            </w:pPr>
            <w:r>
              <w:rPr>
                <w:sz w:val="24"/>
                <w:rtl/>
              </w:rPr>
              <w:t xml:space="preserve">סעיף 58 </w:t>
            </w:r>
          </w:p>
        </w:tc>
        <w:tc>
          <w:tcPr>
            <w:tcW w:w="5669" w:type="dxa"/>
          </w:tcPr>
          <w:p w14:paraId="1D390C4B" w14:textId="77777777" w:rsidR="00AF660B" w:rsidRPr="00AF660B" w:rsidRDefault="00AF660B" w:rsidP="00AF660B">
            <w:pPr>
              <w:spacing w:line="240" w:lineRule="auto"/>
              <w:jc w:val="left"/>
              <w:rPr>
                <w:rFonts w:cs="Frankruhel"/>
                <w:sz w:val="24"/>
                <w:rtl/>
              </w:rPr>
            </w:pPr>
            <w:r>
              <w:rPr>
                <w:sz w:val="24"/>
                <w:rtl/>
              </w:rPr>
              <w:t>בגדי עבודה</w:t>
            </w:r>
          </w:p>
        </w:tc>
        <w:tc>
          <w:tcPr>
            <w:tcW w:w="567" w:type="dxa"/>
          </w:tcPr>
          <w:p w14:paraId="30995CC2" w14:textId="77777777" w:rsidR="00AF660B" w:rsidRPr="00AF660B" w:rsidRDefault="00AF660B" w:rsidP="00AF660B">
            <w:pPr>
              <w:spacing w:line="240" w:lineRule="auto"/>
              <w:jc w:val="left"/>
              <w:rPr>
                <w:rStyle w:val="Hyperlink"/>
                <w:rtl/>
              </w:rPr>
            </w:pPr>
            <w:hyperlink w:anchor="Seif24" w:tooltip="בגדי עבודה" w:history="1">
              <w:r w:rsidRPr="00AF660B">
                <w:rPr>
                  <w:rStyle w:val="Hyperlink"/>
                </w:rPr>
                <w:t>Go</w:t>
              </w:r>
            </w:hyperlink>
          </w:p>
        </w:tc>
        <w:tc>
          <w:tcPr>
            <w:tcW w:w="850" w:type="dxa"/>
          </w:tcPr>
          <w:p w14:paraId="06884B35"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660B" w:rsidRPr="00AF660B" w14:paraId="61CB1D20" w14:textId="77777777">
        <w:tblPrEx>
          <w:tblCellMar>
            <w:top w:w="0" w:type="dxa"/>
            <w:bottom w:w="0" w:type="dxa"/>
          </w:tblCellMar>
        </w:tblPrEx>
        <w:tc>
          <w:tcPr>
            <w:tcW w:w="1247" w:type="dxa"/>
          </w:tcPr>
          <w:p w14:paraId="37624E9B" w14:textId="77777777" w:rsidR="00AF660B" w:rsidRPr="00AF660B" w:rsidRDefault="00AF660B" w:rsidP="00AF660B">
            <w:pPr>
              <w:spacing w:line="240" w:lineRule="auto"/>
              <w:jc w:val="left"/>
              <w:rPr>
                <w:rFonts w:cs="Frankruhel"/>
                <w:sz w:val="24"/>
                <w:rtl/>
              </w:rPr>
            </w:pPr>
            <w:r>
              <w:rPr>
                <w:sz w:val="24"/>
                <w:rtl/>
              </w:rPr>
              <w:t xml:space="preserve">סעיף 59 </w:t>
            </w:r>
          </w:p>
        </w:tc>
        <w:tc>
          <w:tcPr>
            <w:tcW w:w="5669" w:type="dxa"/>
          </w:tcPr>
          <w:p w14:paraId="516E69B3" w14:textId="77777777" w:rsidR="00AF660B" w:rsidRPr="00AF660B" w:rsidRDefault="00AF660B" w:rsidP="00AF660B">
            <w:pPr>
              <w:spacing w:line="240" w:lineRule="auto"/>
              <w:jc w:val="left"/>
              <w:rPr>
                <w:rFonts w:cs="Frankruhel"/>
                <w:sz w:val="24"/>
                <w:rtl/>
              </w:rPr>
            </w:pPr>
            <w:r>
              <w:rPr>
                <w:sz w:val="24"/>
                <w:rtl/>
              </w:rPr>
              <w:t>ניכויים</w:t>
            </w:r>
          </w:p>
        </w:tc>
        <w:tc>
          <w:tcPr>
            <w:tcW w:w="567" w:type="dxa"/>
          </w:tcPr>
          <w:p w14:paraId="13D9C641" w14:textId="77777777" w:rsidR="00AF660B" w:rsidRPr="00AF660B" w:rsidRDefault="00AF660B" w:rsidP="00AF660B">
            <w:pPr>
              <w:spacing w:line="240" w:lineRule="auto"/>
              <w:jc w:val="left"/>
              <w:rPr>
                <w:rStyle w:val="Hyperlink"/>
                <w:rtl/>
              </w:rPr>
            </w:pPr>
            <w:hyperlink w:anchor="Seif25" w:tooltip="ניכויים" w:history="1">
              <w:r w:rsidRPr="00AF660B">
                <w:rPr>
                  <w:rStyle w:val="Hyperlink"/>
                </w:rPr>
                <w:t>Go</w:t>
              </w:r>
            </w:hyperlink>
          </w:p>
        </w:tc>
        <w:tc>
          <w:tcPr>
            <w:tcW w:w="850" w:type="dxa"/>
          </w:tcPr>
          <w:p w14:paraId="2497775E"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F660B" w:rsidRPr="00AF660B" w14:paraId="3D171368" w14:textId="77777777">
        <w:tblPrEx>
          <w:tblCellMar>
            <w:top w:w="0" w:type="dxa"/>
            <w:bottom w:w="0" w:type="dxa"/>
          </w:tblCellMar>
        </w:tblPrEx>
        <w:tc>
          <w:tcPr>
            <w:tcW w:w="1247" w:type="dxa"/>
          </w:tcPr>
          <w:p w14:paraId="48293582" w14:textId="77777777" w:rsidR="00AF660B" w:rsidRPr="00AF660B" w:rsidRDefault="00AF660B" w:rsidP="00AF660B">
            <w:pPr>
              <w:spacing w:line="240" w:lineRule="auto"/>
              <w:jc w:val="left"/>
              <w:rPr>
                <w:rFonts w:cs="Frankruhel"/>
                <w:sz w:val="24"/>
                <w:rtl/>
              </w:rPr>
            </w:pPr>
            <w:r>
              <w:rPr>
                <w:sz w:val="24"/>
                <w:rtl/>
              </w:rPr>
              <w:t xml:space="preserve">סעיף 60 </w:t>
            </w:r>
          </w:p>
        </w:tc>
        <w:tc>
          <w:tcPr>
            <w:tcW w:w="5669" w:type="dxa"/>
          </w:tcPr>
          <w:p w14:paraId="6FF690BE" w14:textId="77777777" w:rsidR="00AF660B" w:rsidRPr="00AF660B" w:rsidRDefault="00AF660B" w:rsidP="00AF660B">
            <w:pPr>
              <w:spacing w:line="240" w:lineRule="auto"/>
              <w:jc w:val="left"/>
              <w:rPr>
                <w:rFonts w:cs="Frankruhel"/>
                <w:sz w:val="24"/>
                <w:rtl/>
              </w:rPr>
            </w:pPr>
            <w:r>
              <w:rPr>
                <w:sz w:val="24"/>
                <w:rtl/>
              </w:rPr>
              <w:t>ביטול היתר עבודה</w:t>
            </w:r>
          </w:p>
        </w:tc>
        <w:tc>
          <w:tcPr>
            <w:tcW w:w="567" w:type="dxa"/>
          </w:tcPr>
          <w:p w14:paraId="611BC507" w14:textId="77777777" w:rsidR="00AF660B" w:rsidRPr="00AF660B" w:rsidRDefault="00AF660B" w:rsidP="00AF660B">
            <w:pPr>
              <w:spacing w:line="240" w:lineRule="auto"/>
              <w:jc w:val="left"/>
              <w:rPr>
                <w:rStyle w:val="Hyperlink"/>
                <w:rtl/>
              </w:rPr>
            </w:pPr>
            <w:hyperlink w:anchor="Seif26" w:tooltip="ביטול היתר עבודה" w:history="1">
              <w:r w:rsidRPr="00AF660B">
                <w:rPr>
                  <w:rStyle w:val="Hyperlink"/>
                </w:rPr>
                <w:t>Go</w:t>
              </w:r>
            </w:hyperlink>
          </w:p>
        </w:tc>
        <w:tc>
          <w:tcPr>
            <w:tcW w:w="850" w:type="dxa"/>
          </w:tcPr>
          <w:p w14:paraId="01628F10"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60B" w:rsidRPr="00AF660B" w14:paraId="539370A6" w14:textId="77777777">
        <w:tblPrEx>
          <w:tblCellMar>
            <w:top w:w="0" w:type="dxa"/>
            <w:bottom w:w="0" w:type="dxa"/>
          </w:tblCellMar>
        </w:tblPrEx>
        <w:tc>
          <w:tcPr>
            <w:tcW w:w="1247" w:type="dxa"/>
          </w:tcPr>
          <w:p w14:paraId="39505845" w14:textId="77777777" w:rsidR="00AF660B" w:rsidRPr="00AF660B" w:rsidRDefault="00AF660B" w:rsidP="00AF660B">
            <w:pPr>
              <w:spacing w:line="240" w:lineRule="auto"/>
              <w:jc w:val="left"/>
              <w:rPr>
                <w:rFonts w:cs="Frankruhel"/>
                <w:sz w:val="24"/>
                <w:rtl/>
              </w:rPr>
            </w:pPr>
          </w:p>
        </w:tc>
        <w:tc>
          <w:tcPr>
            <w:tcW w:w="5669" w:type="dxa"/>
          </w:tcPr>
          <w:p w14:paraId="5A572C0D" w14:textId="77777777" w:rsidR="00AF660B" w:rsidRPr="00AF660B" w:rsidRDefault="00AF660B" w:rsidP="00AF660B">
            <w:pPr>
              <w:spacing w:line="240" w:lineRule="auto"/>
              <w:jc w:val="left"/>
              <w:rPr>
                <w:rFonts w:cs="Frankruhel"/>
                <w:sz w:val="24"/>
                <w:rtl/>
              </w:rPr>
            </w:pPr>
            <w:r>
              <w:rPr>
                <w:sz w:val="24"/>
                <w:rtl/>
              </w:rPr>
              <w:t>פרק ח'1: הקרן לרווחת אסירים</w:t>
            </w:r>
          </w:p>
        </w:tc>
        <w:tc>
          <w:tcPr>
            <w:tcW w:w="567" w:type="dxa"/>
          </w:tcPr>
          <w:p w14:paraId="5D41D885" w14:textId="77777777" w:rsidR="00AF660B" w:rsidRPr="00AF660B" w:rsidRDefault="00AF660B" w:rsidP="00AF660B">
            <w:pPr>
              <w:spacing w:line="240" w:lineRule="auto"/>
              <w:jc w:val="left"/>
              <w:rPr>
                <w:rStyle w:val="Hyperlink"/>
                <w:rtl/>
              </w:rPr>
            </w:pPr>
            <w:hyperlink w:anchor="med10" w:tooltip="פרק ח1: הקרן לרווחת אסירים" w:history="1">
              <w:r w:rsidRPr="00AF660B">
                <w:rPr>
                  <w:rStyle w:val="Hyperlink"/>
                </w:rPr>
                <w:t>Go</w:t>
              </w:r>
            </w:hyperlink>
          </w:p>
        </w:tc>
        <w:tc>
          <w:tcPr>
            <w:tcW w:w="850" w:type="dxa"/>
          </w:tcPr>
          <w:p w14:paraId="421C5270"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60B" w:rsidRPr="00AF660B" w14:paraId="1944F1D8" w14:textId="77777777">
        <w:tblPrEx>
          <w:tblCellMar>
            <w:top w:w="0" w:type="dxa"/>
            <w:bottom w:w="0" w:type="dxa"/>
          </w:tblCellMar>
        </w:tblPrEx>
        <w:tc>
          <w:tcPr>
            <w:tcW w:w="1247" w:type="dxa"/>
          </w:tcPr>
          <w:p w14:paraId="5A55619A" w14:textId="77777777" w:rsidR="00AF660B" w:rsidRPr="00AF660B" w:rsidRDefault="00AF660B" w:rsidP="00AF660B">
            <w:pPr>
              <w:spacing w:line="240" w:lineRule="auto"/>
              <w:jc w:val="left"/>
              <w:rPr>
                <w:rFonts w:cs="Frankruhel"/>
                <w:sz w:val="24"/>
                <w:rtl/>
              </w:rPr>
            </w:pPr>
            <w:r>
              <w:rPr>
                <w:sz w:val="24"/>
                <w:rtl/>
              </w:rPr>
              <w:t xml:space="preserve">סעיף 60א </w:t>
            </w:r>
          </w:p>
        </w:tc>
        <w:tc>
          <w:tcPr>
            <w:tcW w:w="5669" w:type="dxa"/>
          </w:tcPr>
          <w:p w14:paraId="188E2DDC" w14:textId="77777777" w:rsidR="00AF660B" w:rsidRPr="00AF660B" w:rsidRDefault="00AF660B" w:rsidP="00AF660B">
            <w:pPr>
              <w:spacing w:line="240" w:lineRule="auto"/>
              <w:jc w:val="left"/>
              <w:rPr>
                <w:rFonts w:cs="Frankruhel"/>
                <w:sz w:val="24"/>
                <w:rtl/>
              </w:rPr>
            </w:pPr>
            <w:r>
              <w:rPr>
                <w:sz w:val="24"/>
                <w:rtl/>
              </w:rPr>
              <w:t>הכנסות הקרן</w:t>
            </w:r>
          </w:p>
        </w:tc>
        <w:tc>
          <w:tcPr>
            <w:tcW w:w="567" w:type="dxa"/>
          </w:tcPr>
          <w:p w14:paraId="21820D64" w14:textId="77777777" w:rsidR="00AF660B" w:rsidRPr="00AF660B" w:rsidRDefault="00AF660B" w:rsidP="00AF660B">
            <w:pPr>
              <w:spacing w:line="240" w:lineRule="auto"/>
              <w:jc w:val="left"/>
              <w:rPr>
                <w:rStyle w:val="Hyperlink"/>
                <w:rtl/>
              </w:rPr>
            </w:pPr>
            <w:hyperlink w:anchor="Seif27" w:tooltip="הכנסות הקרן" w:history="1">
              <w:r w:rsidRPr="00AF660B">
                <w:rPr>
                  <w:rStyle w:val="Hyperlink"/>
                </w:rPr>
                <w:t>Go</w:t>
              </w:r>
            </w:hyperlink>
          </w:p>
        </w:tc>
        <w:tc>
          <w:tcPr>
            <w:tcW w:w="850" w:type="dxa"/>
          </w:tcPr>
          <w:p w14:paraId="15487F36"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60B" w:rsidRPr="00AF660B" w14:paraId="714F128B" w14:textId="77777777">
        <w:tblPrEx>
          <w:tblCellMar>
            <w:top w:w="0" w:type="dxa"/>
            <w:bottom w:w="0" w:type="dxa"/>
          </w:tblCellMar>
        </w:tblPrEx>
        <w:tc>
          <w:tcPr>
            <w:tcW w:w="1247" w:type="dxa"/>
          </w:tcPr>
          <w:p w14:paraId="04FE99EE" w14:textId="77777777" w:rsidR="00AF660B" w:rsidRPr="00AF660B" w:rsidRDefault="00AF660B" w:rsidP="00AF660B">
            <w:pPr>
              <w:spacing w:line="240" w:lineRule="auto"/>
              <w:jc w:val="left"/>
              <w:rPr>
                <w:rFonts w:cs="Frankruhel"/>
                <w:sz w:val="24"/>
                <w:rtl/>
              </w:rPr>
            </w:pPr>
            <w:r>
              <w:rPr>
                <w:sz w:val="24"/>
                <w:rtl/>
              </w:rPr>
              <w:t xml:space="preserve">סעיף 60ב </w:t>
            </w:r>
          </w:p>
        </w:tc>
        <w:tc>
          <w:tcPr>
            <w:tcW w:w="5669" w:type="dxa"/>
          </w:tcPr>
          <w:p w14:paraId="3663E440" w14:textId="77777777" w:rsidR="00AF660B" w:rsidRPr="00AF660B" w:rsidRDefault="00AF660B" w:rsidP="00AF660B">
            <w:pPr>
              <w:spacing w:line="240" w:lineRule="auto"/>
              <w:jc w:val="left"/>
              <w:rPr>
                <w:rFonts w:cs="Frankruhel"/>
                <w:sz w:val="24"/>
                <w:rtl/>
              </w:rPr>
            </w:pPr>
            <w:r>
              <w:rPr>
                <w:sz w:val="24"/>
                <w:rtl/>
              </w:rPr>
              <w:t>חשבונות</w:t>
            </w:r>
          </w:p>
        </w:tc>
        <w:tc>
          <w:tcPr>
            <w:tcW w:w="567" w:type="dxa"/>
          </w:tcPr>
          <w:p w14:paraId="31384C35" w14:textId="77777777" w:rsidR="00AF660B" w:rsidRPr="00AF660B" w:rsidRDefault="00AF660B" w:rsidP="00AF660B">
            <w:pPr>
              <w:spacing w:line="240" w:lineRule="auto"/>
              <w:jc w:val="left"/>
              <w:rPr>
                <w:rStyle w:val="Hyperlink"/>
                <w:rtl/>
              </w:rPr>
            </w:pPr>
            <w:hyperlink w:anchor="Seif28" w:tooltip="חשבונות" w:history="1">
              <w:r w:rsidRPr="00AF660B">
                <w:rPr>
                  <w:rStyle w:val="Hyperlink"/>
                </w:rPr>
                <w:t>Go</w:t>
              </w:r>
            </w:hyperlink>
          </w:p>
        </w:tc>
        <w:tc>
          <w:tcPr>
            <w:tcW w:w="850" w:type="dxa"/>
          </w:tcPr>
          <w:p w14:paraId="57D068BD"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60B" w:rsidRPr="00AF660B" w14:paraId="5B35398D" w14:textId="77777777">
        <w:tblPrEx>
          <w:tblCellMar>
            <w:top w:w="0" w:type="dxa"/>
            <w:bottom w:w="0" w:type="dxa"/>
          </w:tblCellMar>
        </w:tblPrEx>
        <w:tc>
          <w:tcPr>
            <w:tcW w:w="1247" w:type="dxa"/>
          </w:tcPr>
          <w:p w14:paraId="01875051" w14:textId="77777777" w:rsidR="00AF660B" w:rsidRPr="00AF660B" w:rsidRDefault="00AF660B" w:rsidP="00AF660B">
            <w:pPr>
              <w:spacing w:line="240" w:lineRule="auto"/>
              <w:jc w:val="left"/>
              <w:rPr>
                <w:rFonts w:cs="Frankruhel"/>
                <w:sz w:val="24"/>
                <w:rtl/>
              </w:rPr>
            </w:pPr>
            <w:r>
              <w:rPr>
                <w:sz w:val="24"/>
                <w:rtl/>
              </w:rPr>
              <w:t xml:space="preserve">סעיף 60ג </w:t>
            </w:r>
          </w:p>
        </w:tc>
        <w:tc>
          <w:tcPr>
            <w:tcW w:w="5669" w:type="dxa"/>
          </w:tcPr>
          <w:p w14:paraId="3F20E39B" w14:textId="77777777" w:rsidR="00AF660B" w:rsidRPr="00AF660B" w:rsidRDefault="00AF660B" w:rsidP="00AF660B">
            <w:pPr>
              <w:spacing w:line="240" w:lineRule="auto"/>
              <w:jc w:val="left"/>
              <w:rPr>
                <w:rFonts w:cs="Frankruhel"/>
                <w:sz w:val="24"/>
                <w:rtl/>
              </w:rPr>
            </w:pPr>
            <w:r>
              <w:rPr>
                <w:sz w:val="24"/>
                <w:rtl/>
              </w:rPr>
              <w:t>השקעה</w:t>
            </w:r>
          </w:p>
        </w:tc>
        <w:tc>
          <w:tcPr>
            <w:tcW w:w="567" w:type="dxa"/>
          </w:tcPr>
          <w:p w14:paraId="6BC88347" w14:textId="77777777" w:rsidR="00AF660B" w:rsidRPr="00AF660B" w:rsidRDefault="00AF660B" w:rsidP="00AF660B">
            <w:pPr>
              <w:spacing w:line="240" w:lineRule="auto"/>
              <w:jc w:val="left"/>
              <w:rPr>
                <w:rStyle w:val="Hyperlink"/>
                <w:rtl/>
              </w:rPr>
            </w:pPr>
            <w:hyperlink w:anchor="Seif29" w:tooltip="השקעה" w:history="1">
              <w:r w:rsidRPr="00AF660B">
                <w:rPr>
                  <w:rStyle w:val="Hyperlink"/>
                </w:rPr>
                <w:t>Go</w:t>
              </w:r>
            </w:hyperlink>
          </w:p>
        </w:tc>
        <w:tc>
          <w:tcPr>
            <w:tcW w:w="850" w:type="dxa"/>
          </w:tcPr>
          <w:p w14:paraId="06613B86"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60B" w:rsidRPr="00AF660B" w14:paraId="1419C21F" w14:textId="77777777">
        <w:tblPrEx>
          <w:tblCellMar>
            <w:top w:w="0" w:type="dxa"/>
            <w:bottom w:w="0" w:type="dxa"/>
          </w:tblCellMar>
        </w:tblPrEx>
        <w:tc>
          <w:tcPr>
            <w:tcW w:w="1247" w:type="dxa"/>
          </w:tcPr>
          <w:p w14:paraId="23EDC711" w14:textId="77777777" w:rsidR="00AF660B" w:rsidRPr="00AF660B" w:rsidRDefault="00AF660B" w:rsidP="00AF660B">
            <w:pPr>
              <w:spacing w:line="240" w:lineRule="auto"/>
              <w:jc w:val="left"/>
              <w:rPr>
                <w:rFonts w:cs="Frankruhel"/>
                <w:sz w:val="24"/>
                <w:rtl/>
              </w:rPr>
            </w:pPr>
            <w:r>
              <w:rPr>
                <w:sz w:val="24"/>
                <w:rtl/>
              </w:rPr>
              <w:t xml:space="preserve">סעיף 60ד </w:t>
            </w:r>
          </w:p>
        </w:tc>
        <w:tc>
          <w:tcPr>
            <w:tcW w:w="5669" w:type="dxa"/>
          </w:tcPr>
          <w:p w14:paraId="73FA9FC7" w14:textId="77777777" w:rsidR="00AF660B" w:rsidRPr="00AF660B" w:rsidRDefault="00AF660B" w:rsidP="00AF660B">
            <w:pPr>
              <w:spacing w:line="240" w:lineRule="auto"/>
              <w:jc w:val="left"/>
              <w:rPr>
                <w:rFonts w:cs="Frankruhel"/>
                <w:sz w:val="24"/>
                <w:rtl/>
              </w:rPr>
            </w:pPr>
            <w:r>
              <w:rPr>
                <w:sz w:val="24"/>
                <w:rtl/>
              </w:rPr>
              <w:t>שימוש בכספי הקרן</w:t>
            </w:r>
          </w:p>
        </w:tc>
        <w:tc>
          <w:tcPr>
            <w:tcW w:w="567" w:type="dxa"/>
          </w:tcPr>
          <w:p w14:paraId="70D095DE" w14:textId="77777777" w:rsidR="00AF660B" w:rsidRPr="00AF660B" w:rsidRDefault="00AF660B" w:rsidP="00AF660B">
            <w:pPr>
              <w:spacing w:line="240" w:lineRule="auto"/>
              <w:jc w:val="left"/>
              <w:rPr>
                <w:rStyle w:val="Hyperlink"/>
                <w:rtl/>
              </w:rPr>
            </w:pPr>
            <w:hyperlink w:anchor="Seif30" w:tooltip="שימוש בכספי הקרן" w:history="1">
              <w:r w:rsidRPr="00AF660B">
                <w:rPr>
                  <w:rStyle w:val="Hyperlink"/>
                </w:rPr>
                <w:t>Go</w:t>
              </w:r>
            </w:hyperlink>
          </w:p>
        </w:tc>
        <w:tc>
          <w:tcPr>
            <w:tcW w:w="850" w:type="dxa"/>
          </w:tcPr>
          <w:p w14:paraId="0D125A2A"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60B" w:rsidRPr="00AF660B" w14:paraId="4F634558" w14:textId="77777777">
        <w:tblPrEx>
          <w:tblCellMar>
            <w:top w:w="0" w:type="dxa"/>
            <w:bottom w:w="0" w:type="dxa"/>
          </w:tblCellMar>
        </w:tblPrEx>
        <w:tc>
          <w:tcPr>
            <w:tcW w:w="1247" w:type="dxa"/>
          </w:tcPr>
          <w:p w14:paraId="3B38CFF7" w14:textId="77777777" w:rsidR="00AF660B" w:rsidRPr="00AF660B" w:rsidRDefault="00AF660B" w:rsidP="00AF660B">
            <w:pPr>
              <w:spacing w:line="240" w:lineRule="auto"/>
              <w:jc w:val="left"/>
              <w:rPr>
                <w:rFonts w:cs="Frankruhel"/>
                <w:sz w:val="24"/>
                <w:rtl/>
              </w:rPr>
            </w:pPr>
          </w:p>
        </w:tc>
        <w:tc>
          <w:tcPr>
            <w:tcW w:w="5669" w:type="dxa"/>
          </w:tcPr>
          <w:p w14:paraId="0D8F131F" w14:textId="77777777" w:rsidR="00AF660B" w:rsidRPr="00AF660B" w:rsidRDefault="00AF660B" w:rsidP="00AF660B">
            <w:pPr>
              <w:spacing w:line="240" w:lineRule="auto"/>
              <w:jc w:val="left"/>
              <w:rPr>
                <w:rFonts w:cs="Frankruhel"/>
                <w:sz w:val="24"/>
                <w:rtl/>
              </w:rPr>
            </w:pPr>
            <w:r>
              <w:rPr>
                <w:sz w:val="24"/>
                <w:rtl/>
              </w:rPr>
              <w:t>חלק שני – סוהרים</w:t>
            </w:r>
          </w:p>
        </w:tc>
        <w:tc>
          <w:tcPr>
            <w:tcW w:w="567" w:type="dxa"/>
          </w:tcPr>
          <w:p w14:paraId="44DD3E50" w14:textId="77777777" w:rsidR="00AF660B" w:rsidRPr="00AF660B" w:rsidRDefault="00AF660B" w:rsidP="00AF660B">
            <w:pPr>
              <w:spacing w:line="240" w:lineRule="auto"/>
              <w:jc w:val="left"/>
              <w:rPr>
                <w:rStyle w:val="Hyperlink"/>
                <w:rtl/>
              </w:rPr>
            </w:pPr>
            <w:hyperlink w:anchor="med11" w:tooltip="חלק שני – סוהרים" w:history="1">
              <w:r w:rsidRPr="00AF660B">
                <w:rPr>
                  <w:rStyle w:val="Hyperlink"/>
                </w:rPr>
                <w:t>Go</w:t>
              </w:r>
            </w:hyperlink>
          </w:p>
        </w:tc>
        <w:tc>
          <w:tcPr>
            <w:tcW w:w="850" w:type="dxa"/>
          </w:tcPr>
          <w:p w14:paraId="76AC69C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60B" w:rsidRPr="00AF660B" w14:paraId="655C73FA" w14:textId="77777777">
        <w:tblPrEx>
          <w:tblCellMar>
            <w:top w:w="0" w:type="dxa"/>
            <w:bottom w:w="0" w:type="dxa"/>
          </w:tblCellMar>
        </w:tblPrEx>
        <w:tc>
          <w:tcPr>
            <w:tcW w:w="1247" w:type="dxa"/>
          </w:tcPr>
          <w:p w14:paraId="2E682E97" w14:textId="77777777" w:rsidR="00AF660B" w:rsidRPr="00AF660B" w:rsidRDefault="00AF660B" w:rsidP="00AF660B">
            <w:pPr>
              <w:spacing w:line="240" w:lineRule="auto"/>
              <w:jc w:val="left"/>
              <w:rPr>
                <w:rFonts w:cs="Frankruhel"/>
                <w:sz w:val="24"/>
                <w:rtl/>
              </w:rPr>
            </w:pPr>
          </w:p>
        </w:tc>
        <w:tc>
          <w:tcPr>
            <w:tcW w:w="5669" w:type="dxa"/>
          </w:tcPr>
          <w:p w14:paraId="6DD026BA" w14:textId="77777777" w:rsidR="00AF660B" w:rsidRPr="00AF660B" w:rsidRDefault="00AF660B" w:rsidP="00AF660B">
            <w:pPr>
              <w:spacing w:line="240" w:lineRule="auto"/>
              <w:jc w:val="left"/>
              <w:rPr>
                <w:rFonts w:cs="Frankruhel"/>
                <w:sz w:val="24"/>
                <w:rtl/>
              </w:rPr>
            </w:pPr>
            <w:r>
              <w:rPr>
                <w:sz w:val="24"/>
                <w:rtl/>
              </w:rPr>
              <w:t>פרק ט': גיוס</w:t>
            </w:r>
          </w:p>
        </w:tc>
        <w:tc>
          <w:tcPr>
            <w:tcW w:w="567" w:type="dxa"/>
          </w:tcPr>
          <w:p w14:paraId="656A9F89" w14:textId="77777777" w:rsidR="00AF660B" w:rsidRPr="00AF660B" w:rsidRDefault="00AF660B" w:rsidP="00AF660B">
            <w:pPr>
              <w:spacing w:line="240" w:lineRule="auto"/>
              <w:jc w:val="left"/>
              <w:rPr>
                <w:rStyle w:val="Hyperlink"/>
                <w:rtl/>
              </w:rPr>
            </w:pPr>
            <w:hyperlink w:anchor="med12" w:tooltip="פרק ט: גיוס" w:history="1">
              <w:r w:rsidRPr="00AF660B">
                <w:rPr>
                  <w:rStyle w:val="Hyperlink"/>
                </w:rPr>
                <w:t>Go</w:t>
              </w:r>
            </w:hyperlink>
          </w:p>
        </w:tc>
        <w:tc>
          <w:tcPr>
            <w:tcW w:w="850" w:type="dxa"/>
          </w:tcPr>
          <w:p w14:paraId="46772F40"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60B" w:rsidRPr="00AF660B" w14:paraId="75C2F169" w14:textId="77777777">
        <w:tblPrEx>
          <w:tblCellMar>
            <w:top w:w="0" w:type="dxa"/>
            <w:bottom w:w="0" w:type="dxa"/>
          </w:tblCellMar>
        </w:tblPrEx>
        <w:tc>
          <w:tcPr>
            <w:tcW w:w="1247" w:type="dxa"/>
          </w:tcPr>
          <w:p w14:paraId="26DA33D6" w14:textId="77777777" w:rsidR="00AF660B" w:rsidRPr="00AF660B" w:rsidRDefault="00AF660B" w:rsidP="00AF660B">
            <w:pPr>
              <w:spacing w:line="240" w:lineRule="auto"/>
              <w:jc w:val="left"/>
              <w:rPr>
                <w:rFonts w:cs="Frankruhel"/>
                <w:sz w:val="24"/>
                <w:rtl/>
              </w:rPr>
            </w:pPr>
            <w:r>
              <w:rPr>
                <w:sz w:val="24"/>
                <w:rtl/>
              </w:rPr>
              <w:t xml:space="preserve">סעיף 61 </w:t>
            </w:r>
          </w:p>
        </w:tc>
        <w:tc>
          <w:tcPr>
            <w:tcW w:w="5669" w:type="dxa"/>
          </w:tcPr>
          <w:p w14:paraId="1C034F71" w14:textId="77777777" w:rsidR="00AF660B" w:rsidRPr="00AF660B" w:rsidRDefault="00AF660B" w:rsidP="00AF660B">
            <w:pPr>
              <w:spacing w:line="240" w:lineRule="auto"/>
              <w:jc w:val="left"/>
              <w:rPr>
                <w:rFonts w:cs="Frankruhel"/>
                <w:sz w:val="24"/>
                <w:rtl/>
              </w:rPr>
            </w:pPr>
            <w:r>
              <w:rPr>
                <w:sz w:val="24"/>
                <w:rtl/>
              </w:rPr>
              <w:t>תנאי הגיוס</w:t>
            </w:r>
          </w:p>
        </w:tc>
        <w:tc>
          <w:tcPr>
            <w:tcW w:w="567" w:type="dxa"/>
          </w:tcPr>
          <w:p w14:paraId="460B6C74" w14:textId="77777777" w:rsidR="00AF660B" w:rsidRPr="00AF660B" w:rsidRDefault="00AF660B" w:rsidP="00AF660B">
            <w:pPr>
              <w:spacing w:line="240" w:lineRule="auto"/>
              <w:jc w:val="left"/>
              <w:rPr>
                <w:rStyle w:val="Hyperlink"/>
                <w:rtl/>
              </w:rPr>
            </w:pPr>
            <w:hyperlink w:anchor="Seif31" w:tooltip="תנאי הגיוס" w:history="1">
              <w:r w:rsidRPr="00AF660B">
                <w:rPr>
                  <w:rStyle w:val="Hyperlink"/>
                </w:rPr>
                <w:t>Go</w:t>
              </w:r>
            </w:hyperlink>
          </w:p>
        </w:tc>
        <w:tc>
          <w:tcPr>
            <w:tcW w:w="850" w:type="dxa"/>
          </w:tcPr>
          <w:p w14:paraId="3F4C8624"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60B" w:rsidRPr="00AF660B" w14:paraId="3A182D6E" w14:textId="77777777">
        <w:tblPrEx>
          <w:tblCellMar>
            <w:top w:w="0" w:type="dxa"/>
            <w:bottom w:w="0" w:type="dxa"/>
          </w:tblCellMar>
        </w:tblPrEx>
        <w:tc>
          <w:tcPr>
            <w:tcW w:w="1247" w:type="dxa"/>
          </w:tcPr>
          <w:p w14:paraId="52B43D48" w14:textId="77777777" w:rsidR="00AF660B" w:rsidRPr="00AF660B" w:rsidRDefault="00AF660B" w:rsidP="00AF660B">
            <w:pPr>
              <w:spacing w:line="240" w:lineRule="auto"/>
              <w:jc w:val="left"/>
              <w:rPr>
                <w:rFonts w:cs="Frankruhel"/>
                <w:sz w:val="24"/>
                <w:rtl/>
              </w:rPr>
            </w:pPr>
            <w:r>
              <w:rPr>
                <w:sz w:val="24"/>
                <w:rtl/>
              </w:rPr>
              <w:t xml:space="preserve">סעיף 62 </w:t>
            </w:r>
          </w:p>
        </w:tc>
        <w:tc>
          <w:tcPr>
            <w:tcW w:w="5669" w:type="dxa"/>
          </w:tcPr>
          <w:p w14:paraId="679FE1F9" w14:textId="77777777" w:rsidR="00AF660B" w:rsidRPr="00AF660B" w:rsidRDefault="00AF660B" w:rsidP="00AF660B">
            <w:pPr>
              <w:spacing w:line="240" w:lineRule="auto"/>
              <w:jc w:val="left"/>
              <w:rPr>
                <w:rFonts w:cs="Frankruhel"/>
                <w:sz w:val="24"/>
                <w:rtl/>
              </w:rPr>
            </w:pPr>
            <w:r>
              <w:rPr>
                <w:sz w:val="24"/>
                <w:rtl/>
              </w:rPr>
              <w:t>סמכות הנציב לפטור</w:t>
            </w:r>
          </w:p>
        </w:tc>
        <w:tc>
          <w:tcPr>
            <w:tcW w:w="567" w:type="dxa"/>
          </w:tcPr>
          <w:p w14:paraId="7BAD0018" w14:textId="77777777" w:rsidR="00AF660B" w:rsidRPr="00AF660B" w:rsidRDefault="00AF660B" w:rsidP="00AF660B">
            <w:pPr>
              <w:spacing w:line="240" w:lineRule="auto"/>
              <w:jc w:val="left"/>
              <w:rPr>
                <w:rStyle w:val="Hyperlink"/>
                <w:rtl/>
              </w:rPr>
            </w:pPr>
            <w:hyperlink w:anchor="Seif32" w:tooltip="סמכות הנציב לפטור" w:history="1">
              <w:r w:rsidRPr="00AF660B">
                <w:rPr>
                  <w:rStyle w:val="Hyperlink"/>
                </w:rPr>
                <w:t>Go</w:t>
              </w:r>
            </w:hyperlink>
          </w:p>
        </w:tc>
        <w:tc>
          <w:tcPr>
            <w:tcW w:w="850" w:type="dxa"/>
          </w:tcPr>
          <w:p w14:paraId="36E9957A"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60B" w:rsidRPr="00AF660B" w14:paraId="022A732C" w14:textId="77777777">
        <w:tblPrEx>
          <w:tblCellMar>
            <w:top w:w="0" w:type="dxa"/>
            <w:bottom w:w="0" w:type="dxa"/>
          </w:tblCellMar>
        </w:tblPrEx>
        <w:tc>
          <w:tcPr>
            <w:tcW w:w="1247" w:type="dxa"/>
          </w:tcPr>
          <w:p w14:paraId="4C93B312" w14:textId="77777777" w:rsidR="00AF660B" w:rsidRPr="00AF660B" w:rsidRDefault="00AF660B" w:rsidP="00AF660B">
            <w:pPr>
              <w:spacing w:line="240" w:lineRule="auto"/>
              <w:jc w:val="left"/>
              <w:rPr>
                <w:rFonts w:cs="Frankruhel"/>
                <w:sz w:val="24"/>
                <w:rtl/>
              </w:rPr>
            </w:pPr>
            <w:r>
              <w:rPr>
                <w:sz w:val="24"/>
                <w:rtl/>
              </w:rPr>
              <w:lastRenderedPageBreak/>
              <w:t xml:space="preserve">סעיף 63 </w:t>
            </w:r>
          </w:p>
        </w:tc>
        <w:tc>
          <w:tcPr>
            <w:tcW w:w="5669" w:type="dxa"/>
          </w:tcPr>
          <w:p w14:paraId="594998C6" w14:textId="77777777" w:rsidR="00AF660B" w:rsidRPr="00AF660B" w:rsidRDefault="00AF660B" w:rsidP="00AF660B">
            <w:pPr>
              <w:spacing w:line="240" w:lineRule="auto"/>
              <w:jc w:val="left"/>
              <w:rPr>
                <w:rFonts w:cs="Frankruhel"/>
                <w:sz w:val="24"/>
                <w:rtl/>
              </w:rPr>
            </w:pPr>
            <w:r>
              <w:rPr>
                <w:sz w:val="24"/>
                <w:rtl/>
              </w:rPr>
              <w:t>חובות המגוייס</w:t>
            </w:r>
          </w:p>
        </w:tc>
        <w:tc>
          <w:tcPr>
            <w:tcW w:w="567" w:type="dxa"/>
          </w:tcPr>
          <w:p w14:paraId="7776B898" w14:textId="77777777" w:rsidR="00AF660B" w:rsidRPr="00AF660B" w:rsidRDefault="00AF660B" w:rsidP="00AF660B">
            <w:pPr>
              <w:spacing w:line="240" w:lineRule="auto"/>
              <w:jc w:val="left"/>
              <w:rPr>
                <w:rStyle w:val="Hyperlink"/>
                <w:rtl/>
              </w:rPr>
            </w:pPr>
            <w:hyperlink w:anchor="Seif33" w:tooltip="חובות המגוייס" w:history="1">
              <w:r w:rsidRPr="00AF660B">
                <w:rPr>
                  <w:rStyle w:val="Hyperlink"/>
                </w:rPr>
                <w:t>Go</w:t>
              </w:r>
            </w:hyperlink>
          </w:p>
        </w:tc>
        <w:tc>
          <w:tcPr>
            <w:tcW w:w="850" w:type="dxa"/>
          </w:tcPr>
          <w:p w14:paraId="2094A92A"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60B" w:rsidRPr="00AF660B" w14:paraId="065B2D37" w14:textId="77777777">
        <w:tblPrEx>
          <w:tblCellMar>
            <w:top w:w="0" w:type="dxa"/>
            <w:bottom w:w="0" w:type="dxa"/>
          </w:tblCellMar>
        </w:tblPrEx>
        <w:tc>
          <w:tcPr>
            <w:tcW w:w="1247" w:type="dxa"/>
          </w:tcPr>
          <w:p w14:paraId="31911A54" w14:textId="77777777" w:rsidR="00AF660B" w:rsidRPr="00AF660B" w:rsidRDefault="00AF660B" w:rsidP="00AF660B">
            <w:pPr>
              <w:spacing w:line="240" w:lineRule="auto"/>
              <w:jc w:val="left"/>
              <w:rPr>
                <w:rFonts w:cs="Frankruhel"/>
                <w:sz w:val="24"/>
                <w:rtl/>
              </w:rPr>
            </w:pPr>
            <w:r>
              <w:rPr>
                <w:sz w:val="24"/>
                <w:rtl/>
              </w:rPr>
              <w:t xml:space="preserve">סעיף 64 </w:t>
            </w:r>
          </w:p>
        </w:tc>
        <w:tc>
          <w:tcPr>
            <w:tcW w:w="5669" w:type="dxa"/>
          </w:tcPr>
          <w:p w14:paraId="26ABDCF7" w14:textId="77777777" w:rsidR="00AF660B" w:rsidRPr="00AF660B" w:rsidRDefault="00AF660B" w:rsidP="00AF660B">
            <w:pPr>
              <w:spacing w:line="240" w:lineRule="auto"/>
              <w:jc w:val="left"/>
              <w:rPr>
                <w:rFonts w:cs="Frankruhel"/>
                <w:sz w:val="24"/>
                <w:rtl/>
              </w:rPr>
            </w:pPr>
            <w:r>
              <w:rPr>
                <w:sz w:val="24"/>
                <w:rtl/>
              </w:rPr>
              <w:t>שבועה</w:t>
            </w:r>
          </w:p>
        </w:tc>
        <w:tc>
          <w:tcPr>
            <w:tcW w:w="567" w:type="dxa"/>
          </w:tcPr>
          <w:p w14:paraId="2A48AF0C" w14:textId="77777777" w:rsidR="00AF660B" w:rsidRPr="00AF660B" w:rsidRDefault="00AF660B" w:rsidP="00AF660B">
            <w:pPr>
              <w:spacing w:line="240" w:lineRule="auto"/>
              <w:jc w:val="left"/>
              <w:rPr>
                <w:rStyle w:val="Hyperlink"/>
                <w:rtl/>
              </w:rPr>
            </w:pPr>
            <w:hyperlink w:anchor="Seif34" w:tooltip="שבועה" w:history="1">
              <w:r w:rsidRPr="00AF660B">
                <w:rPr>
                  <w:rStyle w:val="Hyperlink"/>
                </w:rPr>
                <w:t>Go</w:t>
              </w:r>
            </w:hyperlink>
          </w:p>
        </w:tc>
        <w:tc>
          <w:tcPr>
            <w:tcW w:w="850" w:type="dxa"/>
          </w:tcPr>
          <w:p w14:paraId="4170257E"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F660B" w:rsidRPr="00AF660B" w14:paraId="15B8EF71" w14:textId="77777777">
        <w:tblPrEx>
          <w:tblCellMar>
            <w:top w:w="0" w:type="dxa"/>
            <w:bottom w:w="0" w:type="dxa"/>
          </w:tblCellMar>
        </w:tblPrEx>
        <w:tc>
          <w:tcPr>
            <w:tcW w:w="1247" w:type="dxa"/>
          </w:tcPr>
          <w:p w14:paraId="72E253AB" w14:textId="77777777" w:rsidR="00AF660B" w:rsidRPr="00AF660B" w:rsidRDefault="00AF660B" w:rsidP="00AF660B">
            <w:pPr>
              <w:spacing w:line="240" w:lineRule="auto"/>
              <w:jc w:val="left"/>
              <w:rPr>
                <w:rFonts w:cs="Frankruhel"/>
                <w:sz w:val="24"/>
                <w:rtl/>
              </w:rPr>
            </w:pPr>
          </w:p>
        </w:tc>
        <w:tc>
          <w:tcPr>
            <w:tcW w:w="5669" w:type="dxa"/>
          </w:tcPr>
          <w:p w14:paraId="6FB0CC44" w14:textId="77777777" w:rsidR="00AF660B" w:rsidRPr="00AF660B" w:rsidRDefault="00AF660B" w:rsidP="00AF660B">
            <w:pPr>
              <w:spacing w:line="240" w:lineRule="auto"/>
              <w:jc w:val="left"/>
              <w:rPr>
                <w:rFonts w:cs="Frankruhel"/>
                <w:sz w:val="24"/>
                <w:rtl/>
              </w:rPr>
            </w:pPr>
            <w:r>
              <w:rPr>
                <w:sz w:val="24"/>
                <w:rtl/>
              </w:rPr>
              <w:t>פרק י': חופשה</w:t>
            </w:r>
          </w:p>
        </w:tc>
        <w:tc>
          <w:tcPr>
            <w:tcW w:w="567" w:type="dxa"/>
          </w:tcPr>
          <w:p w14:paraId="6C99445C" w14:textId="77777777" w:rsidR="00AF660B" w:rsidRPr="00AF660B" w:rsidRDefault="00AF660B" w:rsidP="00AF660B">
            <w:pPr>
              <w:spacing w:line="240" w:lineRule="auto"/>
              <w:jc w:val="left"/>
              <w:rPr>
                <w:rStyle w:val="Hyperlink"/>
                <w:rtl/>
              </w:rPr>
            </w:pPr>
            <w:hyperlink w:anchor="med13" w:tooltip="פרק י: חופשה" w:history="1">
              <w:r w:rsidRPr="00AF660B">
                <w:rPr>
                  <w:rStyle w:val="Hyperlink"/>
                </w:rPr>
                <w:t>Go</w:t>
              </w:r>
            </w:hyperlink>
          </w:p>
        </w:tc>
        <w:tc>
          <w:tcPr>
            <w:tcW w:w="850" w:type="dxa"/>
          </w:tcPr>
          <w:p w14:paraId="4EE080C5"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7205804D" w14:textId="77777777">
        <w:tblPrEx>
          <w:tblCellMar>
            <w:top w:w="0" w:type="dxa"/>
            <w:bottom w:w="0" w:type="dxa"/>
          </w:tblCellMar>
        </w:tblPrEx>
        <w:tc>
          <w:tcPr>
            <w:tcW w:w="1247" w:type="dxa"/>
          </w:tcPr>
          <w:p w14:paraId="72C68EC6" w14:textId="77777777" w:rsidR="00AF660B" w:rsidRPr="00AF660B" w:rsidRDefault="00AF660B" w:rsidP="00AF660B">
            <w:pPr>
              <w:spacing w:line="240" w:lineRule="auto"/>
              <w:jc w:val="left"/>
              <w:rPr>
                <w:rFonts w:cs="Frankruhel"/>
                <w:sz w:val="24"/>
                <w:rtl/>
              </w:rPr>
            </w:pPr>
            <w:r>
              <w:rPr>
                <w:sz w:val="24"/>
                <w:rtl/>
              </w:rPr>
              <w:t xml:space="preserve">סעיף 65 </w:t>
            </w:r>
          </w:p>
        </w:tc>
        <w:tc>
          <w:tcPr>
            <w:tcW w:w="5669" w:type="dxa"/>
          </w:tcPr>
          <w:p w14:paraId="46604222" w14:textId="77777777" w:rsidR="00AF660B" w:rsidRPr="00AF660B" w:rsidRDefault="00AF660B" w:rsidP="00AF660B">
            <w:pPr>
              <w:spacing w:line="240" w:lineRule="auto"/>
              <w:jc w:val="left"/>
              <w:rPr>
                <w:rFonts w:cs="Frankruhel"/>
                <w:sz w:val="24"/>
                <w:rtl/>
              </w:rPr>
            </w:pPr>
            <w:r>
              <w:rPr>
                <w:sz w:val="24"/>
                <w:rtl/>
              </w:rPr>
              <w:t>חופשה שנתית</w:t>
            </w:r>
          </w:p>
        </w:tc>
        <w:tc>
          <w:tcPr>
            <w:tcW w:w="567" w:type="dxa"/>
          </w:tcPr>
          <w:p w14:paraId="75D5E418" w14:textId="77777777" w:rsidR="00AF660B" w:rsidRPr="00AF660B" w:rsidRDefault="00AF660B" w:rsidP="00AF660B">
            <w:pPr>
              <w:spacing w:line="240" w:lineRule="auto"/>
              <w:jc w:val="left"/>
              <w:rPr>
                <w:rStyle w:val="Hyperlink"/>
                <w:rtl/>
              </w:rPr>
            </w:pPr>
            <w:hyperlink w:anchor="Seif35" w:tooltip="חופשה שנתית" w:history="1">
              <w:r w:rsidRPr="00AF660B">
                <w:rPr>
                  <w:rStyle w:val="Hyperlink"/>
                </w:rPr>
                <w:t>Go</w:t>
              </w:r>
            </w:hyperlink>
          </w:p>
        </w:tc>
        <w:tc>
          <w:tcPr>
            <w:tcW w:w="850" w:type="dxa"/>
          </w:tcPr>
          <w:p w14:paraId="299C7371"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66A7DEF2" w14:textId="77777777">
        <w:tblPrEx>
          <w:tblCellMar>
            <w:top w:w="0" w:type="dxa"/>
            <w:bottom w:w="0" w:type="dxa"/>
          </w:tblCellMar>
        </w:tblPrEx>
        <w:tc>
          <w:tcPr>
            <w:tcW w:w="1247" w:type="dxa"/>
          </w:tcPr>
          <w:p w14:paraId="58180A66" w14:textId="77777777" w:rsidR="00AF660B" w:rsidRPr="00AF660B" w:rsidRDefault="00AF660B" w:rsidP="00AF660B">
            <w:pPr>
              <w:spacing w:line="240" w:lineRule="auto"/>
              <w:jc w:val="left"/>
              <w:rPr>
                <w:rFonts w:cs="Frankruhel"/>
                <w:sz w:val="24"/>
                <w:rtl/>
              </w:rPr>
            </w:pPr>
            <w:r>
              <w:rPr>
                <w:sz w:val="24"/>
                <w:rtl/>
              </w:rPr>
              <w:t xml:space="preserve">סעיף 66 </w:t>
            </w:r>
          </w:p>
        </w:tc>
        <w:tc>
          <w:tcPr>
            <w:tcW w:w="5669" w:type="dxa"/>
          </w:tcPr>
          <w:p w14:paraId="2D53D1C8" w14:textId="77777777" w:rsidR="00AF660B" w:rsidRPr="00AF660B" w:rsidRDefault="00AF660B" w:rsidP="00AF660B">
            <w:pPr>
              <w:spacing w:line="240" w:lineRule="auto"/>
              <w:jc w:val="left"/>
              <w:rPr>
                <w:rFonts w:cs="Frankruhel"/>
                <w:sz w:val="24"/>
                <w:rtl/>
              </w:rPr>
            </w:pPr>
            <w:r>
              <w:rPr>
                <w:sz w:val="24"/>
                <w:rtl/>
              </w:rPr>
              <w:t>היתר עבודה בימי חופשה</w:t>
            </w:r>
          </w:p>
        </w:tc>
        <w:tc>
          <w:tcPr>
            <w:tcW w:w="567" w:type="dxa"/>
          </w:tcPr>
          <w:p w14:paraId="03A3C0A0" w14:textId="77777777" w:rsidR="00AF660B" w:rsidRPr="00AF660B" w:rsidRDefault="00AF660B" w:rsidP="00AF660B">
            <w:pPr>
              <w:spacing w:line="240" w:lineRule="auto"/>
              <w:jc w:val="left"/>
              <w:rPr>
                <w:rStyle w:val="Hyperlink"/>
                <w:rtl/>
              </w:rPr>
            </w:pPr>
            <w:hyperlink w:anchor="Seif36" w:tooltip="היתר עבודה בימי חופשה" w:history="1">
              <w:r w:rsidRPr="00AF660B">
                <w:rPr>
                  <w:rStyle w:val="Hyperlink"/>
                </w:rPr>
                <w:t>Go</w:t>
              </w:r>
            </w:hyperlink>
          </w:p>
        </w:tc>
        <w:tc>
          <w:tcPr>
            <w:tcW w:w="850" w:type="dxa"/>
          </w:tcPr>
          <w:p w14:paraId="3C215ADF"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2AE5158B" w14:textId="77777777">
        <w:tblPrEx>
          <w:tblCellMar>
            <w:top w:w="0" w:type="dxa"/>
            <w:bottom w:w="0" w:type="dxa"/>
          </w:tblCellMar>
        </w:tblPrEx>
        <w:tc>
          <w:tcPr>
            <w:tcW w:w="1247" w:type="dxa"/>
          </w:tcPr>
          <w:p w14:paraId="5120E41F" w14:textId="77777777" w:rsidR="00AF660B" w:rsidRPr="00AF660B" w:rsidRDefault="00AF660B" w:rsidP="00AF660B">
            <w:pPr>
              <w:spacing w:line="240" w:lineRule="auto"/>
              <w:jc w:val="left"/>
              <w:rPr>
                <w:rFonts w:cs="Frankruhel"/>
                <w:sz w:val="24"/>
                <w:rtl/>
              </w:rPr>
            </w:pPr>
            <w:r>
              <w:rPr>
                <w:sz w:val="24"/>
                <w:rtl/>
              </w:rPr>
              <w:t xml:space="preserve">סעיף 67 </w:t>
            </w:r>
          </w:p>
        </w:tc>
        <w:tc>
          <w:tcPr>
            <w:tcW w:w="5669" w:type="dxa"/>
          </w:tcPr>
          <w:p w14:paraId="75DC5CEA" w14:textId="77777777" w:rsidR="00AF660B" w:rsidRPr="00AF660B" w:rsidRDefault="00AF660B" w:rsidP="00AF660B">
            <w:pPr>
              <w:spacing w:line="240" w:lineRule="auto"/>
              <w:jc w:val="left"/>
              <w:rPr>
                <w:rFonts w:cs="Frankruhel"/>
                <w:sz w:val="24"/>
                <w:rtl/>
              </w:rPr>
            </w:pPr>
            <w:r>
              <w:rPr>
                <w:sz w:val="24"/>
                <w:rtl/>
              </w:rPr>
              <w:t>חופשה ללא תשלום</w:t>
            </w:r>
          </w:p>
        </w:tc>
        <w:tc>
          <w:tcPr>
            <w:tcW w:w="567" w:type="dxa"/>
          </w:tcPr>
          <w:p w14:paraId="21E56D2D" w14:textId="77777777" w:rsidR="00AF660B" w:rsidRPr="00AF660B" w:rsidRDefault="00AF660B" w:rsidP="00AF660B">
            <w:pPr>
              <w:spacing w:line="240" w:lineRule="auto"/>
              <w:jc w:val="left"/>
              <w:rPr>
                <w:rStyle w:val="Hyperlink"/>
                <w:rtl/>
              </w:rPr>
            </w:pPr>
            <w:hyperlink w:anchor="Seif37" w:tooltip="חופשה ללא תשלום" w:history="1">
              <w:r w:rsidRPr="00AF660B">
                <w:rPr>
                  <w:rStyle w:val="Hyperlink"/>
                </w:rPr>
                <w:t>Go</w:t>
              </w:r>
            </w:hyperlink>
          </w:p>
        </w:tc>
        <w:tc>
          <w:tcPr>
            <w:tcW w:w="850" w:type="dxa"/>
          </w:tcPr>
          <w:p w14:paraId="799A2E0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70642F50" w14:textId="77777777">
        <w:tblPrEx>
          <w:tblCellMar>
            <w:top w:w="0" w:type="dxa"/>
            <w:bottom w:w="0" w:type="dxa"/>
          </w:tblCellMar>
        </w:tblPrEx>
        <w:tc>
          <w:tcPr>
            <w:tcW w:w="1247" w:type="dxa"/>
          </w:tcPr>
          <w:p w14:paraId="31783C28" w14:textId="77777777" w:rsidR="00AF660B" w:rsidRPr="00AF660B" w:rsidRDefault="00AF660B" w:rsidP="00AF660B">
            <w:pPr>
              <w:spacing w:line="240" w:lineRule="auto"/>
              <w:jc w:val="left"/>
              <w:rPr>
                <w:rFonts w:cs="Frankruhel"/>
                <w:sz w:val="24"/>
                <w:rtl/>
              </w:rPr>
            </w:pPr>
            <w:r>
              <w:rPr>
                <w:sz w:val="24"/>
                <w:rtl/>
              </w:rPr>
              <w:t xml:space="preserve">סעיף 68 </w:t>
            </w:r>
          </w:p>
        </w:tc>
        <w:tc>
          <w:tcPr>
            <w:tcW w:w="5669" w:type="dxa"/>
          </w:tcPr>
          <w:p w14:paraId="6CA88905" w14:textId="77777777" w:rsidR="00AF660B" w:rsidRPr="00AF660B" w:rsidRDefault="00AF660B" w:rsidP="00AF660B">
            <w:pPr>
              <w:spacing w:line="240" w:lineRule="auto"/>
              <w:jc w:val="left"/>
              <w:rPr>
                <w:rFonts w:cs="Frankruhel"/>
                <w:sz w:val="24"/>
                <w:rtl/>
              </w:rPr>
            </w:pPr>
            <w:r>
              <w:rPr>
                <w:sz w:val="24"/>
                <w:rtl/>
              </w:rPr>
              <w:t>מדים בתקופת החופשה</w:t>
            </w:r>
          </w:p>
        </w:tc>
        <w:tc>
          <w:tcPr>
            <w:tcW w:w="567" w:type="dxa"/>
          </w:tcPr>
          <w:p w14:paraId="189D7164" w14:textId="77777777" w:rsidR="00AF660B" w:rsidRPr="00AF660B" w:rsidRDefault="00AF660B" w:rsidP="00AF660B">
            <w:pPr>
              <w:spacing w:line="240" w:lineRule="auto"/>
              <w:jc w:val="left"/>
              <w:rPr>
                <w:rStyle w:val="Hyperlink"/>
                <w:rtl/>
              </w:rPr>
            </w:pPr>
            <w:hyperlink w:anchor="Seif38" w:tooltip="מדים בתקופת החופשה" w:history="1">
              <w:r w:rsidRPr="00AF660B">
                <w:rPr>
                  <w:rStyle w:val="Hyperlink"/>
                </w:rPr>
                <w:t>Go</w:t>
              </w:r>
            </w:hyperlink>
          </w:p>
        </w:tc>
        <w:tc>
          <w:tcPr>
            <w:tcW w:w="850" w:type="dxa"/>
          </w:tcPr>
          <w:p w14:paraId="6B13C472"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76C47822" w14:textId="77777777">
        <w:tblPrEx>
          <w:tblCellMar>
            <w:top w:w="0" w:type="dxa"/>
            <w:bottom w:w="0" w:type="dxa"/>
          </w:tblCellMar>
        </w:tblPrEx>
        <w:tc>
          <w:tcPr>
            <w:tcW w:w="1247" w:type="dxa"/>
          </w:tcPr>
          <w:p w14:paraId="4E781177" w14:textId="77777777" w:rsidR="00AF660B" w:rsidRPr="00AF660B" w:rsidRDefault="00AF660B" w:rsidP="00AF660B">
            <w:pPr>
              <w:spacing w:line="240" w:lineRule="auto"/>
              <w:jc w:val="left"/>
              <w:rPr>
                <w:rFonts w:cs="Frankruhel"/>
                <w:sz w:val="24"/>
                <w:rtl/>
              </w:rPr>
            </w:pPr>
            <w:r>
              <w:rPr>
                <w:sz w:val="24"/>
                <w:rtl/>
              </w:rPr>
              <w:t xml:space="preserve">סעיף 70 </w:t>
            </w:r>
          </w:p>
        </w:tc>
        <w:tc>
          <w:tcPr>
            <w:tcW w:w="5669" w:type="dxa"/>
          </w:tcPr>
          <w:p w14:paraId="6F42D061" w14:textId="77777777" w:rsidR="00AF660B" w:rsidRPr="00AF660B" w:rsidRDefault="00AF660B" w:rsidP="00AF660B">
            <w:pPr>
              <w:spacing w:line="240" w:lineRule="auto"/>
              <w:jc w:val="left"/>
              <w:rPr>
                <w:rFonts w:cs="Frankruhel"/>
                <w:sz w:val="24"/>
                <w:rtl/>
              </w:rPr>
            </w:pPr>
            <w:r>
              <w:rPr>
                <w:sz w:val="24"/>
                <w:rtl/>
              </w:rPr>
              <w:t>חופשת מחלה</w:t>
            </w:r>
          </w:p>
        </w:tc>
        <w:tc>
          <w:tcPr>
            <w:tcW w:w="567" w:type="dxa"/>
          </w:tcPr>
          <w:p w14:paraId="71410462" w14:textId="77777777" w:rsidR="00AF660B" w:rsidRPr="00AF660B" w:rsidRDefault="00AF660B" w:rsidP="00AF660B">
            <w:pPr>
              <w:spacing w:line="240" w:lineRule="auto"/>
              <w:jc w:val="left"/>
              <w:rPr>
                <w:rStyle w:val="Hyperlink"/>
                <w:rtl/>
              </w:rPr>
            </w:pPr>
            <w:hyperlink w:anchor="Seif39" w:tooltip="חופשת מחלה" w:history="1">
              <w:r w:rsidRPr="00AF660B">
                <w:rPr>
                  <w:rStyle w:val="Hyperlink"/>
                </w:rPr>
                <w:t>Go</w:t>
              </w:r>
            </w:hyperlink>
          </w:p>
        </w:tc>
        <w:tc>
          <w:tcPr>
            <w:tcW w:w="850" w:type="dxa"/>
          </w:tcPr>
          <w:p w14:paraId="66521A36"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6D9A76A5" w14:textId="77777777">
        <w:tblPrEx>
          <w:tblCellMar>
            <w:top w:w="0" w:type="dxa"/>
            <w:bottom w:w="0" w:type="dxa"/>
          </w:tblCellMar>
        </w:tblPrEx>
        <w:tc>
          <w:tcPr>
            <w:tcW w:w="1247" w:type="dxa"/>
          </w:tcPr>
          <w:p w14:paraId="6A41AD7B" w14:textId="77777777" w:rsidR="00AF660B" w:rsidRPr="00AF660B" w:rsidRDefault="00AF660B" w:rsidP="00AF660B">
            <w:pPr>
              <w:spacing w:line="240" w:lineRule="auto"/>
              <w:jc w:val="left"/>
              <w:rPr>
                <w:rFonts w:cs="Frankruhel"/>
                <w:sz w:val="24"/>
                <w:rtl/>
              </w:rPr>
            </w:pPr>
          </w:p>
        </w:tc>
        <w:tc>
          <w:tcPr>
            <w:tcW w:w="5669" w:type="dxa"/>
          </w:tcPr>
          <w:p w14:paraId="74A92EB5" w14:textId="77777777" w:rsidR="00AF660B" w:rsidRPr="00AF660B" w:rsidRDefault="00AF660B" w:rsidP="00AF660B">
            <w:pPr>
              <w:spacing w:line="240" w:lineRule="auto"/>
              <w:jc w:val="left"/>
              <w:rPr>
                <w:rFonts w:cs="Frankruhel"/>
                <w:sz w:val="24"/>
                <w:rtl/>
              </w:rPr>
            </w:pPr>
            <w:r>
              <w:rPr>
                <w:sz w:val="24"/>
                <w:rtl/>
              </w:rPr>
              <w:t>פרק י"א: שכר הצטיינות ומענק שפות</w:t>
            </w:r>
          </w:p>
        </w:tc>
        <w:tc>
          <w:tcPr>
            <w:tcW w:w="567" w:type="dxa"/>
          </w:tcPr>
          <w:p w14:paraId="1971CC98" w14:textId="77777777" w:rsidR="00AF660B" w:rsidRPr="00AF660B" w:rsidRDefault="00AF660B" w:rsidP="00AF660B">
            <w:pPr>
              <w:spacing w:line="240" w:lineRule="auto"/>
              <w:jc w:val="left"/>
              <w:rPr>
                <w:rStyle w:val="Hyperlink"/>
                <w:rtl/>
              </w:rPr>
            </w:pPr>
            <w:hyperlink w:anchor="med14" w:tooltip="פרק יא: שכר הצטיינות ומענק שפות" w:history="1">
              <w:r w:rsidRPr="00AF660B">
                <w:rPr>
                  <w:rStyle w:val="Hyperlink"/>
                </w:rPr>
                <w:t>Go</w:t>
              </w:r>
            </w:hyperlink>
          </w:p>
        </w:tc>
        <w:tc>
          <w:tcPr>
            <w:tcW w:w="850" w:type="dxa"/>
          </w:tcPr>
          <w:p w14:paraId="3DC299FE"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1B9BB6A1" w14:textId="77777777">
        <w:tblPrEx>
          <w:tblCellMar>
            <w:top w:w="0" w:type="dxa"/>
            <w:bottom w:w="0" w:type="dxa"/>
          </w:tblCellMar>
        </w:tblPrEx>
        <w:tc>
          <w:tcPr>
            <w:tcW w:w="1247" w:type="dxa"/>
          </w:tcPr>
          <w:p w14:paraId="59C67BD2" w14:textId="77777777" w:rsidR="00AF660B" w:rsidRPr="00AF660B" w:rsidRDefault="00AF660B" w:rsidP="00AF660B">
            <w:pPr>
              <w:spacing w:line="240" w:lineRule="auto"/>
              <w:jc w:val="left"/>
              <w:rPr>
                <w:rFonts w:cs="Frankruhel"/>
                <w:sz w:val="24"/>
                <w:rtl/>
              </w:rPr>
            </w:pPr>
            <w:r>
              <w:rPr>
                <w:sz w:val="24"/>
                <w:rtl/>
              </w:rPr>
              <w:t xml:space="preserve">סעיף 71 </w:t>
            </w:r>
          </w:p>
        </w:tc>
        <w:tc>
          <w:tcPr>
            <w:tcW w:w="5669" w:type="dxa"/>
          </w:tcPr>
          <w:p w14:paraId="2E890613" w14:textId="77777777" w:rsidR="00AF660B" w:rsidRPr="00AF660B" w:rsidRDefault="00AF660B" w:rsidP="00AF660B">
            <w:pPr>
              <w:spacing w:line="240" w:lineRule="auto"/>
              <w:jc w:val="left"/>
              <w:rPr>
                <w:rFonts w:cs="Frankruhel"/>
                <w:sz w:val="24"/>
                <w:rtl/>
              </w:rPr>
            </w:pPr>
            <w:r>
              <w:rPr>
                <w:sz w:val="24"/>
                <w:rtl/>
              </w:rPr>
              <w:t>שכר הצטיינות</w:t>
            </w:r>
          </w:p>
        </w:tc>
        <w:tc>
          <w:tcPr>
            <w:tcW w:w="567" w:type="dxa"/>
          </w:tcPr>
          <w:p w14:paraId="59BAD820" w14:textId="77777777" w:rsidR="00AF660B" w:rsidRPr="00AF660B" w:rsidRDefault="00AF660B" w:rsidP="00AF660B">
            <w:pPr>
              <w:spacing w:line="240" w:lineRule="auto"/>
              <w:jc w:val="left"/>
              <w:rPr>
                <w:rStyle w:val="Hyperlink"/>
                <w:rtl/>
              </w:rPr>
            </w:pPr>
            <w:hyperlink w:anchor="Seif40" w:tooltip="שכר הצטיינות" w:history="1">
              <w:r w:rsidRPr="00AF660B">
                <w:rPr>
                  <w:rStyle w:val="Hyperlink"/>
                </w:rPr>
                <w:t>Go</w:t>
              </w:r>
            </w:hyperlink>
          </w:p>
        </w:tc>
        <w:tc>
          <w:tcPr>
            <w:tcW w:w="850" w:type="dxa"/>
          </w:tcPr>
          <w:p w14:paraId="70021991"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03D63F94" w14:textId="77777777">
        <w:tblPrEx>
          <w:tblCellMar>
            <w:top w:w="0" w:type="dxa"/>
            <w:bottom w:w="0" w:type="dxa"/>
          </w:tblCellMar>
        </w:tblPrEx>
        <w:tc>
          <w:tcPr>
            <w:tcW w:w="1247" w:type="dxa"/>
          </w:tcPr>
          <w:p w14:paraId="3FBA0825" w14:textId="77777777" w:rsidR="00AF660B" w:rsidRPr="00AF660B" w:rsidRDefault="00AF660B" w:rsidP="00AF660B">
            <w:pPr>
              <w:spacing w:line="240" w:lineRule="auto"/>
              <w:jc w:val="left"/>
              <w:rPr>
                <w:rFonts w:cs="Frankruhel"/>
                <w:sz w:val="24"/>
                <w:rtl/>
              </w:rPr>
            </w:pPr>
            <w:r>
              <w:rPr>
                <w:sz w:val="24"/>
                <w:rtl/>
              </w:rPr>
              <w:t xml:space="preserve">סעיף 72 </w:t>
            </w:r>
          </w:p>
        </w:tc>
        <w:tc>
          <w:tcPr>
            <w:tcW w:w="5669" w:type="dxa"/>
          </w:tcPr>
          <w:p w14:paraId="5ED73C1F" w14:textId="77777777" w:rsidR="00AF660B" w:rsidRPr="00AF660B" w:rsidRDefault="00AF660B" w:rsidP="00AF660B">
            <w:pPr>
              <w:spacing w:line="240" w:lineRule="auto"/>
              <w:jc w:val="left"/>
              <w:rPr>
                <w:rFonts w:cs="Frankruhel"/>
                <w:sz w:val="24"/>
                <w:rtl/>
              </w:rPr>
            </w:pPr>
            <w:r>
              <w:rPr>
                <w:sz w:val="24"/>
                <w:rtl/>
              </w:rPr>
              <w:t>מבחנים</w:t>
            </w:r>
          </w:p>
        </w:tc>
        <w:tc>
          <w:tcPr>
            <w:tcW w:w="567" w:type="dxa"/>
          </w:tcPr>
          <w:p w14:paraId="022A5273" w14:textId="77777777" w:rsidR="00AF660B" w:rsidRPr="00AF660B" w:rsidRDefault="00AF660B" w:rsidP="00AF660B">
            <w:pPr>
              <w:spacing w:line="240" w:lineRule="auto"/>
              <w:jc w:val="left"/>
              <w:rPr>
                <w:rStyle w:val="Hyperlink"/>
                <w:rtl/>
              </w:rPr>
            </w:pPr>
            <w:hyperlink w:anchor="Seif41" w:tooltip="מבחנים" w:history="1">
              <w:r w:rsidRPr="00AF660B">
                <w:rPr>
                  <w:rStyle w:val="Hyperlink"/>
                </w:rPr>
                <w:t>Go</w:t>
              </w:r>
            </w:hyperlink>
          </w:p>
        </w:tc>
        <w:tc>
          <w:tcPr>
            <w:tcW w:w="850" w:type="dxa"/>
          </w:tcPr>
          <w:p w14:paraId="2CA9A972"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7A77D548" w14:textId="77777777">
        <w:tblPrEx>
          <w:tblCellMar>
            <w:top w:w="0" w:type="dxa"/>
            <w:bottom w:w="0" w:type="dxa"/>
          </w:tblCellMar>
        </w:tblPrEx>
        <w:tc>
          <w:tcPr>
            <w:tcW w:w="1247" w:type="dxa"/>
          </w:tcPr>
          <w:p w14:paraId="4D51CDFB" w14:textId="77777777" w:rsidR="00AF660B" w:rsidRPr="00AF660B" w:rsidRDefault="00AF660B" w:rsidP="00AF660B">
            <w:pPr>
              <w:spacing w:line="240" w:lineRule="auto"/>
              <w:jc w:val="left"/>
              <w:rPr>
                <w:rFonts w:cs="Frankruhel"/>
                <w:sz w:val="24"/>
                <w:rtl/>
              </w:rPr>
            </w:pPr>
            <w:r>
              <w:rPr>
                <w:sz w:val="24"/>
                <w:rtl/>
              </w:rPr>
              <w:t xml:space="preserve">סעיף 73 </w:t>
            </w:r>
          </w:p>
        </w:tc>
        <w:tc>
          <w:tcPr>
            <w:tcW w:w="5669" w:type="dxa"/>
          </w:tcPr>
          <w:p w14:paraId="5657FF62" w14:textId="77777777" w:rsidR="00AF660B" w:rsidRPr="00AF660B" w:rsidRDefault="00AF660B" w:rsidP="00AF660B">
            <w:pPr>
              <w:spacing w:line="240" w:lineRule="auto"/>
              <w:jc w:val="left"/>
              <w:rPr>
                <w:rFonts w:cs="Frankruhel"/>
                <w:sz w:val="24"/>
                <w:rtl/>
              </w:rPr>
            </w:pPr>
            <w:r>
              <w:rPr>
                <w:sz w:val="24"/>
                <w:rtl/>
              </w:rPr>
              <w:t>פרטי מבחנים ומענקים</w:t>
            </w:r>
          </w:p>
        </w:tc>
        <w:tc>
          <w:tcPr>
            <w:tcW w:w="567" w:type="dxa"/>
          </w:tcPr>
          <w:p w14:paraId="08ED2D58" w14:textId="77777777" w:rsidR="00AF660B" w:rsidRPr="00AF660B" w:rsidRDefault="00AF660B" w:rsidP="00AF660B">
            <w:pPr>
              <w:spacing w:line="240" w:lineRule="auto"/>
              <w:jc w:val="left"/>
              <w:rPr>
                <w:rStyle w:val="Hyperlink"/>
                <w:rtl/>
              </w:rPr>
            </w:pPr>
            <w:hyperlink w:anchor="Seif42" w:tooltip="פרטי מבחנים ומענקים" w:history="1">
              <w:r w:rsidRPr="00AF660B">
                <w:rPr>
                  <w:rStyle w:val="Hyperlink"/>
                </w:rPr>
                <w:t>Go</w:t>
              </w:r>
            </w:hyperlink>
          </w:p>
        </w:tc>
        <w:tc>
          <w:tcPr>
            <w:tcW w:w="850" w:type="dxa"/>
          </w:tcPr>
          <w:p w14:paraId="0DF13B2D"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1C57CCC1" w14:textId="77777777">
        <w:tblPrEx>
          <w:tblCellMar>
            <w:top w:w="0" w:type="dxa"/>
            <w:bottom w:w="0" w:type="dxa"/>
          </w:tblCellMar>
        </w:tblPrEx>
        <w:tc>
          <w:tcPr>
            <w:tcW w:w="1247" w:type="dxa"/>
          </w:tcPr>
          <w:p w14:paraId="623E243D" w14:textId="77777777" w:rsidR="00AF660B" w:rsidRPr="00AF660B" w:rsidRDefault="00AF660B" w:rsidP="00AF660B">
            <w:pPr>
              <w:spacing w:line="240" w:lineRule="auto"/>
              <w:jc w:val="left"/>
              <w:rPr>
                <w:rFonts w:cs="Frankruhel"/>
                <w:sz w:val="24"/>
                <w:rtl/>
              </w:rPr>
            </w:pPr>
            <w:r>
              <w:rPr>
                <w:sz w:val="24"/>
                <w:rtl/>
              </w:rPr>
              <w:t xml:space="preserve">סעיף 74 </w:t>
            </w:r>
          </w:p>
        </w:tc>
        <w:tc>
          <w:tcPr>
            <w:tcW w:w="5669" w:type="dxa"/>
          </w:tcPr>
          <w:p w14:paraId="05012662" w14:textId="77777777" w:rsidR="00AF660B" w:rsidRPr="00AF660B" w:rsidRDefault="00AF660B" w:rsidP="00AF660B">
            <w:pPr>
              <w:spacing w:line="240" w:lineRule="auto"/>
              <w:jc w:val="left"/>
              <w:rPr>
                <w:rFonts w:cs="Frankruhel"/>
                <w:sz w:val="24"/>
                <w:rtl/>
              </w:rPr>
            </w:pPr>
            <w:r>
              <w:rPr>
                <w:sz w:val="24"/>
                <w:rtl/>
              </w:rPr>
              <w:t>הפסקת תשלום</w:t>
            </w:r>
          </w:p>
        </w:tc>
        <w:tc>
          <w:tcPr>
            <w:tcW w:w="567" w:type="dxa"/>
          </w:tcPr>
          <w:p w14:paraId="182A387F" w14:textId="77777777" w:rsidR="00AF660B" w:rsidRPr="00AF660B" w:rsidRDefault="00AF660B" w:rsidP="00AF660B">
            <w:pPr>
              <w:spacing w:line="240" w:lineRule="auto"/>
              <w:jc w:val="left"/>
              <w:rPr>
                <w:rStyle w:val="Hyperlink"/>
                <w:rtl/>
              </w:rPr>
            </w:pPr>
            <w:hyperlink w:anchor="Seif43" w:tooltip="הפסקת תשלום" w:history="1">
              <w:r w:rsidRPr="00AF660B">
                <w:rPr>
                  <w:rStyle w:val="Hyperlink"/>
                </w:rPr>
                <w:t>Go</w:t>
              </w:r>
            </w:hyperlink>
          </w:p>
        </w:tc>
        <w:tc>
          <w:tcPr>
            <w:tcW w:w="850" w:type="dxa"/>
          </w:tcPr>
          <w:p w14:paraId="26C63123"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7C2AF315" w14:textId="77777777">
        <w:tblPrEx>
          <w:tblCellMar>
            <w:top w:w="0" w:type="dxa"/>
            <w:bottom w:w="0" w:type="dxa"/>
          </w:tblCellMar>
        </w:tblPrEx>
        <w:tc>
          <w:tcPr>
            <w:tcW w:w="1247" w:type="dxa"/>
          </w:tcPr>
          <w:p w14:paraId="6F56D510" w14:textId="77777777" w:rsidR="00AF660B" w:rsidRPr="00AF660B" w:rsidRDefault="00AF660B" w:rsidP="00AF660B">
            <w:pPr>
              <w:spacing w:line="240" w:lineRule="auto"/>
              <w:jc w:val="left"/>
              <w:rPr>
                <w:rFonts w:cs="Frankruhel"/>
                <w:sz w:val="24"/>
                <w:rtl/>
              </w:rPr>
            </w:pPr>
          </w:p>
        </w:tc>
        <w:tc>
          <w:tcPr>
            <w:tcW w:w="5669" w:type="dxa"/>
          </w:tcPr>
          <w:p w14:paraId="7138B58E" w14:textId="77777777" w:rsidR="00AF660B" w:rsidRPr="00AF660B" w:rsidRDefault="00AF660B" w:rsidP="00AF660B">
            <w:pPr>
              <w:spacing w:line="240" w:lineRule="auto"/>
              <w:jc w:val="left"/>
              <w:rPr>
                <w:rFonts w:cs="Frankruhel"/>
                <w:sz w:val="24"/>
                <w:rtl/>
              </w:rPr>
            </w:pPr>
            <w:r>
              <w:rPr>
                <w:sz w:val="24"/>
                <w:rtl/>
              </w:rPr>
              <w:t>פרק י"ב: מקומות מגורים</w:t>
            </w:r>
          </w:p>
        </w:tc>
        <w:tc>
          <w:tcPr>
            <w:tcW w:w="567" w:type="dxa"/>
          </w:tcPr>
          <w:p w14:paraId="2799F469" w14:textId="77777777" w:rsidR="00AF660B" w:rsidRPr="00AF660B" w:rsidRDefault="00AF660B" w:rsidP="00AF660B">
            <w:pPr>
              <w:spacing w:line="240" w:lineRule="auto"/>
              <w:jc w:val="left"/>
              <w:rPr>
                <w:rStyle w:val="Hyperlink"/>
                <w:rtl/>
              </w:rPr>
            </w:pPr>
            <w:hyperlink w:anchor="med15" w:tooltip="פרק יב: מקומות מגורים" w:history="1">
              <w:r w:rsidRPr="00AF660B">
                <w:rPr>
                  <w:rStyle w:val="Hyperlink"/>
                </w:rPr>
                <w:t>Go</w:t>
              </w:r>
            </w:hyperlink>
          </w:p>
        </w:tc>
        <w:tc>
          <w:tcPr>
            <w:tcW w:w="850" w:type="dxa"/>
          </w:tcPr>
          <w:p w14:paraId="5842224E"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1F029141" w14:textId="77777777">
        <w:tblPrEx>
          <w:tblCellMar>
            <w:top w:w="0" w:type="dxa"/>
            <w:bottom w:w="0" w:type="dxa"/>
          </w:tblCellMar>
        </w:tblPrEx>
        <w:tc>
          <w:tcPr>
            <w:tcW w:w="1247" w:type="dxa"/>
          </w:tcPr>
          <w:p w14:paraId="16BC6A49" w14:textId="77777777" w:rsidR="00AF660B" w:rsidRPr="00AF660B" w:rsidRDefault="00AF660B" w:rsidP="00AF660B">
            <w:pPr>
              <w:spacing w:line="240" w:lineRule="auto"/>
              <w:jc w:val="left"/>
              <w:rPr>
                <w:rFonts w:cs="Frankruhel"/>
                <w:sz w:val="24"/>
                <w:rtl/>
              </w:rPr>
            </w:pPr>
            <w:r>
              <w:rPr>
                <w:sz w:val="24"/>
                <w:rtl/>
              </w:rPr>
              <w:t xml:space="preserve">סעיף 75 </w:t>
            </w:r>
          </w:p>
        </w:tc>
        <w:tc>
          <w:tcPr>
            <w:tcW w:w="5669" w:type="dxa"/>
          </w:tcPr>
          <w:p w14:paraId="55463D86" w14:textId="77777777" w:rsidR="00AF660B" w:rsidRPr="00AF660B" w:rsidRDefault="00AF660B" w:rsidP="00AF660B">
            <w:pPr>
              <w:spacing w:line="240" w:lineRule="auto"/>
              <w:jc w:val="left"/>
              <w:rPr>
                <w:rFonts w:cs="Frankruhel"/>
                <w:sz w:val="24"/>
                <w:rtl/>
              </w:rPr>
            </w:pPr>
            <w:r>
              <w:rPr>
                <w:sz w:val="24"/>
                <w:rtl/>
              </w:rPr>
              <w:t>מקום מגורים</w:t>
            </w:r>
          </w:p>
        </w:tc>
        <w:tc>
          <w:tcPr>
            <w:tcW w:w="567" w:type="dxa"/>
          </w:tcPr>
          <w:p w14:paraId="02B310B4" w14:textId="77777777" w:rsidR="00AF660B" w:rsidRPr="00AF660B" w:rsidRDefault="00AF660B" w:rsidP="00AF660B">
            <w:pPr>
              <w:spacing w:line="240" w:lineRule="auto"/>
              <w:jc w:val="left"/>
              <w:rPr>
                <w:rStyle w:val="Hyperlink"/>
                <w:rtl/>
              </w:rPr>
            </w:pPr>
            <w:hyperlink w:anchor="Seif44" w:tooltip="מקום מגורים" w:history="1">
              <w:r w:rsidRPr="00AF660B">
                <w:rPr>
                  <w:rStyle w:val="Hyperlink"/>
                </w:rPr>
                <w:t>Go</w:t>
              </w:r>
            </w:hyperlink>
          </w:p>
        </w:tc>
        <w:tc>
          <w:tcPr>
            <w:tcW w:w="850" w:type="dxa"/>
          </w:tcPr>
          <w:p w14:paraId="2A9486C2"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2AB2F499" w14:textId="77777777">
        <w:tblPrEx>
          <w:tblCellMar>
            <w:top w:w="0" w:type="dxa"/>
            <w:bottom w:w="0" w:type="dxa"/>
          </w:tblCellMar>
        </w:tblPrEx>
        <w:tc>
          <w:tcPr>
            <w:tcW w:w="1247" w:type="dxa"/>
          </w:tcPr>
          <w:p w14:paraId="408B2DC0" w14:textId="77777777" w:rsidR="00AF660B" w:rsidRPr="00AF660B" w:rsidRDefault="00AF660B" w:rsidP="00AF660B">
            <w:pPr>
              <w:spacing w:line="240" w:lineRule="auto"/>
              <w:jc w:val="left"/>
              <w:rPr>
                <w:rFonts w:cs="Frankruhel"/>
                <w:sz w:val="24"/>
                <w:rtl/>
              </w:rPr>
            </w:pPr>
            <w:r>
              <w:rPr>
                <w:sz w:val="24"/>
                <w:rtl/>
              </w:rPr>
              <w:t xml:space="preserve">סעיף 76 </w:t>
            </w:r>
          </w:p>
        </w:tc>
        <w:tc>
          <w:tcPr>
            <w:tcW w:w="5669" w:type="dxa"/>
          </w:tcPr>
          <w:p w14:paraId="3666EF00" w14:textId="77777777" w:rsidR="00AF660B" w:rsidRPr="00AF660B" w:rsidRDefault="00AF660B" w:rsidP="00AF660B">
            <w:pPr>
              <w:spacing w:line="240" w:lineRule="auto"/>
              <w:jc w:val="left"/>
              <w:rPr>
                <w:rFonts w:cs="Frankruhel"/>
                <w:sz w:val="24"/>
                <w:rtl/>
              </w:rPr>
            </w:pPr>
            <w:r>
              <w:rPr>
                <w:sz w:val="24"/>
                <w:rtl/>
              </w:rPr>
              <w:t>מקום מגורים בבית סוהר או בדירה מסויימת</w:t>
            </w:r>
          </w:p>
        </w:tc>
        <w:tc>
          <w:tcPr>
            <w:tcW w:w="567" w:type="dxa"/>
          </w:tcPr>
          <w:p w14:paraId="25EB9B15" w14:textId="77777777" w:rsidR="00AF660B" w:rsidRPr="00AF660B" w:rsidRDefault="00AF660B" w:rsidP="00AF660B">
            <w:pPr>
              <w:spacing w:line="240" w:lineRule="auto"/>
              <w:jc w:val="left"/>
              <w:rPr>
                <w:rStyle w:val="Hyperlink"/>
                <w:rtl/>
              </w:rPr>
            </w:pPr>
            <w:hyperlink w:anchor="Seif45" w:tooltip="מקום מגורים בבית סוהר או בדירה מסויימת" w:history="1">
              <w:r w:rsidRPr="00AF660B">
                <w:rPr>
                  <w:rStyle w:val="Hyperlink"/>
                </w:rPr>
                <w:t>Go</w:t>
              </w:r>
            </w:hyperlink>
          </w:p>
        </w:tc>
        <w:tc>
          <w:tcPr>
            <w:tcW w:w="850" w:type="dxa"/>
          </w:tcPr>
          <w:p w14:paraId="5AA9446D"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0D9B7D24" w14:textId="77777777">
        <w:tblPrEx>
          <w:tblCellMar>
            <w:top w:w="0" w:type="dxa"/>
            <w:bottom w:w="0" w:type="dxa"/>
          </w:tblCellMar>
        </w:tblPrEx>
        <w:tc>
          <w:tcPr>
            <w:tcW w:w="1247" w:type="dxa"/>
          </w:tcPr>
          <w:p w14:paraId="2E5E53BF" w14:textId="77777777" w:rsidR="00AF660B" w:rsidRPr="00AF660B" w:rsidRDefault="00AF660B" w:rsidP="00AF660B">
            <w:pPr>
              <w:spacing w:line="240" w:lineRule="auto"/>
              <w:jc w:val="left"/>
              <w:rPr>
                <w:rFonts w:cs="Frankruhel"/>
                <w:sz w:val="24"/>
                <w:rtl/>
              </w:rPr>
            </w:pPr>
            <w:r>
              <w:rPr>
                <w:sz w:val="24"/>
                <w:rtl/>
              </w:rPr>
              <w:t xml:space="preserve">סעיף 77 </w:t>
            </w:r>
          </w:p>
        </w:tc>
        <w:tc>
          <w:tcPr>
            <w:tcW w:w="5669" w:type="dxa"/>
          </w:tcPr>
          <w:p w14:paraId="73BF88C5" w14:textId="77777777" w:rsidR="00AF660B" w:rsidRPr="00AF660B" w:rsidRDefault="00AF660B" w:rsidP="00AF660B">
            <w:pPr>
              <w:spacing w:line="240" w:lineRule="auto"/>
              <w:jc w:val="left"/>
              <w:rPr>
                <w:rFonts w:cs="Frankruhel"/>
                <w:sz w:val="24"/>
                <w:rtl/>
              </w:rPr>
            </w:pPr>
            <w:r>
              <w:rPr>
                <w:sz w:val="24"/>
                <w:rtl/>
              </w:rPr>
              <w:t>תנאים</w:t>
            </w:r>
          </w:p>
        </w:tc>
        <w:tc>
          <w:tcPr>
            <w:tcW w:w="567" w:type="dxa"/>
          </w:tcPr>
          <w:p w14:paraId="15EEEB39" w14:textId="77777777" w:rsidR="00AF660B" w:rsidRPr="00AF660B" w:rsidRDefault="00AF660B" w:rsidP="00AF660B">
            <w:pPr>
              <w:spacing w:line="240" w:lineRule="auto"/>
              <w:jc w:val="left"/>
              <w:rPr>
                <w:rStyle w:val="Hyperlink"/>
                <w:rtl/>
              </w:rPr>
            </w:pPr>
            <w:hyperlink w:anchor="Seif46" w:tooltip="תנאים" w:history="1">
              <w:r w:rsidRPr="00AF660B">
                <w:rPr>
                  <w:rStyle w:val="Hyperlink"/>
                </w:rPr>
                <w:t>Go</w:t>
              </w:r>
            </w:hyperlink>
          </w:p>
        </w:tc>
        <w:tc>
          <w:tcPr>
            <w:tcW w:w="850" w:type="dxa"/>
          </w:tcPr>
          <w:p w14:paraId="09C2B4B7"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54694256" w14:textId="77777777">
        <w:tblPrEx>
          <w:tblCellMar>
            <w:top w:w="0" w:type="dxa"/>
            <w:bottom w:w="0" w:type="dxa"/>
          </w:tblCellMar>
        </w:tblPrEx>
        <w:tc>
          <w:tcPr>
            <w:tcW w:w="1247" w:type="dxa"/>
          </w:tcPr>
          <w:p w14:paraId="211C8B72" w14:textId="77777777" w:rsidR="00AF660B" w:rsidRPr="00AF660B" w:rsidRDefault="00AF660B" w:rsidP="00AF660B">
            <w:pPr>
              <w:spacing w:line="240" w:lineRule="auto"/>
              <w:jc w:val="left"/>
              <w:rPr>
                <w:rFonts w:cs="Frankruhel"/>
                <w:sz w:val="24"/>
                <w:rtl/>
              </w:rPr>
            </w:pPr>
            <w:r>
              <w:rPr>
                <w:sz w:val="24"/>
                <w:rtl/>
              </w:rPr>
              <w:t xml:space="preserve">סעיף 78 </w:t>
            </w:r>
          </w:p>
        </w:tc>
        <w:tc>
          <w:tcPr>
            <w:tcW w:w="5669" w:type="dxa"/>
          </w:tcPr>
          <w:p w14:paraId="5F1E652F" w14:textId="77777777" w:rsidR="00AF660B" w:rsidRPr="00AF660B" w:rsidRDefault="00AF660B" w:rsidP="00AF660B">
            <w:pPr>
              <w:spacing w:line="240" w:lineRule="auto"/>
              <w:jc w:val="left"/>
              <w:rPr>
                <w:rFonts w:cs="Frankruhel"/>
                <w:sz w:val="24"/>
                <w:rtl/>
              </w:rPr>
            </w:pPr>
            <w:r>
              <w:rPr>
                <w:sz w:val="24"/>
                <w:rtl/>
              </w:rPr>
              <w:t>פינוי</w:t>
            </w:r>
          </w:p>
        </w:tc>
        <w:tc>
          <w:tcPr>
            <w:tcW w:w="567" w:type="dxa"/>
          </w:tcPr>
          <w:p w14:paraId="2C1CB4EF" w14:textId="77777777" w:rsidR="00AF660B" w:rsidRPr="00AF660B" w:rsidRDefault="00AF660B" w:rsidP="00AF660B">
            <w:pPr>
              <w:spacing w:line="240" w:lineRule="auto"/>
              <w:jc w:val="left"/>
              <w:rPr>
                <w:rStyle w:val="Hyperlink"/>
                <w:rtl/>
              </w:rPr>
            </w:pPr>
            <w:hyperlink w:anchor="Seif47" w:tooltip="פינוי" w:history="1">
              <w:r w:rsidRPr="00AF660B">
                <w:rPr>
                  <w:rStyle w:val="Hyperlink"/>
                </w:rPr>
                <w:t>Go</w:t>
              </w:r>
            </w:hyperlink>
          </w:p>
        </w:tc>
        <w:tc>
          <w:tcPr>
            <w:tcW w:w="850" w:type="dxa"/>
          </w:tcPr>
          <w:p w14:paraId="64560E23"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1CE555C5" w14:textId="77777777">
        <w:tblPrEx>
          <w:tblCellMar>
            <w:top w:w="0" w:type="dxa"/>
            <w:bottom w:w="0" w:type="dxa"/>
          </w:tblCellMar>
        </w:tblPrEx>
        <w:tc>
          <w:tcPr>
            <w:tcW w:w="1247" w:type="dxa"/>
          </w:tcPr>
          <w:p w14:paraId="6522AD1D" w14:textId="77777777" w:rsidR="00AF660B" w:rsidRPr="00AF660B" w:rsidRDefault="00AF660B" w:rsidP="00AF660B">
            <w:pPr>
              <w:spacing w:line="240" w:lineRule="auto"/>
              <w:jc w:val="left"/>
              <w:rPr>
                <w:rFonts w:cs="Frankruhel"/>
                <w:sz w:val="24"/>
                <w:rtl/>
              </w:rPr>
            </w:pPr>
          </w:p>
        </w:tc>
        <w:tc>
          <w:tcPr>
            <w:tcW w:w="5669" w:type="dxa"/>
          </w:tcPr>
          <w:p w14:paraId="7E58237F" w14:textId="77777777" w:rsidR="00AF660B" w:rsidRPr="00AF660B" w:rsidRDefault="00AF660B" w:rsidP="00AF660B">
            <w:pPr>
              <w:spacing w:line="240" w:lineRule="auto"/>
              <w:jc w:val="left"/>
              <w:rPr>
                <w:rFonts w:cs="Frankruhel"/>
                <w:sz w:val="24"/>
                <w:rtl/>
              </w:rPr>
            </w:pPr>
            <w:r>
              <w:rPr>
                <w:sz w:val="24"/>
                <w:rtl/>
              </w:rPr>
              <w:t>פרק י"ג: הקרן הכללית של בתי הסוהר</w:t>
            </w:r>
          </w:p>
        </w:tc>
        <w:tc>
          <w:tcPr>
            <w:tcW w:w="567" w:type="dxa"/>
          </w:tcPr>
          <w:p w14:paraId="1656C9E8" w14:textId="77777777" w:rsidR="00AF660B" w:rsidRPr="00AF660B" w:rsidRDefault="00AF660B" w:rsidP="00AF660B">
            <w:pPr>
              <w:spacing w:line="240" w:lineRule="auto"/>
              <w:jc w:val="left"/>
              <w:rPr>
                <w:rStyle w:val="Hyperlink"/>
                <w:rtl/>
              </w:rPr>
            </w:pPr>
            <w:hyperlink w:anchor="med16" w:tooltip="פרק יג: הקרן הכללית של בתי הסוהר" w:history="1">
              <w:r w:rsidRPr="00AF660B">
                <w:rPr>
                  <w:rStyle w:val="Hyperlink"/>
                </w:rPr>
                <w:t>Go</w:t>
              </w:r>
            </w:hyperlink>
          </w:p>
        </w:tc>
        <w:tc>
          <w:tcPr>
            <w:tcW w:w="850" w:type="dxa"/>
          </w:tcPr>
          <w:p w14:paraId="1A8C8C0C"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663BF6B3" w14:textId="77777777">
        <w:tblPrEx>
          <w:tblCellMar>
            <w:top w:w="0" w:type="dxa"/>
            <w:bottom w:w="0" w:type="dxa"/>
          </w:tblCellMar>
        </w:tblPrEx>
        <w:tc>
          <w:tcPr>
            <w:tcW w:w="1247" w:type="dxa"/>
          </w:tcPr>
          <w:p w14:paraId="25181CE4" w14:textId="77777777" w:rsidR="00AF660B" w:rsidRPr="00AF660B" w:rsidRDefault="00AF660B" w:rsidP="00AF660B">
            <w:pPr>
              <w:spacing w:line="240" w:lineRule="auto"/>
              <w:jc w:val="left"/>
              <w:rPr>
                <w:rFonts w:cs="Frankruhel"/>
                <w:sz w:val="24"/>
                <w:rtl/>
              </w:rPr>
            </w:pPr>
            <w:r>
              <w:rPr>
                <w:sz w:val="24"/>
                <w:rtl/>
              </w:rPr>
              <w:t xml:space="preserve">סעיף 79 </w:t>
            </w:r>
          </w:p>
        </w:tc>
        <w:tc>
          <w:tcPr>
            <w:tcW w:w="5669" w:type="dxa"/>
          </w:tcPr>
          <w:p w14:paraId="291924C1" w14:textId="77777777" w:rsidR="00AF660B" w:rsidRPr="00AF660B" w:rsidRDefault="00AF660B" w:rsidP="00AF660B">
            <w:pPr>
              <w:spacing w:line="240" w:lineRule="auto"/>
              <w:jc w:val="left"/>
              <w:rPr>
                <w:rFonts w:cs="Frankruhel"/>
                <w:sz w:val="24"/>
                <w:rtl/>
              </w:rPr>
            </w:pPr>
            <w:r>
              <w:rPr>
                <w:sz w:val="24"/>
                <w:rtl/>
              </w:rPr>
              <w:t>הכנסות הקרן</w:t>
            </w:r>
          </w:p>
        </w:tc>
        <w:tc>
          <w:tcPr>
            <w:tcW w:w="567" w:type="dxa"/>
          </w:tcPr>
          <w:p w14:paraId="44A3D65B" w14:textId="77777777" w:rsidR="00AF660B" w:rsidRPr="00AF660B" w:rsidRDefault="00AF660B" w:rsidP="00AF660B">
            <w:pPr>
              <w:spacing w:line="240" w:lineRule="auto"/>
              <w:jc w:val="left"/>
              <w:rPr>
                <w:rStyle w:val="Hyperlink"/>
                <w:rtl/>
              </w:rPr>
            </w:pPr>
            <w:hyperlink w:anchor="Seif48" w:tooltip="הכנסות הקרן" w:history="1">
              <w:r w:rsidRPr="00AF660B">
                <w:rPr>
                  <w:rStyle w:val="Hyperlink"/>
                </w:rPr>
                <w:t>Go</w:t>
              </w:r>
            </w:hyperlink>
          </w:p>
        </w:tc>
        <w:tc>
          <w:tcPr>
            <w:tcW w:w="850" w:type="dxa"/>
          </w:tcPr>
          <w:p w14:paraId="5C633D85"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06B8ADDC" w14:textId="77777777">
        <w:tblPrEx>
          <w:tblCellMar>
            <w:top w:w="0" w:type="dxa"/>
            <w:bottom w:w="0" w:type="dxa"/>
          </w:tblCellMar>
        </w:tblPrEx>
        <w:tc>
          <w:tcPr>
            <w:tcW w:w="1247" w:type="dxa"/>
          </w:tcPr>
          <w:p w14:paraId="257413A3" w14:textId="77777777" w:rsidR="00AF660B" w:rsidRPr="00AF660B" w:rsidRDefault="00AF660B" w:rsidP="00AF660B">
            <w:pPr>
              <w:spacing w:line="240" w:lineRule="auto"/>
              <w:jc w:val="left"/>
              <w:rPr>
                <w:rFonts w:cs="Frankruhel"/>
                <w:sz w:val="24"/>
                <w:rtl/>
              </w:rPr>
            </w:pPr>
            <w:r>
              <w:rPr>
                <w:sz w:val="24"/>
                <w:rtl/>
              </w:rPr>
              <w:t xml:space="preserve">סעיף 80 </w:t>
            </w:r>
          </w:p>
        </w:tc>
        <w:tc>
          <w:tcPr>
            <w:tcW w:w="5669" w:type="dxa"/>
          </w:tcPr>
          <w:p w14:paraId="71220930" w14:textId="77777777" w:rsidR="00AF660B" w:rsidRPr="00AF660B" w:rsidRDefault="00AF660B" w:rsidP="00AF660B">
            <w:pPr>
              <w:spacing w:line="240" w:lineRule="auto"/>
              <w:jc w:val="left"/>
              <w:rPr>
                <w:rFonts w:cs="Frankruhel"/>
                <w:sz w:val="24"/>
                <w:rtl/>
              </w:rPr>
            </w:pPr>
            <w:r>
              <w:rPr>
                <w:sz w:val="24"/>
                <w:rtl/>
              </w:rPr>
              <w:t>חשבונות</w:t>
            </w:r>
          </w:p>
        </w:tc>
        <w:tc>
          <w:tcPr>
            <w:tcW w:w="567" w:type="dxa"/>
          </w:tcPr>
          <w:p w14:paraId="41C76063" w14:textId="77777777" w:rsidR="00AF660B" w:rsidRPr="00AF660B" w:rsidRDefault="00AF660B" w:rsidP="00AF660B">
            <w:pPr>
              <w:spacing w:line="240" w:lineRule="auto"/>
              <w:jc w:val="left"/>
              <w:rPr>
                <w:rStyle w:val="Hyperlink"/>
                <w:rtl/>
              </w:rPr>
            </w:pPr>
            <w:hyperlink w:anchor="Seif49" w:tooltip="חשבונות" w:history="1">
              <w:r w:rsidRPr="00AF660B">
                <w:rPr>
                  <w:rStyle w:val="Hyperlink"/>
                </w:rPr>
                <w:t>Go</w:t>
              </w:r>
            </w:hyperlink>
          </w:p>
        </w:tc>
        <w:tc>
          <w:tcPr>
            <w:tcW w:w="850" w:type="dxa"/>
          </w:tcPr>
          <w:p w14:paraId="18C989D0"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43E646E0" w14:textId="77777777">
        <w:tblPrEx>
          <w:tblCellMar>
            <w:top w:w="0" w:type="dxa"/>
            <w:bottom w:w="0" w:type="dxa"/>
          </w:tblCellMar>
        </w:tblPrEx>
        <w:tc>
          <w:tcPr>
            <w:tcW w:w="1247" w:type="dxa"/>
          </w:tcPr>
          <w:p w14:paraId="75F2745C" w14:textId="77777777" w:rsidR="00AF660B" w:rsidRPr="00AF660B" w:rsidRDefault="00AF660B" w:rsidP="00AF660B">
            <w:pPr>
              <w:spacing w:line="240" w:lineRule="auto"/>
              <w:jc w:val="left"/>
              <w:rPr>
                <w:rFonts w:cs="Frankruhel"/>
                <w:sz w:val="24"/>
                <w:rtl/>
              </w:rPr>
            </w:pPr>
            <w:r>
              <w:rPr>
                <w:sz w:val="24"/>
                <w:rtl/>
              </w:rPr>
              <w:t xml:space="preserve">סעיף 81 </w:t>
            </w:r>
          </w:p>
        </w:tc>
        <w:tc>
          <w:tcPr>
            <w:tcW w:w="5669" w:type="dxa"/>
          </w:tcPr>
          <w:p w14:paraId="7166EA66" w14:textId="77777777" w:rsidR="00AF660B" w:rsidRPr="00AF660B" w:rsidRDefault="00AF660B" w:rsidP="00AF660B">
            <w:pPr>
              <w:spacing w:line="240" w:lineRule="auto"/>
              <w:jc w:val="left"/>
              <w:rPr>
                <w:rFonts w:cs="Frankruhel"/>
                <w:sz w:val="24"/>
                <w:rtl/>
              </w:rPr>
            </w:pPr>
            <w:r>
              <w:rPr>
                <w:sz w:val="24"/>
                <w:rtl/>
              </w:rPr>
              <w:t>השקעה</w:t>
            </w:r>
          </w:p>
        </w:tc>
        <w:tc>
          <w:tcPr>
            <w:tcW w:w="567" w:type="dxa"/>
          </w:tcPr>
          <w:p w14:paraId="143B4A5C" w14:textId="77777777" w:rsidR="00AF660B" w:rsidRPr="00AF660B" w:rsidRDefault="00AF660B" w:rsidP="00AF660B">
            <w:pPr>
              <w:spacing w:line="240" w:lineRule="auto"/>
              <w:jc w:val="left"/>
              <w:rPr>
                <w:rStyle w:val="Hyperlink"/>
                <w:rtl/>
              </w:rPr>
            </w:pPr>
            <w:hyperlink w:anchor="Seif50" w:tooltip="השקעה" w:history="1">
              <w:r w:rsidRPr="00AF660B">
                <w:rPr>
                  <w:rStyle w:val="Hyperlink"/>
                </w:rPr>
                <w:t>Go</w:t>
              </w:r>
            </w:hyperlink>
          </w:p>
        </w:tc>
        <w:tc>
          <w:tcPr>
            <w:tcW w:w="850" w:type="dxa"/>
          </w:tcPr>
          <w:p w14:paraId="41A07647"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F660B" w:rsidRPr="00AF660B" w14:paraId="78623CC4" w14:textId="77777777">
        <w:tblPrEx>
          <w:tblCellMar>
            <w:top w:w="0" w:type="dxa"/>
            <w:bottom w:w="0" w:type="dxa"/>
          </w:tblCellMar>
        </w:tblPrEx>
        <w:tc>
          <w:tcPr>
            <w:tcW w:w="1247" w:type="dxa"/>
          </w:tcPr>
          <w:p w14:paraId="7439EB58" w14:textId="77777777" w:rsidR="00AF660B" w:rsidRPr="00AF660B" w:rsidRDefault="00AF660B" w:rsidP="00AF660B">
            <w:pPr>
              <w:spacing w:line="240" w:lineRule="auto"/>
              <w:jc w:val="left"/>
              <w:rPr>
                <w:rFonts w:cs="Frankruhel"/>
                <w:sz w:val="24"/>
                <w:rtl/>
              </w:rPr>
            </w:pPr>
            <w:r>
              <w:rPr>
                <w:sz w:val="24"/>
                <w:rtl/>
              </w:rPr>
              <w:t xml:space="preserve">סעיף 82 </w:t>
            </w:r>
          </w:p>
        </w:tc>
        <w:tc>
          <w:tcPr>
            <w:tcW w:w="5669" w:type="dxa"/>
          </w:tcPr>
          <w:p w14:paraId="6D06855A" w14:textId="77777777" w:rsidR="00AF660B" w:rsidRPr="00AF660B" w:rsidRDefault="00AF660B" w:rsidP="00AF660B">
            <w:pPr>
              <w:spacing w:line="240" w:lineRule="auto"/>
              <w:jc w:val="left"/>
              <w:rPr>
                <w:rFonts w:cs="Frankruhel"/>
                <w:sz w:val="24"/>
                <w:rtl/>
              </w:rPr>
            </w:pPr>
            <w:r>
              <w:rPr>
                <w:sz w:val="24"/>
                <w:rtl/>
              </w:rPr>
              <w:t>מענקים</w:t>
            </w:r>
          </w:p>
        </w:tc>
        <w:tc>
          <w:tcPr>
            <w:tcW w:w="567" w:type="dxa"/>
          </w:tcPr>
          <w:p w14:paraId="2E36CD99" w14:textId="77777777" w:rsidR="00AF660B" w:rsidRPr="00AF660B" w:rsidRDefault="00AF660B" w:rsidP="00AF660B">
            <w:pPr>
              <w:spacing w:line="240" w:lineRule="auto"/>
              <w:jc w:val="left"/>
              <w:rPr>
                <w:rStyle w:val="Hyperlink"/>
                <w:rtl/>
              </w:rPr>
            </w:pPr>
            <w:hyperlink w:anchor="Seif51" w:tooltip="מענקים" w:history="1">
              <w:r w:rsidRPr="00AF660B">
                <w:rPr>
                  <w:rStyle w:val="Hyperlink"/>
                </w:rPr>
                <w:t>Go</w:t>
              </w:r>
            </w:hyperlink>
          </w:p>
        </w:tc>
        <w:tc>
          <w:tcPr>
            <w:tcW w:w="850" w:type="dxa"/>
          </w:tcPr>
          <w:p w14:paraId="077A42D3"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1761D1D5" w14:textId="77777777">
        <w:tblPrEx>
          <w:tblCellMar>
            <w:top w:w="0" w:type="dxa"/>
            <w:bottom w:w="0" w:type="dxa"/>
          </w:tblCellMar>
        </w:tblPrEx>
        <w:tc>
          <w:tcPr>
            <w:tcW w:w="1247" w:type="dxa"/>
          </w:tcPr>
          <w:p w14:paraId="6BC21A2B" w14:textId="77777777" w:rsidR="00AF660B" w:rsidRPr="00AF660B" w:rsidRDefault="00AF660B" w:rsidP="00AF660B">
            <w:pPr>
              <w:spacing w:line="240" w:lineRule="auto"/>
              <w:jc w:val="left"/>
              <w:rPr>
                <w:rFonts w:cs="Frankruhel"/>
                <w:sz w:val="24"/>
                <w:rtl/>
              </w:rPr>
            </w:pPr>
            <w:r>
              <w:rPr>
                <w:sz w:val="24"/>
                <w:rtl/>
              </w:rPr>
              <w:t xml:space="preserve">סעיף 83 </w:t>
            </w:r>
          </w:p>
        </w:tc>
        <w:tc>
          <w:tcPr>
            <w:tcW w:w="5669" w:type="dxa"/>
          </w:tcPr>
          <w:p w14:paraId="1072E447" w14:textId="77777777" w:rsidR="00AF660B" w:rsidRPr="00AF660B" w:rsidRDefault="00AF660B" w:rsidP="00AF660B">
            <w:pPr>
              <w:spacing w:line="240" w:lineRule="auto"/>
              <w:jc w:val="left"/>
              <w:rPr>
                <w:rFonts w:cs="Frankruhel"/>
                <w:sz w:val="24"/>
                <w:rtl/>
              </w:rPr>
            </w:pPr>
            <w:r>
              <w:rPr>
                <w:sz w:val="24"/>
                <w:rtl/>
              </w:rPr>
              <w:t>תרומות</w:t>
            </w:r>
          </w:p>
        </w:tc>
        <w:tc>
          <w:tcPr>
            <w:tcW w:w="567" w:type="dxa"/>
          </w:tcPr>
          <w:p w14:paraId="22AC26A0" w14:textId="77777777" w:rsidR="00AF660B" w:rsidRPr="00AF660B" w:rsidRDefault="00AF660B" w:rsidP="00AF660B">
            <w:pPr>
              <w:spacing w:line="240" w:lineRule="auto"/>
              <w:jc w:val="left"/>
              <w:rPr>
                <w:rStyle w:val="Hyperlink"/>
                <w:rtl/>
              </w:rPr>
            </w:pPr>
            <w:hyperlink w:anchor="Seif52" w:tooltip="תרומות" w:history="1">
              <w:r w:rsidRPr="00AF660B">
                <w:rPr>
                  <w:rStyle w:val="Hyperlink"/>
                </w:rPr>
                <w:t>Go</w:t>
              </w:r>
            </w:hyperlink>
          </w:p>
        </w:tc>
        <w:tc>
          <w:tcPr>
            <w:tcW w:w="850" w:type="dxa"/>
          </w:tcPr>
          <w:p w14:paraId="41528FC2"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551E23D5" w14:textId="77777777">
        <w:tblPrEx>
          <w:tblCellMar>
            <w:top w:w="0" w:type="dxa"/>
            <w:bottom w:w="0" w:type="dxa"/>
          </w:tblCellMar>
        </w:tblPrEx>
        <w:tc>
          <w:tcPr>
            <w:tcW w:w="1247" w:type="dxa"/>
          </w:tcPr>
          <w:p w14:paraId="1EBB8F61" w14:textId="77777777" w:rsidR="00AF660B" w:rsidRPr="00AF660B" w:rsidRDefault="00AF660B" w:rsidP="00AF660B">
            <w:pPr>
              <w:spacing w:line="240" w:lineRule="auto"/>
              <w:jc w:val="left"/>
              <w:rPr>
                <w:rFonts w:cs="Frankruhel"/>
                <w:sz w:val="24"/>
                <w:rtl/>
              </w:rPr>
            </w:pPr>
            <w:r>
              <w:rPr>
                <w:sz w:val="24"/>
                <w:rtl/>
              </w:rPr>
              <w:t xml:space="preserve">סעיף 83א </w:t>
            </w:r>
          </w:p>
        </w:tc>
        <w:tc>
          <w:tcPr>
            <w:tcW w:w="5669" w:type="dxa"/>
          </w:tcPr>
          <w:p w14:paraId="1C783C28" w14:textId="77777777" w:rsidR="00AF660B" w:rsidRPr="00AF660B" w:rsidRDefault="00AF660B" w:rsidP="00AF660B">
            <w:pPr>
              <w:spacing w:line="240" w:lineRule="auto"/>
              <w:jc w:val="left"/>
              <w:rPr>
                <w:rFonts w:cs="Frankruhel"/>
                <w:sz w:val="24"/>
                <w:rtl/>
              </w:rPr>
            </w:pPr>
            <w:r>
              <w:rPr>
                <w:sz w:val="24"/>
                <w:rtl/>
              </w:rPr>
              <w:t>עדכון סכומים</w:t>
            </w:r>
          </w:p>
        </w:tc>
        <w:tc>
          <w:tcPr>
            <w:tcW w:w="567" w:type="dxa"/>
          </w:tcPr>
          <w:p w14:paraId="4BA87BAF" w14:textId="77777777" w:rsidR="00AF660B" w:rsidRPr="00AF660B" w:rsidRDefault="00AF660B" w:rsidP="00AF660B">
            <w:pPr>
              <w:spacing w:line="240" w:lineRule="auto"/>
              <w:jc w:val="left"/>
              <w:rPr>
                <w:rStyle w:val="Hyperlink"/>
                <w:rtl/>
              </w:rPr>
            </w:pPr>
            <w:hyperlink w:anchor="Seif53" w:tooltip="עדכון סכומים" w:history="1">
              <w:r w:rsidRPr="00AF660B">
                <w:rPr>
                  <w:rStyle w:val="Hyperlink"/>
                </w:rPr>
                <w:t>Go</w:t>
              </w:r>
            </w:hyperlink>
          </w:p>
        </w:tc>
        <w:tc>
          <w:tcPr>
            <w:tcW w:w="850" w:type="dxa"/>
          </w:tcPr>
          <w:p w14:paraId="199DC86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4BE7181F" w14:textId="77777777">
        <w:tblPrEx>
          <w:tblCellMar>
            <w:top w:w="0" w:type="dxa"/>
            <w:bottom w:w="0" w:type="dxa"/>
          </w:tblCellMar>
        </w:tblPrEx>
        <w:tc>
          <w:tcPr>
            <w:tcW w:w="1247" w:type="dxa"/>
          </w:tcPr>
          <w:p w14:paraId="00518B5C" w14:textId="77777777" w:rsidR="00AF660B" w:rsidRPr="00AF660B" w:rsidRDefault="00AF660B" w:rsidP="00AF660B">
            <w:pPr>
              <w:spacing w:line="240" w:lineRule="auto"/>
              <w:jc w:val="left"/>
              <w:rPr>
                <w:rFonts w:cs="Frankruhel"/>
                <w:sz w:val="24"/>
                <w:rtl/>
              </w:rPr>
            </w:pPr>
          </w:p>
        </w:tc>
        <w:tc>
          <w:tcPr>
            <w:tcW w:w="5669" w:type="dxa"/>
          </w:tcPr>
          <w:p w14:paraId="535BE7E4" w14:textId="77777777" w:rsidR="00AF660B" w:rsidRPr="00AF660B" w:rsidRDefault="00AF660B" w:rsidP="00AF660B">
            <w:pPr>
              <w:spacing w:line="240" w:lineRule="auto"/>
              <w:jc w:val="left"/>
              <w:rPr>
                <w:rFonts w:cs="Frankruhel"/>
                <w:sz w:val="24"/>
                <w:rtl/>
              </w:rPr>
            </w:pPr>
            <w:r>
              <w:rPr>
                <w:sz w:val="24"/>
                <w:rtl/>
              </w:rPr>
              <w:t>חלק שלישי – שונות</w:t>
            </w:r>
          </w:p>
        </w:tc>
        <w:tc>
          <w:tcPr>
            <w:tcW w:w="567" w:type="dxa"/>
          </w:tcPr>
          <w:p w14:paraId="07DBFAC3" w14:textId="77777777" w:rsidR="00AF660B" w:rsidRPr="00AF660B" w:rsidRDefault="00AF660B" w:rsidP="00AF660B">
            <w:pPr>
              <w:spacing w:line="240" w:lineRule="auto"/>
              <w:jc w:val="left"/>
              <w:rPr>
                <w:rStyle w:val="Hyperlink"/>
                <w:rtl/>
              </w:rPr>
            </w:pPr>
            <w:hyperlink w:anchor="hed20" w:tooltip="חלק שלישי – שונות" w:history="1">
              <w:r w:rsidRPr="00AF660B">
                <w:rPr>
                  <w:rStyle w:val="Hyperlink"/>
                </w:rPr>
                <w:t>Go</w:t>
              </w:r>
            </w:hyperlink>
          </w:p>
        </w:tc>
        <w:tc>
          <w:tcPr>
            <w:tcW w:w="850" w:type="dxa"/>
          </w:tcPr>
          <w:p w14:paraId="1D2FC00B"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39571B9A" w14:textId="77777777">
        <w:tblPrEx>
          <w:tblCellMar>
            <w:top w:w="0" w:type="dxa"/>
            <w:bottom w:w="0" w:type="dxa"/>
          </w:tblCellMar>
        </w:tblPrEx>
        <w:tc>
          <w:tcPr>
            <w:tcW w:w="1247" w:type="dxa"/>
          </w:tcPr>
          <w:p w14:paraId="7B954AF4" w14:textId="77777777" w:rsidR="00AF660B" w:rsidRPr="00AF660B" w:rsidRDefault="00AF660B" w:rsidP="00AF660B">
            <w:pPr>
              <w:spacing w:line="240" w:lineRule="auto"/>
              <w:jc w:val="left"/>
              <w:rPr>
                <w:rFonts w:cs="Frankruhel"/>
                <w:sz w:val="24"/>
                <w:rtl/>
              </w:rPr>
            </w:pPr>
            <w:r>
              <w:rPr>
                <w:sz w:val="24"/>
                <w:rtl/>
              </w:rPr>
              <w:t xml:space="preserve">סעיף 84 </w:t>
            </w:r>
          </w:p>
        </w:tc>
        <w:tc>
          <w:tcPr>
            <w:tcW w:w="5669" w:type="dxa"/>
          </w:tcPr>
          <w:p w14:paraId="29696FD9" w14:textId="77777777" w:rsidR="00AF660B" w:rsidRPr="00AF660B" w:rsidRDefault="00AF660B" w:rsidP="00AF660B">
            <w:pPr>
              <w:spacing w:line="240" w:lineRule="auto"/>
              <w:jc w:val="left"/>
              <w:rPr>
                <w:rFonts w:cs="Frankruhel"/>
                <w:sz w:val="24"/>
                <w:rtl/>
              </w:rPr>
            </w:pPr>
            <w:r>
              <w:rPr>
                <w:sz w:val="24"/>
                <w:rtl/>
              </w:rPr>
              <w:t>ממלא מקום המנהל</w:t>
            </w:r>
          </w:p>
        </w:tc>
        <w:tc>
          <w:tcPr>
            <w:tcW w:w="567" w:type="dxa"/>
          </w:tcPr>
          <w:p w14:paraId="4CF49F63" w14:textId="77777777" w:rsidR="00AF660B" w:rsidRPr="00AF660B" w:rsidRDefault="00AF660B" w:rsidP="00AF660B">
            <w:pPr>
              <w:spacing w:line="240" w:lineRule="auto"/>
              <w:jc w:val="left"/>
              <w:rPr>
                <w:rStyle w:val="Hyperlink"/>
                <w:rtl/>
              </w:rPr>
            </w:pPr>
            <w:hyperlink w:anchor="Seif54" w:tooltip="ממלא מקום המנהל" w:history="1">
              <w:r w:rsidRPr="00AF660B">
                <w:rPr>
                  <w:rStyle w:val="Hyperlink"/>
                </w:rPr>
                <w:t>Go</w:t>
              </w:r>
            </w:hyperlink>
          </w:p>
        </w:tc>
        <w:tc>
          <w:tcPr>
            <w:tcW w:w="850" w:type="dxa"/>
          </w:tcPr>
          <w:p w14:paraId="5F9384B6"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03E60348" w14:textId="77777777">
        <w:tblPrEx>
          <w:tblCellMar>
            <w:top w:w="0" w:type="dxa"/>
            <w:bottom w:w="0" w:type="dxa"/>
          </w:tblCellMar>
        </w:tblPrEx>
        <w:tc>
          <w:tcPr>
            <w:tcW w:w="1247" w:type="dxa"/>
          </w:tcPr>
          <w:p w14:paraId="5DCAA27C" w14:textId="77777777" w:rsidR="00AF660B" w:rsidRPr="00AF660B" w:rsidRDefault="00AF660B" w:rsidP="00AF660B">
            <w:pPr>
              <w:spacing w:line="240" w:lineRule="auto"/>
              <w:jc w:val="left"/>
              <w:rPr>
                <w:rFonts w:cs="Frankruhel"/>
                <w:sz w:val="24"/>
                <w:rtl/>
              </w:rPr>
            </w:pPr>
            <w:r>
              <w:rPr>
                <w:sz w:val="24"/>
                <w:rtl/>
              </w:rPr>
              <w:t xml:space="preserve">סעיף 85 </w:t>
            </w:r>
          </w:p>
        </w:tc>
        <w:tc>
          <w:tcPr>
            <w:tcW w:w="5669" w:type="dxa"/>
          </w:tcPr>
          <w:p w14:paraId="41C84A16" w14:textId="77777777" w:rsidR="00AF660B" w:rsidRPr="00AF660B" w:rsidRDefault="00AF660B" w:rsidP="00AF660B">
            <w:pPr>
              <w:spacing w:line="240" w:lineRule="auto"/>
              <w:jc w:val="left"/>
              <w:rPr>
                <w:rFonts w:cs="Frankruhel"/>
                <w:sz w:val="24"/>
                <w:rtl/>
              </w:rPr>
            </w:pPr>
            <w:r>
              <w:rPr>
                <w:sz w:val="24"/>
                <w:rtl/>
              </w:rPr>
              <w:t>סיורים בבית הסוהר</w:t>
            </w:r>
          </w:p>
        </w:tc>
        <w:tc>
          <w:tcPr>
            <w:tcW w:w="567" w:type="dxa"/>
          </w:tcPr>
          <w:p w14:paraId="3BCEFC11" w14:textId="77777777" w:rsidR="00AF660B" w:rsidRPr="00AF660B" w:rsidRDefault="00AF660B" w:rsidP="00AF660B">
            <w:pPr>
              <w:spacing w:line="240" w:lineRule="auto"/>
              <w:jc w:val="left"/>
              <w:rPr>
                <w:rStyle w:val="Hyperlink"/>
                <w:rtl/>
              </w:rPr>
            </w:pPr>
            <w:hyperlink w:anchor="Seif55" w:tooltip="סיורים בבית הסוהר" w:history="1">
              <w:r w:rsidRPr="00AF660B">
                <w:rPr>
                  <w:rStyle w:val="Hyperlink"/>
                </w:rPr>
                <w:t>Go</w:t>
              </w:r>
            </w:hyperlink>
          </w:p>
        </w:tc>
        <w:tc>
          <w:tcPr>
            <w:tcW w:w="850" w:type="dxa"/>
          </w:tcPr>
          <w:p w14:paraId="0EA8FC5C"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24397FF4" w14:textId="77777777">
        <w:tblPrEx>
          <w:tblCellMar>
            <w:top w:w="0" w:type="dxa"/>
            <w:bottom w:w="0" w:type="dxa"/>
          </w:tblCellMar>
        </w:tblPrEx>
        <w:tc>
          <w:tcPr>
            <w:tcW w:w="1247" w:type="dxa"/>
          </w:tcPr>
          <w:p w14:paraId="2A189AED" w14:textId="77777777" w:rsidR="00AF660B" w:rsidRPr="00AF660B" w:rsidRDefault="00AF660B" w:rsidP="00AF660B">
            <w:pPr>
              <w:spacing w:line="240" w:lineRule="auto"/>
              <w:jc w:val="left"/>
              <w:rPr>
                <w:rFonts w:cs="Frankruhel"/>
                <w:sz w:val="24"/>
                <w:rtl/>
              </w:rPr>
            </w:pPr>
            <w:r>
              <w:rPr>
                <w:sz w:val="24"/>
                <w:rtl/>
              </w:rPr>
              <w:t xml:space="preserve">סעיף 86 </w:t>
            </w:r>
          </w:p>
        </w:tc>
        <w:tc>
          <w:tcPr>
            <w:tcW w:w="5669" w:type="dxa"/>
          </w:tcPr>
          <w:p w14:paraId="0CFC51AA" w14:textId="77777777" w:rsidR="00AF660B" w:rsidRPr="00AF660B" w:rsidRDefault="00AF660B" w:rsidP="00AF660B">
            <w:pPr>
              <w:spacing w:line="240" w:lineRule="auto"/>
              <w:jc w:val="left"/>
              <w:rPr>
                <w:rFonts w:cs="Frankruhel"/>
                <w:sz w:val="24"/>
                <w:rtl/>
              </w:rPr>
            </w:pPr>
            <w:r>
              <w:rPr>
                <w:sz w:val="24"/>
                <w:rtl/>
              </w:rPr>
              <w:t>איסור צילום וציור</w:t>
            </w:r>
          </w:p>
        </w:tc>
        <w:tc>
          <w:tcPr>
            <w:tcW w:w="567" w:type="dxa"/>
          </w:tcPr>
          <w:p w14:paraId="46D598E2" w14:textId="77777777" w:rsidR="00AF660B" w:rsidRPr="00AF660B" w:rsidRDefault="00AF660B" w:rsidP="00AF660B">
            <w:pPr>
              <w:spacing w:line="240" w:lineRule="auto"/>
              <w:jc w:val="left"/>
              <w:rPr>
                <w:rStyle w:val="Hyperlink"/>
                <w:rtl/>
              </w:rPr>
            </w:pPr>
            <w:hyperlink w:anchor="Seif56" w:tooltip="איסור צילום וציור" w:history="1">
              <w:r w:rsidRPr="00AF660B">
                <w:rPr>
                  <w:rStyle w:val="Hyperlink"/>
                </w:rPr>
                <w:t>Go</w:t>
              </w:r>
            </w:hyperlink>
          </w:p>
        </w:tc>
        <w:tc>
          <w:tcPr>
            <w:tcW w:w="850" w:type="dxa"/>
          </w:tcPr>
          <w:p w14:paraId="0B5703CD"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06F42FB7" w14:textId="77777777">
        <w:tblPrEx>
          <w:tblCellMar>
            <w:top w:w="0" w:type="dxa"/>
            <w:bottom w:w="0" w:type="dxa"/>
          </w:tblCellMar>
        </w:tblPrEx>
        <w:tc>
          <w:tcPr>
            <w:tcW w:w="1247" w:type="dxa"/>
          </w:tcPr>
          <w:p w14:paraId="4CEE7B1F" w14:textId="77777777" w:rsidR="00AF660B" w:rsidRPr="00AF660B" w:rsidRDefault="00AF660B" w:rsidP="00AF660B">
            <w:pPr>
              <w:spacing w:line="240" w:lineRule="auto"/>
              <w:jc w:val="left"/>
              <w:rPr>
                <w:rFonts w:cs="Frankruhel"/>
                <w:sz w:val="24"/>
                <w:rtl/>
              </w:rPr>
            </w:pPr>
            <w:r>
              <w:rPr>
                <w:sz w:val="24"/>
                <w:rtl/>
              </w:rPr>
              <w:t xml:space="preserve">סעיף 87 </w:t>
            </w:r>
          </w:p>
        </w:tc>
        <w:tc>
          <w:tcPr>
            <w:tcW w:w="5669" w:type="dxa"/>
          </w:tcPr>
          <w:p w14:paraId="73F6390A" w14:textId="77777777" w:rsidR="00AF660B" w:rsidRPr="00AF660B" w:rsidRDefault="00AF660B" w:rsidP="00AF660B">
            <w:pPr>
              <w:spacing w:line="240" w:lineRule="auto"/>
              <w:jc w:val="left"/>
              <w:rPr>
                <w:rFonts w:cs="Frankruhel"/>
                <w:sz w:val="24"/>
                <w:rtl/>
              </w:rPr>
            </w:pPr>
            <w:r>
              <w:rPr>
                <w:sz w:val="24"/>
                <w:rtl/>
              </w:rPr>
              <w:t>הוצאה בכוח מבית סוהר</w:t>
            </w:r>
          </w:p>
        </w:tc>
        <w:tc>
          <w:tcPr>
            <w:tcW w:w="567" w:type="dxa"/>
          </w:tcPr>
          <w:p w14:paraId="47F71A3C" w14:textId="77777777" w:rsidR="00AF660B" w:rsidRPr="00AF660B" w:rsidRDefault="00AF660B" w:rsidP="00AF660B">
            <w:pPr>
              <w:spacing w:line="240" w:lineRule="auto"/>
              <w:jc w:val="left"/>
              <w:rPr>
                <w:rStyle w:val="Hyperlink"/>
                <w:rtl/>
              </w:rPr>
            </w:pPr>
            <w:hyperlink w:anchor="Seif57" w:tooltip="הוצאה בכוח מבית סוהר" w:history="1">
              <w:r w:rsidRPr="00AF660B">
                <w:rPr>
                  <w:rStyle w:val="Hyperlink"/>
                </w:rPr>
                <w:t>Go</w:t>
              </w:r>
            </w:hyperlink>
          </w:p>
        </w:tc>
        <w:tc>
          <w:tcPr>
            <w:tcW w:w="850" w:type="dxa"/>
          </w:tcPr>
          <w:p w14:paraId="6DB65552"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320A6FFF" w14:textId="77777777">
        <w:tblPrEx>
          <w:tblCellMar>
            <w:top w:w="0" w:type="dxa"/>
            <w:bottom w:w="0" w:type="dxa"/>
          </w:tblCellMar>
        </w:tblPrEx>
        <w:tc>
          <w:tcPr>
            <w:tcW w:w="1247" w:type="dxa"/>
          </w:tcPr>
          <w:p w14:paraId="60D73BF2" w14:textId="77777777" w:rsidR="00AF660B" w:rsidRPr="00AF660B" w:rsidRDefault="00AF660B" w:rsidP="00AF660B">
            <w:pPr>
              <w:spacing w:line="240" w:lineRule="auto"/>
              <w:jc w:val="left"/>
              <w:rPr>
                <w:rFonts w:cs="Frankruhel"/>
                <w:sz w:val="24"/>
                <w:rtl/>
              </w:rPr>
            </w:pPr>
            <w:r>
              <w:rPr>
                <w:sz w:val="24"/>
                <w:rtl/>
              </w:rPr>
              <w:t xml:space="preserve">סעיף 88 </w:t>
            </w:r>
          </w:p>
        </w:tc>
        <w:tc>
          <w:tcPr>
            <w:tcW w:w="5669" w:type="dxa"/>
          </w:tcPr>
          <w:p w14:paraId="3C23A328" w14:textId="77777777" w:rsidR="00AF660B" w:rsidRPr="00AF660B" w:rsidRDefault="00AF660B" w:rsidP="00AF660B">
            <w:pPr>
              <w:spacing w:line="240" w:lineRule="auto"/>
              <w:jc w:val="left"/>
              <w:rPr>
                <w:rFonts w:cs="Frankruhel"/>
                <w:sz w:val="24"/>
                <w:rtl/>
              </w:rPr>
            </w:pPr>
            <w:r>
              <w:rPr>
                <w:sz w:val="24"/>
                <w:rtl/>
              </w:rPr>
              <w:t>צו שחרור</w:t>
            </w:r>
          </w:p>
        </w:tc>
        <w:tc>
          <w:tcPr>
            <w:tcW w:w="567" w:type="dxa"/>
          </w:tcPr>
          <w:p w14:paraId="3E37131E" w14:textId="77777777" w:rsidR="00AF660B" w:rsidRPr="00AF660B" w:rsidRDefault="00AF660B" w:rsidP="00AF660B">
            <w:pPr>
              <w:spacing w:line="240" w:lineRule="auto"/>
              <w:jc w:val="left"/>
              <w:rPr>
                <w:rStyle w:val="Hyperlink"/>
                <w:rtl/>
              </w:rPr>
            </w:pPr>
            <w:hyperlink w:anchor="Seif58" w:tooltip="צו שחרור" w:history="1">
              <w:r w:rsidRPr="00AF660B">
                <w:rPr>
                  <w:rStyle w:val="Hyperlink"/>
                </w:rPr>
                <w:t>Go</w:t>
              </w:r>
            </w:hyperlink>
          </w:p>
        </w:tc>
        <w:tc>
          <w:tcPr>
            <w:tcW w:w="850" w:type="dxa"/>
          </w:tcPr>
          <w:p w14:paraId="61E53AB7"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01C2875C" w14:textId="77777777">
        <w:tblPrEx>
          <w:tblCellMar>
            <w:top w:w="0" w:type="dxa"/>
            <w:bottom w:w="0" w:type="dxa"/>
          </w:tblCellMar>
        </w:tblPrEx>
        <w:tc>
          <w:tcPr>
            <w:tcW w:w="1247" w:type="dxa"/>
          </w:tcPr>
          <w:p w14:paraId="55776A98" w14:textId="77777777" w:rsidR="00AF660B" w:rsidRPr="00AF660B" w:rsidRDefault="00AF660B" w:rsidP="00AF660B">
            <w:pPr>
              <w:spacing w:line="240" w:lineRule="auto"/>
              <w:jc w:val="left"/>
              <w:rPr>
                <w:rFonts w:cs="Frankruhel"/>
                <w:sz w:val="24"/>
                <w:rtl/>
              </w:rPr>
            </w:pPr>
            <w:r>
              <w:rPr>
                <w:sz w:val="24"/>
                <w:rtl/>
              </w:rPr>
              <w:t xml:space="preserve">סעיף 89 </w:t>
            </w:r>
          </w:p>
        </w:tc>
        <w:tc>
          <w:tcPr>
            <w:tcW w:w="5669" w:type="dxa"/>
          </w:tcPr>
          <w:p w14:paraId="614124B4" w14:textId="77777777" w:rsidR="00AF660B" w:rsidRPr="00AF660B" w:rsidRDefault="00AF660B" w:rsidP="00AF660B">
            <w:pPr>
              <w:spacing w:line="240" w:lineRule="auto"/>
              <w:jc w:val="left"/>
              <w:rPr>
                <w:rFonts w:cs="Frankruhel"/>
                <w:sz w:val="24"/>
                <w:rtl/>
              </w:rPr>
            </w:pPr>
            <w:r>
              <w:rPr>
                <w:sz w:val="24"/>
                <w:rtl/>
              </w:rPr>
              <w:t>לבוש אסירים בבית המשפט</w:t>
            </w:r>
          </w:p>
        </w:tc>
        <w:tc>
          <w:tcPr>
            <w:tcW w:w="567" w:type="dxa"/>
          </w:tcPr>
          <w:p w14:paraId="1B2A0547" w14:textId="77777777" w:rsidR="00AF660B" w:rsidRPr="00AF660B" w:rsidRDefault="00AF660B" w:rsidP="00AF660B">
            <w:pPr>
              <w:spacing w:line="240" w:lineRule="auto"/>
              <w:jc w:val="left"/>
              <w:rPr>
                <w:rStyle w:val="Hyperlink"/>
                <w:rtl/>
              </w:rPr>
            </w:pPr>
            <w:hyperlink w:anchor="Seif59" w:tooltip="לבוש אסירים בבית המשפט" w:history="1">
              <w:r w:rsidRPr="00AF660B">
                <w:rPr>
                  <w:rStyle w:val="Hyperlink"/>
                </w:rPr>
                <w:t>Go</w:t>
              </w:r>
            </w:hyperlink>
          </w:p>
        </w:tc>
        <w:tc>
          <w:tcPr>
            <w:tcW w:w="850" w:type="dxa"/>
          </w:tcPr>
          <w:p w14:paraId="3619403F"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653A34D7" w14:textId="77777777">
        <w:tblPrEx>
          <w:tblCellMar>
            <w:top w:w="0" w:type="dxa"/>
            <w:bottom w:w="0" w:type="dxa"/>
          </w:tblCellMar>
        </w:tblPrEx>
        <w:tc>
          <w:tcPr>
            <w:tcW w:w="1247" w:type="dxa"/>
          </w:tcPr>
          <w:p w14:paraId="1ECF7910" w14:textId="77777777" w:rsidR="00AF660B" w:rsidRPr="00AF660B" w:rsidRDefault="00AF660B" w:rsidP="00AF660B">
            <w:pPr>
              <w:spacing w:line="240" w:lineRule="auto"/>
              <w:jc w:val="left"/>
              <w:rPr>
                <w:rFonts w:cs="Frankruhel"/>
                <w:sz w:val="24"/>
                <w:rtl/>
              </w:rPr>
            </w:pPr>
            <w:r>
              <w:rPr>
                <w:sz w:val="24"/>
                <w:rtl/>
              </w:rPr>
              <w:t xml:space="preserve">סעיף 90 </w:t>
            </w:r>
          </w:p>
        </w:tc>
        <w:tc>
          <w:tcPr>
            <w:tcW w:w="5669" w:type="dxa"/>
          </w:tcPr>
          <w:p w14:paraId="18642DD7" w14:textId="77777777" w:rsidR="00AF660B" w:rsidRPr="00AF660B" w:rsidRDefault="00AF660B" w:rsidP="00AF660B">
            <w:pPr>
              <w:spacing w:line="240" w:lineRule="auto"/>
              <w:jc w:val="left"/>
              <w:rPr>
                <w:rFonts w:cs="Frankruhel"/>
                <w:sz w:val="24"/>
                <w:rtl/>
              </w:rPr>
            </w:pPr>
            <w:r>
              <w:rPr>
                <w:sz w:val="24"/>
                <w:rtl/>
              </w:rPr>
              <w:t>משחקי מזל</w:t>
            </w:r>
          </w:p>
        </w:tc>
        <w:tc>
          <w:tcPr>
            <w:tcW w:w="567" w:type="dxa"/>
          </w:tcPr>
          <w:p w14:paraId="563F3F1C" w14:textId="77777777" w:rsidR="00AF660B" w:rsidRPr="00AF660B" w:rsidRDefault="00AF660B" w:rsidP="00AF660B">
            <w:pPr>
              <w:spacing w:line="240" w:lineRule="auto"/>
              <w:jc w:val="left"/>
              <w:rPr>
                <w:rStyle w:val="Hyperlink"/>
                <w:rtl/>
              </w:rPr>
            </w:pPr>
            <w:hyperlink w:anchor="Seif60" w:tooltip="משחקי מזל" w:history="1">
              <w:r w:rsidRPr="00AF660B">
                <w:rPr>
                  <w:rStyle w:val="Hyperlink"/>
                </w:rPr>
                <w:t>Go</w:t>
              </w:r>
            </w:hyperlink>
          </w:p>
        </w:tc>
        <w:tc>
          <w:tcPr>
            <w:tcW w:w="850" w:type="dxa"/>
          </w:tcPr>
          <w:p w14:paraId="5365033E"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33555930" w14:textId="77777777">
        <w:tblPrEx>
          <w:tblCellMar>
            <w:top w:w="0" w:type="dxa"/>
            <w:bottom w:w="0" w:type="dxa"/>
          </w:tblCellMar>
        </w:tblPrEx>
        <w:tc>
          <w:tcPr>
            <w:tcW w:w="1247" w:type="dxa"/>
          </w:tcPr>
          <w:p w14:paraId="050A1BB6" w14:textId="77777777" w:rsidR="00AF660B" w:rsidRPr="00AF660B" w:rsidRDefault="00AF660B" w:rsidP="00AF660B">
            <w:pPr>
              <w:spacing w:line="240" w:lineRule="auto"/>
              <w:jc w:val="left"/>
              <w:rPr>
                <w:rFonts w:cs="Frankruhel"/>
                <w:sz w:val="24"/>
                <w:rtl/>
              </w:rPr>
            </w:pPr>
            <w:r>
              <w:rPr>
                <w:sz w:val="24"/>
                <w:rtl/>
              </w:rPr>
              <w:t xml:space="preserve">סעיף 91 </w:t>
            </w:r>
          </w:p>
        </w:tc>
        <w:tc>
          <w:tcPr>
            <w:tcW w:w="5669" w:type="dxa"/>
          </w:tcPr>
          <w:p w14:paraId="6FD5D567" w14:textId="77777777" w:rsidR="00AF660B" w:rsidRPr="00AF660B" w:rsidRDefault="00AF660B" w:rsidP="00AF660B">
            <w:pPr>
              <w:spacing w:line="240" w:lineRule="auto"/>
              <w:jc w:val="left"/>
              <w:rPr>
                <w:rFonts w:cs="Frankruhel"/>
                <w:sz w:val="24"/>
                <w:rtl/>
              </w:rPr>
            </w:pPr>
            <w:r>
              <w:rPr>
                <w:sz w:val="24"/>
                <w:rtl/>
              </w:rPr>
              <w:t>החזקת בעלי חיים</w:t>
            </w:r>
          </w:p>
        </w:tc>
        <w:tc>
          <w:tcPr>
            <w:tcW w:w="567" w:type="dxa"/>
          </w:tcPr>
          <w:p w14:paraId="7968CAC6" w14:textId="77777777" w:rsidR="00AF660B" w:rsidRPr="00AF660B" w:rsidRDefault="00AF660B" w:rsidP="00AF660B">
            <w:pPr>
              <w:spacing w:line="240" w:lineRule="auto"/>
              <w:jc w:val="left"/>
              <w:rPr>
                <w:rStyle w:val="Hyperlink"/>
                <w:rtl/>
              </w:rPr>
            </w:pPr>
            <w:hyperlink w:anchor="Seif61" w:tooltip="החזקת בעלי חיים" w:history="1">
              <w:r w:rsidRPr="00AF660B">
                <w:rPr>
                  <w:rStyle w:val="Hyperlink"/>
                </w:rPr>
                <w:t>Go</w:t>
              </w:r>
            </w:hyperlink>
          </w:p>
        </w:tc>
        <w:tc>
          <w:tcPr>
            <w:tcW w:w="850" w:type="dxa"/>
          </w:tcPr>
          <w:p w14:paraId="4437FF9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41651866" w14:textId="77777777">
        <w:tblPrEx>
          <w:tblCellMar>
            <w:top w:w="0" w:type="dxa"/>
            <w:bottom w:w="0" w:type="dxa"/>
          </w:tblCellMar>
        </w:tblPrEx>
        <w:tc>
          <w:tcPr>
            <w:tcW w:w="1247" w:type="dxa"/>
          </w:tcPr>
          <w:p w14:paraId="6C4B60A6" w14:textId="77777777" w:rsidR="00AF660B" w:rsidRPr="00AF660B" w:rsidRDefault="00AF660B" w:rsidP="00AF660B">
            <w:pPr>
              <w:spacing w:line="240" w:lineRule="auto"/>
              <w:jc w:val="left"/>
              <w:rPr>
                <w:rFonts w:cs="Frankruhel"/>
                <w:sz w:val="24"/>
                <w:rtl/>
              </w:rPr>
            </w:pPr>
            <w:r>
              <w:rPr>
                <w:sz w:val="24"/>
                <w:rtl/>
              </w:rPr>
              <w:t xml:space="preserve">סעיף 92 </w:t>
            </w:r>
          </w:p>
        </w:tc>
        <w:tc>
          <w:tcPr>
            <w:tcW w:w="5669" w:type="dxa"/>
          </w:tcPr>
          <w:p w14:paraId="22C7B4D2" w14:textId="77777777" w:rsidR="00AF660B" w:rsidRPr="00AF660B" w:rsidRDefault="00AF660B" w:rsidP="00AF660B">
            <w:pPr>
              <w:spacing w:line="240" w:lineRule="auto"/>
              <w:jc w:val="left"/>
              <w:rPr>
                <w:rFonts w:cs="Frankruhel"/>
                <w:sz w:val="24"/>
                <w:rtl/>
              </w:rPr>
            </w:pPr>
            <w:r>
              <w:rPr>
                <w:sz w:val="24"/>
                <w:rtl/>
              </w:rPr>
              <w:t>מתורגמן בדין משמעתי</w:t>
            </w:r>
          </w:p>
        </w:tc>
        <w:tc>
          <w:tcPr>
            <w:tcW w:w="567" w:type="dxa"/>
          </w:tcPr>
          <w:p w14:paraId="6270A125" w14:textId="77777777" w:rsidR="00AF660B" w:rsidRPr="00AF660B" w:rsidRDefault="00AF660B" w:rsidP="00AF660B">
            <w:pPr>
              <w:spacing w:line="240" w:lineRule="auto"/>
              <w:jc w:val="left"/>
              <w:rPr>
                <w:rStyle w:val="Hyperlink"/>
                <w:rtl/>
              </w:rPr>
            </w:pPr>
            <w:hyperlink w:anchor="Seif62" w:tooltip="מתורגמן בדין משמעתי" w:history="1">
              <w:r w:rsidRPr="00AF660B">
                <w:rPr>
                  <w:rStyle w:val="Hyperlink"/>
                </w:rPr>
                <w:t>Go</w:t>
              </w:r>
            </w:hyperlink>
          </w:p>
        </w:tc>
        <w:tc>
          <w:tcPr>
            <w:tcW w:w="850" w:type="dxa"/>
          </w:tcPr>
          <w:p w14:paraId="15E305E0"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75BE2AA4" w14:textId="77777777">
        <w:tblPrEx>
          <w:tblCellMar>
            <w:top w:w="0" w:type="dxa"/>
            <w:bottom w:w="0" w:type="dxa"/>
          </w:tblCellMar>
        </w:tblPrEx>
        <w:tc>
          <w:tcPr>
            <w:tcW w:w="1247" w:type="dxa"/>
          </w:tcPr>
          <w:p w14:paraId="5E65D978" w14:textId="77777777" w:rsidR="00AF660B" w:rsidRPr="00AF660B" w:rsidRDefault="00AF660B" w:rsidP="00AF660B">
            <w:pPr>
              <w:spacing w:line="240" w:lineRule="auto"/>
              <w:jc w:val="left"/>
              <w:rPr>
                <w:rFonts w:cs="Frankruhel"/>
                <w:sz w:val="24"/>
                <w:rtl/>
              </w:rPr>
            </w:pPr>
            <w:r>
              <w:rPr>
                <w:sz w:val="24"/>
                <w:rtl/>
              </w:rPr>
              <w:t xml:space="preserve">סעיף 93 </w:t>
            </w:r>
          </w:p>
        </w:tc>
        <w:tc>
          <w:tcPr>
            <w:tcW w:w="5669" w:type="dxa"/>
          </w:tcPr>
          <w:p w14:paraId="0454B753" w14:textId="77777777" w:rsidR="00AF660B" w:rsidRPr="00AF660B" w:rsidRDefault="00AF660B" w:rsidP="00AF660B">
            <w:pPr>
              <w:spacing w:line="240" w:lineRule="auto"/>
              <w:jc w:val="left"/>
              <w:rPr>
                <w:rFonts w:cs="Frankruhel"/>
                <w:sz w:val="24"/>
                <w:rtl/>
              </w:rPr>
            </w:pPr>
            <w:r>
              <w:rPr>
                <w:sz w:val="24"/>
                <w:rtl/>
              </w:rPr>
              <w:t>הודעה על מות אסיר</w:t>
            </w:r>
          </w:p>
        </w:tc>
        <w:tc>
          <w:tcPr>
            <w:tcW w:w="567" w:type="dxa"/>
          </w:tcPr>
          <w:p w14:paraId="41099FC1" w14:textId="77777777" w:rsidR="00AF660B" w:rsidRPr="00AF660B" w:rsidRDefault="00AF660B" w:rsidP="00AF660B">
            <w:pPr>
              <w:spacing w:line="240" w:lineRule="auto"/>
              <w:jc w:val="left"/>
              <w:rPr>
                <w:rStyle w:val="Hyperlink"/>
                <w:rtl/>
              </w:rPr>
            </w:pPr>
            <w:hyperlink w:anchor="Seif63" w:tooltip="הודעה על מות אסיר" w:history="1">
              <w:r w:rsidRPr="00AF660B">
                <w:rPr>
                  <w:rStyle w:val="Hyperlink"/>
                </w:rPr>
                <w:t>Go</w:t>
              </w:r>
            </w:hyperlink>
          </w:p>
        </w:tc>
        <w:tc>
          <w:tcPr>
            <w:tcW w:w="850" w:type="dxa"/>
          </w:tcPr>
          <w:p w14:paraId="29427639"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2A6551AA" w14:textId="77777777">
        <w:tblPrEx>
          <w:tblCellMar>
            <w:top w:w="0" w:type="dxa"/>
            <w:bottom w:w="0" w:type="dxa"/>
          </w:tblCellMar>
        </w:tblPrEx>
        <w:tc>
          <w:tcPr>
            <w:tcW w:w="1247" w:type="dxa"/>
          </w:tcPr>
          <w:p w14:paraId="1B76CFCA" w14:textId="77777777" w:rsidR="00AF660B" w:rsidRPr="00AF660B" w:rsidRDefault="00AF660B" w:rsidP="00AF660B">
            <w:pPr>
              <w:spacing w:line="240" w:lineRule="auto"/>
              <w:jc w:val="left"/>
              <w:rPr>
                <w:rFonts w:cs="Frankruhel"/>
                <w:sz w:val="24"/>
                <w:rtl/>
              </w:rPr>
            </w:pPr>
            <w:r>
              <w:rPr>
                <w:sz w:val="24"/>
                <w:rtl/>
              </w:rPr>
              <w:t xml:space="preserve">סעיף 94 </w:t>
            </w:r>
          </w:p>
        </w:tc>
        <w:tc>
          <w:tcPr>
            <w:tcW w:w="5669" w:type="dxa"/>
          </w:tcPr>
          <w:p w14:paraId="380E35C0" w14:textId="77777777" w:rsidR="00AF660B" w:rsidRPr="00AF660B" w:rsidRDefault="00AF660B" w:rsidP="00AF660B">
            <w:pPr>
              <w:spacing w:line="240" w:lineRule="auto"/>
              <w:jc w:val="left"/>
              <w:rPr>
                <w:rFonts w:cs="Frankruhel"/>
                <w:sz w:val="24"/>
                <w:rtl/>
              </w:rPr>
            </w:pPr>
            <w:r>
              <w:rPr>
                <w:sz w:val="24"/>
                <w:rtl/>
              </w:rPr>
              <w:t>הפסקת עבודת סוהר</w:t>
            </w:r>
          </w:p>
        </w:tc>
        <w:tc>
          <w:tcPr>
            <w:tcW w:w="567" w:type="dxa"/>
          </w:tcPr>
          <w:p w14:paraId="1430D787" w14:textId="77777777" w:rsidR="00AF660B" w:rsidRPr="00AF660B" w:rsidRDefault="00AF660B" w:rsidP="00AF660B">
            <w:pPr>
              <w:spacing w:line="240" w:lineRule="auto"/>
              <w:jc w:val="left"/>
              <w:rPr>
                <w:rStyle w:val="Hyperlink"/>
                <w:rtl/>
              </w:rPr>
            </w:pPr>
            <w:hyperlink w:anchor="Seif64" w:tooltip="הפסקת עבודת סוהר" w:history="1">
              <w:r w:rsidRPr="00AF660B">
                <w:rPr>
                  <w:rStyle w:val="Hyperlink"/>
                </w:rPr>
                <w:t>Go</w:t>
              </w:r>
            </w:hyperlink>
          </w:p>
        </w:tc>
        <w:tc>
          <w:tcPr>
            <w:tcW w:w="850" w:type="dxa"/>
          </w:tcPr>
          <w:p w14:paraId="30C9022D"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1758771A" w14:textId="77777777">
        <w:tblPrEx>
          <w:tblCellMar>
            <w:top w:w="0" w:type="dxa"/>
            <w:bottom w:w="0" w:type="dxa"/>
          </w:tblCellMar>
        </w:tblPrEx>
        <w:tc>
          <w:tcPr>
            <w:tcW w:w="1247" w:type="dxa"/>
          </w:tcPr>
          <w:p w14:paraId="0BFAAE05" w14:textId="77777777" w:rsidR="00AF660B" w:rsidRPr="00AF660B" w:rsidRDefault="00AF660B" w:rsidP="00AF660B">
            <w:pPr>
              <w:spacing w:line="240" w:lineRule="auto"/>
              <w:jc w:val="left"/>
              <w:rPr>
                <w:rFonts w:cs="Frankruhel"/>
                <w:sz w:val="24"/>
                <w:rtl/>
              </w:rPr>
            </w:pPr>
            <w:r>
              <w:rPr>
                <w:sz w:val="24"/>
                <w:rtl/>
              </w:rPr>
              <w:t xml:space="preserve">סעיף 95 </w:t>
            </w:r>
          </w:p>
        </w:tc>
        <w:tc>
          <w:tcPr>
            <w:tcW w:w="5669" w:type="dxa"/>
          </w:tcPr>
          <w:p w14:paraId="2AF29F54" w14:textId="77777777" w:rsidR="00AF660B" w:rsidRPr="00AF660B" w:rsidRDefault="00AF660B" w:rsidP="00AF660B">
            <w:pPr>
              <w:spacing w:line="240" w:lineRule="auto"/>
              <w:jc w:val="left"/>
              <w:rPr>
                <w:rFonts w:cs="Frankruhel"/>
                <w:sz w:val="24"/>
                <w:rtl/>
              </w:rPr>
            </w:pPr>
            <w:r>
              <w:rPr>
                <w:sz w:val="24"/>
                <w:rtl/>
              </w:rPr>
              <w:t>אצילת סמכויות</w:t>
            </w:r>
          </w:p>
        </w:tc>
        <w:tc>
          <w:tcPr>
            <w:tcW w:w="567" w:type="dxa"/>
          </w:tcPr>
          <w:p w14:paraId="38D7251E" w14:textId="77777777" w:rsidR="00AF660B" w:rsidRPr="00AF660B" w:rsidRDefault="00AF660B" w:rsidP="00AF660B">
            <w:pPr>
              <w:spacing w:line="240" w:lineRule="auto"/>
              <w:jc w:val="left"/>
              <w:rPr>
                <w:rStyle w:val="Hyperlink"/>
                <w:rtl/>
              </w:rPr>
            </w:pPr>
            <w:hyperlink w:anchor="Seif65" w:tooltip="אצילת סמכויות" w:history="1">
              <w:r w:rsidRPr="00AF660B">
                <w:rPr>
                  <w:rStyle w:val="Hyperlink"/>
                </w:rPr>
                <w:t>Go</w:t>
              </w:r>
            </w:hyperlink>
          </w:p>
        </w:tc>
        <w:tc>
          <w:tcPr>
            <w:tcW w:w="850" w:type="dxa"/>
          </w:tcPr>
          <w:p w14:paraId="30B7D44E"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774E217A" w14:textId="77777777">
        <w:tblPrEx>
          <w:tblCellMar>
            <w:top w:w="0" w:type="dxa"/>
            <w:bottom w:w="0" w:type="dxa"/>
          </w:tblCellMar>
        </w:tblPrEx>
        <w:tc>
          <w:tcPr>
            <w:tcW w:w="1247" w:type="dxa"/>
          </w:tcPr>
          <w:p w14:paraId="37DDCDDA" w14:textId="77777777" w:rsidR="00AF660B" w:rsidRPr="00AF660B" w:rsidRDefault="00AF660B" w:rsidP="00AF660B">
            <w:pPr>
              <w:spacing w:line="240" w:lineRule="auto"/>
              <w:jc w:val="left"/>
              <w:rPr>
                <w:rFonts w:cs="Frankruhel"/>
                <w:sz w:val="24"/>
                <w:rtl/>
              </w:rPr>
            </w:pPr>
            <w:r>
              <w:rPr>
                <w:sz w:val="24"/>
                <w:rtl/>
              </w:rPr>
              <w:t xml:space="preserve">סעיף 96 </w:t>
            </w:r>
          </w:p>
        </w:tc>
        <w:tc>
          <w:tcPr>
            <w:tcW w:w="5669" w:type="dxa"/>
          </w:tcPr>
          <w:p w14:paraId="532F00E1" w14:textId="77777777" w:rsidR="00AF660B" w:rsidRPr="00AF660B" w:rsidRDefault="00AF660B" w:rsidP="00AF660B">
            <w:pPr>
              <w:spacing w:line="240" w:lineRule="auto"/>
              <w:jc w:val="left"/>
              <w:rPr>
                <w:rFonts w:cs="Frankruhel"/>
                <w:sz w:val="24"/>
                <w:rtl/>
              </w:rPr>
            </w:pPr>
            <w:r>
              <w:rPr>
                <w:sz w:val="24"/>
                <w:rtl/>
              </w:rPr>
              <w:t>ביטול</w:t>
            </w:r>
          </w:p>
        </w:tc>
        <w:tc>
          <w:tcPr>
            <w:tcW w:w="567" w:type="dxa"/>
          </w:tcPr>
          <w:p w14:paraId="4D41AC07" w14:textId="77777777" w:rsidR="00AF660B" w:rsidRPr="00AF660B" w:rsidRDefault="00AF660B" w:rsidP="00AF660B">
            <w:pPr>
              <w:spacing w:line="240" w:lineRule="auto"/>
              <w:jc w:val="left"/>
              <w:rPr>
                <w:rStyle w:val="Hyperlink"/>
                <w:rtl/>
              </w:rPr>
            </w:pPr>
            <w:hyperlink w:anchor="Seif66" w:tooltip="ביטול" w:history="1">
              <w:r w:rsidRPr="00AF660B">
                <w:rPr>
                  <w:rStyle w:val="Hyperlink"/>
                </w:rPr>
                <w:t>Go</w:t>
              </w:r>
            </w:hyperlink>
          </w:p>
        </w:tc>
        <w:tc>
          <w:tcPr>
            <w:tcW w:w="850" w:type="dxa"/>
          </w:tcPr>
          <w:p w14:paraId="6B715EC8"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7B693B57" w14:textId="77777777">
        <w:tblPrEx>
          <w:tblCellMar>
            <w:top w:w="0" w:type="dxa"/>
            <w:bottom w:w="0" w:type="dxa"/>
          </w:tblCellMar>
        </w:tblPrEx>
        <w:tc>
          <w:tcPr>
            <w:tcW w:w="1247" w:type="dxa"/>
          </w:tcPr>
          <w:p w14:paraId="0B674B39" w14:textId="77777777" w:rsidR="00AF660B" w:rsidRPr="00AF660B" w:rsidRDefault="00AF660B" w:rsidP="00AF660B">
            <w:pPr>
              <w:spacing w:line="240" w:lineRule="auto"/>
              <w:jc w:val="left"/>
              <w:rPr>
                <w:rFonts w:cs="Frankruhel"/>
                <w:sz w:val="24"/>
                <w:rtl/>
              </w:rPr>
            </w:pPr>
            <w:r>
              <w:rPr>
                <w:sz w:val="24"/>
                <w:rtl/>
              </w:rPr>
              <w:t xml:space="preserve">סעיף 97 </w:t>
            </w:r>
          </w:p>
        </w:tc>
        <w:tc>
          <w:tcPr>
            <w:tcW w:w="5669" w:type="dxa"/>
          </w:tcPr>
          <w:p w14:paraId="14BD6D9A" w14:textId="77777777" w:rsidR="00AF660B" w:rsidRPr="00AF660B" w:rsidRDefault="00AF660B" w:rsidP="00AF660B">
            <w:pPr>
              <w:spacing w:line="240" w:lineRule="auto"/>
              <w:jc w:val="left"/>
              <w:rPr>
                <w:rFonts w:cs="Frankruhel"/>
                <w:sz w:val="24"/>
                <w:rtl/>
              </w:rPr>
            </w:pPr>
            <w:r>
              <w:rPr>
                <w:sz w:val="24"/>
                <w:rtl/>
              </w:rPr>
              <w:t>השם</w:t>
            </w:r>
          </w:p>
        </w:tc>
        <w:tc>
          <w:tcPr>
            <w:tcW w:w="567" w:type="dxa"/>
          </w:tcPr>
          <w:p w14:paraId="422260A5" w14:textId="77777777" w:rsidR="00AF660B" w:rsidRPr="00AF660B" w:rsidRDefault="00AF660B" w:rsidP="00AF660B">
            <w:pPr>
              <w:spacing w:line="240" w:lineRule="auto"/>
              <w:jc w:val="left"/>
              <w:rPr>
                <w:rStyle w:val="Hyperlink"/>
                <w:rtl/>
              </w:rPr>
            </w:pPr>
            <w:hyperlink w:anchor="Seif67" w:tooltip="השם" w:history="1">
              <w:r w:rsidRPr="00AF660B">
                <w:rPr>
                  <w:rStyle w:val="Hyperlink"/>
                </w:rPr>
                <w:t>Go</w:t>
              </w:r>
            </w:hyperlink>
          </w:p>
        </w:tc>
        <w:tc>
          <w:tcPr>
            <w:tcW w:w="850" w:type="dxa"/>
          </w:tcPr>
          <w:p w14:paraId="3BE28085"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F660B" w:rsidRPr="00AF660B" w14:paraId="48FEC13D" w14:textId="77777777">
        <w:tblPrEx>
          <w:tblCellMar>
            <w:top w:w="0" w:type="dxa"/>
            <w:bottom w:w="0" w:type="dxa"/>
          </w:tblCellMar>
        </w:tblPrEx>
        <w:tc>
          <w:tcPr>
            <w:tcW w:w="1247" w:type="dxa"/>
          </w:tcPr>
          <w:p w14:paraId="0F166E52" w14:textId="77777777" w:rsidR="00AF660B" w:rsidRPr="00AF660B" w:rsidRDefault="00AF660B" w:rsidP="00AF660B">
            <w:pPr>
              <w:spacing w:line="240" w:lineRule="auto"/>
              <w:jc w:val="left"/>
              <w:rPr>
                <w:rFonts w:cs="Frankruhel"/>
                <w:sz w:val="24"/>
                <w:rtl/>
              </w:rPr>
            </w:pPr>
          </w:p>
        </w:tc>
        <w:tc>
          <w:tcPr>
            <w:tcW w:w="5669" w:type="dxa"/>
          </w:tcPr>
          <w:p w14:paraId="6A93010D" w14:textId="77777777" w:rsidR="00AF660B" w:rsidRPr="00AF660B" w:rsidRDefault="00AF660B" w:rsidP="00AF660B">
            <w:pPr>
              <w:spacing w:line="240" w:lineRule="auto"/>
              <w:jc w:val="left"/>
              <w:rPr>
                <w:rFonts w:cs="Frankruhel"/>
                <w:sz w:val="24"/>
                <w:rtl/>
              </w:rPr>
            </w:pPr>
            <w:r>
              <w:rPr>
                <w:sz w:val="24"/>
                <w:rtl/>
              </w:rPr>
              <w:t>תוספת</w:t>
            </w:r>
          </w:p>
        </w:tc>
        <w:tc>
          <w:tcPr>
            <w:tcW w:w="567" w:type="dxa"/>
          </w:tcPr>
          <w:p w14:paraId="249C3195" w14:textId="77777777" w:rsidR="00AF660B" w:rsidRPr="00AF660B" w:rsidRDefault="00AF660B" w:rsidP="00AF660B">
            <w:pPr>
              <w:spacing w:line="240" w:lineRule="auto"/>
              <w:jc w:val="left"/>
              <w:rPr>
                <w:rStyle w:val="Hyperlink"/>
                <w:rtl/>
              </w:rPr>
            </w:pPr>
            <w:hyperlink w:anchor="med17" w:tooltip="תוספת" w:history="1">
              <w:r w:rsidRPr="00AF660B">
                <w:rPr>
                  <w:rStyle w:val="Hyperlink"/>
                </w:rPr>
                <w:t>Go</w:t>
              </w:r>
            </w:hyperlink>
          </w:p>
        </w:tc>
        <w:tc>
          <w:tcPr>
            <w:tcW w:w="850" w:type="dxa"/>
          </w:tcPr>
          <w:p w14:paraId="1726DD26" w14:textId="77777777" w:rsidR="00AF660B" w:rsidRPr="00AF660B" w:rsidRDefault="00AF660B" w:rsidP="00AF66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14:paraId="7048111B" w14:textId="77777777" w:rsidR="00B2693B" w:rsidRDefault="00B2693B" w:rsidP="001518BC">
      <w:pPr>
        <w:pStyle w:val="big-header"/>
        <w:ind w:left="0" w:right="1134"/>
        <w:rPr>
          <w:rStyle w:val="default"/>
          <w:rFonts w:cs="FrankRuehl" w:hint="cs"/>
          <w:rtl/>
        </w:rPr>
      </w:pPr>
      <w:r>
        <w:rPr>
          <w:rFonts w:cs="FrankRuehl"/>
          <w:sz w:val="32"/>
          <w:rtl/>
        </w:rPr>
        <w:br w:type="page"/>
        <w:t>תק</w:t>
      </w:r>
      <w:r>
        <w:rPr>
          <w:rFonts w:cs="FrankRuehl" w:hint="cs"/>
          <w:sz w:val="32"/>
          <w:rtl/>
        </w:rPr>
        <w:t>נות בתי הסוהר, תשל"ח-1978</w:t>
      </w:r>
      <w:r>
        <w:rPr>
          <w:rStyle w:val="default"/>
          <w:rtl/>
        </w:rPr>
        <w:footnoteReference w:customMarkFollows="1" w:id="1"/>
        <w:t>*</w:t>
      </w:r>
    </w:p>
    <w:p w14:paraId="17C531BF"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113 לפקודת בתי הסוהר [נוסח חדש], תשל"ב-1971 (להלן -  הפקודה), אני מתקין תקנות אלה:</w:t>
      </w:r>
    </w:p>
    <w:p w14:paraId="03122676" w14:textId="77777777" w:rsidR="00B2693B" w:rsidRDefault="00B2693B">
      <w:pPr>
        <w:pStyle w:val="medium2-header"/>
        <w:keepLines w:val="0"/>
        <w:spacing w:before="72"/>
        <w:ind w:left="0" w:right="1134"/>
        <w:rPr>
          <w:rFonts w:cs="FrankRuehl"/>
          <w:noProof/>
          <w:rtl/>
        </w:rPr>
      </w:pPr>
      <w:bookmarkStart w:id="0" w:name="med0"/>
      <w:bookmarkEnd w:id="0"/>
      <w:r>
        <w:rPr>
          <w:rFonts w:cs="FrankRuehl"/>
          <w:noProof/>
          <w:rtl/>
        </w:rPr>
        <w:t>חל</w:t>
      </w:r>
      <w:r>
        <w:rPr>
          <w:rFonts w:cs="FrankRuehl" w:hint="cs"/>
          <w:noProof/>
          <w:rtl/>
        </w:rPr>
        <w:t xml:space="preserve">ק ראשון </w:t>
      </w:r>
      <w:r>
        <w:rPr>
          <w:rFonts w:cs="FrankRuehl"/>
          <w:noProof/>
          <w:rtl/>
        </w:rPr>
        <w:t>–</w:t>
      </w:r>
      <w:r>
        <w:rPr>
          <w:rFonts w:cs="FrankRuehl" w:hint="cs"/>
          <w:noProof/>
          <w:rtl/>
        </w:rPr>
        <w:t xml:space="preserve"> אסירים</w:t>
      </w:r>
    </w:p>
    <w:p w14:paraId="6A5A2793" w14:textId="77777777" w:rsidR="00B2693B" w:rsidRDefault="00B2693B">
      <w:pPr>
        <w:pStyle w:val="medium2-header"/>
        <w:keepLines w:val="0"/>
        <w:spacing w:before="72"/>
        <w:ind w:left="0" w:right="1134"/>
        <w:rPr>
          <w:rFonts w:cs="FrankRuehl"/>
          <w:noProof/>
          <w:rtl/>
        </w:rPr>
      </w:pPr>
      <w:bookmarkStart w:id="1" w:name="med1"/>
      <w:bookmarkEnd w:id="1"/>
      <w:r>
        <w:rPr>
          <w:rFonts w:cs="FrankRuehl" w:hint="cs"/>
          <w:noProof/>
          <w:rtl/>
        </w:rPr>
        <w:t>פ</w:t>
      </w:r>
      <w:r>
        <w:rPr>
          <w:rFonts w:cs="FrankRuehl"/>
          <w:noProof/>
          <w:rtl/>
        </w:rPr>
        <w:t>ר</w:t>
      </w:r>
      <w:r>
        <w:rPr>
          <w:rFonts w:cs="FrankRuehl" w:hint="cs"/>
          <w:noProof/>
          <w:rtl/>
        </w:rPr>
        <w:t>ק א': ועדת ק</w:t>
      </w:r>
      <w:r>
        <w:rPr>
          <w:rFonts w:cs="FrankRuehl"/>
          <w:noProof/>
          <w:rtl/>
        </w:rPr>
        <w:t>ב</w:t>
      </w:r>
      <w:r>
        <w:rPr>
          <w:rFonts w:cs="FrankRuehl" w:hint="cs"/>
          <w:noProof/>
          <w:rtl/>
        </w:rPr>
        <w:t>לה</w:t>
      </w:r>
    </w:p>
    <w:p w14:paraId="1FAD20C7" w14:textId="77777777" w:rsidR="00B2693B" w:rsidRDefault="00B2693B">
      <w:pPr>
        <w:pStyle w:val="P00"/>
        <w:spacing w:before="72"/>
        <w:ind w:left="0" w:right="1134"/>
        <w:rPr>
          <w:rStyle w:val="default"/>
          <w:rFonts w:cs="FrankRuehl"/>
          <w:rtl/>
        </w:rPr>
      </w:pPr>
      <w:bookmarkStart w:id="2" w:name="Seif88"/>
      <w:bookmarkEnd w:id="2"/>
      <w:r>
        <w:rPr>
          <w:lang w:val="he-IL"/>
        </w:rPr>
        <w:pict w14:anchorId="623A8CDE">
          <v:rect id="_x0000_s1026" style="position:absolute;left:0;text-align:left;margin-left:464.5pt;margin-top:8.05pt;width:75.05pt;height:20pt;z-index:251689472" o:allowincell="f" filled="f" stroked="f" strokecolor="lime" strokeweight=".25pt">
            <v:textbox inset="0,0,0,0">
              <w:txbxContent>
                <w:p w14:paraId="43EC191C" w14:textId="77777777" w:rsidR="00B2693B" w:rsidRDefault="00B2693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14:paraId="538C0F2D"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תשנ"ו-1996</w:t>
                  </w:r>
                </w:p>
              </w:txbxContent>
            </v:textbox>
            <w10:anchorlock/>
          </v:rect>
        </w:pict>
      </w:r>
      <w:r>
        <w:rPr>
          <w:rStyle w:val="big-number"/>
          <w:rFonts w:cs="Miriam"/>
          <w:rtl/>
        </w:rPr>
        <w:t xml:space="preserve">1. </w:t>
      </w:r>
      <w:r>
        <w:rPr>
          <w:rStyle w:val="big-number"/>
          <w:rFonts w:cs="Miriam"/>
          <w:rtl/>
        </w:rPr>
        <w:tab/>
      </w:r>
      <w:r>
        <w:rPr>
          <w:rStyle w:val="default"/>
          <w:rFonts w:cs="FrankRuehl"/>
          <w:rtl/>
        </w:rPr>
        <w:t>בת</w:t>
      </w:r>
      <w:r>
        <w:rPr>
          <w:rStyle w:val="default"/>
          <w:rFonts w:cs="FrankRuehl" w:hint="cs"/>
          <w:rtl/>
        </w:rPr>
        <w:t xml:space="preserve">קנות אלה - </w:t>
      </w:r>
    </w:p>
    <w:p w14:paraId="4FCF2BC3"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מונה על החקירה" -  קצין משטרה הממונה על </w:t>
      </w:r>
      <w:r>
        <w:rPr>
          <w:rStyle w:val="default"/>
          <w:rFonts w:cs="FrankRuehl"/>
          <w:rtl/>
        </w:rPr>
        <w:t>הח</w:t>
      </w:r>
      <w:r>
        <w:rPr>
          <w:rStyle w:val="default"/>
          <w:rFonts w:cs="FrankRuehl" w:hint="cs"/>
          <w:rtl/>
        </w:rPr>
        <w:t>קירה שדרגתו מפקח ומעלה;</w:t>
      </w:r>
    </w:p>
    <w:p w14:paraId="59CEBDE4" w14:textId="77777777" w:rsidR="00B2693B" w:rsidRDefault="00B2693B">
      <w:pPr>
        <w:pStyle w:val="P00"/>
        <w:spacing w:before="72"/>
        <w:ind w:left="0" w:right="1134"/>
        <w:rPr>
          <w:rStyle w:val="default"/>
          <w:rFonts w:cs="FrankRuehl" w:hint="cs"/>
          <w:rtl/>
        </w:rPr>
      </w:pPr>
      <w:r>
        <w:rPr>
          <w:rFonts w:cs="FrankRuehl"/>
          <w:sz w:val="26"/>
          <w:rtl/>
        </w:rPr>
        <w:tab/>
      </w:r>
      <w:r>
        <w:rPr>
          <w:rStyle w:val="default"/>
          <w:rFonts w:cs="FrankRuehl"/>
          <w:rtl/>
        </w:rPr>
        <w:t>"ע</w:t>
      </w:r>
      <w:r>
        <w:rPr>
          <w:rStyle w:val="default"/>
          <w:rFonts w:cs="FrankRuehl" w:hint="cs"/>
          <w:rtl/>
        </w:rPr>
        <w:t>צור" -  אסיר פלילי שטרם הוגש נגדו כתב אישום.</w:t>
      </w:r>
    </w:p>
    <w:p w14:paraId="6B57BCCD"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3" w:name="Rov130"/>
      <w:r w:rsidRPr="00724727">
        <w:rPr>
          <w:rStyle w:val="default"/>
          <w:rFonts w:cs="FrankRuehl" w:hint="cs"/>
          <w:vanish/>
          <w:color w:val="FF0000"/>
          <w:sz w:val="20"/>
          <w:szCs w:val="20"/>
          <w:shd w:val="clear" w:color="auto" w:fill="FFFF99"/>
          <w:rtl/>
        </w:rPr>
        <w:t>מיום 29.2.1996</w:t>
      </w:r>
    </w:p>
    <w:p w14:paraId="1FF2F0AC"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תשנ"ו-1996</w:t>
      </w:r>
    </w:p>
    <w:p w14:paraId="4607B50D"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6" w:history="1">
        <w:r w:rsidRPr="00724727">
          <w:rPr>
            <w:rStyle w:val="Hyperlink"/>
            <w:rFonts w:cs="FrankRuehl" w:hint="cs"/>
            <w:vanish/>
            <w:szCs w:val="20"/>
            <w:shd w:val="clear" w:color="auto" w:fill="FFFF99"/>
            <w:rtl/>
          </w:rPr>
          <w:t>ק"ת תשנ"ו מס' 5738</w:t>
        </w:r>
      </w:hyperlink>
      <w:r w:rsidRPr="00724727">
        <w:rPr>
          <w:rStyle w:val="default"/>
          <w:rFonts w:cs="FrankRuehl" w:hint="cs"/>
          <w:vanish/>
          <w:sz w:val="20"/>
          <w:szCs w:val="20"/>
          <w:shd w:val="clear" w:color="auto" w:fill="FFFF99"/>
          <w:rtl/>
        </w:rPr>
        <w:t xml:space="preserve"> מיום 29.2.1996 עמ' 604</w:t>
      </w:r>
    </w:p>
    <w:p w14:paraId="30B980E6" w14:textId="77777777" w:rsidR="00B2693B" w:rsidRDefault="00B2693B">
      <w:pPr>
        <w:pStyle w:val="P00"/>
        <w:spacing w:before="0"/>
        <w:ind w:left="0" w:right="1134"/>
        <w:rPr>
          <w:rStyle w:val="default"/>
          <w:rFonts w:cs="FrankRuehl" w:hint="cs"/>
          <w:b/>
          <w:bCs/>
          <w:sz w:val="2"/>
          <w:szCs w:val="2"/>
          <w:rtl/>
        </w:rPr>
      </w:pPr>
      <w:r w:rsidRPr="00724727">
        <w:rPr>
          <w:rStyle w:val="default"/>
          <w:rFonts w:cs="FrankRuehl" w:hint="cs"/>
          <w:b/>
          <w:bCs/>
          <w:vanish/>
          <w:sz w:val="20"/>
          <w:szCs w:val="20"/>
          <w:shd w:val="clear" w:color="auto" w:fill="FFFF99"/>
          <w:rtl/>
        </w:rPr>
        <w:t>הוספת תקנה 1</w:t>
      </w:r>
      <w:bookmarkEnd w:id="3"/>
    </w:p>
    <w:p w14:paraId="5792D4D7" w14:textId="77777777" w:rsidR="00B2693B" w:rsidRDefault="00B2693B">
      <w:pPr>
        <w:pStyle w:val="P00"/>
        <w:spacing w:before="72"/>
        <w:ind w:left="0" w:right="1134"/>
        <w:rPr>
          <w:rStyle w:val="default"/>
          <w:rFonts w:cs="FrankRuehl" w:hint="cs"/>
          <w:rtl/>
        </w:rPr>
      </w:pPr>
      <w:bookmarkStart w:id="4" w:name="Seif89"/>
      <w:bookmarkEnd w:id="4"/>
      <w:r>
        <w:rPr>
          <w:lang w:val="he-IL"/>
        </w:rPr>
        <w:pict w14:anchorId="7B3AF8E9">
          <v:rect id="_x0000_s1027" style="position:absolute;left:0;text-align:left;margin-left:464.5pt;margin-top:8.05pt;width:75.05pt;height:20pt;z-index:251690496" o:allowincell="f" filled="f" stroked="f" strokecolor="lime" strokeweight=".25pt">
            <v:textbox inset="0,0,0,0">
              <w:txbxContent>
                <w:p w14:paraId="0E003D41" w14:textId="77777777" w:rsidR="00B2693B" w:rsidRDefault="00B2693B">
                  <w:pPr>
                    <w:spacing w:line="160" w:lineRule="exact"/>
                    <w:jc w:val="left"/>
                    <w:rPr>
                      <w:rFonts w:cs="Miriam"/>
                      <w:noProof/>
                      <w:sz w:val="18"/>
                      <w:szCs w:val="18"/>
                      <w:rtl/>
                    </w:rPr>
                  </w:pPr>
                  <w:r>
                    <w:rPr>
                      <w:rFonts w:cs="Miriam"/>
                      <w:sz w:val="18"/>
                      <w:szCs w:val="18"/>
                      <w:rtl/>
                    </w:rPr>
                    <w:t>וע</w:t>
                  </w:r>
                  <w:r>
                    <w:rPr>
                      <w:rFonts w:cs="Miriam" w:hint="cs"/>
                      <w:sz w:val="18"/>
                      <w:szCs w:val="18"/>
                      <w:rtl/>
                    </w:rPr>
                    <w:t>דת קבלה</w:t>
                  </w:r>
                </w:p>
                <w:p w14:paraId="3A3AA867"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תשנ"ו-1996</w:t>
                  </w:r>
                </w:p>
              </w:txbxContent>
            </v:textbox>
            <w10:anchorlock/>
          </v:rect>
        </w:pict>
      </w:r>
      <w:r>
        <w:rPr>
          <w:rStyle w:val="big-number"/>
          <w:rFonts w:cs="Miriam"/>
          <w:rtl/>
        </w:rPr>
        <w:t>1</w:t>
      </w:r>
      <w:r>
        <w:rPr>
          <w:rStyle w:val="default"/>
          <w:rFonts w:cs="FrankRuehl"/>
          <w:rtl/>
        </w:rPr>
        <w:t>א.</w:t>
      </w:r>
      <w:r>
        <w:rPr>
          <w:rStyle w:val="default"/>
          <w:rFonts w:cs="FrankRuehl"/>
          <w:rtl/>
        </w:rPr>
        <w:tab/>
        <w:t>ל</w:t>
      </w:r>
      <w:r>
        <w:rPr>
          <w:rStyle w:val="default"/>
          <w:rFonts w:cs="FrankRuehl" w:hint="cs"/>
          <w:rtl/>
        </w:rPr>
        <w:t>יד כל בית סוהר תהיה ועדת קבלה, אלא אם קבע הנציב אחרת; חברי הועדה יהיו נושאי משרות שקבע הנציב.</w:t>
      </w:r>
    </w:p>
    <w:p w14:paraId="36FC1B6A"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5" w:name="Rov131"/>
      <w:r w:rsidRPr="00724727">
        <w:rPr>
          <w:rStyle w:val="default"/>
          <w:rFonts w:cs="FrankRuehl" w:hint="cs"/>
          <w:vanish/>
          <w:color w:val="FF0000"/>
          <w:sz w:val="20"/>
          <w:szCs w:val="20"/>
          <w:shd w:val="clear" w:color="auto" w:fill="FFFF99"/>
          <w:rtl/>
        </w:rPr>
        <w:t>מיום 29.2.1996</w:t>
      </w:r>
    </w:p>
    <w:p w14:paraId="00B48D26"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תשנ"ו-1996</w:t>
      </w:r>
    </w:p>
    <w:p w14:paraId="2997A3E7"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7" w:history="1">
        <w:r w:rsidRPr="00724727">
          <w:rPr>
            <w:rStyle w:val="Hyperlink"/>
            <w:rFonts w:cs="FrankRuehl" w:hint="cs"/>
            <w:vanish/>
            <w:szCs w:val="20"/>
            <w:shd w:val="clear" w:color="auto" w:fill="FFFF99"/>
            <w:rtl/>
          </w:rPr>
          <w:t>ק"ת תשנ"ו מס' 5738</w:t>
        </w:r>
      </w:hyperlink>
      <w:r w:rsidRPr="00724727">
        <w:rPr>
          <w:rStyle w:val="default"/>
          <w:rFonts w:cs="FrankRuehl" w:hint="cs"/>
          <w:vanish/>
          <w:sz w:val="20"/>
          <w:szCs w:val="20"/>
          <w:shd w:val="clear" w:color="auto" w:fill="FFFF99"/>
          <w:rtl/>
        </w:rPr>
        <w:t xml:space="preserve"> מיום 29.2.1996 עמ' 604</w:t>
      </w:r>
    </w:p>
    <w:p w14:paraId="39779821" w14:textId="77777777" w:rsidR="00B2693B" w:rsidRDefault="00B2693B">
      <w:pPr>
        <w:pStyle w:val="P00"/>
        <w:ind w:left="0" w:right="1134"/>
        <w:rPr>
          <w:rStyle w:val="default"/>
          <w:rFonts w:cs="FrankRuehl" w:hint="cs"/>
          <w:sz w:val="2"/>
          <w:szCs w:val="2"/>
          <w:rtl/>
        </w:rPr>
      </w:pPr>
      <w:r w:rsidRPr="00724727">
        <w:rPr>
          <w:rStyle w:val="big-number"/>
          <w:rFonts w:cs="FrankRuehl" w:hint="cs"/>
          <w:strike/>
          <w:vanish/>
          <w:sz w:val="22"/>
          <w:szCs w:val="22"/>
          <w:shd w:val="clear" w:color="auto" w:fill="FFFF99"/>
          <w:rtl/>
        </w:rPr>
        <w:t>1.</w:t>
      </w:r>
      <w:r w:rsidRPr="00724727">
        <w:rPr>
          <w:rStyle w:val="big-number"/>
          <w:rFonts w:cs="FrankRuehl" w:hint="cs"/>
          <w:vanish/>
          <w:sz w:val="22"/>
          <w:szCs w:val="22"/>
          <w:shd w:val="clear" w:color="auto" w:fill="FFFF99"/>
          <w:rtl/>
        </w:rPr>
        <w:t xml:space="preserve"> </w:t>
      </w:r>
      <w:r w:rsidRPr="00724727">
        <w:rPr>
          <w:rStyle w:val="big-number"/>
          <w:rFonts w:cs="FrankRuehl"/>
          <w:vanish/>
          <w:sz w:val="22"/>
          <w:szCs w:val="22"/>
          <w:u w:val="single"/>
          <w:shd w:val="clear" w:color="auto" w:fill="FFFF99"/>
          <w:rtl/>
        </w:rPr>
        <w:t>1</w:t>
      </w:r>
      <w:r w:rsidRPr="00724727">
        <w:rPr>
          <w:rStyle w:val="default"/>
          <w:rFonts w:cs="FrankRuehl"/>
          <w:vanish/>
          <w:sz w:val="22"/>
          <w:szCs w:val="22"/>
          <w:u w:val="single"/>
          <w:shd w:val="clear" w:color="auto" w:fill="FFFF99"/>
          <w:rtl/>
        </w:rPr>
        <w:t>א.</w:t>
      </w:r>
      <w:r w:rsidRPr="00724727">
        <w:rPr>
          <w:rStyle w:val="default"/>
          <w:rFonts w:cs="FrankRuehl"/>
          <w:vanish/>
          <w:sz w:val="22"/>
          <w:szCs w:val="22"/>
          <w:shd w:val="clear" w:color="auto" w:fill="FFFF99"/>
          <w:rtl/>
        </w:rPr>
        <w:tab/>
        <w:t>ל</w:t>
      </w:r>
      <w:r w:rsidRPr="00724727">
        <w:rPr>
          <w:rStyle w:val="default"/>
          <w:rFonts w:cs="FrankRuehl" w:hint="cs"/>
          <w:vanish/>
          <w:sz w:val="22"/>
          <w:szCs w:val="22"/>
          <w:shd w:val="clear" w:color="auto" w:fill="FFFF99"/>
          <w:rtl/>
        </w:rPr>
        <w:t>יד כל בית סוהר תהיה ועדת קבלה, אלא אם קבע הנציב אחרת; חברי הועדה יהיו נושאי משרות שקבע הנציב.</w:t>
      </w:r>
      <w:bookmarkEnd w:id="5"/>
    </w:p>
    <w:p w14:paraId="3C140CB5" w14:textId="77777777" w:rsidR="00B2693B" w:rsidRDefault="00B2693B">
      <w:pPr>
        <w:pStyle w:val="P00"/>
        <w:spacing w:before="72"/>
        <w:ind w:left="0" w:right="1134"/>
        <w:rPr>
          <w:rStyle w:val="default"/>
          <w:rFonts w:cs="FrankRuehl"/>
          <w:rtl/>
        </w:rPr>
      </w:pPr>
      <w:bookmarkStart w:id="6" w:name="Seif90"/>
      <w:bookmarkEnd w:id="6"/>
      <w:r>
        <w:rPr>
          <w:lang w:val="he-IL"/>
        </w:rPr>
        <w:pict w14:anchorId="206C01CD">
          <v:rect id="_x0000_s1028" style="position:absolute;left:0;text-align:left;margin-left:464.5pt;margin-top:8.05pt;width:75.05pt;height:13.2pt;z-index:251691520" o:allowincell="f" filled="f" stroked="f" strokecolor="lime" strokeweight=".25pt">
            <v:textbox inset="0,0,0,0">
              <w:txbxContent>
                <w:p w14:paraId="024C850E" w14:textId="77777777" w:rsidR="00B2693B" w:rsidRDefault="00B2693B">
                  <w:pPr>
                    <w:spacing w:line="160" w:lineRule="exact"/>
                    <w:jc w:val="left"/>
                    <w:rPr>
                      <w:rFonts w:cs="Miriam"/>
                      <w:noProof/>
                      <w:sz w:val="18"/>
                      <w:szCs w:val="18"/>
                      <w:rtl/>
                    </w:rPr>
                  </w:pPr>
                  <w:r>
                    <w:rPr>
                      <w:rFonts w:cs="Miriam"/>
                      <w:sz w:val="18"/>
                      <w:szCs w:val="18"/>
                      <w:rtl/>
                    </w:rPr>
                    <w:t>תפ</w:t>
                  </w:r>
                  <w:r>
                    <w:rPr>
                      <w:rFonts w:cs="Miriam" w:hint="cs"/>
                      <w:sz w:val="18"/>
                      <w:szCs w:val="18"/>
                      <w:rtl/>
                    </w:rPr>
                    <w:t>קידי הועדה</w:t>
                  </w:r>
                </w:p>
              </w:txbxContent>
            </v:textbox>
            <w10:anchorlock/>
          </v:rect>
        </w:pict>
      </w:r>
      <w:r>
        <w:rPr>
          <w:rStyle w:val="big-number"/>
          <w:rFonts w:cs="Miriam"/>
          <w:rtl/>
        </w:rPr>
        <w:t>2.</w:t>
      </w:r>
      <w:r>
        <w:rPr>
          <w:rStyle w:val="big-number"/>
          <w:rFonts w:cs="Miriam"/>
          <w:rtl/>
        </w:rPr>
        <w:tab/>
      </w:r>
      <w:r>
        <w:rPr>
          <w:rStyle w:val="default"/>
          <w:rFonts w:cs="FrankRuehl"/>
          <w:rtl/>
        </w:rPr>
        <w:t>הו</w:t>
      </w:r>
      <w:r>
        <w:rPr>
          <w:rStyle w:val="default"/>
          <w:rFonts w:cs="FrankRuehl" w:hint="cs"/>
          <w:rtl/>
        </w:rPr>
        <w:t>עדה תראיין כל אסיר סמוך למועד קבלתו בבית הסוהר, תקבע את מקום החזקתו בתחומי ב</w:t>
      </w:r>
      <w:r>
        <w:rPr>
          <w:rStyle w:val="default"/>
          <w:rFonts w:cs="FrankRuehl"/>
          <w:rtl/>
        </w:rPr>
        <w:t>ית</w:t>
      </w:r>
      <w:r>
        <w:rPr>
          <w:rStyle w:val="default"/>
          <w:rFonts w:cs="FrankRuehl" w:hint="cs"/>
          <w:rtl/>
        </w:rPr>
        <w:t xml:space="preserve"> הסוהר ותשבץ אותו בעבודה המתאימה לו.</w:t>
      </w:r>
    </w:p>
    <w:p w14:paraId="68384E53" w14:textId="77777777" w:rsidR="00B2693B" w:rsidRDefault="00B2693B">
      <w:pPr>
        <w:pStyle w:val="P00"/>
        <w:spacing w:before="72"/>
        <w:ind w:left="0" w:right="1134"/>
        <w:rPr>
          <w:rStyle w:val="default"/>
          <w:rFonts w:cs="FrankRuehl"/>
          <w:rtl/>
        </w:rPr>
      </w:pPr>
      <w:bookmarkStart w:id="7" w:name="Seif91"/>
      <w:bookmarkEnd w:id="7"/>
      <w:r>
        <w:rPr>
          <w:lang w:val="he-IL"/>
        </w:rPr>
        <w:pict w14:anchorId="6A8DD263">
          <v:rect id="_x0000_s1029" style="position:absolute;left:0;text-align:left;margin-left:464.5pt;margin-top:8.05pt;width:75.05pt;height:17.5pt;z-index:251692544" o:allowincell="f" filled="f" stroked="f" strokecolor="lime" strokeweight=".25pt">
            <v:textbox inset="0,0,0,0">
              <w:txbxContent>
                <w:p w14:paraId="268C0BF5" w14:textId="77777777" w:rsidR="00B2693B" w:rsidRDefault="00B2693B">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לפת מקום </w:t>
                  </w:r>
                  <w:r>
                    <w:rPr>
                      <w:rFonts w:cs="Miriam"/>
                      <w:sz w:val="18"/>
                      <w:szCs w:val="18"/>
                      <w:rtl/>
                    </w:rPr>
                    <w:t>עב</w:t>
                  </w:r>
                  <w:r>
                    <w:rPr>
                      <w:rFonts w:cs="Miriam" w:hint="cs"/>
                      <w:sz w:val="18"/>
                      <w:szCs w:val="18"/>
                      <w:rtl/>
                    </w:rPr>
                    <w:t xml:space="preserve">ודתו והחזקתו </w:t>
                  </w:r>
                  <w:r>
                    <w:rPr>
                      <w:rFonts w:cs="Miriam"/>
                      <w:sz w:val="18"/>
                      <w:szCs w:val="18"/>
                      <w:rtl/>
                    </w:rPr>
                    <w:t>של</w:t>
                  </w:r>
                  <w:r>
                    <w:rPr>
                      <w:rFonts w:cs="Miriam" w:hint="cs"/>
                      <w:sz w:val="18"/>
                      <w:szCs w:val="18"/>
                      <w:rtl/>
                    </w:rPr>
                    <w:t xml:space="preserve"> אסיר</w:t>
                  </w:r>
                </w:p>
              </w:txbxContent>
            </v:textbox>
            <w10:anchorlock/>
          </v:rect>
        </w:pict>
      </w:r>
      <w:r>
        <w:rPr>
          <w:rStyle w:val="big-number"/>
          <w:rFonts w:cs="Miriam"/>
          <w:rtl/>
        </w:rPr>
        <w:t>3.</w:t>
      </w:r>
      <w:r>
        <w:rPr>
          <w:rStyle w:val="big-number"/>
          <w:rFonts w:cs="Miriam"/>
          <w:rtl/>
        </w:rPr>
        <w:tab/>
      </w:r>
      <w:r>
        <w:rPr>
          <w:rStyle w:val="default"/>
          <w:rFonts w:cs="FrankRuehl"/>
          <w:rtl/>
        </w:rPr>
        <w:t>רש</w:t>
      </w:r>
      <w:r>
        <w:rPr>
          <w:rStyle w:val="default"/>
          <w:rFonts w:cs="FrankRuehl" w:hint="cs"/>
          <w:rtl/>
        </w:rPr>
        <w:t>אי מנהל בית הסוהר להחליף את סוג עבודתו של אסיר ואת מקום החזקתו אם ראה צורך בכך ויביא בפני הועדה את נימוקיו.</w:t>
      </w:r>
    </w:p>
    <w:p w14:paraId="5321A66F" w14:textId="77777777" w:rsidR="00B2693B" w:rsidRDefault="00B2693B">
      <w:pPr>
        <w:pStyle w:val="P00"/>
        <w:spacing w:before="72"/>
        <w:ind w:left="0" w:right="1134"/>
        <w:rPr>
          <w:rStyle w:val="default"/>
          <w:rFonts w:cs="FrankRuehl"/>
          <w:rtl/>
        </w:rPr>
      </w:pPr>
      <w:bookmarkStart w:id="8" w:name="Seif92"/>
      <w:bookmarkEnd w:id="8"/>
      <w:r>
        <w:rPr>
          <w:lang w:val="he-IL"/>
        </w:rPr>
        <w:pict w14:anchorId="5DCD13A7">
          <v:rect id="_x0000_s1030" style="position:absolute;left:0;text-align:left;margin-left:464.5pt;margin-top:8.05pt;width:75.05pt;height:12.55pt;z-index:251693568" o:allowincell="f" filled="f" stroked="f" strokecolor="lime" strokeweight=".25pt">
            <v:textbox inset="0,0,0,0">
              <w:txbxContent>
                <w:p w14:paraId="329F9A4B" w14:textId="77777777" w:rsidR="00B2693B" w:rsidRDefault="00B2693B">
                  <w:pPr>
                    <w:spacing w:line="160" w:lineRule="exact"/>
                    <w:jc w:val="left"/>
                    <w:rPr>
                      <w:rFonts w:cs="Miriam"/>
                      <w:noProof/>
                      <w:sz w:val="18"/>
                      <w:szCs w:val="18"/>
                      <w:rtl/>
                    </w:rPr>
                  </w:pPr>
                  <w:r>
                    <w:rPr>
                      <w:rFonts w:cs="Miriam"/>
                      <w:sz w:val="18"/>
                      <w:szCs w:val="18"/>
                      <w:rtl/>
                    </w:rPr>
                    <w:t>בד</w:t>
                  </w:r>
                  <w:r>
                    <w:rPr>
                      <w:rFonts w:cs="Miriam" w:hint="cs"/>
                      <w:sz w:val="18"/>
                      <w:szCs w:val="18"/>
                      <w:rtl/>
                    </w:rPr>
                    <w:t>יקה וחיסון</w:t>
                  </w:r>
                </w:p>
              </w:txbxContent>
            </v:textbox>
            <w10:anchorlock/>
          </v:rect>
        </w:pict>
      </w:r>
      <w:r>
        <w:rPr>
          <w:rStyle w:val="big-number"/>
          <w:rFonts w:cs="Miriam"/>
          <w:rtl/>
        </w:rPr>
        <w:t>4.</w:t>
      </w:r>
      <w:r>
        <w:rPr>
          <w:rStyle w:val="big-number"/>
          <w:rFonts w:cs="Miriam"/>
          <w:rtl/>
        </w:rPr>
        <w:tab/>
      </w:r>
      <w:r>
        <w:rPr>
          <w:rStyle w:val="default"/>
          <w:rFonts w:cs="FrankRuehl"/>
          <w:rtl/>
        </w:rPr>
        <w:t>כל</w:t>
      </w:r>
      <w:r>
        <w:rPr>
          <w:rStyle w:val="default"/>
          <w:rFonts w:cs="FrankRuehl" w:hint="cs"/>
          <w:rtl/>
        </w:rPr>
        <w:t xml:space="preserve"> אסיר חייב, סמוך לקבלתו ובכל עת שיידרש, להיבדק בדיקה רפואית, לרחוץ גופו ולקבל זריקות חיסון, זולת אם הורה הרופא הוראה</w:t>
      </w:r>
      <w:r>
        <w:rPr>
          <w:rStyle w:val="default"/>
          <w:rFonts w:cs="FrankRuehl"/>
          <w:rtl/>
        </w:rPr>
        <w:t xml:space="preserve"> א</w:t>
      </w:r>
      <w:r>
        <w:rPr>
          <w:rStyle w:val="default"/>
          <w:rFonts w:cs="FrankRuehl" w:hint="cs"/>
          <w:rtl/>
        </w:rPr>
        <w:t xml:space="preserve">חרת; סירב האסיר לפעולה מן הפעולות האמורות, מותר להשתמש במידת הכוח </w:t>
      </w:r>
      <w:r>
        <w:rPr>
          <w:rStyle w:val="default"/>
          <w:rFonts w:cs="FrankRuehl"/>
          <w:rtl/>
        </w:rPr>
        <w:t>ה</w:t>
      </w:r>
      <w:r>
        <w:rPr>
          <w:rStyle w:val="default"/>
          <w:rFonts w:cs="FrankRuehl" w:hint="cs"/>
          <w:rtl/>
        </w:rPr>
        <w:t>דרושה כדי לבצע אותה.</w:t>
      </w:r>
    </w:p>
    <w:p w14:paraId="4CFAD9D3" w14:textId="77777777" w:rsidR="00B2693B" w:rsidRDefault="00B2693B">
      <w:pPr>
        <w:pStyle w:val="P00"/>
        <w:spacing w:before="72"/>
        <w:ind w:left="0" w:right="1134"/>
        <w:rPr>
          <w:rStyle w:val="default"/>
          <w:rFonts w:cs="FrankRuehl"/>
          <w:rtl/>
        </w:rPr>
      </w:pPr>
      <w:bookmarkStart w:id="9" w:name="Seif93"/>
      <w:bookmarkEnd w:id="9"/>
      <w:r>
        <w:rPr>
          <w:lang w:val="he-IL"/>
        </w:rPr>
        <w:pict w14:anchorId="1F77D8E5">
          <v:rect id="_x0000_s1031" style="position:absolute;left:0;text-align:left;margin-left:464.5pt;margin-top:8.05pt;width:75.05pt;height:11.45pt;z-index:251694592" o:allowincell="f" filled="f" stroked="f" strokecolor="lime" strokeweight=".25pt">
            <v:textbox inset="0,0,0,0">
              <w:txbxContent>
                <w:p w14:paraId="7BBBB685" w14:textId="77777777" w:rsidR="00B2693B" w:rsidRDefault="00B2693B">
                  <w:pPr>
                    <w:spacing w:line="160" w:lineRule="exact"/>
                    <w:jc w:val="left"/>
                    <w:rPr>
                      <w:rFonts w:cs="Miriam"/>
                      <w:noProof/>
                      <w:sz w:val="18"/>
                      <w:szCs w:val="18"/>
                      <w:rtl/>
                    </w:rPr>
                  </w:pPr>
                  <w:r>
                    <w:rPr>
                      <w:rFonts w:cs="Miriam"/>
                      <w:sz w:val="18"/>
                      <w:szCs w:val="18"/>
                      <w:rtl/>
                    </w:rPr>
                    <w:t>זי</w:t>
                  </w:r>
                  <w:r>
                    <w:rPr>
                      <w:rFonts w:cs="Miriam" w:hint="cs"/>
                      <w:sz w:val="18"/>
                      <w:szCs w:val="18"/>
                      <w:rtl/>
                    </w:rPr>
                    <w:t>הוי</w:t>
                  </w:r>
                </w:p>
              </w:txbxContent>
            </v:textbox>
            <w10:anchorlock/>
          </v:rect>
        </w:pict>
      </w:r>
      <w:r>
        <w:rPr>
          <w:rStyle w:val="big-number"/>
          <w:rFonts w:cs="Miriam"/>
          <w:rtl/>
        </w:rPr>
        <w:t>5.</w:t>
      </w:r>
      <w:r>
        <w:rPr>
          <w:rStyle w:val="big-number"/>
          <w:rFonts w:cs="Miriam"/>
          <w:rtl/>
        </w:rPr>
        <w:tab/>
      </w:r>
      <w:r>
        <w:rPr>
          <w:rStyle w:val="default"/>
          <w:rFonts w:cs="FrankRuehl"/>
          <w:rtl/>
        </w:rPr>
        <w:t>אס</w:t>
      </w:r>
      <w:r>
        <w:rPr>
          <w:rStyle w:val="default"/>
          <w:rFonts w:cs="FrankRuehl" w:hint="cs"/>
          <w:rtl/>
        </w:rPr>
        <w:t>יר חייב, על פי דרישתו של סוהר או שומר, למסור טביעת אצבעותיו, להצטלם ולהיבדק לשם רישום סימני זיהוי אחרים לפי הצורך.</w:t>
      </w:r>
    </w:p>
    <w:p w14:paraId="4E8343E6" w14:textId="77777777" w:rsidR="00B2693B" w:rsidRDefault="00B2693B">
      <w:pPr>
        <w:pStyle w:val="P00"/>
        <w:spacing w:before="72"/>
        <w:ind w:left="0" w:right="1134"/>
        <w:rPr>
          <w:rStyle w:val="default"/>
          <w:rFonts w:cs="FrankRuehl" w:hint="cs"/>
          <w:rtl/>
        </w:rPr>
      </w:pPr>
      <w:bookmarkStart w:id="10" w:name="Seif94"/>
      <w:bookmarkEnd w:id="10"/>
      <w:r>
        <w:rPr>
          <w:lang w:val="he-IL"/>
        </w:rPr>
        <w:pict w14:anchorId="53C879E5">
          <v:rect id="_x0000_s1032" style="position:absolute;left:0;text-align:left;margin-left:464.5pt;margin-top:8.05pt;width:75.05pt;height:20pt;z-index:251695616" o:allowincell="f" filled="f" stroked="f" strokecolor="lime" strokeweight=".25pt">
            <v:textbox inset="0,0,0,0">
              <w:txbxContent>
                <w:p w14:paraId="5F89F7B8" w14:textId="77777777" w:rsidR="00B2693B" w:rsidRDefault="00B2693B">
                  <w:pPr>
                    <w:spacing w:line="160" w:lineRule="exact"/>
                    <w:jc w:val="left"/>
                    <w:rPr>
                      <w:rFonts w:cs="Miriam"/>
                      <w:noProof/>
                      <w:sz w:val="18"/>
                      <w:szCs w:val="18"/>
                      <w:rtl/>
                    </w:rPr>
                  </w:pPr>
                  <w:r>
                    <w:rPr>
                      <w:rFonts w:cs="Miriam"/>
                      <w:sz w:val="18"/>
                      <w:szCs w:val="18"/>
                      <w:rtl/>
                    </w:rPr>
                    <w:t>הח</w:t>
                  </w:r>
                  <w:r>
                    <w:rPr>
                      <w:rFonts w:cs="Miriam" w:hint="cs"/>
                      <w:sz w:val="18"/>
                      <w:szCs w:val="18"/>
                      <w:rtl/>
                    </w:rPr>
                    <w:t>זקת עצורים</w:t>
                  </w:r>
                </w:p>
                <w:p w14:paraId="4AF138C4"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תשנ"ו-1996</w:t>
                  </w:r>
                </w:p>
              </w:txbxContent>
            </v:textbox>
            <w10:anchorlock/>
          </v:rect>
        </w:pict>
      </w:r>
      <w:r>
        <w:rPr>
          <w:rStyle w:val="big-number"/>
          <w:rFonts w:cs="Miriam"/>
          <w:rtl/>
        </w:rPr>
        <w:t>5</w:t>
      </w:r>
      <w:r>
        <w:rPr>
          <w:rStyle w:val="default"/>
          <w:rFonts w:cs="FrankRuehl"/>
          <w:rtl/>
        </w:rPr>
        <w:t>א.</w:t>
      </w:r>
      <w:r>
        <w:rPr>
          <w:rStyle w:val="default"/>
          <w:rFonts w:cs="FrankRuehl"/>
          <w:rtl/>
        </w:rPr>
        <w:tab/>
        <w:t>ע</w:t>
      </w:r>
      <w:r>
        <w:rPr>
          <w:rStyle w:val="default"/>
          <w:rFonts w:cs="FrankRuehl" w:hint="cs"/>
          <w:rtl/>
        </w:rPr>
        <w:t>צורים יוחזקו בנפרד מאסירים אחרים.</w:t>
      </w:r>
    </w:p>
    <w:p w14:paraId="1CD0BD00"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11" w:name="Rov132"/>
      <w:r w:rsidRPr="00724727">
        <w:rPr>
          <w:rStyle w:val="default"/>
          <w:rFonts w:cs="FrankRuehl" w:hint="cs"/>
          <w:vanish/>
          <w:color w:val="FF0000"/>
          <w:sz w:val="20"/>
          <w:szCs w:val="20"/>
          <w:shd w:val="clear" w:color="auto" w:fill="FFFF99"/>
          <w:rtl/>
        </w:rPr>
        <w:t>מיום 29.2.1996</w:t>
      </w:r>
    </w:p>
    <w:p w14:paraId="0EEF78CD"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תשנ"ו-1996</w:t>
      </w:r>
    </w:p>
    <w:p w14:paraId="13FA151C"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8" w:history="1">
        <w:r w:rsidRPr="00724727">
          <w:rPr>
            <w:rStyle w:val="Hyperlink"/>
            <w:rFonts w:cs="FrankRuehl" w:hint="cs"/>
            <w:vanish/>
            <w:szCs w:val="20"/>
            <w:shd w:val="clear" w:color="auto" w:fill="FFFF99"/>
            <w:rtl/>
          </w:rPr>
          <w:t>ק"ת תשנ"ו מס' 5738</w:t>
        </w:r>
      </w:hyperlink>
      <w:r w:rsidRPr="00724727">
        <w:rPr>
          <w:rStyle w:val="default"/>
          <w:rFonts w:cs="FrankRuehl" w:hint="cs"/>
          <w:vanish/>
          <w:sz w:val="20"/>
          <w:szCs w:val="20"/>
          <w:shd w:val="clear" w:color="auto" w:fill="FFFF99"/>
          <w:rtl/>
        </w:rPr>
        <w:t xml:space="preserve"> מיום 29.2.1996 עמ' 605</w:t>
      </w:r>
    </w:p>
    <w:p w14:paraId="7C089555" w14:textId="77777777" w:rsidR="00B2693B" w:rsidRDefault="00B2693B">
      <w:pPr>
        <w:pStyle w:val="P00"/>
        <w:spacing w:before="0"/>
        <w:ind w:left="0" w:right="1134"/>
        <w:rPr>
          <w:rStyle w:val="default"/>
          <w:rFonts w:cs="FrankRuehl" w:hint="cs"/>
          <w:b/>
          <w:bCs/>
          <w:sz w:val="2"/>
          <w:szCs w:val="2"/>
          <w:rtl/>
        </w:rPr>
      </w:pPr>
      <w:r w:rsidRPr="00724727">
        <w:rPr>
          <w:rStyle w:val="default"/>
          <w:rFonts w:cs="FrankRuehl" w:hint="cs"/>
          <w:b/>
          <w:bCs/>
          <w:vanish/>
          <w:sz w:val="20"/>
          <w:szCs w:val="20"/>
          <w:shd w:val="clear" w:color="auto" w:fill="FFFF99"/>
          <w:rtl/>
        </w:rPr>
        <w:t>הוספת תקנה 5א</w:t>
      </w:r>
      <w:bookmarkEnd w:id="11"/>
    </w:p>
    <w:p w14:paraId="7055C6A0" w14:textId="77777777" w:rsidR="00B2693B" w:rsidRDefault="00B2693B" w:rsidP="00724727">
      <w:pPr>
        <w:pStyle w:val="P00"/>
        <w:spacing w:before="72"/>
        <w:ind w:left="0" w:right="1134"/>
        <w:rPr>
          <w:rStyle w:val="default"/>
          <w:rFonts w:cs="FrankRuehl" w:hint="cs"/>
          <w:rtl/>
        </w:rPr>
      </w:pPr>
      <w:bookmarkStart w:id="12" w:name="Seif95"/>
      <w:bookmarkEnd w:id="12"/>
      <w:r>
        <w:rPr>
          <w:lang w:val="he-IL"/>
        </w:rPr>
        <w:pict w14:anchorId="4CF92294">
          <v:rect id="_x0000_s1033" style="position:absolute;left:0;text-align:left;margin-left:464.5pt;margin-top:8.05pt;width:75.05pt;height:40pt;z-index:251696640" o:allowincell="f" filled="f" stroked="f" strokecolor="lime" strokeweight=".25pt">
            <v:textbox inset="0,0,0,0">
              <w:txbxContent>
                <w:p w14:paraId="74C03758" w14:textId="77777777" w:rsidR="00B2693B" w:rsidRDefault="00B2693B">
                  <w:pPr>
                    <w:spacing w:line="160" w:lineRule="exact"/>
                    <w:jc w:val="left"/>
                    <w:rPr>
                      <w:rFonts w:cs="Miriam"/>
                      <w:noProof/>
                      <w:sz w:val="18"/>
                      <w:szCs w:val="18"/>
                      <w:rtl/>
                    </w:rPr>
                  </w:pPr>
                  <w:r>
                    <w:rPr>
                      <w:rFonts w:cs="Miriam"/>
                      <w:sz w:val="18"/>
                      <w:szCs w:val="18"/>
                      <w:rtl/>
                    </w:rPr>
                    <w:t>הפ</w:t>
                  </w:r>
                  <w:r>
                    <w:rPr>
                      <w:rFonts w:cs="Miriam" w:hint="cs"/>
                      <w:sz w:val="18"/>
                      <w:szCs w:val="18"/>
                      <w:rtl/>
                    </w:rPr>
                    <w:t>רדת עצור</w:t>
                  </w:r>
                  <w:r>
                    <w:rPr>
                      <w:rFonts w:cs="Miriam"/>
                      <w:sz w:val="18"/>
                      <w:szCs w:val="18"/>
                      <w:rtl/>
                    </w:rPr>
                    <w:t>ים</w:t>
                  </w:r>
                  <w:r>
                    <w:rPr>
                      <w:rFonts w:cs="Miriam" w:hint="cs"/>
                      <w:sz w:val="18"/>
                      <w:szCs w:val="18"/>
                      <w:rtl/>
                    </w:rPr>
                    <w:t xml:space="preserve"> </w:t>
                  </w:r>
                  <w:r>
                    <w:rPr>
                      <w:rFonts w:cs="Miriam"/>
                      <w:sz w:val="18"/>
                      <w:szCs w:val="18"/>
                      <w:rtl/>
                    </w:rPr>
                    <w:t>שט</w:t>
                  </w:r>
                  <w:r>
                    <w:rPr>
                      <w:rFonts w:cs="Miriam" w:hint="cs"/>
                      <w:sz w:val="18"/>
                      <w:szCs w:val="18"/>
                      <w:rtl/>
                    </w:rPr>
                    <w:t xml:space="preserve">רם הוגש נגדם </w:t>
                  </w:r>
                  <w:r>
                    <w:rPr>
                      <w:rFonts w:cs="Miriam"/>
                      <w:sz w:val="18"/>
                      <w:szCs w:val="18"/>
                      <w:rtl/>
                    </w:rPr>
                    <w:t>כת</w:t>
                  </w:r>
                  <w:r>
                    <w:rPr>
                      <w:rFonts w:cs="Miriam" w:hint="cs"/>
                      <w:sz w:val="18"/>
                      <w:szCs w:val="18"/>
                      <w:rtl/>
                    </w:rPr>
                    <w:t>ב אישום</w:t>
                  </w:r>
                </w:p>
                <w:p w14:paraId="0D182841" w14:textId="77777777" w:rsidR="00B2693B" w:rsidRDefault="00B2693B">
                  <w:pPr>
                    <w:spacing w:line="160" w:lineRule="exact"/>
                    <w:jc w:val="left"/>
                    <w:rPr>
                      <w:rFonts w:cs="Miriam" w:hint="cs"/>
                      <w:sz w:val="18"/>
                      <w:szCs w:val="18"/>
                      <w:rtl/>
                    </w:rPr>
                  </w:pPr>
                  <w:r>
                    <w:rPr>
                      <w:rFonts w:cs="Miriam"/>
                      <w:sz w:val="18"/>
                      <w:szCs w:val="18"/>
                      <w:rtl/>
                    </w:rPr>
                    <w:t>תק</w:t>
                  </w:r>
                  <w:r>
                    <w:rPr>
                      <w:rFonts w:cs="Miriam" w:hint="cs"/>
                      <w:sz w:val="18"/>
                      <w:szCs w:val="18"/>
                      <w:rtl/>
                    </w:rPr>
                    <w:t>' תשנ"ו-1996</w:t>
                  </w:r>
                </w:p>
                <w:p w14:paraId="72CCEDB2" w14:textId="77777777" w:rsidR="00724727" w:rsidRDefault="00724727">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Fonts w:cs="Miriam"/>
          <w:rtl/>
        </w:rPr>
        <w:t>5</w:t>
      </w:r>
      <w:r>
        <w:rPr>
          <w:rStyle w:val="default"/>
          <w:rFonts w:cs="FrankRuehl"/>
          <w:rtl/>
        </w:rPr>
        <w:t>ב.</w:t>
      </w:r>
      <w:r>
        <w:rPr>
          <w:rStyle w:val="default"/>
          <w:rFonts w:cs="FrankRuehl"/>
          <w:rtl/>
        </w:rPr>
        <w:tab/>
      </w:r>
      <w:r>
        <w:rPr>
          <w:rStyle w:val="default"/>
          <w:rFonts w:cs="FrankRuehl" w:hint="cs"/>
          <w:rtl/>
        </w:rPr>
        <w:t>מ</w:t>
      </w:r>
      <w:r>
        <w:rPr>
          <w:rStyle w:val="default"/>
          <w:rFonts w:cs="FrankRuehl"/>
          <w:rtl/>
        </w:rPr>
        <w:t>מ</w:t>
      </w:r>
      <w:r>
        <w:rPr>
          <w:rStyle w:val="default"/>
          <w:rFonts w:cs="FrankRuehl" w:hint="cs"/>
          <w:rtl/>
        </w:rPr>
        <w:t>ונה על החקירה, רשאי, לאחר שהתייעץ עם קצין אגף חקירות מרחבי, ראש לשכת חקירות, ראש מפלג חקירות או ראש ענף חקירות, לפי הענין, להורות בכתב על החזקת עצור בהפרדה מעצורים אחרים או מסוג מסוים של עצורים או מעצור אחר, אם הדבר דרוש לצורך</w:t>
      </w:r>
      <w:r>
        <w:rPr>
          <w:rStyle w:val="default"/>
          <w:rFonts w:cs="FrankRuehl"/>
          <w:rtl/>
        </w:rPr>
        <w:t xml:space="preserve"> </w:t>
      </w:r>
      <w:r>
        <w:rPr>
          <w:rStyle w:val="default"/>
          <w:rFonts w:cs="FrankRuehl" w:hint="cs"/>
          <w:rtl/>
        </w:rPr>
        <w:t xml:space="preserve">חקירה; הורה </w:t>
      </w:r>
      <w:r w:rsidR="00724727">
        <w:rPr>
          <w:rStyle w:val="default"/>
          <w:rFonts w:cs="FrankRuehl" w:hint="cs"/>
          <w:rtl/>
        </w:rPr>
        <w:t>ממונה על החקירה</w:t>
      </w:r>
      <w:r>
        <w:rPr>
          <w:rStyle w:val="default"/>
          <w:rFonts w:cs="FrankRuehl" w:hint="cs"/>
          <w:rtl/>
        </w:rPr>
        <w:t xml:space="preserve"> כאמ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יוחזק העצור בהפרדה כל עוד הדבר נחוץ לצורך חקירה</w:t>
      </w:r>
      <w:r w:rsidR="00724727" w:rsidRPr="00724727">
        <w:rPr>
          <w:rStyle w:val="default"/>
          <w:rFonts w:cs="FrankRuehl" w:hint="cs"/>
          <w:rtl/>
        </w:rPr>
        <w:t xml:space="preserve">; לעניין תקנה זו, "ממונה על החקירה" </w:t>
      </w:r>
      <w:r w:rsidR="00724727" w:rsidRPr="00724727">
        <w:rPr>
          <w:rStyle w:val="default"/>
          <w:rFonts w:cs="FrankRuehl"/>
          <w:rtl/>
        </w:rPr>
        <w:t>–</w:t>
      </w:r>
      <w:r w:rsidR="00724727" w:rsidRPr="00724727">
        <w:rPr>
          <w:rStyle w:val="default"/>
          <w:rFonts w:cs="FrankRuehl" w:hint="cs"/>
          <w:rtl/>
        </w:rPr>
        <w:t xml:space="preserve"> לרבות ראש צוות חוקרים או ראש מחלקת חוקרים בשירות הביטחון הכללי שהסמיכו לכך ראש שירות הביטחון הכללי</w:t>
      </w:r>
      <w:r>
        <w:rPr>
          <w:rStyle w:val="default"/>
          <w:rFonts w:cs="FrankRuehl" w:hint="cs"/>
          <w:rtl/>
        </w:rPr>
        <w:t>.</w:t>
      </w:r>
    </w:p>
    <w:p w14:paraId="25B1E5EE"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13" w:name="Rov170"/>
      <w:r w:rsidRPr="00724727">
        <w:rPr>
          <w:rStyle w:val="default"/>
          <w:rFonts w:cs="FrankRuehl" w:hint="cs"/>
          <w:vanish/>
          <w:color w:val="FF0000"/>
          <w:sz w:val="20"/>
          <w:szCs w:val="20"/>
          <w:shd w:val="clear" w:color="auto" w:fill="FFFF99"/>
          <w:rtl/>
        </w:rPr>
        <w:t>מיום 29.2.1996</w:t>
      </w:r>
    </w:p>
    <w:p w14:paraId="34CEB467"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תשנ"ו-1996</w:t>
      </w:r>
    </w:p>
    <w:p w14:paraId="78EB9E31"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9" w:history="1">
        <w:r w:rsidRPr="00724727">
          <w:rPr>
            <w:rStyle w:val="Hyperlink"/>
            <w:rFonts w:cs="FrankRuehl" w:hint="cs"/>
            <w:vanish/>
            <w:szCs w:val="20"/>
            <w:shd w:val="clear" w:color="auto" w:fill="FFFF99"/>
            <w:rtl/>
          </w:rPr>
          <w:t>ק"ת תשנ"ו מס' 5738</w:t>
        </w:r>
      </w:hyperlink>
      <w:r w:rsidRPr="00724727">
        <w:rPr>
          <w:rStyle w:val="default"/>
          <w:rFonts w:cs="FrankRuehl" w:hint="cs"/>
          <w:vanish/>
          <w:sz w:val="20"/>
          <w:szCs w:val="20"/>
          <w:shd w:val="clear" w:color="auto" w:fill="FFFF99"/>
          <w:rtl/>
        </w:rPr>
        <w:t xml:space="preserve"> מיום 29.2.1996 עמ' 605</w:t>
      </w:r>
    </w:p>
    <w:p w14:paraId="0220C8A6" w14:textId="77777777" w:rsidR="00B2693B" w:rsidRPr="00724727" w:rsidRDefault="00B2693B">
      <w:pPr>
        <w:pStyle w:val="P00"/>
        <w:spacing w:before="0"/>
        <w:ind w:left="0" w:right="1134"/>
        <w:rPr>
          <w:rStyle w:val="default"/>
          <w:rFonts w:cs="FrankRuehl" w:hint="cs"/>
          <w:vanish/>
          <w:sz w:val="20"/>
          <w:szCs w:val="20"/>
          <w:shd w:val="clear" w:color="auto" w:fill="FFFF99"/>
          <w:rtl/>
        </w:rPr>
      </w:pPr>
      <w:r w:rsidRPr="00724727">
        <w:rPr>
          <w:rStyle w:val="default"/>
          <w:rFonts w:cs="FrankRuehl" w:hint="cs"/>
          <w:b/>
          <w:bCs/>
          <w:vanish/>
          <w:sz w:val="20"/>
          <w:szCs w:val="20"/>
          <w:shd w:val="clear" w:color="auto" w:fill="FFFF99"/>
          <w:rtl/>
        </w:rPr>
        <w:t>הוספת תקנה 5ב</w:t>
      </w:r>
    </w:p>
    <w:p w14:paraId="3EBE2BBF" w14:textId="77777777" w:rsidR="00724727" w:rsidRPr="00724727" w:rsidRDefault="00724727">
      <w:pPr>
        <w:pStyle w:val="P00"/>
        <w:spacing w:before="0"/>
        <w:ind w:left="0" w:right="1134"/>
        <w:rPr>
          <w:rStyle w:val="default"/>
          <w:rFonts w:cs="FrankRuehl" w:hint="cs"/>
          <w:vanish/>
          <w:sz w:val="20"/>
          <w:szCs w:val="20"/>
          <w:shd w:val="clear" w:color="auto" w:fill="FFFF99"/>
          <w:rtl/>
        </w:rPr>
      </w:pPr>
    </w:p>
    <w:p w14:paraId="20A11502" w14:textId="77777777" w:rsidR="00724727" w:rsidRPr="00724727" w:rsidRDefault="00724727">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16.9.2013</w:t>
      </w:r>
    </w:p>
    <w:p w14:paraId="5EAFB74E" w14:textId="77777777" w:rsidR="00724727" w:rsidRPr="00724727" w:rsidRDefault="00724727">
      <w:pPr>
        <w:pStyle w:val="P00"/>
        <w:spacing w:before="0"/>
        <w:ind w:left="0" w:right="1134"/>
        <w:rPr>
          <w:rStyle w:val="default"/>
          <w:rFonts w:cs="FrankRuehl" w:hint="cs"/>
          <w:vanish/>
          <w:sz w:val="20"/>
          <w:szCs w:val="20"/>
          <w:shd w:val="clear" w:color="auto" w:fill="FFFF99"/>
          <w:rtl/>
        </w:rPr>
      </w:pPr>
      <w:r w:rsidRPr="00724727">
        <w:rPr>
          <w:rStyle w:val="default"/>
          <w:rFonts w:cs="FrankRuehl" w:hint="cs"/>
          <w:b/>
          <w:bCs/>
          <w:vanish/>
          <w:sz w:val="20"/>
          <w:szCs w:val="20"/>
          <w:shd w:val="clear" w:color="auto" w:fill="FFFF99"/>
          <w:rtl/>
        </w:rPr>
        <w:t>תק' תשע"ד-2013</w:t>
      </w:r>
    </w:p>
    <w:p w14:paraId="1618136A" w14:textId="77777777" w:rsidR="00724727" w:rsidRPr="00724727" w:rsidRDefault="00724727">
      <w:pPr>
        <w:pStyle w:val="P00"/>
        <w:spacing w:before="0"/>
        <w:ind w:left="0" w:right="1134"/>
        <w:rPr>
          <w:rStyle w:val="default"/>
          <w:rFonts w:cs="FrankRuehl" w:hint="cs"/>
          <w:vanish/>
          <w:sz w:val="20"/>
          <w:szCs w:val="20"/>
          <w:shd w:val="clear" w:color="auto" w:fill="FFFF99"/>
          <w:rtl/>
        </w:rPr>
      </w:pPr>
      <w:hyperlink r:id="rId10" w:history="1">
        <w:r w:rsidRPr="00724727">
          <w:rPr>
            <w:rStyle w:val="Hyperlink"/>
            <w:rFonts w:cs="FrankRuehl" w:hint="cs"/>
            <w:vanish/>
            <w:szCs w:val="20"/>
            <w:shd w:val="clear" w:color="auto" w:fill="FFFF99"/>
            <w:rtl/>
          </w:rPr>
          <w:t>ק"ת תשע"ד מס' 7290</w:t>
        </w:r>
      </w:hyperlink>
      <w:r w:rsidRPr="00724727">
        <w:rPr>
          <w:rStyle w:val="default"/>
          <w:rFonts w:cs="FrankRuehl" w:hint="cs"/>
          <w:vanish/>
          <w:sz w:val="20"/>
          <w:szCs w:val="20"/>
          <w:shd w:val="clear" w:color="auto" w:fill="FFFF99"/>
          <w:rtl/>
        </w:rPr>
        <w:t xml:space="preserve"> מיום 16.9.2013 עמ' 27</w:t>
      </w:r>
    </w:p>
    <w:p w14:paraId="34AD8873" w14:textId="77777777" w:rsidR="00724727" w:rsidRPr="00724727" w:rsidRDefault="00724727" w:rsidP="00724727">
      <w:pPr>
        <w:pStyle w:val="P00"/>
        <w:ind w:left="0" w:right="1134"/>
        <w:rPr>
          <w:rStyle w:val="default"/>
          <w:rFonts w:cs="FrankRuehl" w:hint="cs"/>
          <w:sz w:val="2"/>
          <w:szCs w:val="2"/>
          <w:rtl/>
        </w:rPr>
      </w:pPr>
      <w:r w:rsidRPr="00724727">
        <w:rPr>
          <w:rStyle w:val="default"/>
          <w:rFonts w:cs="FrankRuehl"/>
          <w:vanish/>
          <w:sz w:val="22"/>
          <w:szCs w:val="22"/>
          <w:shd w:val="clear" w:color="auto" w:fill="FFFF99"/>
          <w:rtl/>
        </w:rPr>
        <w:t>5ב.</w:t>
      </w:r>
      <w:r w:rsidRPr="00724727">
        <w:rPr>
          <w:rStyle w:val="default"/>
          <w:rFonts w:cs="FrankRuehl"/>
          <w:vanish/>
          <w:sz w:val="22"/>
          <w:szCs w:val="22"/>
          <w:shd w:val="clear" w:color="auto" w:fill="FFFF99"/>
          <w:rtl/>
        </w:rPr>
        <w:tab/>
      </w:r>
      <w:r w:rsidRPr="00724727">
        <w:rPr>
          <w:rStyle w:val="default"/>
          <w:rFonts w:cs="FrankRuehl" w:hint="cs"/>
          <w:vanish/>
          <w:sz w:val="22"/>
          <w:szCs w:val="22"/>
          <w:shd w:val="clear" w:color="auto" w:fill="FFFF99"/>
          <w:rtl/>
        </w:rPr>
        <w:t>מ</w:t>
      </w:r>
      <w:r w:rsidRPr="00724727">
        <w:rPr>
          <w:rStyle w:val="default"/>
          <w:rFonts w:cs="FrankRuehl"/>
          <w:vanish/>
          <w:sz w:val="22"/>
          <w:szCs w:val="22"/>
          <w:shd w:val="clear" w:color="auto" w:fill="FFFF99"/>
          <w:rtl/>
        </w:rPr>
        <w:t>מ</w:t>
      </w:r>
      <w:r w:rsidRPr="00724727">
        <w:rPr>
          <w:rStyle w:val="default"/>
          <w:rFonts w:cs="FrankRuehl" w:hint="cs"/>
          <w:vanish/>
          <w:sz w:val="22"/>
          <w:szCs w:val="22"/>
          <w:shd w:val="clear" w:color="auto" w:fill="FFFF99"/>
          <w:rtl/>
        </w:rPr>
        <w:t>ונה על החקירה, רשאי, לאחר שהתייעץ עם קצין אגף חקירות מרחבי, ראש לשכת חקירות, ראש מפלג חקירות או ראש ענף חקירות, לפי הענין, להורות בכתב על החזקת עצור בהפרדה מעצורים אחרים או מסוג מסוים של עצורים או מעצור אחר, אם הדבר דרוש לצורך</w:t>
      </w:r>
      <w:r w:rsidRPr="00724727">
        <w:rPr>
          <w:rStyle w:val="default"/>
          <w:rFonts w:cs="FrankRuehl"/>
          <w:vanish/>
          <w:sz w:val="22"/>
          <w:szCs w:val="22"/>
          <w:shd w:val="clear" w:color="auto" w:fill="FFFF99"/>
          <w:rtl/>
        </w:rPr>
        <w:t xml:space="preserve"> </w:t>
      </w:r>
      <w:r w:rsidRPr="00724727">
        <w:rPr>
          <w:rStyle w:val="default"/>
          <w:rFonts w:cs="FrankRuehl" w:hint="cs"/>
          <w:vanish/>
          <w:sz w:val="22"/>
          <w:szCs w:val="22"/>
          <w:shd w:val="clear" w:color="auto" w:fill="FFFF99"/>
          <w:rtl/>
        </w:rPr>
        <w:t xml:space="preserve">חקירה; הורה </w:t>
      </w:r>
      <w:r w:rsidRPr="00724727">
        <w:rPr>
          <w:rStyle w:val="default"/>
          <w:rFonts w:cs="FrankRuehl" w:hint="cs"/>
          <w:strike/>
          <w:vanish/>
          <w:sz w:val="22"/>
          <w:szCs w:val="22"/>
          <w:shd w:val="clear" w:color="auto" w:fill="FFFF99"/>
          <w:rtl/>
        </w:rPr>
        <w:t>קצין משטרה</w:t>
      </w:r>
      <w:r w:rsidRPr="00724727">
        <w:rPr>
          <w:rStyle w:val="default"/>
          <w:rFonts w:cs="FrankRuehl" w:hint="cs"/>
          <w:vanish/>
          <w:sz w:val="22"/>
          <w:szCs w:val="22"/>
          <w:shd w:val="clear" w:color="auto" w:fill="FFFF99"/>
          <w:rtl/>
        </w:rPr>
        <w:t xml:space="preserve"> </w:t>
      </w:r>
      <w:r w:rsidRPr="00724727">
        <w:rPr>
          <w:rStyle w:val="default"/>
          <w:rFonts w:cs="FrankRuehl" w:hint="cs"/>
          <w:vanish/>
          <w:sz w:val="22"/>
          <w:szCs w:val="22"/>
          <w:u w:val="single"/>
          <w:shd w:val="clear" w:color="auto" w:fill="FFFF99"/>
          <w:rtl/>
        </w:rPr>
        <w:t>ממונה על החקירה</w:t>
      </w:r>
      <w:r w:rsidRPr="00724727">
        <w:rPr>
          <w:rStyle w:val="default"/>
          <w:rFonts w:cs="FrankRuehl" w:hint="cs"/>
          <w:vanish/>
          <w:sz w:val="22"/>
          <w:szCs w:val="22"/>
          <w:shd w:val="clear" w:color="auto" w:fill="FFFF99"/>
          <w:rtl/>
        </w:rPr>
        <w:t xml:space="preserve"> כאמ</w:t>
      </w:r>
      <w:r w:rsidRPr="00724727">
        <w:rPr>
          <w:rStyle w:val="default"/>
          <w:rFonts w:cs="FrankRuehl"/>
          <w:vanish/>
          <w:sz w:val="22"/>
          <w:szCs w:val="22"/>
          <w:shd w:val="clear" w:color="auto" w:fill="FFFF99"/>
          <w:rtl/>
        </w:rPr>
        <w:t>ו</w:t>
      </w:r>
      <w:r w:rsidRPr="00724727">
        <w:rPr>
          <w:rStyle w:val="default"/>
          <w:rFonts w:cs="FrankRuehl" w:hint="cs"/>
          <w:vanish/>
          <w:sz w:val="22"/>
          <w:szCs w:val="22"/>
          <w:shd w:val="clear" w:color="auto" w:fill="FFFF99"/>
          <w:rtl/>
        </w:rPr>
        <w:t>ר</w:t>
      </w:r>
      <w:r w:rsidRPr="00724727">
        <w:rPr>
          <w:rStyle w:val="default"/>
          <w:rFonts w:cs="FrankRuehl"/>
          <w:vanish/>
          <w:sz w:val="22"/>
          <w:szCs w:val="22"/>
          <w:shd w:val="clear" w:color="auto" w:fill="FFFF99"/>
          <w:rtl/>
        </w:rPr>
        <w:t xml:space="preserve">, </w:t>
      </w:r>
      <w:r w:rsidRPr="00724727">
        <w:rPr>
          <w:rStyle w:val="default"/>
          <w:rFonts w:cs="FrankRuehl" w:hint="cs"/>
          <w:vanish/>
          <w:sz w:val="22"/>
          <w:szCs w:val="22"/>
          <w:shd w:val="clear" w:color="auto" w:fill="FFFF99"/>
          <w:rtl/>
        </w:rPr>
        <w:t>יוחזק העצור בהפרדה כל עוד הדבר נחוץ לצורך חקירה</w:t>
      </w:r>
      <w:r w:rsidRPr="00724727">
        <w:rPr>
          <w:rStyle w:val="default"/>
          <w:rFonts w:cs="FrankRuehl" w:hint="cs"/>
          <w:vanish/>
          <w:sz w:val="22"/>
          <w:szCs w:val="22"/>
          <w:u w:val="single"/>
          <w:shd w:val="clear" w:color="auto" w:fill="FFFF99"/>
          <w:rtl/>
        </w:rPr>
        <w:t xml:space="preserve">; לעניין תקנה זו, "ממונה על החקירה" </w:t>
      </w:r>
      <w:r w:rsidRPr="00724727">
        <w:rPr>
          <w:rStyle w:val="default"/>
          <w:rFonts w:cs="FrankRuehl"/>
          <w:vanish/>
          <w:sz w:val="22"/>
          <w:szCs w:val="22"/>
          <w:u w:val="single"/>
          <w:shd w:val="clear" w:color="auto" w:fill="FFFF99"/>
          <w:rtl/>
        </w:rPr>
        <w:t>–</w:t>
      </w:r>
      <w:r w:rsidRPr="00724727">
        <w:rPr>
          <w:rStyle w:val="default"/>
          <w:rFonts w:cs="FrankRuehl" w:hint="cs"/>
          <w:vanish/>
          <w:sz w:val="22"/>
          <w:szCs w:val="22"/>
          <w:u w:val="single"/>
          <w:shd w:val="clear" w:color="auto" w:fill="FFFF99"/>
          <w:rtl/>
        </w:rPr>
        <w:t xml:space="preserve"> לרבות ראש צוות חוקרים או ראש מחלקת חוקרים בשירות הביטחון הכללי שהסמיכו לכך ראש שירות הביטחון הכללי</w:t>
      </w:r>
      <w:r w:rsidRPr="00724727">
        <w:rPr>
          <w:rStyle w:val="default"/>
          <w:rFonts w:cs="FrankRuehl" w:hint="cs"/>
          <w:vanish/>
          <w:sz w:val="22"/>
          <w:szCs w:val="22"/>
          <w:shd w:val="clear" w:color="auto" w:fill="FFFF99"/>
          <w:rtl/>
        </w:rPr>
        <w:t>.</w:t>
      </w:r>
      <w:bookmarkEnd w:id="13"/>
    </w:p>
    <w:p w14:paraId="00586D70" w14:textId="77777777" w:rsidR="00B2693B" w:rsidRDefault="00B2693B">
      <w:pPr>
        <w:pStyle w:val="medium2-header"/>
        <w:keepLines w:val="0"/>
        <w:spacing w:before="72"/>
        <w:ind w:left="0" w:right="1134"/>
        <w:rPr>
          <w:rFonts w:cs="FrankRuehl"/>
          <w:noProof/>
          <w:rtl/>
        </w:rPr>
      </w:pPr>
      <w:bookmarkStart w:id="14" w:name="med2"/>
      <w:bookmarkEnd w:id="14"/>
      <w:r>
        <w:rPr>
          <w:rFonts w:cs="FrankRuehl"/>
          <w:noProof/>
          <w:rtl/>
        </w:rPr>
        <w:t>פר</w:t>
      </w:r>
      <w:r>
        <w:rPr>
          <w:rFonts w:cs="FrankRuehl" w:hint="cs"/>
          <w:noProof/>
          <w:rtl/>
        </w:rPr>
        <w:t>ק ב': בריאות ותברואה</w:t>
      </w:r>
    </w:p>
    <w:p w14:paraId="5B6B0401" w14:textId="77777777" w:rsidR="00B2693B" w:rsidRDefault="00B2693B">
      <w:pPr>
        <w:pStyle w:val="P00"/>
        <w:spacing w:before="72"/>
        <w:ind w:left="0" w:right="1134"/>
        <w:rPr>
          <w:rStyle w:val="default"/>
          <w:rFonts w:cs="FrankRuehl"/>
          <w:rtl/>
        </w:rPr>
      </w:pPr>
      <w:bookmarkStart w:id="15" w:name="Seif96"/>
      <w:bookmarkEnd w:id="15"/>
      <w:r>
        <w:rPr>
          <w:lang w:val="he-IL"/>
        </w:rPr>
        <w:pict w14:anchorId="0CB0602F">
          <v:rect id="_x0000_s1034" style="position:absolute;left:0;text-align:left;margin-left:464.5pt;margin-top:8.05pt;width:75.05pt;height:16.85pt;z-index:251697664" o:allowincell="f" filled="f" stroked="f" strokecolor="lime" strokeweight=".25pt">
            <v:textbox inset="0,0,0,0">
              <w:txbxContent>
                <w:p w14:paraId="1E043BB4" w14:textId="77777777" w:rsidR="00B2693B" w:rsidRDefault="00B2693B">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שורי הרופא </w:t>
                  </w:r>
                  <w:r>
                    <w:rPr>
                      <w:rFonts w:cs="Miriam"/>
                      <w:sz w:val="18"/>
                      <w:szCs w:val="18"/>
                      <w:rtl/>
                    </w:rPr>
                    <w:t>לח</w:t>
                  </w:r>
                  <w:r>
                    <w:rPr>
                      <w:rFonts w:cs="Miriam" w:hint="cs"/>
                      <w:sz w:val="18"/>
                      <w:szCs w:val="18"/>
                      <w:rtl/>
                    </w:rPr>
                    <w:t xml:space="preserve">דר או תא </w:t>
                  </w:r>
                  <w:r>
                    <w:rPr>
                      <w:rFonts w:cs="Miriam"/>
                      <w:sz w:val="18"/>
                      <w:szCs w:val="18"/>
                      <w:rtl/>
                    </w:rPr>
                    <w:t>לא</w:t>
                  </w:r>
                  <w:r>
                    <w:rPr>
                      <w:rFonts w:cs="Miriam" w:hint="cs"/>
                      <w:sz w:val="18"/>
                      <w:szCs w:val="18"/>
                      <w:rtl/>
                    </w:rPr>
                    <w:t>סירים</w:t>
                  </w:r>
                </w:p>
              </w:txbxContent>
            </v:textbox>
            <w10:anchorlock/>
          </v:rect>
        </w:pict>
      </w:r>
      <w:r>
        <w:rPr>
          <w:rStyle w:val="big-number"/>
          <w:rFonts w:cs="Miriam"/>
          <w:rtl/>
        </w:rPr>
        <w:t>6.</w:t>
      </w:r>
      <w:r>
        <w:rPr>
          <w:rStyle w:val="big-number"/>
          <w:rFonts w:cs="Miriam"/>
          <w:rtl/>
        </w:rPr>
        <w:tab/>
      </w:r>
      <w:r>
        <w:rPr>
          <w:rStyle w:val="default"/>
          <w:rFonts w:cs="FrankRuehl"/>
          <w:rtl/>
        </w:rPr>
        <w:t>כל</w:t>
      </w:r>
      <w:r>
        <w:rPr>
          <w:rStyle w:val="default"/>
          <w:rFonts w:cs="FrankRuehl" w:hint="cs"/>
          <w:rtl/>
        </w:rPr>
        <w:t xml:space="preserve"> חדר ותא בו משוכנים אסירים טעון אישורו של הרופא כי המקום ראוי לכך.</w:t>
      </w:r>
    </w:p>
    <w:p w14:paraId="33857B8C" w14:textId="77777777" w:rsidR="00B2693B" w:rsidRDefault="00B2693B">
      <w:pPr>
        <w:pStyle w:val="P00"/>
        <w:spacing w:before="72"/>
        <w:ind w:left="0" w:right="1134"/>
        <w:rPr>
          <w:rStyle w:val="default"/>
          <w:rFonts w:cs="FrankRuehl"/>
          <w:rtl/>
        </w:rPr>
      </w:pPr>
      <w:bookmarkStart w:id="16" w:name="Seif97"/>
      <w:bookmarkEnd w:id="16"/>
      <w:r>
        <w:rPr>
          <w:lang w:val="he-IL"/>
        </w:rPr>
        <w:pict w14:anchorId="6566AB70">
          <v:rect id="_x0000_s1035" style="position:absolute;left:0;text-align:left;margin-left:464.5pt;margin-top:8.05pt;width:75.05pt;height:8.15pt;z-index:251698688" o:allowincell="f" filled="f" stroked="f" strokecolor="lime" strokeweight=".25pt">
            <v:textbox inset="0,0,0,0">
              <w:txbxContent>
                <w:p w14:paraId="1550DF2C" w14:textId="77777777" w:rsidR="00B2693B" w:rsidRDefault="00B2693B">
                  <w:pPr>
                    <w:spacing w:line="160" w:lineRule="exact"/>
                    <w:jc w:val="left"/>
                    <w:rPr>
                      <w:rFonts w:cs="Miriam"/>
                      <w:noProof/>
                      <w:sz w:val="18"/>
                      <w:szCs w:val="18"/>
                      <w:rtl/>
                    </w:rPr>
                  </w:pPr>
                  <w:r>
                    <w:rPr>
                      <w:rFonts w:cs="Miriam"/>
                      <w:sz w:val="18"/>
                      <w:szCs w:val="18"/>
                      <w:rtl/>
                    </w:rPr>
                    <w:t>ני</w:t>
                  </w:r>
                  <w:r>
                    <w:rPr>
                      <w:rFonts w:cs="Miriam" w:hint="cs"/>
                      <w:sz w:val="18"/>
                      <w:szCs w:val="18"/>
                      <w:rtl/>
                    </w:rPr>
                    <w:t>קוי חדרים</w:t>
                  </w:r>
                </w:p>
              </w:txbxContent>
            </v:textbox>
            <w10:anchorlock/>
          </v:rect>
        </w:pict>
      </w:r>
      <w:r>
        <w:rPr>
          <w:rStyle w:val="big-number"/>
          <w:rFonts w:cs="Miriam"/>
          <w:rtl/>
        </w:rPr>
        <w:t>7.</w:t>
      </w:r>
      <w:r>
        <w:rPr>
          <w:rStyle w:val="big-number"/>
          <w:rFonts w:cs="Miriam"/>
          <w:rtl/>
        </w:rPr>
        <w:tab/>
      </w:r>
      <w:r>
        <w:rPr>
          <w:rStyle w:val="default"/>
          <w:rFonts w:cs="FrankRuehl"/>
          <w:rtl/>
        </w:rPr>
        <w:t>כל</w:t>
      </w:r>
      <w:r>
        <w:rPr>
          <w:rStyle w:val="default"/>
          <w:rFonts w:cs="FrankRuehl" w:hint="cs"/>
          <w:rtl/>
        </w:rPr>
        <w:t xml:space="preserve"> אסיר חייב בניקוי ובסידור החדר שבו הוא משוכן באופן ובזמנים שקבע המנהל.</w:t>
      </w:r>
    </w:p>
    <w:p w14:paraId="22E18247" w14:textId="77777777" w:rsidR="00B2693B" w:rsidRDefault="00B2693B">
      <w:pPr>
        <w:pStyle w:val="P00"/>
        <w:spacing w:before="72"/>
        <w:ind w:left="0" w:right="1134"/>
        <w:rPr>
          <w:rStyle w:val="default"/>
          <w:rFonts w:cs="FrankRuehl"/>
          <w:rtl/>
        </w:rPr>
      </w:pPr>
      <w:bookmarkStart w:id="17" w:name="Seif98"/>
      <w:bookmarkEnd w:id="17"/>
      <w:r>
        <w:rPr>
          <w:lang w:val="he-IL"/>
        </w:rPr>
        <w:pict w14:anchorId="2ECBC2A7">
          <v:rect id="_x0000_s1036" style="position:absolute;left:0;text-align:left;margin-left:464.5pt;margin-top:8.05pt;width:75.05pt;height:10.65pt;z-index:251699712" o:allowincell="f" filled="f" stroked="f" strokecolor="lime" strokeweight=".25pt">
            <v:textbox inset="0,0,0,0">
              <w:txbxContent>
                <w:p w14:paraId="221CA2C1" w14:textId="77777777" w:rsidR="00B2693B" w:rsidRDefault="00B2693B">
                  <w:pPr>
                    <w:spacing w:line="160" w:lineRule="exact"/>
                    <w:jc w:val="left"/>
                    <w:rPr>
                      <w:rFonts w:cs="Miriam"/>
                      <w:noProof/>
                      <w:sz w:val="18"/>
                      <w:szCs w:val="18"/>
                      <w:rtl/>
                    </w:rPr>
                  </w:pPr>
                  <w:r>
                    <w:rPr>
                      <w:rFonts w:cs="Miriam"/>
                      <w:sz w:val="18"/>
                      <w:szCs w:val="18"/>
                      <w:rtl/>
                    </w:rPr>
                    <w:t>תס</w:t>
                  </w:r>
                  <w:r>
                    <w:rPr>
                      <w:rFonts w:cs="Miriam" w:hint="cs"/>
                      <w:sz w:val="18"/>
                      <w:szCs w:val="18"/>
                      <w:rtl/>
                    </w:rPr>
                    <w:t>פורת</w:t>
                  </w:r>
                </w:p>
              </w:txbxContent>
            </v:textbox>
            <w10:anchorlock/>
          </v:rect>
        </w:pict>
      </w:r>
      <w:r>
        <w:rPr>
          <w:rStyle w:val="big-number"/>
          <w:rFonts w:cs="Miriam"/>
          <w:rtl/>
        </w:rPr>
        <w:t>8.</w:t>
      </w:r>
      <w:r>
        <w:rPr>
          <w:rStyle w:val="big-number"/>
          <w:rFonts w:cs="Miriam"/>
          <w:rtl/>
        </w:rPr>
        <w:tab/>
      </w:r>
      <w:r>
        <w:rPr>
          <w:rStyle w:val="default"/>
          <w:rFonts w:cs="FrankRuehl"/>
          <w:rtl/>
        </w:rPr>
        <w:t>כל</w:t>
      </w:r>
      <w:r>
        <w:rPr>
          <w:rStyle w:val="default"/>
          <w:rFonts w:cs="FrankRuehl" w:hint="cs"/>
          <w:rtl/>
        </w:rPr>
        <w:t xml:space="preserve"> אסיר חייב בתספורת ובתגלח</w:t>
      </w:r>
      <w:r>
        <w:rPr>
          <w:rStyle w:val="default"/>
          <w:rFonts w:cs="FrankRuehl"/>
          <w:rtl/>
        </w:rPr>
        <w:t xml:space="preserve">ת </w:t>
      </w:r>
      <w:r>
        <w:rPr>
          <w:rStyle w:val="default"/>
          <w:rFonts w:cs="FrankRuehl" w:hint="cs"/>
          <w:rtl/>
        </w:rPr>
        <w:t>במועדים שקבע המנהל - אלא אם קיבל פטור על כך מאת המנהל. אין לספר אסירה אלא בהסכמתה או על פי הוראות הרופא.</w:t>
      </w:r>
    </w:p>
    <w:p w14:paraId="404F9E28" w14:textId="77777777" w:rsidR="00B2693B" w:rsidRDefault="00B2693B">
      <w:pPr>
        <w:pStyle w:val="P00"/>
        <w:spacing w:before="72"/>
        <w:ind w:left="0" w:right="1134"/>
        <w:rPr>
          <w:rStyle w:val="default"/>
          <w:rFonts w:cs="FrankRuehl"/>
          <w:rtl/>
        </w:rPr>
      </w:pPr>
      <w:bookmarkStart w:id="18" w:name="Seif99"/>
      <w:bookmarkEnd w:id="18"/>
      <w:r>
        <w:rPr>
          <w:lang w:val="he-IL"/>
        </w:rPr>
        <w:pict w14:anchorId="59F747C6">
          <v:rect id="_x0000_s1037" style="position:absolute;left:0;text-align:left;margin-left:464.5pt;margin-top:8.05pt;width:75.05pt;height:11.3pt;z-index:251700736" o:allowincell="f" filled="f" stroked="f" strokecolor="lime" strokeweight=".25pt">
            <v:textbox inset="0,0,0,0">
              <w:txbxContent>
                <w:p w14:paraId="741EE2ED" w14:textId="77777777" w:rsidR="00B2693B" w:rsidRDefault="00B2693B">
                  <w:pPr>
                    <w:spacing w:line="160" w:lineRule="exact"/>
                    <w:jc w:val="left"/>
                    <w:rPr>
                      <w:rFonts w:cs="Miriam"/>
                      <w:noProof/>
                      <w:sz w:val="18"/>
                      <w:szCs w:val="18"/>
                      <w:rtl/>
                    </w:rPr>
                  </w:pPr>
                  <w:r>
                    <w:rPr>
                      <w:rFonts w:cs="Miriam"/>
                      <w:sz w:val="18"/>
                      <w:szCs w:val="18"/>
                      <w:rtl/>
                    </w:rPr>
                    <w:t>רא</w:t>
                  </w:r>
                  <w:r>
                    <w:rPr>
                      <w:rFonts w:cs="Miriam" w:hint="cs"/>
                      <w:sz w:val="18"/>
                      <w:szCs w:val="18"/>
                      <w:rtl/>
                    </w:rPr>
                    <w:t>יון רופא</w:t>
                  </w:r>
                </w:p>
              </w:txbxContent>
            </v:textbox>
            <w10:anchorlock/>
          </v:rect>
        </w:pict>
      </w:r>
      <w:r>
        <w:rPr>
          <w:rStyle w:val="big-number"/>
          <w:rFonts w:cs="Miriam"/>
          <w:rtl/>
        </w:rPr>
        <w:t>9.</w:t>
      </w:r>
      <w:r>
        <w:rPr>
          <w:rStyle w:val="big-number"/>
          <w:rFonts w:cs="Miriam"/>
          <w:rtl/>
        </w:rPr>
        <w:tab/>
      </w:r>
      <w:r>
        <w:rPr>
          <w:rStyle w:val="default"/>
          <w:rFonts w:cs="FrankRuehl"/>
          <w:rtl/>
        </w:rPr>
        <w:t>אס</w:t>
      </w:r>
      <w:r>
        <w:rPr>
          <w:rStyle w:val="default"/>
          <w:rFonts w:cs="FrankRuehl" w:hint="cs"/>
          <w:rtl/>
        </w:rPr>
        <w:t>יר רשאי לבקש להיוועץ עם רופא ובקשתו תועבר ללא עיכובים לרופא.</w:t>
      </w:r>
    </w:p>
    <w:p w14:paraId="49733F7E" w14:textId="77777777" w:rsidR="00B2693B" w:rsidRDefault="00B2693B">
      <w:pPr>
        <w:pStyle w:val="P00"/>
        <w:spacing w:before="72"/>
        <w:ind w:left="0" w:right="1134"/>
        <w:rPr>
          <w:rStyle w:val="default"/>
          <w:rFonts w:cs="FrankRuehl"/>
          <w:rtl/>
        </w:rPr>
      </w:pPr>
      <w:bookmarkStart w:id="19" w:name="Seif68"/>
      <w:bookmarkEnd w:id="19"/>
      <w:r>
        <w:rPr>
          <w:lang w:val="he-IL"/>
        </w:rPr>
        <w:pict w14:anchorId="7E895F3A">
          <v:rect id="_x0000_s1038" style="position:absolute;left:0;text-align:left;margin-left:464.5pt;margin-top:8.05pt;width:75.05pt;height:16pt;z-index:251664896" o:allowincell="f" filled="f" stroked="f" strokecolor="lime" strokeweight=".25pt">
            <v:textbox inset="0,0,0,0">
              <w:txbxContent>
                <w:p w14:paraId="440B3CEF" w14:textId="77777777" w:rsidR="00B2693B" w:rsidRDefault="00B2693B">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צוע הוראות </w:t>
                  </w:r>
                  <w:r>
                    <w:rPr>
                      <w:rFonts w:cs="Miriam"/>
                      <w:sz w:val="18"/>
                      <w:szCs w:val="18"/>
                      <w:rtl/>
                    </w:rPr>
                    <w:t>הר</w:t>
                  </w:r>
                  <w:r>
                    <w:rPr>
                      <w:rFonts w:cs="Miriam" w:hint="cs"/>
                      <w:sz w:val="18"/>
                      <w:szCs w:val="18"/>
                      <w:rtl/>
                    </w:rPr>
                    <w:t xml:space="preserve">ופא </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בית הסוהר יורה על ביצוע הוראות הרופא.</w:t>
      </w:r>
    </w:p>
    <w:p w14:paraId="6557B23E"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ק</w:t>
      </w:r>
      <w:r>
        <w:rPr>
          <w:rStyle w:val="default"/>
          <w:rFonts w:cs="FrankRuehl" w:hint="cs"/>
          <w:rtl/>
        </w:rPr>
        <w:t>בע הרופא כי נשקפת סכנה לבריאותו או לחייו של אסיר, והאסיר מסרב לקבל את הטיפול שקבע הרופא, מותר להשתמש במידת הכוח הדרושה כדי לבצע הו</w:t>
      </w:r>
      <w:r>
        <w:rPr>
          <w:rStyle w:val="default"/>
          <w:rFonts w:cs="FrankRuehl"/>
          <w:rtl/>
        </w:rPr>
        <w:t>ר</w:t>
      </w:r>
      <w:r>
        <w:rPr>
          <w:rStyle w:val="default"/>
          <w:rFonts w:cs="FrankRuehl" w:hint="cs"/>
          <w:rtl/>
        </w:rPr>
        <w:t>אות הרופא.</w:t>
      </w:r>
    </w:p>
    <w:p w14:paraId="705DDCD2" w14:textId="77777777" w:rsidR="00B2693B" w:rsidRDefault="00B2693B">
      <w:pPr>
        <w:pStyle w:val="P00"/>
        <w:spacing w:before="72"/>
        <w:ind w:left="0" w:right="1134"/>
        <w:rPr>
          <w:rStyle w:val="default"/>
          <w:rFonts w:cs="FrankRuehl"/>
          <w:rtl/>
        </w:rPr>
      </w:pPr>
      <w:bookmarkStart w:id="20" w:name="Seif69"/>
      <w:bookmarkEnd w:id="20"/>
      <w:r>
        <w:rPr>
          <w:lang w:val="he-IL"/>
        </w:rPr>
        <w:pict w14:anchorId="77172E46">
          <v:rect id="_x0000_s1039" style="position:absolute;left:0;text-align:left;margin-left:464.5pt;margin-top:8.05pt;width:75.05pt;height:16pt;z-index:251665920" o:allowincell="f" filled="f" stroked="f" strokecolor="lime" strokeweight=".25pt">
            <v:textbox inset="0,0,0,0">
              <w:txbxContent>
                <w:p w14:paraId="2F316052" w14:textId="77777777" w:rsidR="00B2693B" w:rsidRDefault="00B2693B">
                  <w:pPr>
                    <w:spacing w:line="160" w:lineRule="exact"/>
                    <w:jc w:val="left"/>
                    <w:rPr>
                      <w:rFonts w:cs="Miriam"/>
                      <w:noProof/>
                      <w:sz w:val="18"/>
                      <w:szCs w:val="18"/>
                      <w:rtl/>
                    </w:rPr>
                  </w:pPr>
                  <w:r>
                    <w:rPr>
                      <w:rFonts w:cs="Miriam"/>
                      <w:sz w:val="18"/>
                      <w:szCs w:val="18"/>
                      <w:rtl/>
                    </w:rPr>
                    <w:t>טי</w:t>
                  </w:r>
                  <w:r>
                    <w:rPr>
                      <w:rFonts w:cs="Miriam" w:hint="cs"/>
                      <w:sz w:val="18"/>
                      <w:szCs w:val="18"/>
                      <w:rtl/>
                    </w:rPr>
                    <w:t>ולים ותרגילי גוף</w:t>
                  </w:r>
                </w:p>
              </w:txbxContent>
            </v:textbox>
            <w10:anchorlock/>
          </v:rect>
        </w:pict>
      </w:r>
      <w:r>
        <w:rPr>
          <w:rStyle w:val="big-number"/>
          <w:rFonts w:cs="Miriam"/>
          <w:rtl/>
        </w:rPr>
        <w:t>11.</w:t>
      </w:r>
      <w:r>
        <w:rPr>
          <w:rStyle w:val="big-number"/>
          <w:rFonts w:cs="Miriam"/>
          <w:rtl/>
        </w:rPr>
        <w:tab/>
      </w:r>
      <w:r>
        <w:rPr>
          <w:rStyle w:val="default"/>
          <w:rFonts w:cs="FrankRuehl"/>
          <w:rtl/>
        </w:rPr>
        <w:t>כל</w:t>
      </w:r>
      <w:r>
        <w:rPr>
          <w:rStyle w:val="default"/>
          <w:rFonts w:cs="FrankRuehl" w:hint="cs"/>
          <w:rtl/>
        </w:rPr>
        <w:t xml:space="preserve"> אסיר ישתתף בטיולים ובתרגילי גוף אם ייערכו בבית הסוהר זולת אם שוחרר בהוראת הרופא.</w:t>
      </w:r>
    </w:p>
    <w:p w14:paraId="5BED5E7F" w14:textId="77777777" w:rsidR="00B2693B" w:rsidRDefault="00B2693B">
      <w:pPr>
        <w:pStyle w:val="P00"/>
        <w:spacing w:before="72"/>
        <w:ind w:left="0" w:right="1134"/>
        <w:rPr>
          <w:rStyle w:val="default"/>
          <w:rFonts w:cs="FrankRuehl"/>
          <w:rtl/>
        </w:rPr>
      </w:pPr>
      <w:bookmarkStart w:id="21" w:name="Seif70"/>
      <w:bookmarkEnd w:id="21"/>
      <w:r>
        <w:rPr>
          <w:lang w:val="he-IL"/>
        </w:rPr>
        <w:pict w14:anchorId="4F573D86">
          <v:rect id="_x0000_s1040" style="position:absolute;left:0;text-align:left;margin-left:464.5pt;margin-top:8.05pt;width:75.05pt;height:16pt;z-index:251666944" o:allowincell="f" filled="f" stroked="f" strokecolor="lime" strokeweight=".25pt">
            <v:textbox inset="0,0,0,0">
              <w:txbxContent>
                <w:p w14:paraId="5022C8E7" w14:textId="77777777" w:rsidR="00B2693B" w:rsidRDefault="00B2693B">
                  <w:pPr>
                    <w:spacing w:line="160" w:lineRule="exact"/>
                    <w:jc w:val="left"/>
                    <w:rPr>
                      <w:rFonts w:cs="Miriam"/>
                      <w:noProof/>
                      <w:sz w:val="18"/>
                      <w:szCs w:val="18"/>
                      <w:rtl/>
                    </w:rPr>
                  </w:pPr>
                  <w:r>
                    <w:rPr>
                      <w:rFonts w:cs="Miriam"/>
                      <w:sz w:val="18"/>
                      <w:szCs w:val="18"/>
                      <w:rtl/>
                    </w:rPr>
                    <w:t>אג</w:t>
                  </w:r>
                  <w:r>
                    <w:rPr>
                      <w:rFonts w:cs="Miriam" w:hint="cs"/>
                      <w:sz w:val="18"/>
                      <w:szCs w:val="18"/>
                      <w:rtl/>
                    </w:rPr>
                    <w:t>ף פסיכיאטרי</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יוכנס אסיר לאג</w:t>
      </w:r>
      <w:r>
        <w:rPr>
          <w:rStyle w:val="default"/>
          <w:rFonts w:cs="FrankRuehl"/>
          <w:rtl/>
        </w:rPr>
        <w:t xml:space="preserve">ף </w:t>
      </w:r>
      <w:r>
        <w:rPr>
          <w:rStyle w:val="default"/>
          <w:rFonts w:cs="FrankRuehl" w:hint="cs"/>
          <w:rtl/>
        </w:rPr>
        <w:t>פסיכיאטרי אלא באישור של רופא פסיכיאטרי.</w:t>
      </w:r>
    </w:p>
    <w:p w14:paraId="3C4F11DE" w14:textId="77777777" w:rsidR="00B2693B" w:rsidRDefault="00B2693B">
      <w:pPr>
        <w:pStyle w:val="medium2-header"/>
        <w:keepLines w:val="0"/>
        <w:spacing w:before="72"/>
        <w:ind w:left="0" w:right="1134"/>
        <w:rPr>
          <w:rFonts w:cs="FrankRuehl"/>
          <w:noProof/>
          <w:rtl/>
        </w:rPr>
      </w:pPr>
      <w:bookmarkStart w:id="22" w:name="med3"/>
      <w:bookmarkEnd w:id="22"/>
      <w:r>
        <w:rPr>
          <w:rFonts w:cs="FrankRuehl"/>
          <w:noProof/>
          <w:rtl/>
        </w:rPr>
        <w:t>פר</w:t>
      </w:r>
      <w:r>
        <w:rPr>
          <w:rFonts w:cs="FrankRuehl" w:hint="cs"/>
          <w:noProof/>
          <w:rtl/>
        </w:rPr>
        <w:t>ק ג': עבודה</w:t>
      </w:r>
    </w:p>
    <w:p w14:paraId="406D426C" w14:textId="77777777" w:rsidR="00B2693B" w:rsidRDefault="00B2693B">
      <w:pPr>
        <w:pStyle w:val="P00"/>
        <w:spacing w:before="72"/>
        <w:ind w:left="0" w:right="1134"/>
        <w:rPr>
          <w:rStyle w:val="default"/>
          <w:rFonts w:cs="FrankRuehl"/>
          <w:rtl/>
        </w:rPr>
      </w:pPr>
      <w:bookmarkStart w:id="23" w:name="Seif71"/>
      <w:bookmarkEnd w:id="23"/>
      <w:r>
        <w:rPr>
          <w:lang w:val="he-IL"/>
        </w:rPr>
        <w:pict w14:anchorId="60E00E87">
          <v:rect id="_x0000_s1041" style="position:absolute;left:0;text-align:left;margin-left:464.5pt;margin-top:8.05pt;width:75.05pt;height:16pt;z-index:251667968" o:allowincell="f" filled="f" stroked="f" strokecolor="lime" strokeweight=".25pt">
            <v:textbox inset="0,0,0,0">
              <w:txbxContent>
                <w:p w14:paraId="56BBB626" w14:textId="77777777" w:rsidR="00B2693B" w:rsidRDefault="00B2693B">
                  <w:pPr>
                    <w:spacing w:line="160" w:lineRule="exact"/>
                    <w:jc w:val="left"/>
                    <w:rPr>
                      <w:rFonts w:cs="Miriam"/>
                      <w:noProof/>
                      <w:sz w:val="18"/>
                      <w:szCs w:val="18"/>
                      <w:rtl/>
                    </w:rPr>
                  </w:pPr>
                  <w:r>
                    <w:rPr>
                      <w:rFonts w:cs="Miriam"/>
                      <w:sz w:val="18"/>
                      <w:szCs w:val="18"/>
                      <w:rtl/>
                    </w:rPr>
                    <w:t>שע</w:t>
                  </w:r>
                  <w:r>
                    <w:rPr>
                      <w:rFonts w:cs="Miriam" w:hint="cs"/>
                      <w:sz w:val="18"/>
                      <w:szCs w:val="18"/>
                      <w:rtl/>
                    </w:rPr>
                    <w:t>ות עבודה</w:t>
                  </w:r>
                </w:p>
              </w:txbxContent>
            </v:textbox>
            <w10:anchorlock/>
          </v:rect>
        </w:pict>
      </w:r>
      <w:r>
        <w:rPr>
          <w:rStyle w:val="big-number"/>
          <w:rFonts w:cs="Miriam"/>
          <w:rtl/>
        </w:rPr>
        <w:t>13.</w:t>
      </w:r>
      <w:r>
        <w:rPr>
          <w:rStyle w:val="big-number"/>
          <w:rFonts w:cs="Miriam"/>
          <w:rtl/>
        </w:rPr>
        <w:tab/>
      </w:r>
      <w:r>
        <w:rPr>
          <w:rStyle w:val="default"/>
          <w:rFonts w:cs="FrankRuehl"/>
          <w:rtl/>
        </w:rPr>
        <w:t>הנ</w:t>
      </w:r>
      <w:r>
        <w:rPr>
          <w:rStyle w:val="default"/>
          <w:rFonts w:cs="FrankRuehl" w:hint="cs"/>
          <w:rtl/>
        </w:rPr>
        <w:t>ציב יקבע את שעות העבודה והמנוחה של אסירים בכפוף להוראות חוק שעות עבודה ומנוחה, תשי"א-</w:t>
      </w:r>
      <w:r>
        <w:rPr>
          <w:rStyle w:val="default"/>
          <w:rFonts w:cs="FrankRuehl"/>
          <w:rtl/>
        </w:rPr>
        <w:t>1951.</w:t>
      </w:r>
    </w:p>
    <w:p w14:paraId="3A99FBBB" w14:textId="77777777" w:rsidR="00B2693B" w:rsidRDefault="00B2693B">
      <w:pPr>
        <w:pStyle w:val="P00"/>
        <w:spacing w:before="72"/>
        <w:ind w:left="0" w:right="1134"/>
        <w:rPr>
          <w:rStyle w:val="default"/>
          <w:rFonts w:cs="FrankRuehl"/>
          <w:rtl/>
        </w:rPr>
      </w:pPr>
      <w:bookmarkStart w:id="24" w:name="Seif72"/>
      <w:bookmarkEnd w:id="24"/>
      <w:r>
        <w:rPr>
          <w:lang w:val="he-IL"/>
        </w:rPr>
        <w:pict w14:anchorId="0E9A2A83">
          <v:rect id="_x0000_s1042" style="position:absolute;left:0;text-align:left;margin-left:464.5pt;margin-top:8.05pt;width:75.05pt;height:12.65pt;z-index:251668992" o:allowincell="f" filled="f" stroked="f" strokecolor="lime" strokeweight=".25pt">
            <v:textbox inset="0,0,0,0">
              <w:txbxContent>
                <w:p w14:paraId="2CD912DF" w14:textId="77777777" w:rsidR="00B2693B" w:rsidRDefault="00B2693B">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בלה בכושר </w:t>
                  </w:r>
                  <w:r>
                    <w:rPr>
                      <w:rFonts w:cs="Miriam"/>
                      <w:sz w:val="18"/>
                      <w:szCs w:val="18"/>
                      <w:rtl/>
                    </w:rPr>
                    <w:t>גו</w:t>
                  </w:r>
                  <w:r>
                    <w:rPr>
                      <w:rFonts w:cs="Miriam" w:hint="cs"/>
                      <w:sz w:val="18"/>
                      <w:szCs w:val="18"/>
                      <w:rtl/>
                    </w:rPr>
                    <w:t>פני</w:t>
                  </w:r>
                </w:p>
              </w:txbxContent>
            </v:textbox>
            <w10:anchorlock/>
          </v:rect>
        </w:pict>
      </w:r>
      <w:r>
        <w:rPr>
          <w:rStyle w:val="big-number"/>
          <w:rFonts w:cs="Miriam"/>
          <w:rtl/>
        </w:rPr>
        <w:t>14.</w:t>
      </w:r>
      <w:r>
        <w:rPr>
          <w:rStyle w:val="big-number"/>
          <w:rFonts w:cs="Miriam"/>
          <w:rtl/>
        </w:rPr>
        <w:tab/>
      </w:r>
      <w:r>
        <w:rPr>
          <w:rStyle w:val="default"/>
          <w:rFonts w:cs="FrankRuehl"/>
          <w:rtl/>
        </w:rPr>
        <w:t>מש</w:t>
      </w:r>
      <w:r>
        <w:rPr>
          <w:rStyle w:val="default"/>
          <w:rFonts w:cs="FrankRuehl" w:hint="cs"/>
          <w:rtl/>
        </w:rPr>
        <w:t>קבע הרופא הגבלה בכושרו הגופני של אסיר לא יעבוד אלא בעבודה אשר הרופא אישר את העסקתו בה.</w:t>
      </w:r>
    </w:p>
    <w:p w14:paraId="405B0E40" w14:textId="77777777" w:rsidR="00B2693B" w:rsidRDefault="00B2693B">
      <w:pPr>
        <w:pStyle w:val="P00"/>
        <w:spacing w:before="72"/>
        <w:ind w:left="0" w:right="1134"/>
        <w:rPr>
          <w:rStyle w:val="default"/>
          <w:rFonts w:cs="FrankRuehl"/>
          <w:rtl/>
        </w:rPr>
      </w:pPr>
      <w:bookmarkStart w:id="25" w:name="Seif73"/>
      <w:bookmarkEnd w:id="25"/>
      <w:r>
        <w:rPr>
          <w:lang w:val="he-IL"/>
        </w:rPr>
        <w:pict w14:anchorId="4B5D926B">
          <v:rect id="_x0000_s1043" style="position:absolute;left:0;text-align:left;margin-left:464.5pt;margin-top:8.05pt;width:75.05pt;height:16pt;z-index:251670016" o:allowincell="f" filled="f" stroked="f" strokecolor="lime" strokeweight=".25pt">
            <v:textbox inset="0,0,0,0">
              <w:txbxContent>
                <w:p w14:paraId="3BAB8276" w14:textId="77777777" w:rsidR="00B2693B" w:rsidRDefault="00B2693B">
                  <w:pPr>
                    <w:spacing w:line="160" w:lineRule="exact"/>
                    <w:jc w:val="left"/>
                    <w:rPr>
                      <w:rFonts w:cs="Miriam"/>
                      <w:noProof/>
                      <w:sz w:val="18"/>
                      <w:szCs w:val="18"/>
                      <w:rtl/>
                    </w:rPr>
                  </w:pPr>
                  <w:r>
                    <w:rPr>
                      <w:rFonts w:cs="Miriam"/>
                      <w:sz w:val="18"/>
                      <w:szCs w:val="18"/>
                      <w:rtl/>
                    </w:rPr>
                    <w:t>עב</w:t>
                  </w:r>
                  <w:r>
                    <w:rPr>
                      <w:rFonts w:cs="Miriam" w:hint="cs"/>
                      <w:sz w:val="18"/>
                      <w:szCs w:val="18"/>
                      <w:rtl/>
                    </w:rPr>
                    <w:t xml:space="preserve">ודה לצורך </w:t>
                  </w:r>
                  <w:r>
                    <w:rPr>
                      <w:rFonts w:cs="Miriam"/>
                      <w:sz w:val="18"/>
                      <w:szCs w:val="18"/>
                      <w:rtl/>
                    </w:rPr>
                    <w:t>שי</w:t>
                  </w:r>
                  <w:r>
                    <w:rPr>
                      <w:rFonts w:cs="Miriam" w:hint="cs"/>
                      <w:sz w:val="18"/>
                      <w:szCs w:val="18"/>
                      <w:rtl/>
                    </w:rPr>
                    <w:t>קום</w:t>
                  </w:r>
                </w:p>
              </w:txbxContent>
            </v:textbox>
            <w10:anchorlock/>
          </v:rect>
        </w:pict>
      </w:r>
      <w:r>
        <w:rPr>
          <w:rStyle w:val="big-number"/>
          <w:rFonts w:cs="Miriam"/>
          <w:rtl/>
        </w:rPr>
        <w:t>15.</w:t>
      </w:r>
      <w:r>
        <w:rPr>
          <w:rStyle w:val="big-number"/>
          <w:rFonts w:cs="Miriam"/>
          <w:rtl/>
        </w:rPr>
        <w:tab/>
      </w:r>
      <w:r>
        <w:rPr>
          <w:rStyle w:val="default"/>
          <w:rFonts w:cs="FrankRuehl"/>
          <w:rtl/>
        </w:rPr>
        <w:t>עב</w:t>
      </w:r>
      <w:r>
        <w:rPr>
          <w:rStyle w:val="default"/>
          <w:rFonts w:cs="FrankRuehl" w:hint="cs"/>
          <w:rtl/>
        </w:rPr>
        <w:t>ו</w:t>
      </w:r>
      <w:r>
        <w:rPr>
          <w:rStyle w:val="default"/>
          <w:rFonts w:cs="FrankRuehl"/>
          <w:rtl/>
        </w:rPr>
        <w:t>דת</w:t>
      </w:r>
      <w:r>
        <w:rPr>
          <w:rStyle w:val="default"/>
          <w:rFonts w:cs="FrankRuehl" w:hint="cs"/>
          <w:rtl/>
        </w:rPr>
        <w:t xml:space="preserve"> אסיר תכוון ככל האפשר לשיקומו.</w:t>
      </w:r>
    </w:p>
    <w:p w14:paraId="003E7483" w14:textId="77777777" w:rsidR="00B2693B" w:rsidRDefault="00B2693B">
      <w:pPr>
        <w:pStyle w:val="P00"/>
        <w:spacing w:before="72"/>
        <w:ind w:left="0" w:right="1134"/>
        <w:rPr>
          <w:rStyle w:val="default"/>
          <w:rFonts w:cs="FrankRuehl"/>
          <w:rtl/>
        </w:rPr>
      </w:pPr>
      <w:bookmarkStart w:id="26" w:name="Seif74"/>
      <w:bookmarkEnd w:id="26"/>
      <w:r>
        <w:rPr>
          <w:lang w:val="he-IL"/>
        </w:rPr>
        <w:pict w14:anchorId="5FC700DD">
          <v:rect id="_x0000_s1044" style="position:absolute;left:0;text-align:left;margin-left:464.5pt;margin-top:8.05pt;width:75.05pt;height:15.8pt;z-index:251671040" filled="f" stroked="f" strokecolor="lime" strokeweight=".25pt">
            <v:textbox inset="0,0,0,0">
              <w:txbxContent>
                <w:p w14:paraId="714F4B3D" w14:textId="77777777" w:rsidR="00B2693B" w:rsidRDefault="00B2693B">
                  <w:pPr>
                    <w:spacing w:line="160" w:lineRule="exact"/>
                    <w:jc w:val="left"/>
                    <w:rPr>
                      <w:rFonts w:cs="Miriam"/>
                      <w:noProof/>
                      <w:sz w:val="18"/>
                      <w:szCs w:val="18"/>
                      <w:rtl/>
                    </w:rPr>
                  </w:pPr>
                  <w:r>
                    <w:rPr>
                      <w:rFonts w:cs="Miriam"/>
                      <w:sz w:val="18"/>
                      <w:szCs w:val="18"/>
                      <w:rtl/>
                    </w:rPr>
                    <w:t>שכ</w:t>
                  </w:r>
                  <w:r>
                    <w:rPr>
                      <w:rFonts w:cs="Miriam" w:hint="cs"/>
                      <w:sz w:val="18"/>
                      <w:szCs w:val="18"/>
                      <w:rtl/>
                    </w:rPr>
                    <w:t>ר עב</w:t>
                  </w:r>
                  <w:r>
                    <w:rPr>
                      <w:rFonts w:cs="Miriam"/>
                      <w:sz w:val="18"/>
                      <w:szCs w:val="18"/>
                      <w:rtl/>
                    </w:rPr>
                    <w:t>ו</w:t>
                  </w:r>
                  <w:r>
                    <w:rPr>
                      <w:rFonts w:cs="Miriam" w:hint="cs"/>
                      <w:sz w:val="18"/>
                      <w:szCs w:val="18"/>
                      <w:rtl/>
                    </w:rPr>
                    <w:t>דה</w:t>
                  </w:r>
                </w:p>
              </w:txbxContent>
            </v:textbox>
            <w10:anchorlock/>
          </v:rect>
        </w:pict>
      </w:r>
      <w:r>
        <w:rPr>
          <w:rStyle w:val="big-number"/>
          <w:rFonts w:cs="Miriam"/>
          <w:rtl/>
        </w:rPr>
        <w:t>16.</w:t>
      </w:r>
      <w:r>
        <w:rPr>
          <w:rStyle w:val="big-number"/>
          <w:rFonts w:cs="Miriam"/>
          <w:rtl/>
        </w:rPr>
        <w:tab/>
      </w:r>
      <w:r>
        <w:rPr>
          <w:rStyle w:val="default"/>
          <w:rFonts w:cs="FrankRuehl"/>
          <w:rtl/>
        </w:rPr>
        <w:t>כל</w:t>
      </w:r>
      <w:r>
        <w:rPr>
          <w:rStyle w:val="default"/>
          <w:rFonts w:cs="FrankRuehl" w:hint="cs"/>
          <w:rtl/>
        </w:rPr>
        <w:t xml:space="preserve"> אסיר יקבל שכר בעד עבודתו. שיעור השכר וצורתו ייקבעו בידי הנציב.</w:t>
      </w:r>
    </w:p>
    <w:p w14:paraId="77086F19" w14:textId="77777777" w:rsidR="00B2693B" w:rsidRDefault="00B2693B">
      <w:pPr>
        <w:pStyle w:val="P00"/>
        <w:spacing w:before="72"/>
        <w:ind w:left="0" w:right="1134"/>
        <w:rPr>
          <w:rStyle w:val="default"/>
          <w:rFonts w:cs="FrankRuehl"/>
          <w:rtl/>
        </w:rPr>
      </w:pPr>
      <w:bookmarkStart w:id="27" w:name="Seif75"/>
      <w:bookmarkEnd w:id="27"/>
      <w:r>
        <w:rPr>
          <w:lang w:val="he-IL"/>
        </w:rPr>
        <w:pict w14:anchorId="707910FF">
          <v:rect id="_x0000_s1045" style="position:absolute;left:0;text-align:left;margin-left:464.5pt;margin-top:8.05pt;width:75.05pt;height:16pt;z-index:251672064" o:allowincell="f" filled="f" stroked="f" strokecolor="lime" strokeweight=".25pt">
            <v:textbox inset="0,0,0,0">
              <w:txbxContent>
                <w:p w14:paraId="2EC05F55" w14:textId="77777777" w:rsidR="00B2693B" w:rsidRDefault="00B2693B">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סקת אסירים </w:t>
                  </w:r>
                  <w:r>
                    <w:rPr>
                      <w:rFonts w:cs="Miriam"/>
                      <w:sz w:val="18"/>
                      <w:szCs w:val="18"/>
                      <w:rtl/>
                    </w:rPr>
                    <w:t>שט</w:t>
                  </w:r>
                  <w:r>
                    <w:rPr>
                      <w:rFonts w:cs="Miriam" w:hint="cs"/>
                      <w:sz w:val="18"/>
                      <w:szCs w:val="18"/>
                      <w:rtl/>
                    </w:rPr>
                    <w:t>רם ניד</w:t>
                  </w:r>
                  <w:r>
                    <w:rPr>
                      <w:rFonts w:cs="Miriam"/>
                      <w:sz w:val="18"/>
                      <w:szCs w:val="18"/>
                      <w:rtl/>
                    </w:rPr>
                    <w:t>ונ</w:t>
                  </w:r>
                  <w:r>
                    <w:rPr>
                      <w:rFonts w:cs="Miriam" w:hint="cs"/>
                      <w:sz w:val="18"/>
                      <w:szCs w:val="18"/>
                      <w:rtl/>
                    </w:rPr>
                    <w:t>ו</w:t>
                  </w:r>
                </w:p>
              </w:txbxContent>
            </v:textbox>
            <w10:anchorlock/>
          </v:rect>
        </w:pict>
      </w:r>
      <w:r>
        <w:rPr>
          <w:rStyle w:val="big-number"/>
          <w:rFonts w:cs="Miriam"/>
          <w:rtl/>
        </w:rPr>
        <w:t>17.</w:t>
      </w:r>
      <w:r>
        <w:rPr>
          <w:rStyle w:val="big-number"/>
          <w:rFonts w:cs="Miriam"/>
          <w:rtl/>
        </w:rPr>
        <w:tab/>
      </w:r>
      <w:r>
        <w:rPr>
          <w:rStyle w:val="default"/>
          <w:rFonts w:cs="FrankRuehl"/>
          <w:rtl/>
        </w:rPr>
        <w:t>מו</w:t>
      </w:r>
      <w:r>
        <w:rPr>
          <w:rStyle w:val="default"/>
          <w:rFonts w:cs="FrankRuehl" w:hint="cs"/>
          <w:rtl/>
        </w:rPr>
        <w:t>תר להעסיק בעבודה גם אסירים שטרם נידונו ואסירים אזרחיים, אם הסכימו לכך.</w:t>
      </w:r>
    </w:p>
    <w:p w14:paraId="199B040D" w14:textId="77777777" w:rsidR="00B2693B" w:rsidRDefault="00B2693B">
      <w:pPr>
        <w:pStyle w:val="medium2-header"/>
        <w:keepLines w:val="0"/>
        <w:spacing w:before="72"/>
        <w:ind w:left="0" w:right="1134"/>
        <w:rPr>
          <w:rFonts w:cs="FrankRuehl"/>
          <w:noProof/>
          <w:rtl/>
        </w:rPr>
      </w:pPr>
      <w:bookmarkStart w:id="28" w:name="med4"/>
      <w:bookmarkEnd w:id="28"/>
      <w:r>
        <w:rPr>
          <w:rFonts w:cs="FrankRuehl"/>
          <w:noProof/>
          <w:rtl/>
        </w:rPr>
        <w:t>פר</w:t>
      </w:r>
      <w:r>
        <w:rPr>
          <w:rFonts w:cs="FrankRuehl" w:hint="cs"/>
          <w:noProof/>
          <w:rtl/>
        </w:rPr>
        <w:t>ק ד': משמעת</w:t>
      </w:r>
    </w:p>
    <w:p w14:paraId="6AF73339" w14:textId="77777777" w:rsidR="00B2693B" w:rsidRDefault="00B2693B">
      <w:pPr>
        <w:pStyle w:val="P00"/>
        <w:spacing w:before="72"/>
        <w:ind w:left="0" w:right="1134"/>
        <w:rPr>
          <w:rStyle w:val="default"/>
          <w:rFonts w:cs="FrankRuehl"/>
          <w:rtl/>
        </w:rPr>
      </w:pPr>
      <w:bookmarkStart w:id="29" w:name="Seif76"/>
      <w:bookmarkEnd w:id="29"/>
      <w:r>
        <w:rPr>
          <w:lang w:val="he-IL"/>
        </w:rPr>
        <w:pict w14:anchorId="6F8E0A5C">
          <v:rect id="_x0000_s1046" style="position:absolute;left:0;text-align:left;margin-left:464.5pt;margin-top:8.05pt;width:75.05pt;height:16pt;z-index:251673088" o:allowincell="f" filled="f" stroked="f" strokecolor="lime" strokeweight=".25pt">
            <v:textbox inset="0,0,0,0">
              <w:txbxContent>
                <w:p w14:paraId="586D417A" w14:textId="77777777" w:rsidR="00B2693B" w:rsidRDefault="00B2693B">
                  <w:pPr>
                    <w:spacing w:line="160" w:lineRule="exact"/>
                    <w:jc w:val="left"/>
                    <w:rPr>
                      <w:rFonts w:cs="Miriam"/>
                      <w:noProof/>
                      <w:sz w:val="18"/>
                      <w:szCs w:val="18"/>
                      <w:rtl/>
                    </w:rPr>
                  </w:pPr>
                  <w:r>
                    <w:rPr>
                      <w:rFonts w:cs="Miriam"/>
                      <w:sz w:val="18"/>
                      <w:szCs w:val="18"/>
                      <w:rtl/>
                    </w:rPr>
                    <w:t>מט</w:t>
                  </w:r>
                  <w:r>
                    <w:rPr>
                      <w:rFonts w:cs="Miriam" w:hint="cs"/>
                      <w:sz w:val="18"/>
                      <w:szCs w:val="18"/>
                      <w:rtl/>
                    </w:rPr>
                    <w:t xml:space="preserve">רת הסדר </w:t>
                  </w:r>
                  <w:r>
                    <w:rPr>
                      <w:rFonts w:cs="Miriam"/>
                      <w:sz w:val="18"/>
                      <w:szCs w:val="18"/>
                      <w:rtl/>
                    </w:rPr>
                    <w:t>וה</w:t>
                  </w:r>
                  <w:r>
                    <w:rPr>
                      <w:rFonts w:cs="Miriam" w:hint="cs"/>
                      <w:sz w:val="18"/>
                      <w:szCs w:val="18"/>
                      <w:rtl/>
                    </w:rPr>
                    <w:t>משמעת</w:t>
                  </w:r>
                </w:p>
              </w:txbxContent>
            </v:textbox>
            <w10:anchorlock/>
          </v:rect>
        </w:pict>
      </w:r>
      <w:r>
        <w:rPr>
          <w:rStyle w:val="big-number"/>
          <w:rFonts w:cs="Miriam"/>
          <w:rtl/>
        </w:rPr>
        <w:t>18.</w:t>
      </w:r>
      <w:r>
        <w:rPr>
          <w:rStyle w:val="big-number"/>
          <w:rFonts w:cs="Miriam"/>
          <w:rtl/>
        </w:rPr>
        <w:tab/>
      </w:r>
      <w:r>
        <w:rPr>
          <w:rStyle w:val="default"/>
          <w:rFonts w:cs="FrankRuehl"/>
          <w:rtl/>
        </w:rPr>
        <w:t>הס</w:t>
      </w:r>
      <w:r>
        <w:rPr>
          <w:rStyle w:val="default"/>
          <w:rFonts w:cs="FrankRuehl" w:hint="cs"/>
          <w:rtl/>
        </w:rPr>
        <w:t>דר והמשמעת יקויימו בבית הסוהר בקפדנות תוך תשומת לב לק</w:t>
      </w:r>
      <w:r>
        <w:rPr>
          <w:rStyle w:val="default"/>
          <w:rFonts w:cs="FrankRuehl"/>
          <w:rtl/>
        </w:rPr>
        <w:t>יו</w:t>
      </w:r>
      <w:r>
        <w:rPr>
          <w:rStyle w:val="default"/>
          <w:rFonts w:cs="FrankRuehl" w:hint="cs"/>
          <w:rtl/>
        </w:rPr>
        <w:t>ם הבטחון ושיגרת חיים תקינה.</w:t>
      </w:r>
    </w:p>
    <w:p w14:paraId="2874FD02" w14:textId="77777777" w:rsidR="00B2693B" w:rsidRDefault="00B2693B">
      <w:pPr>
        <w:pStyle w:val="P00"/>
        <w:spacing w:before="72"/>
        <w:ind w:left="0" w:right="1134"/>
        <w:rPr>
          <w:rStyle w:val="default"/>
          <w:rFonts w:cs="FrankRuehl"/>
          <w:rtl/>
        </w:rPr>
      </w:pPr>
      <w:bookmarkStart w:id="30" w:name="Seif77"/>
      <w:bookmarkEnd w:id="30"/>
      <w:r>
        <w:rPr>
          <w:lang w:val="he-IL"/>
        </w:rPr>
        <w:pict w14:anchorId="373051DA">
          <v:rect id="_x0000_s1047" style="position:absolute;left:0;text-align:left;margin-left:464.5pt;margin-top:8.05pt;width:75.05pt;height:24pt;z-index:251674112" o:allowincell="f" filled="f" stroked="f" strokecolor="lime" strokeweight=".25pt">
            <v:textbox inset="0,0,0,0">
              <w:txbxContent>
                <w:p w14:paraId="2B3EAD8A" w14:textId="77777777" w:rsidR="00B2693B" w:rsidRDefault="00B2693B">
                  <w:pPr>
                    <w:spacing w:line="160" w:lineRule="exact"/>
                    <w:jc w:val="left"/>
                    <w:rPr>
                      <w:rFonts w:cs="Miriam"/>
                      <w:noProof/>
                      <w:sz w:val="18"/>
                      <w:szCs w:val="18"/>
                      <w:rtl/>
                    </w:rPr>
                  </w:pPr>
                  <w:r>
                    <w:rPr>
                      <w:rFonts w:cs="Miriam"/>
                      <w:sz w:val="18"/>
                      <w:szCs w:val="18"/>
                      <w:rtl/>
                    </w:rPr>
                    <w:t>טו</w:t>
                  </w:r>
                  <w:r>
                    <w:rPr>
                      <w:rFonts w:cs="Miriam" w:hint="cs"/>
                      <w:sz w:val="18"/>
                      <w:szCs w:val="18"/>
                      <w:rtl/>
                    </w:rPr>
                    <w:t>בות הנאה</w:t>
                  </w:r>
                </w:p>
                <w:p w14:paraId="1E9460F9"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3D590221"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בית הסוהר רשאי, על-פי כללים שקבע הנציב, להעניק לכלל האסירים או לסוג אסירים או לאסיר מסויים טובות הנאה מעבר לזכויות מוקנות שנקבעו בחיקוק, כגון: ביקורים, מכתב</w:t>
      </w:r>
      <w:r>
        <w:rPr>
          <w:rStyle w:val="default"/>
          <w:rFonts w:cs="FrankRuehl"/>
          <w:rtl/>
        </w:rPr>
        <w:t>י</w:t>
      </w:r>
      <w:r>
        <w:rPr>
          <w:rStyle w:val="default"/>
          <w:rFonts w:cs="FrankRuehl" w:hint="cs"/>
          <w:rtl/>
        </w:rPr>
        <w:t xml:space="preserve">ם, חופשות, קניית מצרכים, האזנה לשידורים בכלי-תקשורת או </w:t>
      </w:r>
      <w:r>
        <w:rPr>
          <w:rStyle w:val="default"/>
          <w:rFonts w:cs="FrankRuehl"/>
          <w:rtl/>
        </w:rPr>
        <w:t>צפ</w:t>
      </w:r>
      <w:r>
        <w:rPr>
          <w:rStyle w:val="default"/>
          <w:rFonts w:cs="FrankRuehl" w:hint="cs"/>
          <w:rtl/>
        </w:rPr>
        <w:t>ייה בהם (להלן -</w:t>
      </w:r>
      <w:r>
        <w:rPr>
          <w:rStyle w:val="default"/>
          <w:rFonts w:cs="FrankRuehl"/>
          <w:rtl/>
        </w:rPr>
        <w:t xml:space="preserve"> </w:t>
      </w:r>
      <w:r>
        <w:rPr>
          <w:rStyle w:val="default"/>
          <w:rFonts w:cs="FrankRuehl" w:hint="cs"/>
          <w:rtl/>
        </w:rPr>
        <w:t>טובות הנאה), המותנות בהתנהגותו הטובה של האסיר המסויים או בסוג בית הסוהר או האגף שבו הוא מוחזק או במצב בבית הסוהר.</w:t>
      </w:r>
    </w:p>
    <w:p w14:paraId="2B1AED66"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בית הסוהר רשאי, לפי שיקול דעתו, למנוע מאסיר שהתנהגותו איננה טובה או מסוג אסירים בבית הסו</w:t>
      </w:r>
      <w:r>
        <w:rPr>
          <w:rStyle w:val="default"/>
          <w:rFonts w:cs="FrankRuehl"/>
          <w:rtl/>
        </w:rPr>
        <w:t>הר</w:t>
      </w:r>
      <w:r>
        <w:rPr>
          <w:rStyle w:val="default"/>
          <w:rFonts w:cs="FrankRuehl" w:hint="cs"/>
          <w:rtl/>
        </w:rPr>
        <w:t xml:space="preserve"> או מכלל האסירים בבית הסוהר טובות הנאה; מניעת טובות הנאה תיעשה על-פי כללים שקבע הנציב.</w:t>
      </w:r>
    </w:p>
    <w:p w14:paraId="43123A52" w14:textId="77777777" w:rsidR="00B2693B" w:rsidRDefault="00B269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(א), מניעת טובות הנאה לפי תקנה זו יכול שתכלול גם איסור על החזקת חפצים שהותרו לפי תק</w:t>
      </w:r>
      <w:r>
        <w:rPr>
          <w:rStyle w:val="default"/>
          <w:rFonts w:cs="FrankRuehl"/>
          <w:rtl/>
        </w:rPr>
        <w:t>נ</w:t>
      </w:r>
      <w:r>
        <w:rPr>
          <w:rStyle w:val="default"/>
          <w:rFonts w:cs="FrankRuehl" w:hint="cs"/>
          <w:rtl/>
        </w:rPr>
        <w:t>ה 37, למעט מסמכים כאמור בתקנה 37(ג).</w:t>
      </w:r>
    </w:p>
    <w:p w14:paraId="2D543495"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31" w:name="Rov134"/>
      <w:r w:rsidRPr="00724727">
        <w:rPr>
          <w:rStyle w:val="default"/>
          <w:rFonts w:cs="FrankRuehl" w:hint="cs"/>
          <w:vanish/>
          <w:color w:val="FF0000"/>
          <w:sz w:val="20"/>
          <w:szCs w:val="20"/>
          <w:shd w:val="clear" w:color="auto" w:fill="FFFF99"/>
          <w:rtl/>
        </w:rPr>
        <w:t>מיום 11.6.1987</w:t>
      </w:r>
    </w:p>
    <w:p w14:paraId="1271F4F9"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תשמ"ז-1987</w:t>
      </w:r>
    </w:p>
    <w:p w14:paraId="38CFBAD1"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11" w:history="1">
        <w:r w:rsidRPr="00724727">
          <w:rPr>
            <w:rStyle w:val="Hyperlink"/>
            <w:rFonts w:cs="FrankRuehl" w:hint="cs"/>
            <w:vanish/>
            <w:szCs w:val="20"/>
            <w:shd w:val="clear" w:color="auto" w:fill="FFFF99"/>
            <w:rtl/>
          </w:rPr>
          <w:t>ק"ת תשמ"ז מס' 5035</w:t>
        </w:r>
      </w:hyperlink>
      <w:r w:rsidRPr="00724727">
        <w:rPr>
          <w:rStyle w:val="default"/>
          <w:rFonts w:cs="FrankRuehl" w:hint="cs"/>
          <w:vanish/>
          <w:sz w:val="20"/>
          <w:szCs w:val="20"/>
          <w:shd w:val="clear" w:color="auto" w:fill="FFFF99"/>
          <w:rtl/>
        </w:rPr>
        <w:t xml:space="preserve"> מיום 11.6.1987 עמ' 981</w:t>
      </w:r>
    </w:p>
    <w:p w14:paraId="143EACE9"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החלפת תקנה 19</w:t>
      </w:r>
    </w:p>
    <w:p w14:paraId="437C16F9" w14:textId="77777777" w:rsidR="00B2693B" w:rsidRPr="00724727" w:rsidRDefault="00B2693B">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0A8A2E5E"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strike/>
          <w:vanish/>
          <w:sz w:val="22"/>
          <w:szCs w:val="22"/>
          <w:shd w:val="clear" w:color="auto" w:fill="FFFF99"/>
          <w:rtl/>
        </w:rPr>
        <w:t>19.</w:t>
      </w:r>
      <w:r w:rsidRPr="00724727">
        <w:rPr>
          <w:rStyle w:val="default"/>
          <w:rFonts w:cs="FrankRuehl" w:hint="cs"/>
          <w:strike/>
          <w:vanish/>
          <w:sz w:val="22"/>
          <w:szCs w:val="22"/>
          <w:shd w:val="clear" w:color="auto" w:fill="FFFF99"/>
          <w:rtl/>
        </w:rPr>
        <w:tab/>
        <w:t>(א)</w:t>
      </w:r>
      <w:r w:rsidRPr="00724727">
        <w:rPr>
          <w:rStyle w:val="default"/>
          <w:rFonts w:cs="FrankRuehl" w:hint="cs"/>
          <w:strike/>
          <w:vanish/>
          <w:sz w:val="22"/>
          <w:szCs w:val="22"/>
          <w:shd w:val="clear" w:color="auto" w:fill="FFFF99"/>
          <w:rtl/>
        </w:rPr>
        <w:tab/>
        <w:t xml:space="preserve">רשאי מנהל בית הסוהר, באישור הנציב, להעניק לכלל האסירים או לאסיר מסויים טובות הנאה מעבר לאלו הקבועות בחוק כגון: ביקורים, מכתבים, קניית מצרכים (להלן </w:t>
      </w:r>
      <w:r w:rsidRPr="00724727">
        <w:rPr>
          <w:rStyle w:val="default"/>
          <w:rFonts w:cs="FrankRuehl"/>
          <w:strike/>
          <w:vanish/>
          <w:sz w:val="22"/>
          <w:szCs w:val="22"/>
          <w:shd w:val="clear" w:color="auto" w:fill="FFFF99"/>
          <w:rtl/>
        </w:rPr>
        <w:t>–</w:t>
      </w:r>
      <w:r w:rsidRPr="00724727">
        <w:rPr>
          <w:rStyle w:val="default"/>
          <w:rFonts w:cs="FrankRuehl" w:hint="cs"/>
          <w:strike/>
          <w:vanish/>
          <w:sz w:val="22"/>
          <w:szCs w:val="22"/>
          <w:shd w:val="clear" w:color="auto" w:fill="FFFF99"/>
          <w:rtl/>
        </w:rPr>
        <w:t xml:space="preserve"> טובות הנאה), המותנות בהתנהגותו הטובה של האסיר המסויים או במצב בית הסוהר.</w:t>
      </w:r>
    </w:p>
    <w:p w14:paraId="722192CE"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vanish/>
          <w:sz w:val="22"/>
          <w:szCs w:val="22"/>
          <w:shd w:val="clear" w:color="auto" w:fill="FFFF99"/>
          <w:rtl/>
        </w:rPr>
        <w:tab/>
      </w:r>
      <w:r w:rsidRPr="00724727">
        <w:rPr>
          <w:rStyle w:val="default"/>
          <w:rFonts w:cs="FrankRuehl" w:hint="cs"/>
          <w:strike/>
          <w:vanish/>
          <w:sz w:val="22"/>
          <w:szCs w:val="22"/>
          <w:shd w:val="clear" w:color="auto" w:fill="FFFF99"/>
          <w:rtl/>
        </w:rPr>
        <w:t>(ב)</w:t>
      </w:r>
      <w:r w:rsidRPr="00724727">
        <w:rPr>
          <w:rStyle w:val="default"/>
          <w:rFonts w:cs="FrankRuehl" w:hint="cs"/>
          <w:strike/>
          <w:vanish/>
          <w:sz w:val="22"/>
          <w:szCs w:val="22"/>
          <w:shd w:val="clear" w:color="auto" w:fill="FFFF99"/>
          <w:rtl/>
        </w:rPr>
        <w:tab/>
        <w:t>מנהל בית הסוהר רשאי למנוע מאסיר שהתנהגותו איננה טובה או מאסירי בית סוהר מסויים טובות הנאה.</w:t>
      </w:r>
    </w:p>
    <w:p w14:paraId="0D09CDB1" w14:textId="77777777" w:rsidR="00B2693B" w:rsidRDefault="00B2693B">
      <w:pPr>
        <w:pStyle w:val="P00"/>
        <w:spacing w:before="0"/>
        <w:ind w:left="0" w:right="1134"/>
        <w:rPr>
          <w:rStyle w:val="default"/>
          <w:rFonts w:cs="FrankRuehl" w:hint="cs"/>
          <w:strike/>
          <w:sz w:val="2"/>
          <w:szCs w:val="2"/>
          <w:rtl/>
        </w:rPr>
      </w:pPr>
      <w:r w:rsidRPr="00724727">
        <w:rPr>
          <w:rStyle w:val="default"/>
          <w:rFonts w:cs="FrankRuehl" w:hint="cs"/>
          <w:vanish/>
          <w:sz w:val="22"/>
          <w:szCs w:val="22"/>
          <w:shd w:val="clear" w:color="auto" w:fill="FFFF99"/>
          <w:rtl/>
        </w:rPr>
        <w:tab/>
      </w:r>
      <w:r w:rsidRPr="00724727">
        <w:rPr>
          <w:rStyle w:val="default"/>
          <w:rFonts w:cs="FrankRuehl" w:hint="cs"/>
          <w:strike/>
          <w:vanish/>
          <w:sz w:val="22"/>
          <w:szCs w:val="22"/>
          <w:shd w:val="clear" w:color="auto" w:fill="FFFF99"/>
          <w:rtl/>
        </w:rPr>
        <w:t>(ג)</w:t>
      </w:r>
      <w:r w:rsidRPr="00724727">
        <w:rPr>
          <w:rStyle w:val="default"/>
          <w:rFonts w:cs="FrankRuehl" w:hint="cs"/>
          <w:strike/>
          <w:vanish/>
          <w:sz w:val="22"/>
          <w:szCs w:val="22"/>
          <w:shd w:val="clear" w:color="auto" w:fill="FFFF99"/>
          <w:rtl/>
        </w:rPr>
        <w:tab/>
        <w:t>מניעת טובות ההנאה תיעשה על פי הכללים שקבע הנציב.</w:t>
      </w:r>
      <w:bookmarkEnd w:id="31"/>
    </w:p>
    <w:p w14:paraId="4C24C5A8" w14:textId="77777777" w:rsidR="00B2693B" w:rsidRDefault="00B2693B">
      <w:pPr>
        <w:pStyle w:val="P00"/>
        <w:spacing w:before="72"/>
        <w:ind w:left="0" w:right="1134"/>
        <w:rPr>
          <w:rStyle w:val="default"/>
          <w:rFonts w:cs="FrankRuehl"/>
          <w:rtl/>
        </w:rPr>
      </w:pPr>
      <w:bookmarkStart w:id="32" w:name="Seif78"/>
      <w:bookmarkEnd w:id="32"/>
      <w:r>
        <w:rPr>
          <w:lang w:val="he-IL"/>
        </w:rPr>
        <w:pict w14:anchorId="53C0D75C">
          <v:rect id="_x0000_s1048" style="position:absolute;left:0;text-align:left;margin-left:464.5pt;margin-top:8.05pt;width:75.05pt;height:16pt;z-index:251675136" o:allowincell="f" filled="f" stroked="f" strokecolor="lime" strokeweight=".25pt">
            <v:textbox inset="0,0,0,0">
              <w:txbxContent>
                <w:p w14:paraId="7410A876" w14:textId="77777777" w:rsidR="00B2693B" w:rsidRDefault="00B2693B">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ימוש בכוח </w:t>
                  </w:r>
                  <w:r>
                    <w:rPr>
                      <w:rFonts w:cs="Miriam"/>
                      <w:sz w:val="18"/>
                      <w:szCs w:val="18"/>
                      <w:rtl/>
                    </w:rPr>
                    <w:t>סב</w:t>
                  </w:r>
                  <w:r>
                    <w:rPr>
                      <w:rFonts w:cs="Miriam" w:hint="cs"/>
                      <w:sz w:val="18"/>
                      <w:szCs w:val="18"/>
                      <w:rtl/>
                    </w:rPr>
                    <w:t>יר</w:t>
                  </w:r>
                </w:p>
              </w:txbxContent>
            </v:textbox>
            <w10:anchorlock/>
          </v:rect>
        </w:pict>
      </w:r>
      <w:r>
        <w:rPr>
          <w:rStyle w:val="big-number"/>
          <w:rFonts w:cs="Miriam"/>
          <w:rtl/>
        </w:rPr>
        <w:t>20.</w:t>
      </w:r>
      <w:r>
        <w:rPr>
          <w:rStyle w:val="big-number"/>
          <w:rFonts w:cs="Miriam"/>
          <w:rtl/>
        </w:rPr>
        <w:tab/>
      </w:r>
      <w:r>
        <w:rPr>
          <w:rStyle w:val="default"/>
          <w:rFonts w:cs="FrankRuehl"/>
          <w:rtl/>
        </w:rPr>
        <w:t>רש</w:t>
      </w:r>
      <w:r>
        <w:rPr>
          <w:rStyle w:val="default"/>
          <w:rFonts w:cs="FrankRuehl" w:hint="cs"/>
          <w:rtl/>
        </w:rPr>
        <w:t>אי סוהר להש</w:t>
      </w:r>
      <w:r>
        <w:rPr>
          <w:rStyle w:val="default"/>
          <w:rFonts w:cs="FrankRuehl"/>
          <w:rtl/>
        </w:rPr>
        <w:t>תמ</w:t>
      </w:r>
      <w:r>
        <w:rPr>
          <w:rStyle w:val="default"/>
          <w:rFonts w:cs="FrankRuehl" w:hint="cs"/>
          <w:rtl/>
        </w:rPr>
        <w:t>ש בכל האמצעים הסבירים, כולל שימוש בכוח להשלטת הסדר הטוב, להגנתו של סוהר או אסיר ולמניעת בריחתו של אסיר.</w:t>
      </w:r>
    </w:p>
    <w:p w14:paraId="39BFAD60" w14:textId="77777777" w:rsidR="00B2693B" w:rsidRDefault="00B2693B">
      <w:pPr>
        <w:pStyle w:val="P00"/>
        <w:spacing w:before="72"/>
        <w:ind w:left="0" w:right="1134"/>
        <w:rPr>
          <w:rStyle w:val="default"/>
          <w:rFonts w:cs="FrankRuehl" w:hint="cs"/>
          <w:rtl/>
        </w:rPr>
      </w:pPr>
      <w:r>
        <w:rPr>
          <w:lang w:val="he-IL"/>
        </w:rPr>
        <w:pict w14:anchorId="2812C2FC">
          <v:rect id="_x0000_s1049" style="position:absolute;left:0;text-align:left;margin-left:464.5pt;margin-top:8.05pt;width:75.05pt;height:8.25pt;z-index:251676160" o:allowincell="f" filled="f" stroked="f" strokecolor="lime" strokeweight=".25pt">
            <v:textbox inset="0,0,0,0">
              <w:txbxContent>
                <w:p w14:paraId="462E9799"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big-number"/>
          <w:rFonts w:cs="Miriam"/>
          <w:rtl/>
        </w:rPr>
        <w:t>21.</w:t>
      </w:r>
      <w:r>
        <w:rPr>
          <w:rStyle w:val="big-number"/>
          <w:rFonts w:cs="Miriam"/>
          <w:rtl/>
        </w:rPr>
        <w:tab/>
      </w:r>
      <w:r>
        <w:rPr>
          <w:rStyle w:val="default"/>
          <w:rFonts w:cs="FrankRuehl"/>
          <w:rtl/>
        </w:rPr>
        <w:t>(ב</w:t>
      </w:r>
      <w:r>
        <w:rPr>
          <w:rStyle w:val="default"/>
          <w:rFonts w:cs="FrankRuehl" w:hint="cs"/>
          <w:rtl/>
        </w:rPr>
        <w:t>וטלה).</w:t>
      </w:r>
    </w:p>
    <w:p w14:paraId="096B1292"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33" w:name="Rov135"/>
      <w:r w:rsidRPr="00724727">
        <w:rPr>
          <w:rStyle w:val="default"/>
          <w:rFonts w:cs="FrankRuehl" w:hint="cs"/>
          <w:vanish/>
          <w:color w:val="FF0000"/>
          <w:sz w:val="20"/>
          <w:szCs w:val="20"/>
          <w:shd w:val="clear" w:color="auto" w:fill="FFFF99"/>
          <w:rtl/>
        </w:rPr>
        <w:t>מיום 10.3.1983</w:t>
      </w:r>
    </w:p>
    <w:p w14:paraId="6BB42495"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תשמ"ג-1983</w:t>
      </w:r>
    </w:p>
    <w:p w14:paraId="78EC5525"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12" w:history="1">
        <w:r w:rsidRPr="00724727">
          <w:rPr>
            <w:rStyle w:val="Hyperlink"/>
            <w:rFonts w:cs="FrankRuehl" w:hint="cs"/>
            <w:vanish/>
            <w:szCs w:val="20"/>
            <w:shd w:val="clear" w:color="auto" w:fill="FFFF99"/>
            <w:rtl/>
          </w:rPr>
          <w:t>ק"ת תשמ"ג מס' 4469</w:t>
        </w:r>
      </w:hyperlink>
      <w:r w:rsidRPr="00724727">
        <w:rPr>
          <w:rStyle w:val="default"/>
          <w:rFonts w:cs="FrankRuehl" w:hint="cs"/>
          <w:vanish/>
          <w:sz w:val="20"/>
          <w:szCs w:val="20"/>
          <w:shd w:val="clear" w:color="auto" w:fill="FFFF99"/>
          <w:rtl/>
        </w:rPr>
        <w:t xml:space="preserve"> מיום 10.3.1983 עמ' 898</w:t>
      </w:r>
    </w:p>
    <w:p w14:paraId="1D8B77BC"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החלפת תקנה 21</w:t>
      </w:r>
    </w:p>
    <w:p w14:paraId="0A7D348D" w14:textId="77777777" w:rsidR="00B2693B" w:rsidRPr="00724727" w:rsidRDefault="00B2693B">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0055C31E" w14:textId="77777777" w:rsidR="00B2693B" w:rsidRPr="00724727" w:rsidRDefault="00B2693B">
      <w:pPr>
        <w:pStyle w:val="P00"/>
        <w:spacing w:before="20"/>
        <w:ind w:left="0" w:right="1134"/>
        <w:rPr>
          <w:rStyle w:val="default"/>
          <w:rFonts w:cs="Miriam" w:hint="cs"/>
          <w:strike/>
          <w:vanish/>
          <w:sz w:val="16"/>
          <w:szCs w:val="16"/>
          <w:shd w:val="clear" w:color="auto" w:fill="FFFF99"/>
          <w:rtl/>
        </w:rPr>
      </w:pPr>
      <w:r w:rsidRPr="00724727">
        <w:rPr>
          <w:rStyle w:val="default"/>
          <w:rFonts w:cs="Miriam" w:hint="cs"/>
          <w:strike/>
          <w:vanish/>
          <w:sz w:val="16"/>
          <w:szCs w:val="16"/>
          <w:shd w:val="clear" w:color="auto" w:fill="FFFF99"/>
          <w:rtl/>
        </w:rPr>
        <w:t>הפרדה ובידוד</w:t>
      </w:r>
    </w:p>
    <w:p w14:paraId="752B0AB8"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strike/>
          <w:vanish/>
          <w:sz w:val="22"/>
          <w:szCs w:val="22"/>
          <w:shd w:val="clear" w:color="auto" w:fill="FFFF99"/>
          <w:rtl/>
        </w:rPr>
        <w:t>21.</w:t>
      </w:r>
      <w:r w:rsidRPr="00724727">
        <w:rPr>
          <w:rStyle w:val="default"/>
          <w:rFonts w:cs="FrankRuehl" w:hint="cs"/>
          <w:strike/>
          <w:vanish/>
          <w:sz w:val="22"/>
          <w:szCs w:val="22"/>
          <w:shd w:val="clear" w:color="auto" w:fill="FFFF99"/>
          <w:rtl/>
        </w:rPr>
        <w:tab/>
        <w:t>רשאי מנהל בית הסוהר למען קיום הסדר הטוב והמשמעת בבית הסוהר או לטובתו של אסיר, להפרידו ולהחזיקו במקום בידוד מאסירים אחרים לתקופה שלא תעלה על 48 שעות. רשאי מנהל בית הסוהר באישורו של הנציב להאריך את התקופה האמורה כל עוד קיום הסדר הטוב והמשמעת או טובת האסיר מחייבים לעשות כן.</w:t>
      </w:r>
    </w:p>
    <w:p w14:paraId="0F473739" w14:textId="77777777" w:rsidR="00B2693B" w:rsidRPr="00724727" w:rsidRDefault="00B2693B">
      <w:pPr>
        <w:pStyle w:val="P00"/>
        <w:spacing w:before="0"/>
        <w:ind w:left="0" w:right="1134"/>
        <w:rPr>
          <w:rStyle w:val="default"/>
          <w:rFonts w:cs="FrankRuehl" w:hint="cs"/>
          <w:vanish/>
          <w:sz w:val="20"/>
          <w:szCs w:val="20"/>
          <w:shd w:val="clear" w:color="auto" w:fill="FFFF99"/>
          <w:rtl/>
        </w:rPr>
      </w:pPr>
    </w:p>
    <w:p w14:paraId="3A1E49AB"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2.7.1987</w:t>
      </w:r>
    </w:p>
    <w:p w14:paraId="36FCF54C"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 xml:space="preserve">תק' (מס' 3) תשמ"ז-1987 </w:t>
      </w:r>
    </w:p>
    <w:p w14:paraId="215B25B9"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13" w:history="1">
        <w:r w:rsidRPr="00724727">
          <w:rPr>
            <w:rStyle w:val="Hyperlink"/>
            <w:rFonts w:cs="FrankRuehl" w:hint="cs"/>
            <w:vanish/>
            <w:szCs w:val="20"/>
            <w:shd w:val="clear" w:color="auto" w:fill="FFFF99"/>
            <w:rtl/>
          </w:rPr>
          <w:t>ק"ת תשמ"ז מס' 5039</w:t>
        </w:r>
      </w:hyperlink>
      <w:r w:rsidRPr="00724727">
        <w:rPr>
          <w:rStyle w:val="default"/>
          <w:rFonts w:cs="FrankRuehl" w:hint="cs"/>
          <w:vanish/>
          <w:sz w:val="20"/>
          <w:szCs w:val="20"/>
          <w:shd w:val="clear" w:color="auto" w:fill="FFFF99"/>
          <w:rtl/>
        </w:rPr>
        <w:t xml:space="preserve"> מיום 2.7.1987 עמ' 1064</w:t>
      </w:r>
    </w:p>
    <w:p w14:paraId="40C2FE21" w14:textId="77777777" w:rsidR="00B2693B" w:rsidRPr="00724727" w:rsidRDefault="00B2693B">
      <w:pPr>
        <w:pStyle w:val="P00"/>
        <w:ind w:left="0" w:right="1134"/>
        <w:rPr>
          <w:rStyle w:val="default"/>
          <w:rFonts w:cs="FrankRuehl" w:hint="cs"/>
          <w:vanish/>
          <w:sz w:val="22"/>
          <w:szCs w:val="22"/>
          <w:shd w:val="clear" w:color="auto" w:fill="FFFF99"/>
          <w:rtl/>
        </w:rPr>
      </w:pPr>
      <w:r w:rsidRPr="00724727">
        <w:rPr>
          <w:rStyle w:val="default"/>
          <w:rFonts w:cs="FrankRuehl" w:hint="cs"/>
          <w:vanish/>
          <w:sz w:val="22"/>
          <w:szCs w:val="22"/>
          <w:shd w:val="clear" w:color="auto" w:fill="FFFF99"/>
          <w:rtl/>
        </w:rPr>
        <w:tab/>
        <w:t>(א)</w:t>
      </w:r>
      <w:r w:rsidRPr="00724727">
        <w:rPr>
          <w:rStyle w:val="default"/>
          <w:rFonts w:cs="FrankRuehl" w:hint="cs"/>
          <w:vanish/>
          <w:sz w:val="22"/>
          <w:szCs w:val="22"/>
          <w:shd w:val="clear" w:color="auto" w:fill="FFFF99"/>
          <w:rtl/>
        </w:rPr>
        <w:tab/>
        <w:t xml:space="preserve">סוהר בכיר הנמנה עם סגל בית הסוהר (בסעיף זה </w:t>
      </w:r>
      <w:r w:rsidRPr="00724727">
        <w:rPr>
          <w:rStyle w:val="default"/>
          <w:rFonts w:cs="FrankRuehl"/>
          <w:vanish/>
          <w:sz w:val="22"/>
          <w:szCs w:val="22"/>
          <w:shd w:val="clear" w:color="auto" w:fill="FFFF99"/>
          <w:rtl/>
        </w:rPr>
        <w:t>–</w:t>
      </w:r>
      <w:r w:rsidRPr="00724727">
        <w:rPr>
          <w:rStyle w:val="default"/>
          <w:rFonts w:cs="FrankRuehl" w:hint="cs"/>
          <w:vanish/>
          <w:sz w:val="22"/>
          <w:szCs w:val="22"/>
          <w:shd w:val="clear" w:color="auto" w:fill="FFFF99"/>
          <w:rtl/>
        </w:rPr>
        <w:t xml:space="preserve"> סוהר בכיר) רשאי להורות על החזקתו של אסיר בנפרד מאסירים אחרים (להלן </w:t>
      </w:r>
      <w:r w:rsidRPr="00724727">
        <w:rPr>
          <w:rStyle w:val="default"/>
          <w:rFonts w:cs="FrankRuehl"/>
          <w:vanish/>
          <w:sz w:val="22"/>
          <w:szCs w:val="22"/>
          <w:shd w:val="clear" w:color="auto" w:fill="FFFF99"/>
          <w:rtl/>
        </w:rPr>
        <w:t>–</w:t>
      </w:r>
      <w:r w:rsidRPr="00724727">
        <w:rPr>
          <w:rStyle w:val="default"/>
          <w:rFonts w:cs="FrankRuehl" w:hint="cs"/>
          <w:vanish/>
          <w:sz w:val="22"/>
          <w:szCs w:val="22"/>
          <w:shd w:val="clear" w:color="auto" w:fill="FFFF99"/>
          <w:rtl/>
        </w:rPr>
        <w:t xml:space="preserve"> הפרדה), אם שוכנע כי הדבר דרוש </w:t>
      </w:r>
      <w:r w:rsidRPr="00724727">
        <w:rPr>
          <w:rStyle w:val="default"/>
          <w:rFonts w:cs="FrankRuehl" w:hint="cs"/>
          <w:vanish/>
          <w:sz w:val="22"/>
          <w:szCs w:val="22"/>
          <w:u w:val="single"/>
          <w:shd w:val="clear" w:color="auto" w:fill="FFFF99"/>
          <w:rtl/>
        </w:rPr>
        <w:t>לבטחון המדינה או</w:t>
      </w:r>
      <w:r w:rsidRPr="00724727">
        <w:rPr>
          <w:rStyle w:val="default"/>
          <w:rFonts w:cs="FrankRuehl" w:hint="cs"/>
          <w:vanish/>
          <w:sz w:val="22"/>
          <w:szCs w:val="22"/>
          <w:shd w:val="clear" w:color="auto" w:fill="FFFF99"/>
          <w:rtl/>
        </w:rPr>
        <w:t xml:space="preserve"> לבטחון בית הסוהר או לקיום הסדר הטוב והמשמעת בו או לשמירה על שלומם או על בריאותם של האסיר או של אסירים אחרים.</w:t>
      </w:r>
    </w:p>
    <w:p w14:paraId="139BFC40" w14:textId="77777777" w:rsidR="00B2693B" w:rsidRPr="00724727" w:rsidRDefault="00B2693B">
      <w:pPr>
        <w:pStyle w:val="P00"/>
        <w:spacing w:before="0"/>
        <w:ind w:left="0" w:right="1134"/>
        <w:rPr>
          <w:rStyle w:val="default"/>
          <w:rFonts w:cs="FrankRuehl" w:hint="cs"/>
          <w:vanish/>
          <w:sz w:val="22"/>
          <w:szCs w:val="22"/>
          <w:shd w:val="clear" w:color="auto" w:fill="FFFF99"/>
          <w:rtl/>
        </w:rPr>
      </w:pPr>
      <w:r w:rsidRPr="00724727">
        <w:rPr>
          <w:rStyle w:val="default"/>
          <w:rFonts w:cs="FrankRuehl" w:hint="cs"/>
          <w:vanish/>
          <w:sz w:val="22"/>
          <w:szCs w:val="22"/>
          <w:shd w:val="clear" w:color="auto" w:fill="FFFF99"/>
          <w:rtl/>
        </w:rPr>
        <w:tab/>
        <w:t>(ב)</w:t>
      </w:r>
      <w:r w:rsidRPr="00724727">
        <w:rPr>
          <w:rStyle w:val="default"/>
          <w:rFonts w:cs="FrankRuehl" w:hint="cs"/>
          <w:vanish/>
          <w:sz w:val="22"/>
          <w:szCs w:val="22"/>
          <w:shd w:val="clear" w:color="auto" w:fill="FFFF99"/>
          <w:rtl/>
        </w:rPr>
        <w:tab/>
        <w:t>סוהר בכיר רשאי גם, לפי שיקול דעתו, להורות על הפרדה אם האסיר עצמו ביקש לעשות כן.</w:t>
      </w:r>
    </w:p>
    <w:p w14:paraId="6228E8EE" w14:textId="77777777" w:rsidR="00B2693B" w:rsidRPr="00724727" w:rsidRDefault="00B2693B">
      <w:pPr>
        <w:pStyle w:val="P00"/>
        <w:spacing w:before="0"/>
        <w:ind w:left="0" w:right="1134"/>
        <w:rPr>
          <w:rStyle w:val="default"/>
          <w:rFonts w:cs="FrankRuehl" w:hint="cs"/>
          <w:vanish/>
          <w:sz w:val="22"/>
          <w:szCs w:val="22"/>
          <w:shd w:val="clear" w:color="auto" w:fill="FFFF99"/>
          <w:rtl/>
        </w:rPr>
      </w:pPr>
      <w:r w:rsidRPr="00724727">
        <w:rPr>
          <w:rStyle w:val="default"/>
          <w:rFonts w:cs="FrankRuehl" w:hint="cs"/>
          <w:vanish/>
          <w:sz w:val="22"/>
          <w:szCs w:val="22"/>
          <w:shd w:val="clear" w:color="auto" w:fill="FFFF99"/>
          <w:rtl/>
        </w:rPr>
        <w:tab/>
        <w:t>(ג)</w:t>
      </w:r>
      <w:r w:rsidRPr="00724727">
        <w:rPr>
          <w:rStyle w:val="default"/>
          <w:rFonts w:cs="FrankRuehl" w:hint="cs"/>
          <w:vanish/>
          <w:sz w:val="22"/>
          <w:szCs w:val="22"/>
          <w:shd w:val="clear" w:color="auto" w:fill="FFFF99"/>
          <w:rtl/>
        </w:rPr>
        <w:tab/>
        <w:t>לא יורה סוהר בכיר על הפרדה לתקופה העולה על 48 שעות, אולם רשאי הוא, באישורו של מנהל בית הסוהר, להאריך התקופה מזמן לזמן, ובלבד שסך כל התקופות לא יעלה על 14 ימים.</w:t>
      </w:r>
    </w:p>
    <w:p w14:paraId="567CEFD1" w14:textId="77777777" w:rsidR="00B2693B" w:rsidRPr="00724727" w:rsidRDefault="00B2693B">
      <w:pPr>
        <w:pStyle w:val="P00"/>
        <w:spacing w:before="0"/>
        <w:ind w:left="0" w:right="1134"/>
        <w:rPr>
          <w:rStyle w:val="default"/>
          <w:rFonts w:cs="FrankRuehl" w:hint="cs"/>
          <w:vanish/>
          <w:sz w:val="20"/>
          <w:szCs w:val="20"/>
          <w:shd w:val="clear" w:color="auto" w:fill="FFFF99"/>
          <w:rtl/>
        </w:rPr>
      </w:pPr>
      <w:r w:rsidRPr="00724727">
        <w:rPr>
          <w:rStyle w:val="default"/>
          <w:rFonts w:cs="FrankRuehl" w:hint="cs"/>
          <w:vanish/>
          <w:sz w:val="22"/>
          <w:szCs w:val="22"/>
          <w:shd w:val="clear" w:color="auto" w:fill="FFFF99"/>
          <w:rtl/>
        </w:rPr>
        <w:tab/>
        <w:t>(ד)</w:t>
      </w:r>
      <w:r w:rsidRPr="00724727">
        <w:rPr>
          <w:rStyle w:val="default"/>
          <w:rFonts w:cs="FrankRuehl" w:hint="cs"/>
          <w:vanish/>
          <w:sz w:val="22"/>
          <w:szCs w:val="22"/>
          <w:shd w:val="clear" w:color="auto" w:fill="FFFF99"/>
          <w:rtl/>
        </w:rPr>
        <w:tab/>
        <w:t xml:space="preserve">מנהל בית הסוהר רשאי, באישורו של הנציב, להאריך את תקופת ההפרדה, כאמור בתקנת משנה (ג), מזמן לזמן, כל עוד </w:t>
      </w:r>
      <w:r w:rsidRPr="00724727">
        <w:rPr>
          <w:rStyle w:val="default"/>
          <w:rFonts w:cs="FrankRuehl" w:hint="cs"/>
          <w:vanish/>
          <w:sz w:val="22"/>
          <w:szCs w:val="22"/>
          <w:u w:val="single"/>
          <w:shd w:val="clear" w:color="auto" w:fill="FFFF99"/>
          <w:rtl/>
        </w:rPr>
        <w:t>בטחון המדינה או</w:t>
      </w:r>
      <w:r w:rsidRPr="00724727">
        <w:rPr>
          <w:rStyle w:val="default"/>
          <w:rFonts w:cs="FrankRuehl" w:hint="cs"/>
          <w:vanish/>
          <w:sz w:val="22"/>
          <w:szCs w:val="22"/>
          <w:shd w:val="clear" w:color="auto" w:fill="FFFF99"/>
          <w:rtl/>
        </w:rPr>
        <w:t xml:space="preserve"> בטחון בית הסוהר או קיום הסדר הטוב והמשמעת בו או השמירה על שלומם או על בריאותם של האסיר או של אסירים אחרים מחייבים, לדעתו, לעשות כן.</w:t>
      </w:r>
    </w:p>
    <w:p w14:paraId="1208FA59" w14:textId="77777777" w:rsidR="00B2693B" w:rsidRPr="00724727" w:rsidRDefault="00B2693B">
      <w:pPr>
        <w:pStyle w:val="P00"/>
        <w:spacing w:before="0"/>
        <w:ind w:left="0" w:right="1134"/>
        <w:rPr>
          <w:rStyle w:val="default"/>
          <w:rFonts w:cs="FrankRuehl" w:hint="cs"/>
          <w:vanish/>
          <w:sz w:val="20"/>
          <w:szCs w:val="20"/>
          <w:shd w:val="clear" w:color="auto" w:fill="FFFF99"/>
          <w:rtl/>
        </w:rPr>
      </w:pPr>
    </w:p>
    <w:p w14:paraId="7D78DE80"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2.11.2000</w:t>
      </w:r>
    </w:p>
    <w:p w14:paraId="20FCE138"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תשס"א-2000</w:t>
      </w:r>
    </w:p>
    <w:p w14:paraId="2058D99E"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14" w:history="1">
        <w:r w:rsidRPr="00724727">
          <w:rPr>
            <w:rStyle w:val="Hyperlink"/>
            <w:rFonts w:cs="FrankRuehl" w:hint="cs"/>
            <w:vanish/>
            <w:szCs w:val="20"/>
            <w:shd w:val="clear" w:color="auto" w:fill="FFFF99"/>
            <w:rtl/>
          </w:rPr>
          <w:t>ק"ת תשס"א מס' 6064</w:t>
        </w:r>
      </w:hyperlink>
      <w:r w:rsidRPr="00724727">
        <w:rPr>
          <w:rStyle w:val="default"/>
          <w:rFonts w:cs="FrankRuehl" w:hint="cs"/>
          <w:vanish/>
          <w:sz w:val="20"/>
          <w:szCs w:val="20"/>
          <w:shd w:val="clear" w:color="auto" w:fill="FFFF99"/>
          <w:rtl/>
        </w:rPr>
        <w:t xml:space="preserve"> מיום 2.11.2000 עמ' 61</w:t>
      </w:r>
    </w:p>
    <w:p w14:paraId="0BA145B0"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ביטול תקנה 21</w:t>
      </w:r>
    </w:p>
    <w:p w14:paraId="44FB28C2" w14:textId="77777777" w:rsidR="00B2693B" w:rsidRPr="00724727" w:rsidRDefault="00B2693B">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725780AD" w14:textId="77777777" w:rsidR="00B2693B" w:rsidRPr="00724727" w:rsidRDefault="00B2693B">
      <w:pPr>
        <w:pStyle w:val="P00"/>
        <w:spacing w:before="20"/>
        <w:ind w:left="0" w:right="1134"/>
        <w:rPr>
          <w:rStyle w:val="default"/>
          <w:rFonts w:cs="Miriam" w:hint="cs"/>
          <w:strike/>
          <w:vanish/>
          <w:sz w:val="16"/>
          <w:szCs w:val="16"/>
          <w:shd w:val="clear" w:color="auto" w:fill="FFFF99"/>
          <w:rtl/>
        </w:rPr>
      </w:pPr>
      <w:r w:rsidRPr="00724727">
        <w:rPr>
          <w:rStyle w:val="default"/>
          <w:rFonts w:cs="Miriam" w:hint="cs"/>
          <w:strike/>
          <w:vanish/>
          <w:sz w:val="16"/>
          <w:szCs w:val="16"/>
          <w:shd w:val="clear" w:color="auto" w:fill="FFFF99"/>
          <w:rtl/>
        </w:rPr>
        <w:t>הפרדה</w:t>
      </w:r>
    </w:p>
    <w:p w14:paraId="21F063C3"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strike/>
          <w:vanish/>
          <w:sz w:val="22"/>
          <w:szCs w:val="22"/>
          <w:shd w:val="clear" w:color="auto" w:fill="FFFF99"/>
          <w:rtl/>
        </w:rPr>
        <w:t>21.</w:t>
      </w:r>
      <w:r w:rsidRPr="00724727">
        <w:rPr>
          <w:rStyle w:val="default"/>
          <w:rFonts w:cs="FrankRuehl" w:hint="cs"/>
          <w:strike/>
          <w:vanish/>
          <w:sz w:val="22"/>
          <w:szCs w:val="22"/>
          <w:shd w:val="clear" w:color="auto" w:fill="FFFF99"/>
          <w:rtl/>
        </w:rPr>
        <w:tab/>
        <w:t>(א)</w:t>
      </w:r>
      <w:r w:rsidRPr="00724727">
        <w:rPr>
          <w:rStyle w:val="default"/>
          <w:rFonts w:cs="FrankRuehl" w:hint="cs"/>
          <w:strike/>
          <w:vanish/>
          <w:sz w:val="22"/>
          <w:szCs w:val="22"/>
          <w:shd w:val="clear" w:color="auto" w:fill="FFFF99"/>
          <w:rtl/>
        </w:rPr>
        <w:tab/>
        <w:t xml:space="preserve">סוהר בכיר הנמנה עם סגל בית הסוהר (בסעיף זה </w:t>
      </w:r>
      <w:r w:rsidRPr="00724727">
        <w:rPr>
          <w:rStyle w:val="default"/>
          <w:rFonts w:cs="FrankRuehl"/>
          <w:strike/>
          <w:vanish/>
          <w:sz w:val="22"/>
          <w:szCs w:val="22"/>
          <w:shd w:val="clear" w:color="auto" w:fill="FFFF99"/>
          <w:rtl/>
        </w:rPr>
        <w:t>–</w:t>
      </w:r>
      <w:r w:rsidRPr="00724727">
        <w:rPr>
          <w:rStyle w:val="default"/>
          <w:rFonts w:cs="FrankRuehl" w:hint="cs"/>
          <w:strike/>
          <w:vanish/>
          <w:sz w:val="22"/>
          <w:szCs w:val="22"/>
          <w:shd w:val="clear" w:color="auto" w:fill="FFFF99"/>
          <w:rtl/>
        </w:rPr>
        <w:t xml:space="preserve"> סוהר בכיר) רשאי להורות על החזקתו של אסיר בנפרד מאסירים אחרים (להלן </w:t>
      </w:r>
      <w:r w:rsidRPr="00724727">
        <w:rPr>
          <w:rStyle w:val="default"/>
          <w:rFonts w:cs="FrankRuehl"/>
          <w:strike/>
          <w:vanish/>
          <w:sz w:val="22"/>
          <w:szCs w:val="22"/>
          <w:shd w:val="clear" w:color="auto" w:fill="FFFF99"/>
          <w:rtl/>
        </w:rPr>
        <w:t>–</w:t>
      </w:r>
      <w:r w:rsidRPr="00724727">
        <w:rPr>
          <w:rStyle w:val="default"/>
          <w:rFonts w:cs="FrankRuehl" w:hint="cs"/>
          <w:strike/>
          <w:vanish/>
          <w:sz w:val="22"/>
          <w:szCs w:val="22"/>
          <w:shd w:val="clear" w:color="auto" w:fill="FFFF99"/>
          <w:rtl/>
        </w:rPr>
        <w:t xml:space="preserve"> הפרדה), אם שוכנע כי הדבר דרוש לבטחון המדינה או לבטחון בית הסוהר או לקיום הסדר הטוב והמשמעת בו או לשמירה על שלומם או על בריאותם של האסיר או של אסירים אחרים.</w:t>
      </w:r>
    </w:p>
    <w:p w14:paraId="1E2FED82"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vanish/>
          <w:sz w:val="22"/>
          <w:szCs w:val="22"/>
          <w:shd w:val="clear" w:color="auto" w:fill="FFFF99"/>
          <w:rtl/>
        </w:rPr>
        <w:tab/>
      </w:r>
      <w:r w:rsidRPr="00724727">
        <w:rPr>
          <w:rStyle w:val="default"/>
          <w:rFonts w:cs="FrankRuehl" w:hint="cs"/>
          <w:strike/>
          <w:vanish/>
          <w:sz w:val="22"/>
          <w:szCs w:val="22"/>
          <w:shd w:val="clear" w:color="auto" w:fill="FFFF99"/>
          <w:rtl/>
        </w:rPr>
        <w:t>(ב)</w:t>
      </w:r>
      <w:r w:rsidRPr="00724727">
        <w:rPr>
          <w:rStyle w:val="default"/>
          <w:rFonts w:cs="FrankRuehl" w:hint="cs"/>
          <w:strike/>
          <w:vanish/>
          <w:sz w:val="22"/>
          <w:szCs w:val="22"/>
          <w:shd w:val="clear" w:color="auto" w:fill="FFFF99"/>
          <w:rtl/>
        </w:rPr>
        <w:tab/>
        <w:t>סוהר בכיר רשאי גם, לפי שיקול דעתו, להורות על הפרדה אם האסיר עצמו ביקש לעשות כן.</w:t>
      </w:r>
    </w:p>
    <w:p w14:paraId="2FB75A83"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vanish/>
          <w:sz w:val="22"/>
          <w:szCs w:val="22"/>
          <w:shd w:val="clear" w:color="auto" w:fill="FFFF99"/>
          <w:rtl/>
        </w:rPr>
        <w:tab/>
      </w:r>
      <w:r w:rsidRPr="00724727">
        <w:rPr>
          <w:rStyle w:val="default"/>
          <w:rFonts w:cs="FrankRuehl" w:hint="cs"/>
          <w:strike/>
          <w:vanish/>
          <w:sz w:val="22"/>
          <w:szCs w:val="22"/>
          <w:shd w:val="clear" w:color="auto" w:fill="FFFF99"/>
          <w:rtl/>
        </w:rPr>
        <w:t>(ג)</w:t>
      </w:r>
      <w:r w:rsidRPr="00724727">
        <w:rPr>
          <w:rStyle w:val="default"/>
          <w:rFonts w:cs="FrankRuehl" w:hint="cs"/>
          <w:strike/>
          <w:vanish/>
          <w:sz w:val="22"/>
          <w:szCs w:val="22"/>
          <w:shd w:val="clear" w:color="auto" w:fill="FFFF99"/>
          <w:rtl/>
        </w:rPr>
        <w:tab/>
        <w:t>לא יורה סוהר בכיר על הפרדה לתקופה העולה על 48 שעות, אולם רשאי הוא, באישורו של מנהל בית הסוהר, להאריך התקופה מזמן לזמן, ובלבד שסך כל התקופות לא יעלה על 14 ימים.</w:t>
      </w:r>
    </w:p>
    <w:p w14:paraId="2818159A" w14:textId="77777777" w:rsidR="00B2693B" w:rsidRPr="00724727" w:rsidRDefault="00B2693B">
      <w:pPr>
        <w:pStyle w:val="P00"/>
        <w:spacing w:before="0"/>
        <w:ind w:left="0" w:right="1134"/>
        <w:rPr>
          <w:rStyle w:val="default"/>
          <w:rFonts w:cs="FrankRuehl" w:hint="cs"/>
          <w:strike/>
          <w:vanish/>
          <w:sz w:val="20"/>
          <w:szCs w:val="20"/>
          <w:shd w:val="clear" w:color="auto" w:fill="FFFF99"/>
          <w:rtl/>
        </w:rPr>
      </w:pPr>
      <w:r w:rsidRPr="00724727">
        <w:rPr>
          <w:rStyle w:val="default"/>
          <w:rFonts w:cs="FrankRuehl" w:hint="cs"/>
          <w:vanish/>
          <w:sz w:val="22"/>
          <w:szCs w:val="22"/>
          <w:shd w:val="clear" w:color="auto" w:fill="FFFF99"/>
          <w:rtl/>
        </w:rPr>
        <w:tab/>
      </w:r>
      <w:r w:rsidRPr="00724727">
        <w:rPr>
          <w:rStyle w:val="default"/>
          <w:rFonts w:cs="FrankRuehl" w:hint="cs"/>
          <w:strike/>
          <w:vanish/>
          <w:sz w:val="22"/>
          <w:szCs w:val="22"/>
          <w:shd w:val="clear" w:color="auto" w:fill="FFFF99"/>
          <w:rtl/>
        </w:rPr>
        <w:t>(ד)</w:t>
      </w:r>
      <w:r w:rsidRPr="00724727">
        <w:rPr>
          <w:rStyle w:val="default"/>
          <w:rFonts w:cs="FrankRuehl" w:hint="cs"/>
          <w:strike/>
          <w:vanish/>
          <w:sz w:val="22"/>
          <w:szCs w:val="22"/>
          <w:shd w:val="clear" w:color="auto" w:fill="FFFF99"/>
          <w:rtl/>
        </w:rPr>
        <w:tab/>
        <w:t>מנהל בית הסוהר רשאי, באישורו של הנציב, להאריך את תקופת ההפרדה, כאמור בתקנת משנה (ג), מזמן לזמן, כל עוד בטחון המדינה או בטחון בית הסוהר או קיום הסדר הטוב והמשמעת בו או השמירה על שלומם או על בריאותם של האסיר או של אסירים אחרים מחייבים, לדעתו, לעשות כן.</w:t>
      </w:r>
    </w:p>
    <w:p w14:paraId="3F018FC2"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vanish/>
          <w:sz w:val="22"/>
          <w:szCs w:val="22"/>
          <w:shd w:val="clear" w:color="auto" w:fill="FFFF99"/>
          <w:rtl/>
        </w:rPr>
        <w:tab/>
      </w:r>
      <w:r w:rsidRPr="00724727">
        <w:rPr>
          <w:rStyle w:val="default"/>
          <w:rFonts w:cs="FrankRuehl" w:hint="cs"/>
          <w:strike/>
          <w:vanish/>
          <w:sz w:val="22"/>
          <w:szCs w:val="22"/>
          <w:shd w:val="clear" w:color="auto" w:fill="FFFF99"/>
          <w:rtl/>
        </w:rPr>
        <w:t>(ה)</w:t>
      </w:r>
      <w:r w:rsidRPr="00724727">
        <w:rPr>
          <w:rStyle w:val="default"/>
          <w:rFonts w:cs="FrankRuehl" w:hint="cs"/>
          <w:strike/>
          <w:vanish/>
          <w:sz w:val="22"/>
          <w:szCs w:val="22"/>
          <w:shd w:val="clear" w:color="auto" w:fill="FFFF99"/>
          <w:rtl/>
        </w:rPr>
        <w:tab/>
        <w:t>אישר מנהל בית הסוהר או הנציב הארכת תקופת הפרדה, כאמור בתקנות משנה (ג) או (ד), ידון מחדש באישורו לפחות אחת ל-48 שעות או אחת לחדשיים, לפי הענין, או במועד מוקדם יותר אם האסיר ביקש זאת ומנהל בית הסוהר או הנציב ראו טעם לעשות כן.</w:t>
      </w:r>
    </w:p>
    <w:p w14:paraId="39F4E503"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vanish/>
          <w:sz w:val="22"/>
          <w:szCs w:val="22"/>
          <w:shd w:val="clear" w:color="auto" w:fill="FFFF99"/>
          <w:rtl/>
        </w:rPr>
        <w:tab/>
      </w:r>
      <w:r w:rsidRPr="00724727">
        <w:rPr>
          <w:rStyle w:val="default"/>
          <w:rFonts w:cs="FrankRuehl" w:hint="cs"/>
          <w:strike/>
          <w:vanish/>
          <w:sz w:val="22"/>
          <w:szCs w:val="22"/>
          <w:shd w:val="clear" w:color="auto" w:fill="FFFF99"/>
          <w:rtl/>
        </w:rPr>
        <w:t>(ו)</w:t>
      </w:r>
      <w:r w:rsidRPr="00724727">
        <w:rPr>
          <w:rStyle w:val="default"/>
          <w:rFonts w:cs="FrankRuehl" w:hint="cs"/>
          <w:strike/>
          <w:vanish/>
          <w:sz w:val="22"/>
          <w:szCs w:val="22"/>
          <w:shd w:val="clear" w:color="auto" w:fill="FFFF99"/>
          <w:rtl/>
        </w:rPr>
        <w:tab/>
        <w:t>אסיר המוחזק בהפרדה תקופה העולה על שמונה חדשים, רשאי להשיג לפני הנציב על ההחלטה האחרונה שמכוחה הוא מוחזק בהפרדה; הנציב בבואו לדון בהשגה רשאי, לפי שיקול דעתו, להורות על המשך או ביטול ההפרדה.</w:t>
      </w:r>
    </w:p>
    <w:p w14:paraId="03026E46" w14:textId="77777777" w:rsidR="00B2693B" w:rsidRDefault="00B2693B">
      <w:pPr>
        <w:pStyle w:val="P00"/>
        <w:spacing w:before="0"/>
        <w:ind w:left="0" w:right="1134"/>
        <w:rPr>
          <w:rStyle w:val="default"/>
          <w:rFonts w:cs="FrankRuehl" w:hint="cs"/>
          <w:strike/>
          <w:sz w:val="2"/>
          <w:szCs w:val="2"/>
          <w:rtl/>
        </w:rPr>
      </w:pPr>
      <w:r w:rsidRPr="00724727">
        <w:rPr>
          <w:rStyle w:val="default"/>
          <w:rFonts w:cs="FrankRuehl" w:hint="cs"/>
          <w:vanish/>
          <w:sz w:val="22"/>
          <w:szCs w:val="22"/>
          <w:shd w:val="clear" w:color="auto" w:fill="FFFF99"/>
          <w:rtl/>
        </w:rPr>
        <w:tab/>
      </w:r>
      <w:r w:rsidRPr="00724727">
        <w:rPr>
          <w:rStyle w:val="default"/>
          <w:rFonts w:cs="FrankRuehl" w:hint="cs"/>
          <w:strike/>
          <w:vanish/>
          <w:sz w:val="22"/>
          <w:szCs w:val="22"/>
          <w:shd w:val="clear" w:color="auto" w:fill="FFFF99"/>
          <w:rtl/>
        </w:rPr>
        <w:t>(ז)</w:t>
      </w:r>
      <w:r w:rsidRPr="00724727">
        <w:rPr>
          <w:rStyle w:val="default"/>
          <w:rFonts w:cs="FrankRuehl" w:hint="cs"/>
          <w:strike/>
          <w:vanish/>
          <w:sz w:val="22"/>
          <w:szCs w:val="22"/>
          <w:shd w:val="clear" w:color="auto" w:fill="FFFF99"/>
          <w:rtl/>
        </w:rPr>
        <w:tab/>
        <w:t>על אף האמור בתקנה 95, הנציב אינו רשאי לאצול סמכותו לפי תקנת משנה (ו).</w:t>
      </w:r>
      <w:bookmarkEnd w:id="33"/>
    </w:p>
    <w:p w14:paraId="0F4D202A" w14:textId="77777777" w:rsidR="00B2693B" w:rsidRDefault="00B2693B">
      <w:pPr>
        <w:pStyle w:val="P00"/>
        <w:spacing w:before="72"/>
        <w:ind w:left="0" w:right="1134"/>
        <w:rPr>
          <w:rStyle w:val="default"/>
          <w:rFonts w:cs="FrankRuehl"/>
          <w:rtl/>
        </w:rPr>
      </w:pPr>
      <w:bookmarkStart w:id="34" w:name="Seif79"/>
      <w:bookmarkEnd w:id="34"/>
      <w:r>
        <w:rPr>
          <w:lang w:val="he-IL"/>
        </w:rPr>
        <w:pict w14:anchorId="72CEF9DD">
          <v:rect id="_x0000_s1050" style="position:absolute;left:0;text-align:left;margin-left:464.5pt;margin-top:8.05pt;width:75.05pt;height:8pt;z-index:251677184" o:allowincell="f" filled="f" stroked="f" strokecolor="lime" strokeweight=".25pt">
            <v:textbox inset="0,0,0,0">
              <w:txbxContent>
                <w:p w14:paraId="71CF62B8" w14:textId="77777777" w:rsidR="00B2693B" w:rsidRDefault="00B2693B">
                  <w:pPr>
                    <w:spacing w:line="160" w:lineRule="exact"/>
                    <w:jc w:val="left"/>
                    <w:rPr>
                      <w:rFonts w:cs="Miriam"/>
                      <w:noProof/>
                      <w:sz w:val="18"/>
                      <w:szCs w:val="18"/>
                      <w:rtl/>
                    </w:rPr>
                  </w:pPr>
                  <w:r>
                    <w:rPr>
                      <w:rFonts w:cs="Miriam"/>
                      <w:sz w:val="18"/>
                      <w:szCs w:val="18"/>
                      <w:rtl/>
                    </w:rPr>
                    <w:t>אמ</w:t>
                  </w:r>
                  <w:r>
                    <w:rPr>
                      <w:rFonts w:cs="Miriam" w:hint="cs"/>
                      <w:sz w:val="18"/>
                      <w:szCs w:val="18"/>
                      <w:rtl/>
                    </w:rPr>
                    <w:t>צעי ריסון</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בית הסוהר רשאי להורות על נקיטת אמצעי ריסון שקבע הנציב (להלן -</w:t>
      </w:r>
      <w:r>
        <w:rPr>
          <w:rStyle w:val="default"/>
          <w:rFonts w:cs="FrankRuehl"/>
          <w:rtl/>
        </w:rPr>
        <w:t xml:space="preserve"> </w:t>
      </w:r>
      <w:r>
        <w:rPr>
          <w:rStyle w:val="default"/>
          <w:rFonts w:cs="FrankRuehl" w:hint="cs"/>
          <w:rtl/>
        </w:rPr>
        <w:t>ריסון), נגד אסיר, בכל מקרה שהדבר הכרחי כדי למנוע אותו מהתפרע</w:t>
      </w:r>
      <w:r>
        <w:rPr>
          <w:rStyle w:val="default"/>
          <w:rFonts w:cs="FrankRuehl"/>
          <w:rtl/>
        </w:rPr>
        <w:t>, מ</w:t>
      </w:r>
      <w:r>
        <w:rPr>
          <w:rStyle w:val="default"/>
          <w:rFonts w:cs="FrankRuehl" w:hint="cs"/>
          <w:rtl/>
        </w:rPr>
        <w:t>הזיק לעצמו או לאחרים או מלגרום נזק לרכוש.</w:t>
      </w:r>
    </w:p>
    <w:p w14:paraId="1CD7AF99"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וראה שניתנה כאמור, תובא בהקדם האפשרי לידיעת הרופא ולאישורו מבחינה רפואית.</w:t>
      </w:r>
    </w:p>
    <w:p w14:paraId="19783DE0"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ריסון לא יעלה על 24 שעות, אלא באישורו של הרופא.</w:t>
      </w:r>
    </w:p>
    <w:p w14:paraId="34EA842E"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נקטו אמצעי ריסון לפי תקנה זו, יירשם הדבר ביומן בית-הסוהר.</w:t>
      </w:r>
    </w:p>
    <w:p w14:paraId="23DDAF55" w14:textId="77777777" w:rsidR="00B2693B" w:rsidRDefault="00B2693B">
      <w:pPr>
        <w:pStyle w:val="P00"/>
        <w:spacing w:before="72"/>
        <w:ind w:left="0" w:right="1134"/>
        <w:rPr>
          <w:rStyle w:val="default"/>
          <w:rFonts w:cs="FrankRuehl"/>
          <w:rtl/>
        </w:rPr>
      </w:pPr>
      <w:bookmarkStart w:id="35" w:name="Seif80"/>
      <w:bookmarkEnd w:id="35"/>
      <w:r>
        <w:rPr>
          <w:lang w:val="he-IL"/>
        </w:rPr>
        <w:pict w14:anchorId="09547598">
          <v:rect id="_x0000_s1051" style="position:absolute;left:0;text-align:left;margin-left:464.5pt;margin-top:8.05pt;width:75.05pt;height:8pt;z-index:251678208" o:allowincell="f" filled="f" stroked="f" strokecolor="lime" strokeweight=".25pt">
            <v:textbox inset="0,0,0,0">
              <w:txbxContent>
                <w:p w14:paraId="13395DA1" w14:textId="77777777" w:rsidR="00B2693B" w:rsidRDefault="00B2693B">
                  <w:pPr>
                    <w:spacing w:line="160" w:lineRule="exact"/>
                    <w:jc w:val="left"/>
                    <w:rPr>
                      <w:rFonts w:cs="Miriam"/>
                      <w:noProof/>
                      <w:sz w:val="18"/>
                      <w:szCs w:val="18"/>
                      <w:rtl/>
                    </w:rPr>
                  </w:pPr>
                  <w:r>
                    <w:rPr>
                      <w:rFonts w:cs="Miriam"/>
                      <w:sz w:val="18"/>
                      <w:szCs w:val="18"/>
                      <w:rtl/>
                    </w:rPr>
                    <w:t>כב</w:t>
                  </w:r>
                  <w:r>
                    <w:rPr>
                      <w:rFonts w:cs="Miriam" w:hint="cs"/>
                      <w:sz w:val="18"/>
                      <w:szCs w:val="18"/>
                      <w:rtl/>
                    </w:rPr>
                    <w:t>לים</w:t>
                  </w:r>
                </w:p>
              </w:txbxContent>
            </v:textbox>
            <w10:anchorlock/>
          </v:rect>
        </w:pict>
      </w:r>
      <w:r>
        <w:rPr>
          <w:rStyle w:val="big-number"/>
          <w:rFonts w:cs="Miriam"/>
          <w:rtl/>
        </w:rPr>
        <w:t>23.</w:t>
      </w:r>
      <w:r>
        <w:rPr>
          <w:rStyle w:val="big-number"/>
          <w:rFonts w:cs="Miriam"/>
          <w:rtl/>
        </w:rPr>
        <w:tab/>
      </w:r>
      <w:r>
        <w:rPr>
          <w:rStyle w:val="default"/>
          <w:rFonts w:cs="FrankRuehl"/>
          <w:rtl/>
        </w:rPr>
        <w:t>הא</w:t>
      </w:r>
      <w:r>
        <w:rPr>
          <w:rStyle w:val="default"/>
          <w:rFonts w:cs="FrankRuehl" w:hint="cs"/>
          <w:rtl/>
        </w:rPr>
        <w:t>חראי ל</w:t>
      </w:r>
      <w:r>
        <w:rPr>
          <w:rStyle w:val="default"/>
          <w:rFonts w:cs="FrankRuehl"/>
          <w:rtl/>
        </w:rPr>
        <w:t>הע</w:t>
      </w:r>
      <w:r>
        <w:rPr>
          <w:rStyle w:val="default"/>
          <w:rFonts w:cs="FrankRuehl" w:hint="cs"/>
          <w:rtl/>
        </w:rPr>
        <w:t>ברת אסירים רשאי לכבול בכבלים את ידיו ורגליו של אסיר פלילי אם ראה צורך בכך ורשאי הוא לחבר בכבלים אסיר פלילי אל אסיר פלילי אחר או למלווה</w:t>
      </w:r>
      <w:r>
        <w:rPr>
          <w:rStyle w:val="default"/>
          <w:rFonts w:cs="FrankRuehl"/>
          <w:rtl/>
        </w:rPr>
        <w:t>ו</w:t>
      </w:r>
      <w:r>
        <w:rPr>
          <w:rStyle w:val="default"/>
          <w:rFonts w:cs="FrankRuehl" w:hint="cs"/>
          <w:rtl/>
        </w:rPr>
        <w:t>. מותר לכבול כאמור גם אסיר אזרחי המנסה להימלט.</w:t>
      </w:r>
    </w:p>
    <w:p w14:paraId="0A9C0276" w14:textId="77777777" w:rsidR="00B2693B" w:rsidRDefault="00B2693B">
      <w:pPr>
        <w:pStyle w:val="P00"/>
        <w:spacing w:before="72"/>
        <w:ind w:left="0" w:right="1134"/>
        <w:rPr>
          <w:rStyle w:val="default"/>
          <w:rFonts w:cs="FrankRuehl"/>
          <w:rtl/>
        </w:rPr>
      </w:pPr>
      <w:bookmarkStart w:id="36" w:name="Seif81"/>
      <w:bookmarkEnd w:id="36"/>
      <w:r>
        <w:rPr>
          <w:lang w:val="he-IL"/>
        </w:rPr>
        <w:pict w14:anchorId="083007B0">
          <v:rect id="_x0000_s1052" style="position:absolute;left:0;text-align:left;margin-left:464.5pt;margin-top:8.05pt;width:75.05pt;height:8pt;z-index:251679232" o:allowincell="f" filled="f" stroked="f" strokecolor="lime" strokeweight=".25pt">
            <v:textbox inset="0,0,0,0">
              <w:txbxContent>
                <w:p w14:paraId="4646827E" w14:textId="77777777" w:rsidR="00B2693B" w:rsidRDefault="00B2693B">
                  <w:pPr>
                    <w:spacing w:line="160" w:lineRule="exact"/>
                    <w:jc w:val="left"/>
                    <w:rPr>
                      <w:rFonts w:cs="Miriam"/>
                      <w:noProof/>
                      <w:sz w:val="18"/>
                      <w:szCs w:val="18"/>
                      <w:rtl/>
                    </w:rPr>
                  </w:pPr>
                  <w:r>
                    <w:rPr>
                      <w:rFonts w:cs="Miriam"/>
                      <w:sz w:val="18"/>
                      <w:szCs w:val="18"/>
                      <w:rtl/>
                    </w:rPr>
                    <w:t>חו</w:t>
                  </w:r>
                  <w:r>
                    <w:rPr>
                      <w:rFonts w:cs="Miriam" w:hint="cs"/>
                      <w:sz w:val="18"/>
                      <w:szCs w:val="18"/>
                      <w:rtl/>
                    </w:rPr>
                    <w:t>פשה מיוחדת</w:t>
                  </w:r>
                </w:p>
              </w:txbxContent>
            </v:textbox>
            <w10:anchorlock/>
          </v:rect>
        </w:pict>
      </w:r>
      <w:r>
        <w:rPr>
          <w:rStyle w:val="big-number"/>
          <w:rFonts w:cs="Miriam"/>
          <w:rtl/>
        </w:rPr>
        <w:t>24.</w:t>
      </w:r>
      <w:r>
        <w:rPr>
          <w:rStyle w:val="big-number"/>
          <w:rFonts w:cs="Miriam"/>
          <w:rtl/>
        </w:rPr>
        <w:tab/>
      </w:r>
      <w:r>
        <w:rPr>
          <w:rStyle w:val="default"/>
          <w:rFonts w:cs="FrankRuehl"/>
          <w:rtl/>
        </w:rPr>
        <w:t>אס</w:t>
      </w:r>
      <w:r>
        <w:rPr>
          <w:rStyle w:val="default"/>
          <w:rFonts w:cs="FrankRuehl" w:hint="cs"/>
          <w:rtl/>
        </w:rPr>
        <w:t>יר חייב למלא כל הוראה שניתנה לו עם יציאתו לחופשה מיוחדת, לרבות הת</w:t>
      </w:r>
      <w:r>
        <w:rPr>
          <w:rStyle w:val="default"/>
          <w:rFonts w:cs="FrankRuehl"/>
          <w:rtl/>
        </w:rPr>
        <w:t>יצ</w:t>
      </w:r>
      <w:r>
        <w:rPr>
          <w:rStyle w:val="default"/>
          <w:rFonts w:cs="FrankRuehl" w:hint="cs"/>
          <w:rtl/>
        </w:rPr>
        <w:t>בות במקום ובשעה שנקבעה לו.</w:t>
      </w:r>
    </w:p>
    <w:p w14:paraId="1E170D49" w14:textId="77777777" w:rsidR="00B2693B" w:rsidRDefault="00B2693B">
      <w:pPr>
        <w:pStyle w:val="medium2-header"/>
        <w:keepLines w:val="0"/>
        <w:spacing w:before="72"/>
        <w:ind w:left="0" w:right="1134"/>
        <w:rPr>
          <w:rFonts w:cs="FrankRuehl" w:hint="cs"/>
          <w:noProof/>
          <w:rtl/>
        </w:rPr>
      </w:pPr>
      <w:bookmarkStart w:id="37" w:name="med5"/>
      <w:bookmarkEnd w:id="37"/>
      <w:r>
        <w:rPr>
          <w:noProof/>
          <w:sz w:val="20"/>
          <w:lang w:val="he-IL"/>
        </w:rPr>
        <w:pict w14:anchorId="35A398A5">
          <v:rect id="_x0000_s1053" style="position:absolute;left:0;text-align:left;margin-left:464.5pt;margin-top:8.05pt;width:75.05pt;height:8pt;z-index:251680256" o:allowincell="f" filled="f" stroked="f" strokecolor="lime" strokeweight=".25pt">
            <v:textbox inset="0,0,0,0">
              <w:txbxContent>
                <w:p w14:paraId="669224E2"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Fonts w:cs="FrankRuehl"/>
          <w:noProof/>
          <w:rtl/>
        </w:rPr>
        <w:t>פר</w:t>
      </w:r>
      <w:r>
        <w:rPr>
          <w:rFonts w:cs="FrankRuehl" w:hint="cs"/>
          <w:noProof/>
          <w:rtl/>
        </w:rPr>
        <w:t>ק ד'1: תלונות ועתירות אסירים</w:t>
      </w:r>
    </w:p>
    <w:p w14:paraId="756567A2"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38" w:name="Rov136"/>
      <w:r w:rsidRPr="00724727">
        <w:rPr>
          <w:rStyle w:val="default"/>
          <w:rFonts w:cs="FrankRuehl" w:hint="cs"/>
          <w:vanish/>
          <w:color w:val="FF0000"/>
          <w:sz w:val="20"/>
          <w:szCs w:val="20"/>
          <w:shd w:val="clear" w:color="auto" w:fill="FFFF99"/>
          <w:rtl/>
        </w:rPr>
        <w:t>מיום 21.12.1980</w:t>
      </w:r>
    </w:p>
    <w:p w14:paraId="4E45A1F2"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b/>
          <w:bCs/>
          <w:vanish/>
          <w:sz w:val="20"/>
          <w:szCs w:val="20"/>
          <w:shd w:val="clear" w:color="auto" w:fill="FFFF99"/>
          <w:rtl/>
        </w:rPr>
        <w:t>תק' תשמ"א-1980</w:t>
      </w:r>
    </w:p>
    <w:p w14:paraId="60629090"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hyperlink r:id="rId15" w:history="1">
        <w:r w:rsidRPr="00724727">
          <w:rPr>
            <w:rStyle w:val="Hyperlink"/>
            <w:rFonts w:cs="FrankRuehl" w:hint="cs"/>
            <w:vanish/>
            <w:szCs w:val="20"/>
            <w:shd w:val="clear" w:color="auto" w:fill="FFFF99"/>
            <w:rtl/>
          </w:rPr>
          <w:t>ק"ת תשמ"א מס' 4191</w:t>
        </w:r>
      </w:hyperlink>
      <w:r w:rsidRPr="00724727">
        <w:rPr>
          <w:rStyle w:val="default"/>
          <w:rFonts w:cs="FrankRuehl" w:hint="cs"/>
          <w:vanish/>
          <w:sz w:val="20"/>
          <w:szCs w:val="20"/>
          <w:shd w:val="clear" w:color="auto" w:fill="FFFF99"/>
          <w:rtl/>
        </w:rPr>
        <w:t xml:space="preserve"> מיום 21.12.1980 עמ' 318</w:t>
      </w:r>
    </w:p>
    <w:p w14:paraId="4050C160" w14:textId="77777777" w:rsidR="00B2693B" w:rsidRDefault="00B2693B">
      <w:pPr>
        <w:pStyle w:val="P00"/>
        <w:spacing w:before="0"/>
        <w:ind w:left="0" w:right="1134"/>
        <w:rPr>
          <w:rStyle w:val="default"/>
          <w:rFonts w:cs="FrankRuehl" w:hint="cs"/>
          <w:color w:val="FF0000"/>
          <w:sz w:val="2"/>
          <w:szCs w:val="2"/>
          <w:rtl/>
        </w:rPr>
      </w:pPr>
      <w:r w:rsidRPr="00724727">
        <w:rPr>
          <w:rStyle w:val="default"/>
          <w:rFonts w:cs="FrankRuehl" w:hint="cs"/>
          <w:b/>
          <w:bCs/>
          <w:vanish/>
          <w:sz w:val="20"/>
          <w:szCs w:val="20"/>
          <w:shd w:val="clear" w:color="auto" w:fill="FFFF99"/>
          <w:rtl/>
        </w:rPr>
        <w:t>הוספת פרק ד'1</w:t>
      </w:r>
      <w:bookmarkEnd w:id="38"/>
    </w:p>
    <w:p w14:paraId="75174A47" w14:textId="77777777" w:rsidR="00B2693B" w:rsidRDefault="00B2693B">
      <w:pPr>
        <w:pStyle w:val="P00"/>
        <w:spacing w:before="72"/>
        <w:ind w:left="0" w:right="1134"/>
        <w:rPr>
          <w:rStyle w:val="default"/>
          <w:rFonts w:cs="FrankRuehl"/>
          <w:rtl/>
        </w:rPr>
      </w:pPr>
      <w:bookmarkStart w:id="39" w:name="Seif82"/>
      <w:bookmarkEnd w:id="39"/>
      <w:r>
        <w:rPr>
          <w:lang w:val="he-IL"/>
        </w:rPr>
        <w:pict w14:anchorId="6023C423">
          <v:rect id="_x0000_s1054" style="position:absolute;left:0;text-align:left;margin-left:464.5pt;margin-top:8.05pt;width:75.05pt;height:16pt;z-index:251681280" o:allowincell="f" filled="f" stroked="f" strokecolor="lime" strokeweight=".25pt">
            <v:textbox inset="0,0,0,0">
              <w:txbxContent>
                <w:p w14:paraId="37A22050" w14:textId="77777777" w:rsidR="00B2693B" w:rsidRDefault="00B2693B">
                  <w:pPr>
                    <w:spacing w:line="160" w:lineRule="exact"/>
                    <w:jc w:val="left"/>
                    <w:rPr>
                      <w:rFonts w:cs="Miriam"/>
                      <w:noProof/>
                      <w:sz w:val="18"/>
                      <w:szCs w:val="18"/>
                      <w:rtl/>
                    </w:rPr>
                  </w:pPr>
                  <w:r>
                    <w:rPr>
                      <w:rFonts w:cs="Miriam"/>
                      <w:sz w:val="18"/>
                      <w:szCs w:val="18"/>
                      <w:rtl/>
                    </w:rPr>
                    <w:t>תל</w:t>
                  </w:r>
                  <w:r>
                    <w:rPr>
                      <w:rFonts w:cs="Miriam" w:hint="cs"/>
                      <w:sz w:val="18"/>
                      <w:szCs w:val="18"/>
                      <w:rtl/>
                    </w:rPr>
                    <w:t>ונות אסירים</w:t>
                  </w:r>
                </w:p>
                <w:p w14:paraId="61BE7148"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Style w:val="big-number"/>
          <w:rFonts w:cs="Miriam"/>
          <w:rtl/>
        </w:rPr>
        <w:t>24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סיר רשאי להתלונן לפני מנהל בית הסוהר, בכל ענין הנוגע לתנאים ולסדרים של החזקתו במאסר או במעצר; התלונה תוגש בכתב, ויכול שתוגש בעל-פה במועדים שיקבע מנהל בית הסו</w:t>
      </w:r>
      <w:r>
        <w:rPr>
          <w:rStyle w:val="default"/>
          <w:rFonts w:cs="FrankRuehl"/>
          <w:rtl/>
        </w:rPr>
        <w:t>הר</w:t>
      </w:r>
      <w:r>
        <w:rPr>
          <w:rStyle w:val="default"/>
          <w:rFonts w:cs="FrankRuehl" w:hint="cs"/>
          <w:rtl/>
        </w:rPr>
        <w:t>.</w:t>
      </w:r>
    </w:p>
    <w:p w14:paraId="19896DCC"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בית סוהר, שלפניו התלונן אסיר כאמור בתקנת משנה (א), יבדוק את</w:t>
      </w:r>
      <w:r>
        <w:rPr>
          <w:rStyle w:val="default"/>
          <w:rFonts w:cs="FrankRuehl"/>
          <w:rtl/>
        </w:rPr>
        <w:t xml:space="preserve"> </w:t>
      </w:r>
      <w:r>
        <w:rPr>
          <w:rStyle w:val="default"/>
          <w:rFonts w:cs="FrankRuehl" w:hint="cs"/>
          <w:rtl/>
        </w:rPr>
        <w:t>התלונה ויתן תשובתו לאסיר תוך שבעה ימים מיום קבלתה; נסבה התלונה על ענין דחוף, תינתן התשובה בהקדם ולא יאוחר משלושה ימים מיום קבלתה.</w:t>
      </w:r>
    </w:p>
    <w:p w14:paraId="4845E315"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קיבל אסיר תשובה לתלונתו תוך הזמן הנקוב בתקנת</w:t>
      </w:r>
      <w:r>
        <w:rPr>
          <w:rStyle w:val="default"/>
          <w:rFonts w:cs="FrankRuehl"/>
          <w:rtl/>
        </w:rPr>
        <w:t xml:space="preserve"> מ</w:t>
      </w:r>
      <w:r>
        <w:rPr>
          <w:rStyle w:val="default"/>
          <w:rFonts w:cs="FrankRuehl" w:hint="cs"/>
          <w:rtl/>
        </w:rPr>
        <w:t xml:space="preserve">שנה (ב), או שהתשובה שקיבל לא הניחה את דעתו, או שהתלונה היא על מנהל בית </w:t>
      </w:r>
      <w:r>
        <w:rPr>
          <w:rStyle w:val="default"/>
          <w:rFonts w:cs="FrankRuehl"/>
          <w:rtl/>
        </w:rPr>
        <w:t>ה</w:t>
      </w:r>
      <w:r>
        <w:rPr>
          <w:rStyle w:val="default"/>
          <w:rFonts w:cs="FrankRuehl" w:hint="cs"/>
          <w:rtl/>
        </w:rPr>
        <w:t>סוהר שבו הוא מוחזק -</w:t>
      </w:r>
      <w:r>
        <w:rPr>
          <w:rStyle w:val="default"/>
          <w:rFonts w:cs="FrankRuehl"/>
          <w:rtl/>
        </w:rPr>
        <w:t xml:space="preserve"> </w:t>
      </w:r>
      <w:r>
        <w:rPr>
          <w:rStyle w:val="default"/>
          <w:rFonts w:cs="FrankRuehl" w:hint="cs"/>
          <w:rtl/>
        </w:rPr>
        <w:t>רשאי האסיר להפנות בכתב את תלונתו לנציב; הפנה האסיר את תלונתו לנציב, יעבירנה מנהל בית הסוהר, ללא דיחוי, לתעודתה, ורשאי הוא לצרף לתלונה את הערותיו.</w:t>
      </w:r>
    </w:p>
    <w:p w14:paraId="3C256A68"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ק</w:t>
      </w:r>
      <w:r>
        <w:rPr>
          <w:rStyle w:val="default"/>
          <w:rFonts w:cs="FrankRuehl" w:hint="cs"/>
          <w:rtl/>
        </w:rPr>
        <w:t>יבל הנציב</w:t>
      </w:r>
      <w:r>
        <w:rPr>
          <w:rStyle w:val="default"/>
          <w:rFonts w:cs="FrankRuehl"/>
          <w:rtl/>
        </w:rPr>
        <w:t xml:space="preserve"> ת</w:t>
      </w:r>
      <w:r>
        <w:rPr>
          <w:rStyle w:val="default"/>
          <w:rFonts w:cs="FrankRuehl" w:hint="cs"/>
          <w:rtl/>
        </w:rPr>
        <w:t>לונת אסיר כאמור בתקנת משנה (ג), יבדוק את התלונה ויתן תשובה לאסיר תוך אר</w:t>
      </w:r>
      <w:r>
        <w:rPr>
          <w:rStyle w:val="default"/>
          <w:rFonts w:cs="FrankRuehl"/>
          <w:rtl/>
        </w:rPr>
        <w:t>ב</w:t>
      </w:r>
      <w:r>
        <w:rPr>
          <w:rStyle w:val="default"/>
          <w:rFonts w:cs="FrankRuehl" w:hint="cs"/>
          <w:rtl/>
        </w:rPr>
        <w:t>עה-עשר יום מיום קבלתה; נסבה התלונה על ענין דחוף, תינתן התשובה בהקדם ולא יאוחר מששה ימים מיום קבלתה.</w:t>
      </w:r>
    </w:p>
    <w:p w14:paraId="026FE017"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אמור בתקנות משנה (ב) ו-(ד) לא יחול כשהענין נושא התלונה טעון חקירה על-פי דין </w:t>
      </w:r>
      <w:r>
        <w:rPr>
          <w:rStyle w:val="default"/>
          <w:rFonts w:cs="FrankRuehl"/>
          <w:rtl/>
        </w:rPr>
        <w:t>או</w:t>
      </w:r>
      <w:r>
        <w:rPr>
          <w:rStyle w:val="default"/>
          <w:rFonts w:cs="FrankRuehl" w:hint="cs"/>
          <w:rtl/>
        </w:rPr>
        <w:t xml:space="preserve"> על-פי פקודות או הוראות המחייבות בשירות בתי הסוהר או כשהתברר, לאחר בדיק</w:t>
      </w:r>
      <w:r>
        <w:rPr>
          <w:rStyle w:val="default"/>
          <w:rFonts w:cs="FrankRuehl"/>
          <w:rtl/>
        </w:rPr>
        <w:t>ה</w:t>
      </w:r>
      <w:r>
        <w:rPr>
          <w:rStyle w:val="default"/>
          <w:rFonts w:cs="FrankRuehl" w:hint="cs"/>
          <w:rtl/>
        </w:rPr>
        <w:t>, שהענין נושא התלונה טעון בדיקה, חקירה או דיון נוספים.</w:t>
      </w:r>
    </w:p>
    <w:p w14:paraId="18F490B3" w14:textId="77777777" w:rsidR="00B2693B" w:rsidRDefault="00B2693B">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מקרים האמורים בתקנת משנה (ה), יודיע מקבל התלונה לאסיר תוך שבעה או ארבעה-עשר ימים מיום קבלתה, הכל לפי הענין, את הטעם מן הט</w:t>
      </w:r>
      <w:r>
        <w:rPr>
          <w:rStyle w:val="default"/>
          <w:rFonts w:cs="FrankRuehl"/>
          <w:rtl/>
        </w:rPr>
        <w:t>עמ</w:t>
      </w:r>
      <w:r>
        <w:rPr>
          <w:rStyle w:val="default"/>
          <w:rFonts w:cs="FrankRuehl" w:hint="cs"/>
          <w:rtl/>
        </w:rPr>
        <w:t>ים האמורים בתקנת משנה (ה) שבשלו נמנע מלהשיב לתלונה במועד.</w:t>
      </w:r>
    </w:p>
    <w:p w14:paraId="795FDB4C"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40" w:name="Rov137"/>
      <w:r w:rsidRPr="00724727">
        <w:rPr>
          <w:rStyle w:val="default"/>
          <w:rFonts w:cs="FrankRuehl" w:hint="cs"/>
          <w:vanish/>
          <w:color w:val="FF0000"/>
          <w:sz w:val="20"/>
          <w:szCs w:val="20"/>
          <w:shd w:val="clear" w:color="auto" w:fill="FFFF99"/>
          <w:rtl/>
        </w:rPr>
        <w:t>מיום 21.12.1980</w:t>
      </w:r>
    </w:p>
    <w:p w14:paraId="6D6CF342"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תשמ"א-1980</w:t>
      </w:r>
    </w:p>
    <w:p w14:paraId="07BD2689"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16" w:history="1">
        <w:r w:rsidRPr="00724727">
          <w:rPr>
            <w:rStyle w:val="Hyperlink"/>
            <w:rFonts w:cs="FrankRuehl" w:hint="cs"/>
            <w:vanish/>
            <w:szCs w:val="20"/>
            <w:shd w:val="clear" w:color="auto" w:fill="FFFF99"/>
            <w:rtl/>
          </w:rPr>
          <w:t>ק"ת תשמ"א מס' 4191</w:t>
        </w:r>
      </w:hyperlink>
      <w:r w:rsidRPr="00724727">
        <w:rPr>
          <w:rStyle w:val="default"/>
          <w:rFonts w:cs="FrankRuehl" w:hint="cs"/>
          <w:vanish/>
          <w:sz w:val="20"/>
          <w:szCs w:val="20"/>
          <w:shd w:val="clear" w:color="auto" w:fill="FFFF99"/>
          <w:rtl/>
        </w:rPr>
        <w:t xml:space="preserve"> מיום 21.12.1980 עמ' 318</w:t>
      </w:r>
    </w:p>
    <w:p w14:paraId="7E7C1D79" w14:textId="77777777" w:rsidR="00B2693B" w:rsidRDefault="00B2693B">
      <w:pPr>
        <w:pStyle w:val="P00"/>
        <w:spacing w:before="0"/>
        <w:ind w:left="0" w:right="1134"/>
        <w:rPr>
          <w:rStyle w:val="default"/>
          <w:rFonts w:cs="FrankRuehl" w:hint="cs"/>
          <w:b/>
          <w:bCs/>
          <w:sz w:val="2"/>
          <w:szCs w:val="2"/>
          <w:rtl/>
        </w:rPr>
      </w:pPr>
      <w:r w:rsidRPr="00724727">
        <w:rPr>
          <w:rStyle w:val="default"/>
          <w:rFonts w:cs="FrankRuehl" w:hint="cs"/>
          <w:b/>
          <w:bCs/>
          <w:vanish/>
          <w:sz w:val="20"/>
          <w:szCs w:val="20"/>
          <w:shd w:val="clear" w:color="auto" w:fill="FFFF99"/>
          <w:rtl/>
        </w:rPr>
        <w:t>הוספת תקנה 24א</w:t>
      </w:r>
      <w:bookmarkEnd w:id="40"/>
    </w:p>
    <w:p w14:paraId="7A83A4A3" w14:textId="77777777" w:rsidR="00B2693B" w:rsidRDefault="00B2693B">
      <w:pPr>
        <w:pStyle w:val="P00"/>
        <w:spacing w:before="72"/>
        <w:ind w:left="0" w:right="1134"/>
        <w:rPr>
          <w:rStyle w:val="default"/>
          <w:rFonts w:cs="FrankRuehl" w:hint="cs"/>
          <w:rtl/>
        </w:rPr>
      </w:pPr>
      <w:bookmarkStart w:id="41" w:name="Seif83"/>
      <w:bookmarkEnd w:id="41"/>
      <w:r>
        <w:rPr>
          <w:lang w:val="he-IL"/>
        </w:rPr>
        <w:pict w14:anchorId="57285685">
          <v:rect id="_x0000_s1055" style="position:absolute;left:0;text-align:left;margin-left:464.5pt;margin-top:8.05pt;width:75.05pt;height:24pt;z-index:251682304" o:allowincell="f" filled="f" stroked="f" strokecolor="lime" strokeweight=".25pt">
            <v:textbox inset="0,0,0,0">
              <w:txbxContent>
                <w:p w14:paraId="1CE06D73" w14:textId="77777777" w:rsidR="00B2693B" w:rsidRDefault="00B2693B">
                  <w:pPr>
                    <w:spacing w:line="160" w:lineRule="exact"/>
                    <w:jc w:val="left"/>
                    <w:rPr>
                      <w:rFonts w:cs="Miriam"/>
                      <w:noProof/>
                      <w:sz w:val="18"/>
                      <w:szCs w:val="18"/>
                      <w:rtl/>
                    </w:rPr>
                  </w:pPr>
                  <w:r>
                    <w:rPr>
                      <w:rFonts w:cs="Miriam"/>
                      <w:sz w:val="18"/>
                      <w:szCs w:val="18"/>
                      <w:rtl/>
                    </w:rPr>
                    <w:t>הע</w:t>
                  </w:r>
                  <w:r>
                    <w:rPr>
                      <w:rFonts w:cs="Miriam" w:hint="cs"/>
                      <w:sz w:val="18"/>
                      <w:szCs w:val="18"/>
                      <w:rtl/>
                    </w:rPr>
                    <w:t>ברת עתירות</w:t>
                  </w:r>
                </w:p>
                <w:p w14:paraId="68D386E7" w14:textId="77777777" w:rsidR="00B2693B" w:rsidRDefault="00B2693B">
                  <w:pPr>
                    <w:spacing w:line="160" w:lineRule="exact"/>
                    <w:jc w:val="left"/>
                    <w:rPr>
                      <w:rFonts w:cs="Miriam"/>
                      <w:noProof/>
                      <w:sz w:val="18"/>
                      <w:szCs w:val="18"/>
                      <w:rtl/>
                    </w:rPr>
                  </w:pPr>
                  <w:r>
                    <w:rPr>
                      <w:rFonts w:cs="Miriam"/>
                      <w:sz w:val="18"/>
                      <w:szCs w:val="18"/>
                      <w:rtl/>
                    </w:rPr>
                    <w:t>אס</w:t>
                  </w:r>
                  <w:r>
                    <w:rPr>
                      <w:rFonts w:cs="Miriam" w:hint="cs"/>
                      <w:sz w:val="18"/>
                      <w:szCs w:val="18"/>
                      <w:rtl/>
                    </w:rPr>
                    <w:t>ירים</w:t>
                  </w:r>
                </w:p>
                <w:p w14:paraId="15EB399E"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1980</w:t>
                  </w:r>
                </w:p>
              </w:txbxContent>
            </v:textbox>
            <w10:anchorlock/>
          </v:rect>
        </w:pict>
      </w:r>
      <w:r>
        <w:rPr>
          <w:rStyle w:val="big-number"/>
          <w:rFonts w:cs="Miriam"/>
          <w:rtl/>
        </w:rPr>
        <w:t>24</w:t>
      </w:r>
      <w:r>
        <w:rPr>
          <w:rStyle w:val="default"/>
          <w:rFonts w:cs="FrankRuehl"/>
          <w:rtl/>
        </w:rPr>
        <w:t>ב.</w:t>
      </w:r>
      <w:r>
        <w:rPr>
          <w:rStyle w:val="default"/>
          <w:rFonts w:cs="FrankRuehl"/>
          <w:rtl/>
        </w:rPr>
        <w:tab/>
        <w:t>מ</w:t>
      </w:r>
      <w:r>
        <w:rPr>
          <w:rStyle w:val="default"/>
          <w:rFonts w:cs="FrankRuehl" w:hint="cs"/>
          <w:rtl/>
        </w:rPr>
        <w:t>נהל בית סוהר יעביר, ללא דיחוי, לתעודתה עתירת אסיר שהוגשה לבית משפט מחוזי או לבית המשפט העליון בשבתו כבית משפט גבוה לצדק.</w:t>
      </w:r>
    </w:p>
    <w:p w14:paraId="275000D2"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42" w:name="Rov138"/>
      <w:r w:rsidRPr="00724727">
        <w:rPr>
          <w:rStyle w:val="default"/>
          <w:rFonts w:cs="FrankRuehl" w:hint="cs"/>
          <w:vanish/>
          <w:color w:val="FF0000"/>
          <w:sz w:val="20"/>
          <w:szCs w:val="20"/>
          <w:shd w:val="clear" w:color="auto" w:fill="FFFF99"/>
          <w:rtl/>
        </w:rPr>
        <w:t>מיום 21.12.1980</w:t>
      </w:r>
    </w:p>
    <w:p w14:paraId="433C38A7"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תשמ"א-1980</w:t>
      </w:r>
    </w:p>
    <w:p w14:paraId="785639A1"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17" w:history="1">
        <w:r w:rsidRPr="00724727">
          <w:rPr>
            <w:rStyle w:val="Hyperlink"/>
            <w:rFonts w:cs="FrankRuehl" w:hint="cs"/>
            <w:vanish/>
            <w:szCs w:val="20"/>
            <w:shd w:val="clear" w:color="auto" w:fill="FFFF99"/>
            <w:rtl/>
          </w:rPr>
          <w:t>ק"ת תשמ"א מס' 4191</w:t>
        </w:r>
      </w:hyperlink>
      <w:r w:rsidRPr="00724727">
        <w:rPr>
          <w:rStyle w:val="default"/>
          <w:rFonts w:cs="FrankRuehl" w:hint="cs"/>
          <w:vanish/>
          <w:sz w:val="20"/>
          <w:szCs w:val="20"/>
          <w:shd w:val="clear" w:color="auto" w:fill="FFFF99"/>
          <w:rtl/>
        </w:rPr>
        <w:t xml:space="preserve"> מיום 21.12.1980 עמ' 318</w:t>
      </w:r>
    </w:p>
    <w:p w14:paraId="1EEDC2F6" w14:textId="77777777" w:rsidR="00B2693B" w:rsidRDefault="00B2693B">
      <w:pPr>
        <w:pStyle w:val="P00"/>
        <w:spacing w:before="0"/>
        <w:ind w:left="0" w:right="1134"/>
        <w:rPr>
          <w:rStyle w:val="default"/>
          <w:rFonts w:cs="FrankRuehl" w:hint="cs"/>
          <w:b/>
          <w:bCs/>
          <w:sz w:val="2"/>
          <w:szCs w:val="2"/>
          <w:rtl/>
        </w:rPr>
      </w:pPr>
      <w:r w:rsidRPr="00724727">
        <w:rPr>
          <w:rStyle w:val="default"/>
          <w:rFonts w:cs="FrankRuehl" w:hint="cs"/>
          <w:b/>
          <w:bCs/>
          <w:vanish/>
          <w:sz w:val="20"/>
          <w:szCs w:val="20"/>
          <w:shd w:val="clear" w:color="auto" w:fill="FFFF99"/>
          <w:rtl/>
        </w:rPr>
        <w:t>הוספת תקנה 24ב</w:t>
      </w:r>
      <w:bookmarkEnd w:id="42"/>
    </w:p>
    <w:p w14:paraId="225D1962" w14:textId="77777777" w:rsidR="00B2693B" w:rsidRDefault="00B2693B">
      <w:pPr>
        <w:pStyle w:val="medium2-header"/>
        <w:keepLines w:val="0"/>
        <w:spacing w:before="72"/>
        <w:ind w:left="0" w:right="1134"/>
        <w:rPr>
          <w:rFonts w:cs="FrankRuehl"/>
          <w:noProof/>
          <w:rtl/>
        </w:rPr>
      </w:pPr>
      <w:bookmarkStart w:id="43" w:name="med6"/>
      <w:bookmarkEnd w:id="43"/>
      <w:r>
        <w:rPr>
          <w:rFonts w:cs="FrankRuehl"/>
          <w:noProof/>
          <w:rtl/>
        </w:rPr>
        <w:t>פר</w:t>
      </w:r>
      <w:r>
        <w:rPr>
          <w:rFonts w:cs="FrankRuehl" w:hint="cs"/>
          <w:noProof/>
          <w:rtl/>
        </w:rPr>
        <w:t>ק ה': ביקורים ומכתבים</w:t>
      </w:r>
    </w:p>
    <w:p w14:paraId="68A3790D" w14:textId="77777777" w:rsidR="00B2693B" w:rsidRDefault="00B2693B">
      <w:pPr>
        <w:pStyle w:val="P00"/>
        <w:spacing w:before="72"/>
        <w:ind w:left="0" w:right="1134"/>
        <w:rPr>
          <w:rStyle w:val="default"/>
          <w:rFonts w:cs="FrankRuehl"/>
          <w:rtl/>
        </w:rPr>
      </w:pPr>
      <w:bookmarkStart w:id="44" w:name="Seif84"/>
      <w:bookmarkEnd w:id="44"/>
      <w:r>
        <w:rPr>
          <w:lang w:val="he-IL"/>
        </w:rPr>
        <w:pict w14:anchorId="418C040F">
          <v:rect id="_x0000_s1056" style="position:absolute;left:0;text-align:left;margin-left:464.5pt;margin-top:8.05pt;width:75.05pt;height:24pt;z-index:251683328" o:allowincell="f" filled="f" stroked="f" strokecolor="lime" strokeweight=".25pt">
            <v:textbox inset="0,0,0,0">
              <w:txbxContent>
                <w:p w14:paraId="42F70938" w14:textId="77777777" w:rsidR="00B2693B" w:rsidRDefault="00B2693B">
                  <w:pPr>
                    <w:spacing w:line="160" w:lineRule="exact"/>
                    <w:jc w:val="left"/>
                    <w:rPr>
                      <w:rFonts w:cs="Miriam"/>
                      <w:noProof/>
                      <w:sz w:val="18"/>
                      <w:szCs w:val="18"/>
                      <w:rtl/>
                    </w:rPr>
                  </w:pPr>
                  <w:r>
                    <w:rPr>
                      <w:rFonts w:cs="Miriam"/>
                      <w:sz w:val="18"/>
                      <w:szCs w:val="18"/>
                      <w:rtl/>
                    </w:rPr>
                    <w:t>ימ</w:t>
                  </w:r>
                  <w:r>
                    <w:rPr>
                      <w:rFonts w:cs="Miriam" w:hint="cs"/>
                      <w:sz w:val="18"/>
                      <w:szCs w:val="18"/>
                      <w:rtl/>
                    </w:rPr>
                    <w:t>י ביקור</w:t>
                  </w:r>
                </w:p>
                <w:p w14:paraId="1A298E46"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תשס"א-</w:t>
                  </w:r>
                  <w:r>
                    <w:rPr>
                      <w:rFonts w:cs="Miriam"/>
                      <w:sz w:val="18"/>
                      <w:szCs w:val="18"/>
                      <w:rtl/>
                    </w:rPr>
                    <w:t>2001</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מי הביקור בבית סוהר ייקבעו בידי מנ</w:t>
      </w:r>
      <w:r>
        <w:rPr>
          <w:rStyle w:val="default"/>
          <w:rFonts w:cs="FrankRuehl"/>
          <w:rtl/>
        </w:rPr>
        <w:t>הל</w:t>
      </w:r>
      <w:r>
        <w:rPr>
          <w:rStyle w:val="default"/>
          <w:rFonts w:cs="FrankRuehl" w:hint="cs"/>
          <w:rtl/>
        </w:rPr>
        <w:t xml:space="preserve"> בית הסוהר, באישור הנציב.</w:t>
      </w:r>
    </w:p>
    <w:p w14:paraId="6267C741" w14:textId="77777777" w:rsidR="00B2693B" w:rsidRDefault="00B269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ימי ביקור שנקבעו כאמור, תפורסם בדרך שיורה הנציב ובאופן שיהיה גלוי וידוע לאסירים ולבני משפחותיהם.</w:t>
      </w:r>
    </w:p>
    <w:p w14:paraId="4253F928"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45" w:name="Rov139"/>
      <w:r w:rsidRPr="00724727">
        <w:rPr>
          <w:rStyle w:val="default"/>
          <w:rFonts w:cs="FrankRuehl" w:hint="cs"/>
          <w:vanish/>
          <w:color w:val="FF0000"/>
          <w:sz w:val="20"/>
          <w:szCs w:val="20"/>
          <w:shd w:val="clear" w:color="auto" w:fill="FFFF99"/>
          <w:rtl/>
        </w:rPr>
        <w:t>מיום 24.2.2001</w:t>
      </w:r>
    </w:p>
    <w:p w14:paraId="2A8A46A1"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תשס"א-2001</w:t>
      </w:r>
    </w:p>
    <w:p w14:paraId="15C452D3"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18" w:history="1">
        <w:r w:rsidRPr="00724727">
          <w:rPr>
            <w:rStyle w:val="Hyperlink"/>
            <w:rFonts w:cs="FrankRuehl" w:hint="cs"/>
            <w:vanish/>
            <w:szCs w:val="20"/>
            <w:shd w:val="clear" w:color="auto" w:fill="FFFF99"/>
            <w:rtl/>
          </w:rPr>
          <w:t>ק"ת תשס"א מס' 6081</w:t>
        </w:r>
      </w:hyperlink>
      <w:r w:rsidRPr="00724727">
        <w:rPr>
          <w:rStyle w:val="default"/>
          <w:rFonts w:cs="FrankRuehl" w:hint="cs"/>
          <w:vanish/>
          <w:sz w:val="20"/>
          <w:szCs w:val="20"/>
          <w:shd w:val="clear" w:color="auto" w:fill="FFFF99"/>
          <w:rtl/>
        </w:rPr>
        <w:t xml:space="preserve"> מיום 25.1.2001 עמ' 329</w:t>
      </w:r>
    </w:p>
    <w:p w14:paraId="27AA354E"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החלפת תקנה 25</w:t>
      </w:r>
    </w:p>
    <w:p w14:paraId="47CBC435" w14:textId="77777777" w:rsidR="00B2693B" w:rsidRPr="00724727" w:rsidRDefault="00B2693B">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6F32FB0B" w14:textId="77777777" w:rsidR="00B2693B" w:rsidRPr="00724727" w:rsidRDefault="00B2693B">
      <w:pPr>
        <w:pStyle w:val="P00"/>
        <w:spacing w:before="20"/>
        <w:ind w:left="0" w:right="1134"/>
        <w:rPr>
          <w:rStyle w:val="default"/>
          <w:rFonts w:cs="Miriam" w:hint="cs"/>
          <w:strike/>
          <w:vanish/>
          <w:sz w:val="16"/>
          <w:szCs w:val="16"/>
          <w:shd w:val="clear" w:color="auto" w:fill="FFFF99"/>
          <w:rtl/>
        </w:rPr>
      </w:pPr>
      <w:r w:rsidRPr="00724727">
        <w:rPr>
          <w:rStyle w:val="default"/>
          <w:rFonts w:cs="Miriam" w:hint="cs"/>
          <w:strike/>
          <w:vanish/>
          <w:sz w:val="16"/>
          <w:szCs w:val="16"/>
          <w:shd w:val="clear" w:color="auto" w:fill="FFFF99"/>
          <w:rtl/>
        </w:rPr>
        <w:t>מועדי ביקורים</w:t>
      </w:r>
    </w:p>
    <w:p w14:paraId="11D5D461" w14:textId="77777777" w:rsidR="00B2693B" w:rsidRDefault="00B2693B">
      <w:pPr>
        <w:pStyle w:val="P00"/>
        <w:spacing w:before="0"/>
        <w:ind w:left="0" w:right="1134"/>
        <w:rPr>
          <w:rStyle w:val="default"/>
          <w:rFonts w:cs="FrankRuehl" w:hint="cs"/>
          <w:strike/>
          <w:sz w:val="2"/>
          <w:szCs w:val="2"/>
          <w:rtl/>
        </w:rPr>
      </w:pPr>
      <w:r w:rsidRPr="00724727">
        <w:rPr>
          <w:rStyle w:val="default"/>
          <w:rFonts w:cs="FrankRuehl" w:hint="cs"/>
          <w:strike/>
          <w:vanish/>
          <w:sz w:val="22"/>
          <w:szCs w:val="22"/>
          <w:shd w:val="clear" w:color="auto" w:fill="FFFF99"/>
          <w:rtl/>
        </w:rPr>
        <w:t>25.</w:t>
      </w:r>
      <w:r w:rsidRPr="00724727">
        <w:rPr>
          <w:rStyle w:val="default"/>
          <w:rFonts w:cs="FrankRuehl" w:hint="cs"/>
          <w:strike/>
          <w:vanish/>
          <w:sz w:val="22"/>
          <w:szCs w:val="22"/>
          <w:shd w:val="clear" w:color="auto" w:fill="FFFF99"/>
          <w:rtl/>
        </w:rPr>
        <w:tab/>
        <w:t>ימי הביקורים הרגילים יהיו ימי ראשון, ששי ושבת בשעות 9.00 עד 12.00 ו-14.00 עד 16.00</w:t>
      </w:r>
      <w:bookmarkEnd w:id="45"/>
    </w:p>
    <w:p w14:paraId="5341389F" w14:textId="77777777" w:rsidR="00B2693B" w:rsidRDefault="00B2693B">
      <w:pPr>
        <w:pStyle w:val="page"/>
        <w:widowControl/>
        <w:ind w:right="1134"/>
        <w:jc w:val="both"/>
        <w:rPr>
          <w:rStyle w:val="default"/>
          <w:rFonts w:cs="FrankRuehl" w:hint="cs"/>
          <w:rtl/>
        </w:rPr>
      </w:pPr>
      <w:r>
        <w:rPr>
          <w:position w:val="0"/>
          <w:rtl/>
        </w:rPr>
        <w:t xml:space="preserve"> </w:t>
      </w:r>
      <w:r>
        <w:rPr>
          <w:lang w:val="he-IL"/>
        </w:rPr>
        <w:pict w14:anchorId="338481D3">
          <v:rect id="_x0000_s1057" style="position:absolute;left:0;text-align:left;margin-left:464.5pt;margin-top:8.05pt;width:75.05pt;height:24pt;z-index:251684352;mso-position-horizontal-relative:text;mso-position-vertical-relative:text" o:allowincell="f" filled="f" stroked="f" strokecolor="lime" strokeweight=".25pt">
            <v:textbox inset="0,0,0,0">
              <w:txbxContent>
                <w:p w14:paraId="120C7799" w14:textId="77777777" w:rsidR="00B2693B" w:rsidRDefault="00B2693B">
                  <w:pPr>
                    <w:spacing w:line="160" w:lineRule="exact"/>
                    <w:jc w:val="left"/>
                    <w:rPr>
                      <w:rFonts w:cs="Miriam"/>
                      <w:noProof/>
                      <w:sz w:val="18"/>
                      <w:szCs w:val="18"/>
                      <w:rtl/>
                    </w:rPr>
                  </w:pPr>
                  <w:r>
                    <w:rPr>
                      <w:rFonts w:cs="Miriam"/>
                      <w:sz w:val="18"/>
                      <w:szCs w:val="18"/>
                      <w:rtl/>
                    </w:rPr>
                    <w:t>סד</w:t>
                  </w:r>
                  <w:r>
                    <w:rPr>
                      <w:rFonts w:cs="Miriam" w:hint="cs"/>
                      <w:sz w:val="18"/>
                      <w:szCs w:val="18"/>
                      <w:rtl/>
                    </w:rPr>
                    <w:t>רי הב</w:t>
                  </w:r>
                  <w:r>
                    <w:rPr>
                      <w:rFonts w:cs="Miriam"/>
                      <w:sz w:val="18"/>
                      <w:szCs w:val="18"/>
                      <w:rtl/>
                    </w:rPr>
                    <w:t>יק</w:t>
                  </w:r>
                  <w:r>
                    <w:rPr>
                      <w:rFonts w:cs="Miriam" w:hint="cs"/>
                      <w:sz w:val="18"/>
                      <w:szCs w:val="18"/>
                      <w:rtl/>
                    </w:rPr>
                    <w:t>ור</w:t>
                  </w:r>
                </w:p>
                <w:p w14:paraId="0354E188"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6A5CD3AE"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Style w:val="big-number"/>
          <w:rFonts w:cs="Miriam"/>
          <w:rtl/>
        </w:rPr>
        <w:t>26.</w:t>
      </w:r>
      <w:r>
        <w:rPr>
          <w:rStyle w:val="big-number"/>
          <w:rFonts w:cs="Miriam"/>
          <w:rtl/>
        </w:rPr>
        <w:tab/>
      </w:r>
      <w:r>
        <w:rPr>
          <w:rStyle w:val="default"/>
          <w:rFonts w:cs="FrankRuehl"/>
          <w:rtl/>
        </w:rPr>
        <w:t>בי</w:t>
      </w:r>
      <w:r>
        <w:rPr>
          <w:rStyle w:val="default"/>
          <w:rFonts w:cs="FrankRuehl" w:hint="cs"/>
          <w:rtl/>
        </w:rPr>
        <w:t>קור לא יעלה על מחצית השעה ומספר המבקרים בביקור אחד לא יעלה על שלושה, אלא באישור מנהל</w:t>
      </w:r>
      <w:r>
        <w:rPr>
          <w:rStyle w:val="default"/>
          <w:rFonts w:cs="FrankRuehl"/>
          <w:rtl/>
        </w:rPr>
        <w:t xml:space="preserve"> ב</w:t>
      </w:r>
      <w:r>
        <w:rPr>
          <w:rStyle w:val="default"/>
          <w:rFonts w:cs="FrankRuehl" w:hint="cs"/>
          <w:rtl/>
        </w:rPr>
        <w:t>ית הסוהר.</w:t>
      </w:r>
    </w:p>
    <w:p w14:paraId="08260C20"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46" w:name="Rov140"/>
      <w:r w:rsidRPr="00724727">
        <w:rPr>
          <w:rStyle w:val="default"/>
          <w:rFonts w:cs="FrankRuehl" w:hint="cs"/>
          <w:vanish/>
          <w:color w:val="FF0000"/>
          <w:sz w:val="20"/>
          <w:szCs w:val="20"/>
          <w:shd w:val="clear" w:color="auto" w:fill="FFFF99"/>
          <w:rtl/>
        </w:rPr>
        <w:t>מיום 23.6.1980</w:t>
      </w:r>
    </w:p>
    <w:p w14:paraId="36ABCB5E"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תש"ם-1980</w:t>
      </w:r>
    </w:p>
    <w:p w14:paraId="77A5A146"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19" w:history="1">
        <w:r w:rsidRPr="00724727">
          <w:rPr>
            <w:rStyle w:val="Hyperlink"/>
            <w:rFonts w:cs="FrankRuehl" w:hint="cs"/>
            <w:vanish/>
            <w:szCs w:val="20"/>
            <w:shd w:val="clear" w:color="auto" w:fill="FFFF99"/>
            <w:rtl/>
          </w:rPr>
          <w:t>ק"ת תש"ם מס' 4139</w:t>
        </w:r>
      </w:hyperlink>
      <w:r w:rsidRPr="00724727">
        <w:rPr>
          <w:rStyle w:val="default"/>
          <w:rFonts w:cs="FrankRuehl" w:hint="cs"/>
          <w:vanish/>
          <w:sz w:val="20"/>
          <w:szCs w:val="20"/>
          <w:shd w:val="clear" w:color="auto" w:fill="FFFF99"/>
          <w:rtl/>
        </w:rPr>
        <w:t xml:space="preserve"> מיום 23.6.1980 עמ' 1909</w:t>
      </w:r>
    </w:p>
    <w:p w14:paraId="2828E940"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החלפת תקנה 26</w:t>
      </w:r>
    </w:p>
    <w:p w14:paraId="4489089A" w14:textId="77777777" w:rsidR="00B2693B" w:rsidRPr="00724727" w:rsidRDefault="00B2693B">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581BD94E" w14:textId="77777777" w:rsidR="00B2693B" w:rsidRPr="00724727" w:rsidRDefault="00B2693B">
      <w:pPr>
        <w:pStyle w:val="P00"/>
        <w:spacing w:before="20"/>
        <w:ind w:left="0" w:right="1134"/>
        <w:rPr>
          <w:rStyle w:val="default"/>
          <w:rFonts w:cs="Miriam" w:hint="cs"/>
          <w:strike/>
          <w:vanish/>
          <w:sz w:val="16"/>
          <w:szCs w:val="16"/>
          <w:shd w:val="clear" w:color="auto" w:fill="FFFF99"/>
          <w:rtl/>
        </w:rPr>
      </w:pPr>
      <w:r w:rsidRPr="00724727">
        <w:rPr>
          <w:rStyle w:val="default"/>
          <w:rFonts w:cs="Miriam" w:hint="cs"/>
          <w:strike/>
          <w:vanish/>
          <w:sz w:val="16"/>
          <w:szCs w:val="16"/>
          <w:shd w:val="clear" w:color="auto" w:fill="FFFF99"/>
          <w:rtl/>
        </w:rPr>
        <w:t>משך הביקור</w:t>
      </w:r>
    </w:p>
    <w:p w14:paraId="3F6C6B9D"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strike/>
          <w:vanish/>
          <w:sz w:val="22"/>
          <w:szCs w:val="22"/>
          <w:shd w:val="clear" w:color="auto" w:fill="FFFF99"/>
          <w:rtl/>
        </w:rPr>
        <w:t>26.</w:t>
      </w:r>
      <w:r w:rsidRPr="00724727">
        <w:rPr>
          <w:rStyle w:val="default"/>
          <w:rFonts w:cs="FrankRuehl" w:hint="cs"/>
          <w:strike/>
          <w:vanish/>
          <w:sz w:val="22"/>
          <w:szCs w:val="22"/>
          <w:shd w:val="clear" w:color="auto" w:fill="FFFF99"/>
          <w:rtl/>
        </w:rPr>
        <w:tab/>
        <w:t>ביקור לא יעלה על מחצית השעה ומספר המבקרים בביקור אחד לא יעלה על שלושה.</w:t>
      </w:r>
    </w:p>
    <w:p w14:paraId="3D693D8D" w14:textId="77777777" w:rsidR="00B2693B" w:rsidRPr="00724727" w:rsidRDefault="00B2693B">
      <w:pPr>
        <w:pStyle w:val="P00"/>
        <w:spacing w:before="0"/>
        <w:ind w:left="0" w:right="1134"/>
        <w:rPr>
          <w:rStyle w:val="default"/>
          <w:rFonts w:cs="FrankRuehl" w:hint="cs"/>
          <w:strike/>
          <w:vanish/>
          <w:sz w:val="20"/>
          <w:szCs w:val="20"/>
          <w:shd w:val="clear" w:color="auto" w:fill="FFFF99"/>
          <w:rtl/>
        </w:rPr>
      </w:pPr>
    </w:p>
    <w:p w14:paraId="096B2A0F"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18.7.1982</w:t>
      </w:r>
    </w:p>
    <w:p w14:paraId="6F394123"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 xml:space="preserve">תק' (מס' 2) תשמ"ב-1982 </w:t>
      </w:r>
    </w:p>
    <w:p w14:paraId="0284C4B2"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20" w:history="1">
        <w:r w:rsidRPr="00724727">
          <w:rPr>
            <w:rStyle w:val="Hyperlink"/>
            <w:rFonts w:cs="FrankRuehl" w:hint="cs"/>
            <w:vanish/>
            <w:szCs w:val="20"/>
            <w:shd w:val="clear" w:color="auto" w:fill="FFFF99"/>
            <w:rtl/>
          </w:rPr>
          <w:t>ק"ת תשמ"ב מס' 4382</w:t>
        </w:r>
      </w:hyperlink>
      <w:r w:rsidRPr="00724727">
        <w:rPr>
          <w:rStyle w:val="default"/>
          <w:rFonts w:cs="FrankRuehl" w:hint="cs"/>
          <w:vanish/>
          <w:sz w:val="20"/>
          <w:szCs w:val="20"/>
          <w:shd w:val="clear" w:color="auto" w:fill="FFFF99"/>
          <w:rtl/>
        </w:rPr>
        <w:t xml:space="preserve"> מיום 18.7.1982 עמ' 1339</w:t>
      </w:r>
    </w:p>
    <w:p w14:paraId="3A7A8036"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החלפת תקנה 26</w:t>
      </w:r>
    </w:p>
    <w:p w14:paraId="08955D28" w14:textId="77777777" w:rsidR="00B2693B" w:rsidRPr="00724727" w:rsidRDefault="00B2693B">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65238139" w14:textId="77777777" w:rsidR="00B2693B" w:rsidRDefault="00B2693B">
      <w:pPr>
        <w:pStyle w:val="P00"/>
        <w:spacing w:before="0"/>
        <w:ind w:left="0" w:right="1134"/>
        <w:rPr>
          <w:rStyle w:val="default"/>
          <w:rFonts w:cs="FrankRuehl" w:hint="cs"/>
          <w:strike/>
          <w:sz w:val="2"/>
          <w:szCs w:val="2"/>
          <w:rtl/>
        </w:rPr>
      </w:pPr>
      <w:r w:rsidRPr="00724727">
        <w:rPr>
          <w:rStyle w:val="big-number"/>
          <w:rFonts w:cs="FrankRuehl"/>
          <w:strike/>
          <w:vanish/>
          <w:sz w:val="22"/>
          <w:szCs w:val="22"/>
          <w:shd w:val="clear" w:color="auto" w:fill="FFFF99"/>
          <w:rtl/>
        </w:rPr>
        <w:t>26.</w:t>
      </w:r>
      <w:r w:rsidRPr="00724727">
        <w:rPr>
          <w:rStyle w:val="big-number"/>
          <w:rFonts w:cs="FrankRuehl"/>
          <w:strike/>
          <w:vanish/>
          <w:sz w:val="22"/>
          <w:szCs w:val="22"/>
          <w:shd w:val="clear" w:color="auto" w:fill="FFFF99"/>
          <w:rtl/>
        </w:rPr>
        <w:tab/>
      </w:r>
      <w:r w:rsidRPr="00724727">
        <w:rPr>
          <w:rStyle w:val="default"/>
          <w:rFonts w:cs="FrankRuehl"/>
          <w:strike/>
          <w:vanish/>
          <w:sz w:val="22"/>
          <w:szCs w:val="22"/>
          <w:shd w:val="clear" w:color="auto" w:fill="FFFF99"/>
          <w:rtl/>
        </w:rPr>
        <w:t>בי</w:t>
      </w:r>
      <w:r w:rsidRPr="00724727">
        <w:rPr>
          <w:rStyle w:val="default"/>
          <w:rFonts w:cs="FrankRuehl" w:hint="cs"/>
          <w:strike/>
          <w:vanish/>
          <w:sz w:val="22"/>
          <w:szCs w:val="22"/>
          <w:shd w:val="clear" w:color="auto" w:fill="FFFF99"/>
          <w:rtl/>
        </w:rPr>
        <w:t>קור לא יעלה על מחצית השעה; מספר המבקרים בביקור אחד לא יעלה על שלושה, אלא באישור הנציב.</w:t>
      </w:r>
      <w:bookmarkEnd w:id="46"/>
    </w:p>
    <w:p w14:paraId="1E2162AB" w14:textId="77777777" w:rsidR="00B2693B" w:rsidRDefault="00B2693B">
      <w:pPr>
        <w:pStyle w:val="P00"/>
        <w:spacing w:before="72"/>
        <w:ind w:left="0" w:right="1134"/>
        <w:rPr>
          <w:rStyle w:val="default"/>
          <w:rFonts w:cs="FrankRuehl"/>
          <w:rtl/>
        </w:rPr>
      </w:pPr>
      <w:bookmarkStart w:id="47" w:name="Seif85"/>
      <w:bookmarkEnd w:id="47"/>
      <w:r>
        <w:rPr>
          <w:lang w:val="he-IL"/>
        </w:rPr>
        <w:pict w14:anchorId="7D755557">
          <v:rect id="_x0000_s1058" style="position:absolute;left:0;text-align:left;margin-left:464.5pt;margin-top:8.05pt;width:75.05pt;height:8pt;z-index:251685376" o:allowincell="f" filled="f" stroked="f" strokecolor="lime" strokeweight=".25pt">
            <v:textbox inset="0,0,0,0">
              <w:txbxContent>
                <w:p w14:paraId="37E135B3" w14:textId="77777777" w:rsidR="00B2693B" w:rsidRDefault="00B2693B">
                  <w:pPr>
                    <w:spacing w:line="160" w:lineRule="exact"/>
                    <w:jc w:val="left"/>
                    <w:rPr>
                      <w:rFonts w:cs="Miriam"/>
                      <w:noProof/>
                      <w:sz w:val="18"/>
                      <w:szCs w:val="18"/>
                      <w:rtl/>
                    </w:rPr>
                  </w:pPr>
                  <w:r>
                    <w:rPr>
                      <w:rFonts w:cs="Miriam"/>
                      <w:sz w:val="18"/>
                      <w:szCs w:val="18"/>
                      <w:rtl/>
                    </w:rPr>
                    <w:t>מק</w:t>
                  </w:r>
                  <w:r>
                    <w:rPr>
                      <w:rFonts w:cs="Miriam" w:hint="cs"/>
                      <w:sz w:val="18"/>
                      <w:szCs w:val="18"/>
                      <w:rtl/>
                    </w:rPr>
                    <w:t>ום הביקור</w:t>
                  </w:r>
                </w:p>
              </w:txbxContent>
            </v:textbox>
            <w10:anchorlock/>
          </v:rect>
        </w:pict>
      </w:r>
      <w:r>
        <w:rPr>
          <w:rStyle w:val="big-number"/>
          <w:rFonts w:cs="Miriam"/>
          <w:rtl/>
        </w:rPr>
        <w:t>27.</w:t>
      </w:r>
      <w:r>
        <w:rPr>
          <w:rStyle w:val="big-number"/>
          <w:rFonts w:cs="Miriam"/>
          <w:rtl/>
        </w:rPr>
        <w:tab/>
      </w:r>
      <w:r>
        <w:rPr>
          <w:rStyle w:val="default"/>
          <w:rFonts w:cs="FrankRuehl"/>
          <w:rtl/>
        </w:rPr>
        <w:t>מנ</w:t>
      </w:r>
      <w:r>
        <w:rPr>
          <w:rStyle w:val="default"/>
          <w:rFonts w:cs="FrankRuehl" w:hint="cs"/>
          <w:rtl/>
        </w:rPr>
        <w:t>הל בית הסוהר יקבע את מקום הביקורים.</w:t>
      </w:r>
    </w:p>
    <w:p w14:paraId="01D2F060" w14:textId="77777777" w:rsidR="00B2693B" w:rsidRDefault="00B2693B">
      <w:pPr>
        <w:pStyle w:val="P00"/>
        <w:spacing w:before="72"/>
        <w:ind w:left="0" w:right="1134"/>
        <w:rPr>
          <w:rStyle w:val="default"/>
          <w:rFonts w:cs="FrankRuehl"/>
          <w:rtl/>
        </w:rPr>
      </w:pPr>
      <w:bookmarkStart w:id="48" w:name="Seif86"/>
      <w:bookmarkEnd w:id="48"/>
      <w:r>
        <w:rPr>
          <w:lang w:val="he-IL"/>
        </w:rPr>
        <w:pict w14:anchorId="1957D4B5">
          <v:rect id="_x0000_s1059" style="position:absolute;left:0;text-align:left;margin-left:464.5pt;margin-top:8.05pt;width:75.05pt;height:43.9pt;z-index:251686400" o:allowincell="f" filled="f" stroked="f" strokecolor="lime" strokeweight=".25pt">
            <v:textbox inset="0,0,0,0">
              <w:txbxContent>
                <w:p w14:paraId="0952C380" w14:textId="77777777" w:rsidR="00B2693B" w:rsidRDefault="00B2693B">
                  <w:pPr>
                    <w:spacing w:line="160" w:lineRule="exact"/>
                    <w:jc w:val="left"/>
                    <w:rPr>
                      <w:rFonts w:cs="Miriam"/>
                      <w:noProof/>
                      <w:sz w:val="18"/>
                      <w:szCs w:val="18"/>
                      <w:rtl/>
                    </w:rPr>
                  </w:pPr>
                  <w:r>
                    <w:rPr>
                      <w:rFonts w:cs="Miriam"/>
                      <w:sz w:val="18"/>
                      <w:szCs w:val="18"/>
                      <w:rtl/>
                    </w:rPr>
                    <w:t>בי</w:t>
                  </w:r>
                  <w:r>
                    <w:rPr>
                      <w:rFonts w:cs="Miriam" w:hint="cs"/>
                      <w:sz w:val="18"/>
                      <w:szCs w:val="18"/>
                      <w:rtl/>
                    </w:rPr>
                    <w:t>קורים אצל אסיר</w:t>
                  </w:r>
                </w:p>
                <w:p w14:paraId="4722AF3C" w14:textId="77777777" w:rsidR="00B2693B" w:rsidRDefault="00B2693B">
                  <w:pPr>
                    <w:spacing w:line="160" w:lineRule="exact"/>
                    <w:jc w:val="left"/>
                    <w:rPr>
                      <w:rFonts w:cs="Miriam"/>
                      <w:noProof/>
                      <w:sz w:val="18"/>
                      <w:szCs w:val="18"/>
                      <w:rtl/>
                    </w:rPr>
                  </w:pPr>
                  <w:r>
                    <w:rPr>
                      <w:rFonts w:cs="Miriam"/>
                      <w:sz w:val="18"/>
                      <w:szCs w:val="18"/>
                      <w:rtl/>
                    </w:rPr>
                    <w:t>שט</w:t>
                  </w:r>
                  <w:r>
                    <w:rPr>
                      <w:rFonts w:cs="Miriam" w:hint="cs"/>
                      <w:sz w:val="18"/>
                      <w:szCs w:val="18"/>
                      <w:rtl/>
                    </w:rPr>
                    <w:t>רם נגזר דינו</w:t>
                  </w:r>
                </w:p>
                <w:p w14:paraId="18A9714F"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תש"ם-</w:t>
                  </w:r>
                  <w:r>
                    <w:rPr>
                      <w:rFonts w:cs="Miriam"/>
                      <w:sz w:val="18"/>
                      <w:szCs w:val="18"/>
                      <w:rtl/>
                    </w:rPr>
                    <w:t>1980</w:t>
                  </w:r>
                </w:p>
                <w:p w14:paraId="376C9561"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big-number"/>
          <w:rFonts w:cs="Miriam"/>
          <w:rtl/>
        </w:rPr>
        <w:t>27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צור לא יהיה זכאי לקבל מבקרים אלא באישור הממונה על החקירה.</w:t>
      </w:r>
    </w:p>
    <w:p w14:paraId="145C3379" w14:textId="77777777" w:rsidR="00B2693B" w:rsidRDefault="00B2693B">
      <w:pPr>
        <w:pStyle w:val="P00"/>
        <w:spacing w:before="72"/>
        <w:ind w:left="0" w:right="1134"/>
        <w:rPr>
          <w:rStyle w:val="default"/>
          <w:rFonts w:cs="FrankRuehl"/>
          <w:rtl/>
        </w:rPr>
      </w:pPr>
    </w:p>
    <w:p w14:paraId="302F5CF6" w14:textId="77777777" w:rsidR="00B2693B" w:rsidRDefault="00B2693B">
      <w:pPr>
        <w:pStyle w:val="P00"/>
        <w:spacing w:before="72"/>
        <w:ind w:left="0" w:right="1134"/>
        <w:rPr>
          <w:rStyle w:val="default"/>
          <w:rFonts w:cs="FrankRuehl" w:hint="cs"/>
          <w:rtl/>
        </w:rPr>
      </w:pPr>
      <w:r>
        <w:rPr>
          <w:lang w:val="he-IL"/>
        </w:rPr>
        <w:pict w14:anchorId="5987DF05">
          <v:rect id="_x0000_s1060" style="position:absolute;left:0;text-align:left;margin-left:464.5pt;margin-top:8.05pt;width:75.05pt;height:8pt;z-index:251687424" o:allowincell="f" filled="f" stroked="f" strokecolor="lime" strokeweight=".25pt">
            <v:textbox inset="0,0,0,0">
              <w:txbxContent>
                <w:p w14:paraId="5AAC8AD4"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בוטלה).</w:t>
      </w:r>
    </w:p>
    <w:p w14:paraId="240E1619"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49" w:name="Rov141"/>
      <w:r w:rsidRPr="00724727">
        <w:rPr>
          <w:rStyle w:val="default"/>
          <w:rFonts w:cs="FrankRuehl" w:hint="cs"/>
          <w:vanish/>
          <w:color w:val="FF0000"/>
          <w:sz w:val="20"/>
          <w:szCs w:val="20"/>
          <w:shd w:val="clear" w:color="auto" w:fill="FFFF99"/>
          <w:rtl/>
        </w:rPr>
        <w:t>מיום 23.6.1980</w:t>
      </w:r>
    </w:p>
    <w:p w14:paraId="4B72708F"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תש"ם-1980</w:t>
      </w:r>
    </w:p>
    <w:p w14:paraId="0054EFA0"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21" w:history="1">
        <w:r w:rsidRPr="00724727">
          <w:rPr>
            <w:rStyle w:val="Hyperlink"/>
            <w:rFonts w:cs="FrankRuehl" w:hint="cs"/>
            <w:vanish/>
            <w:szCs w:val="20"/>
            <w:shd w:val="clear" w:color="auto" w:fill="FFFF99"/>
            <w:rtl/>
          </w:rPr>
          <w:t>ק"ת תש"ם מס' 4139</w:t>
        </w:r>
      </w:hyperlink>
      <w:r w:rsidRPr="00724727">
        <w:rPr>
          <w:rStyle w:val="default"/>
          <w:rFonts w:cs="FrankRuehl" w:hint="cs"/>
          <w:vanish/>
          <w:sz w:val="20"/>
          <w:szCs w:val="20"/>
          <w:shd w:val="clear" w:color="auto" w:fill="FFFF99"/>
          <w:rtl/>
        </w:rPr>
        <w:t xml:space="preserve"> מיום 23.6.1980 עמ' 1909</w:t>
      </w:r>
    </w:p>
    <w:p w14:paraId="55798026"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הוספת תקנה 27א</w:t>
      </w:r>
    </w:p>
    <w:p w14:paraId="31362665"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p>
    <w:p w14:paraId="056BCAD6"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29.2.1996</w:t>
      </w:r>
    </w:p>
    <w:p w14:paraId="13511490"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תשנ"ו-1996</w:t>
      </w:r>
    </w:p>
    <w:p w14:paraId="288EA138"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22" w:history="1">
        <w:r w:rsidRPr="00724727">
          <w:rPr>
            <w:rStyle w:val="Hyperlink"/>
            <w:rFonts w:cs="FrankRuehl" w:hint="cs"/>
            <w:vanish/>
            <w:szCs w:val="20"/>
            <w:shd w:val="clear" w:color="auto" w:fill="FFFF99"/>
            <w:rtl/>
          </w:rPr>
          <w:t>ק"ת תשנ"ו מס' 5738</w:t>
        </w:r>
      </w:hyperlink>
      <w:r w:rsidRPr="00724727">
        <w:rPr>
          <w:rStyle w:val="default"/>
          <w:rFonts w:cs="FrankRuehl" w:hint="cs"/>
          <w:vanish/>
          <w:sz w:val="20"/>
          <w:szCs w:val="20"/>
          <w:shd w:val="clear" w:color="auto" w:fill="FFFF99"/>
          <w:rtl/>
        </w:rPr>
        <w:t xml:space="preserve"> מיום 29.2.1996 עמ' 605</w:t>
      </w:r>
    </w:p>
    <w:p w14:paraId="02CBB112" w14:textId="77777777" w:rsidR="00B2693B" w:rsidRPr="00724727" w:rsidRDefault="00B2693B">
      <w:pPr>
        <w:pStyle w:val="P00"/>
        <w:ind w:left="0" w:right="1134"/>
        <w:rPr>
          <w:rStyle w:val="default"/>
          <w:rFonts w:cs="FrankRuehl"/>
          <w:vanish/>
          <w:sz w:val="22"/>
          <w:szCs w:val="22"/>
          <w:shd w:val="clear" w:color="auto" w:fill="FFFF99"/>
          <w:rtl/>
        </w:rPr>
      </w:pPr>
      <w:r w:rsidRPr="00724727">
        <w:rPr>
          <w:rStyle w:val="default"/>
          <w:rFonts w:cs="FrankRuehl" w:hint="cs"/>
          <w:vanish/>
          <w:sz w:val="22"/>
          <w:szCs w:val="22"/>
          <w:shd w:val="clear" w:color="auto" w:fill="FFFF99"/>
          <w:rtl/>
        </w:rPr>
        <w:t>27א.</w:t>
      </w:r>
      <w:r w:rsidRPr="00724727">
        <w:rPr>
          <w:rStyle w:val="default"/>
          <w:rFonts w:cs="FrankRuehl" w:hint="cs"/>
          <w:vanish/>
          <w:sz w:val="22"/>
          <w:szCs w:val="22"/>
          <w:shd w:val="clear" w:color="auto" w:fill="FFFF99"/>
          <w:rtl/>
        </w:rPr>
        <w:tab/>
      </w:r>
      <w:r w:rsidRPr="00724727">
        <w:rPr>
          <w:rStyle w:val="default"/>
          <w:rFonts w:cs="FrankRuehl"/>
          <w:vanish/>
          <w:sz w:val="22"/>
          <w:szCs w:val="22"/>
          <w:u w:val="single"/>
          <w:shd w:val="clear" w:color="auto" w:fill="FFFF99"/>
          <w:rtl/>
        </w:rPr>
        <w:t>(</w:t>
      </w:r>
      <w:r w:rsidRPr="00724727">
        <w:rPr>
          <w:rStyle w:val="default"/>
          <w:rFonts w:cs="FrankRuehl" w:hint="cs"/>
          <w:vanish/>
          <w:sz w:val="22"/>
          <w:szCs w:val="22"/>
          <w:u w:val="single"/>
          <w:shd w:val="clear" w:color="auto" w:fill="FFFF99"/>
          <w:rtl/>
        </w:rPr>
        <w:t>א)</w:t>
      </w:r>
      <w:r w:rsidRPr="00724727">
        <w:rPr>
          <w:rStyle w:val="default"/>
          <w:rFonts w:cs="FrankRuehl"/>
          <w:vanish/>
          <w:sz w:val="22"/>
          <w:szCs w:val="22"/>
          <w:u w:val="single"/>
          <w:shd w:val="clear" w:color="auto" w:fill="FFFF99"/>
          <w:rtl/>
        </w:rPr>
        <w:tab/>
        <w:t>ע</w:t>
      </w:r>
      <w:r w:rsidRPr="00724727">
        <w:rPr>
          <w:rStyle w:val="default"/>
          <w:rFonts w:cs="FrankRuehl" w:hint="cs"/>
          <w:vanish/>
          <w:sz w:val="22"/>
          <w:szCs w:val="22"/>
          <w:u w:val="single"/>
          <w:shd w:val="clear" w:color="auto" w:fill="FFFF99"/>
          <w:rtl/>
        </w:rPr>
        <w:t>צור לא יהיה זכאי לקבל מבקרים אלא באישור הממונה על החקירה</w:t>
      </w:r>
      <w:r w:rsidRPr="00724727">
        <w:rPr>
          <w:rStyle w:val="default"/>
          <w:rFonts w:cs="FrankRuehl" w:hint="cs"/>
          <w:vanish/>
          <w:sz w:val="22"/>
          <w:szCs w:val="22"/>
          <w:shd w:val="clear" w:color="auto" w:fill="FFFF99"/>
          <w:rtl/>
        </w:rPr>
        <w:t>.</w:t>
      </w:r>
    </w:p>
    <w:p w14:paraId="5B54BD34" w14:textId="77777777" w:rsidR="00B2693B" w:rsidRPr="00724727" w:rsidRDefault="00B2693B">
      <w:pPr>
        <w:pStyle w:val="P00"/>
        <w:spacing w:before="0"/>
        <w:ind w:left="0" w:right="1134"/>
        <w:rPr>
          <w:rStyle w:val="default"/>
          <w:rFonts w:cs="FrankRuehl" w:hint="cs"/>
          <w:vanish/>
          <w:sz w:val="22"/>
          <w:szCs w:val="22"/>
          <w:shd w:val="clear" w:color="auto" w:fill="FFFF99"/>
          <w:rtl/>
        </w:rPr>
      </w:pPr>
      <w:r w:rsidRPr="00724727">
        <w:rPr>
          <w:rStyle w:val="default"/>
          <w:rFonts w:cs="FrankRuehl" w:hint="cs"/>
          <w:vanish/>
          <w:sz w:val="22"/>
          <w:szCs w:val="22"/>
          <w:shd w:val="clear" w:color="auto" w:fill="FFFF99"/>
          <w:rtl/>
        </w:rPr>
        <w:t xml:space="preserve"> </w:t>
      </w:r>
      <w:r w:rsidRPr="00724727">
        <w:rPr>
          <w:rStyle w:val="default"/>
          <w:rFonts w:cs="FrankRuehl" w:hint="cs"/>
          <w:vanish/>
          <w:sz w:val="22"/>
          <w:szCs w:val="22"/>
          <w:shd w:val="clear" w:color="auto" w:fill="FFFF99"/>
          <w:rtl/>
        </w:rPr>
        <w:tab/>
      </w:r>
      <w:r w:rsidRPr="00724727">
        <w:rPr>
          <w:rStyle w:val="default"/>
          <w:rFonts w:cs="FrankRuehl" w:hint="cs"/>
          <w:vanish/>
          <w:sz w:val="22"/>
          <w:szCs w:val="22"/>
          <w:u w:val="single"/>
          <w:shd w:val="clear" w:color="auto" w:fill="FFFF99"/>
          <w:rtl/>
        </w:rPr>
        <w:t>(ב)</w:t>
      </w:r>
      <w:r w:rsidRPr="00724727">
        <w:rPr>
          <w:rStyle w:val="default"/>
          <w:rFonts w:cs="FrankRuehl" w:hint="cs"/>
          <w:vanish/>
          <w:sz w:val="22"/>
          <w:szCs w:val="22"/>
          <w:shd w:val="clear" w:color="auto" w:fill="FFFF99"/>
          <w:rtl/>
        </w:rPr>
        <w:tab/>
        <w:t>אסיר שטרם נגזר דינו זכאי לקבל מבקרים אחת לחודש, החל במועד קבלתו לבית הסוהר.</w:t>
      </w:r>
    </w:p>
    <w:p w14:paraId="5CEB608A" w14:textId="77777777" w:rsidR="00B2693B" w:rsidRPr="00724727" w:rsidRDefault="00B2693B">
      <w:pPr>
        <w:pStyle w:val="P00"/>
        <w:spacing w:before="0"/>
        <w:ind w:left="0" w:right="1134"/>
        <w:rPr>
          <w:rStyle w:val="default"/>
          <w:rFonts w:cs="FrankRuehl" w:hint="cs"/>
          <w:vanish/>
          <w:sz w:val="20"/>
          <w:szCs w:val="20"/>
          <w:shd w:val="clear" w:color="auto" w:fill="FFFF99"/>
          <w:rtl/>
        </w:rPr>
      </w:pPr>
    </w:p>
    <w:p w14:paraId="4CE36726"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4.5.1999</w:t>
      </w:r>
    </w:p>
    <w:p w14:paraId="4AF8EE8D"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תשנ"ט-1999</w:t>
      </w:r>
    </w:p>
    <w:p w14:paraId="4AE47795"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23" w:history="1">
        <w:r w:rsidRPr="00724727">
          <w:rPr>
            <w:rStyle w:val="Hyperlink"/>
            <w:rFonts w:cs="FrankRuehl" w:hint="cs"/>
            <w:vanish/>
            <w:szCs w:val="20"/>
            <w:shd w:val="clear" w:color="auto" w:fill="FFFF99"/>
            <w:rtl/>
          </w:rPr>
          <w:t>ק"ת תשנ"ט מס' 5970</w:t>
        </w:r>
      </w:hyperlink>
      <w:r w:rsidRPr="00724727">
        <w:rPr>
          <w:rStyle w:val="default"/>
          <w:rFonts w:cs="FrankRuehl" w:hint="cs"/>
          <w:vanish/>
          <w:sz w:val="20"/>
          <w:szCs w:val="20"/>
          <w:shd w:val="clear" w:color="auto" w:fill="FFFF99"/>
          <w:rtl/>
        </w:rPr>
        <w:t xml:space="preserve"> מיום 4.5.1999 עמ' 732</w:t>
      </w:r>
    </w:p>
    <w:p w14:paraId="39CC593C"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ביטול תקנת משנה 27א(ב)</w:t>
      </w:r>
    </w:p>
    <w:p w14:paraId="6F881EEC" w14:textId="77777777" w:rsidR="00B2693B" w:rsidRPr="00724727" w:rsidRDefault="00B2693B">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5417328D" w14:textId="77777777" w:rsidR="00B2693B" w:rsidRDefault="00B2693B">
      <w:pPr>
        <w:pStyle w:val="P00"/>
        <w:spacing w:before="0"/>
        <w:ind w:left="0" w:right="1134"/>
        <w:rPr>
          <w:rStyle w:val="default"/>
          <w:rFonts w:cs="FrankRuehl" w:hint="cs"/>
          <w:strike/>
          <w:sz w:val="2"/>
          <w:szCs w:val="2"/>
          <w:rtl/>
        </w:rPr>
      </w:pPr>
      <w:r w:rsidRPr="00724727">
        <w:rPr>
          <w:rStyle w:val="default"/>
          <w:rFonts w:cs="FrankRuehl" w:hint="cs"/>
          <w:vanish/>
          <w:sz w:val="22"/>
          <w:szCs w:val="22"/>
          <w:shd w:val="clear" w:color="auto" w:fill="FFFF99"/>
          <w:rtl/>
        </w:rPr>
        <w:tab/>
      </w:r>
      <w:r w:rsidRPr="00724727">
        <w:rPr>
          <w:rStyle w:val="default"/>
          <w:rFonts w:cs="FrankRuehl" w:hint="cs"/>
          <w:strike/>
          <w:vanish/>
          <w:sz w:val="22"/>
          <w:szCs w:val="22"/>
          <w:shd w:val="clear" w:color="auto" w:fill="FFFF99"/>
          <w:rtl/>
        </w:rPr>
        <w:t>(ב)</w:t>
      </w:r>
      <w:r w:rsidRPr="00724727">
        <w:rPr>
          <w:rStyle w:val="default"/>
          <w:rFonts w:cs="FrankRuehl" w:hint="cs"/>
          <w:strike/>
          <w:vanish/>
          <w:sz w:val="22"/>
          <w:szCs w:val="22"/>
          <w:shd w:val="clear" w:color="auto" w:fill="FFFF99"/>
          <w:rtl/>
        </w:rPr>
        <w:tab/>
        <w:t>אסיר שטרם נגזר דינו זכאי לקבל מבקרים אחת לחודש, החל במועד קבלתו לבית הסוהר.</w:t>
      </w:r>
      <w:bookmarkEnd w:id="49"/>
    </w:p>
    <w:p w14:paraId="18FB3DF1" w14:textId="77777777" w:rsidR="00B2693B" w:rsidRDefault="00B2693B">
      <w:pPr>
        <w:pStyle w:val="P00"/>
        <w:spacing w:before="72"/>
        <w:ind w:left="0" w:right="1134"/>
        <w:rPr>
          <w:rStyle w:val="default"/>
          <w:rFonts w:cs="FrankRuehl"/>
          <w:rtl/>
        </w:rPr>
      </w:pPr>
      <w:bookmarkStart w:id="50" w:name="Seif87"/>
      <w:bookmarkEnd w:id="50"/>
      <w:r>
        <w:rPr>
          <w:lang w:val="he-IL"/>
        </w:rPr>
        <w:pict w14:anchorId="4C83B6A8">
          <v:rect id="_x0000_s1061" style="position:absolute;left:0;text-align:left;margin-left:464.5pt;margin-top:8.05pt;width:75.05pt;height:16pt;z-index:251688448" o:allowincell="f" filled="f" stroked="f" strokecolor="lime" strokeweight=".25pt">
            <v:textbox inset="0,0,0,0">
              <w:txbxContent>
                <w:p w14:paraId="25DAA495" w14:textId="77777777" w:rsidR="00B2693B" w:rsidRDefault="00B2693B">
                  <w:pPr>
                    <w:spacing w:line="160" w:lineRule="exact"/>
                    <w:jc w:val="left"/>
                    <w:rPr>
                      <w:rFonts w:cs="Miriam"/>
                      <w:noProof/>
                      <w:sz w:val="18"/>
                      <w:szCs w:val="18"/>
                      <w:rtl/>
                    </w:rPr>
                  </w:pPr>
                  <w:r>
                    <w:rPr>
                      <w:rFonts w:cs="Miriam"/>
                      <w:sz w:val="18"/>
                      <w:szCs w:val="18"/>
                      <w:rtl/>
                    </w:rPr>
                    <w:t>פג</w:t>
                  </w:r>
                  <w:r>
                    <w:rPr>
                      <w:rFonts w:cs="Miriam" w:hint="cs"/>
                      <w:sz w:val="18"/>
                      <w:szCs w:val="18"/>
                      <w:rtl/>
                    </w:rPr>
                    <w:t xml:space="preserve">ישת עורך-דין </w:t>
                  </w:r>
                  <w:r>
                    <w:rPr>
                      <w:rFonts w:cs="Miriam"/>
                      <w:sz w:val="18"/>
                      <w:szCs w:val="18"/>
                      <w:rtl/>
                    </w:rPr>
                    <w:t>עם</w:t>
                  </w:r>
                  <w:r>
                    <w:rPr>
                      <w:rFonts w:cs="Miriam" w:hint="cs"/>
                      <w:sz w:val="18"/>
                      <w:szCs w:val="18"/>
                      <w:rtl/>
                    </w:rPr>
                    <w:t xml:space="preserve"> אסירים</w:t>
                  </w:r>
                </w:p>
              </w:txbxContent>
            </v:textbox>
            <w10:anchorlock/>
          </v:rect>
        </w:pict>
      </w:r>
      <w:r>
        <w:rPr>
          <w:rStyle w:val="big-number"/>
          <w:rFonts w:cs="Miriam"/>
          <w:rtl/>
        </w:rPr>
        <w:t>28.</w:t>
      </w:r>
      <w:r>
        <w:rPr>
          <w:rStyle w:val="big-number"/>
          <w:rFonts w:cs="Miriam"/>
          <w:rtl/>
        </w:rPr>
        <w:tab/>
      </w:r>
      <w:r>
        <w:rPr>
          <w:rStyle w:val="default"/>
          <w:rFonts w:cs="FrankRuehl"/>
          <w:rtl/>
        </w:rPr>
        <w:t>עו</w:t>
      </w:r>
      <w:r>
        <w:rPr>
          <w:rStyle w:val="default"/>
          <w:rFonts w:cs="FrankRuehl" w:hint="cs"/>
          <w:rtl/>
        </w:rPr>
        <w:t>רך-דין רשאי לראיין אסיר בתנאי שאותו אסיר הביע רצונו בפני מנהל בית הסוהר להתראות עם עורך הדין או שעורך הדין נת</w:t>
      </w:r>
      <w:r>
        <w:rPr>
          <w:rStyle w:val="default"/>
          <w:rFonts w:cs="FrankRuehl"/>
          <w:rtl/>
        </w:rPr>
        <w:t>בק</w:t>
      </w:r>
      <w:r>
        <w:rPr>
          <w:rStyle w:val="default"/>
          <w:rFonts w:cs="FrankRuehl" w:hint="cs"/>
          <w:rtl/>
        </w:rPr>
        <w:t xml:space="preserve">ש לכך על ידי משפחתו של האסיר וברשותו מסמך המעיד על כך. הראיון יתקיים בכל יום פרט לשבתות ומועדים, </w:t>
      </w:r>
      <w:r>
        <w:rPr>
          <w:rStyle w:val="default"/>
          <w:rFonts w:cs="FrankRuehl"/>
          <w:rtl/>
        </w:rPr>
        <w:t>ב</w:t>
      </w:r>
      <w:r>
        <w:rPr>
          <w:rStyle w:val="default"/>
          <w:rFonts w:cs="FrankRuehl" w:hint="cs"/>
          <w:rtl/>
        </w:rPr>
        <w:t>שעות העבודה הרגילות.</w:t>
      </w:r>
    </w:p>
    <w:p w14:paraId="7983FD8C" w14:textId="77777777" w:rsidR="00B2693B" w:rsidRDefault="00B2693B">
      <w:pPr>
        <w:pStyle w:val="P00"/>
        <w:spacing w:before="72"/>
        <w:ind w:left="0" w:right="1134"/>
        <w:rPr>
          <w:rStyle w:val="default"/>
          <w:rFonts w:cs="FrankRuehl" w:hint="cs"/>
          <w:rtl/>
        </w:rPr>
      </w:pPr>
      <w:bookmarkStart w:id="51" w:name="Seif100"/>
      <w:bookmarkEnd w:id="51"/>
      <w:r>
        <w:rPr>
          <w:lang w:val="he-IL"/>
        </w:rPr>
        <w:pict w14:anchorId="74031DD3">
          <v:rect id="_x0000_s1062" style="position:absolute;left:0;text-align:left;margin-left:464.5pt;margin-top:8.05pt;width:75.05pt;height:40pt;z-index:251701760" o:allowincell="f" filled="f" stroked="f" strokecolor="lime" strokeweight=".25pt">
            <v:textbox inset="0,0,0,0">
              <w:txbxContent>
                <w:p w14:paraId="2CB157EF" w14:textId="77777777" w:rsidR="00B2693B" w:rsidRDefault="00B2693B">
                  <w:pPr>
                    <w:spacing w:line="160" w:lineRule="exact"/>
                    <w:jc w:val="left"/>
                    <w:rPr>
                      <w:rFonts w:cs="Miriam" w:hint="cs"/>
                      <w:sz w:val="18"/>
                      <w:szCs w:val="18"/>
                      <w:rtl/>
                    </w:rPr>
                  </w:pPr>
                  <w:r>
                    <w:rPr>
                      <w:rFonts w:cs="Miriam" w:hint="cs"/>
                      <w:sz w:val="18"/>
                      <w:szCs w:val="18"/>
                      <w:rtl/>
                    </w:rPr>
                    <w:t>פגישת אסיר עם עורך דין שלא בטווח שמיעה</w:t>
                  </w:r>
                </w:p>
                <w:p w14:paraId="2A8740F2" w14:textId="77777777" w:rsidR="00B2693B" w:rsidRDefault="00B2693B">
                  <w:pPr>
                    <w:spacing w:line="160" w:lineRule="exact"/>
                    <w:jc w:val="left"/>
                    <w:rPr>
                      <w:rFonts w:cs="Miriam" w:hint="cs"/>
                      <w:noProof/>
                      <w:sz w:val="18"/>
                      <w:szCs w:val="18"/>
                      <w:rtl/>
                    </w:rPr>
                  </w:pPr>
                  <w:r>
                    <w:rPr>
                      <w:rFonts w:cs="Miriam" w:hint="cs"/>
                      <w:sz w:val="18"/>
                      <w:szCs w:val="18"/>
                      <w:rtl/>
                    </w:rPr>
                    <w:t>תק' תשס"ג-2002</w:t>
                  </w:r>
                </w:p>
              </w:txbxContent>
            </v:textbox>
            <w10:anchorlock/>
          </v:rect>
        </w:pict>
      </w:r>
      <w:r>
        <w:rPr>
          <w:rStyle w:val="big-number"/>
          <w:rFonts w:cs="Miriam"/>
          <w:rtl/>
        </w:rPr>
        <w:t>29.</w:t>
      </w:r>
      <w:r>
        <w:rPr>
          <w:rStyle w:val="big-number"/>
          <w:rFonts w:cs="Miriam"/>
          <w:rtl/>
        </w:rPr>
        <w:tab/>
      </w:r>
      <w:r>
        <w:rPr>
          <w:rStyle w:val="default"/>
          <w:rFonts w:cs="FrankRuehl" w:hint="cs"/>
          <w:rtl/>
        </w:rPr>
        <w:t>(א)</w:t>
      </w:r>
      <w:r>
        <w:rPr>
          <w:rStyle w:val="default"/>
          <w:rFonts w:cs="FrankRuehl" w:hint="cs"/>
          <w:rtl/>
        </w:rPr>
        <w:tab/>
        <w:t>פגישת אסיר עם עורך דין, שיש לה קשר עניני לשירות המקצועי שנותן עורך הדין לאסיר, תיערך שלא בטווח שמיעה של אדם אחר.</w:t>
      </w:r>
    </w:p>
    <w:p w14:paraId="57A2CA23" w14:textId="77777777" w:rsidR="00B2693B" w:rsidRDefault="00B269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התעורר חשד ממשי כי פגישת אסיר עם עורך דין כאמור בתקנת משנה (א) תאפשר ביצוע עבירה המסכנת את שלומו של אדם או את ביטחונו או את שלום הציבור או את ביטחון המדינה, רשאי הנציב או מנהל בית סוהר להורות על מניעת הפגישה או הפסקתה.</w:t>
      </w:r>
    </w:p>
    <w:p w14:paraId="1B31784F"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52" w:name="Rov142"/>
      <w:r w:rsidRPr="00724727">
        <w:rPr>
          <w:rStyle w:val="default"/>
          <w:rFonts w:cs="FrankRuehl" w:hint="cs"/>
          <w:vanish/>
          <w:color w:val="FF0000"/>
          <w:sz w:val="20"/>
          <w:szCs w:val="20"/>
          <w:shd w:val="clear" w:color="auto" w:fill="FFFF99"/>
          <w:rtl/>
        </w:rPr>
        <w:t>מיום 19.12.2001</w:t>
      </w:r>
    </w:p>
    <w:p w14:paraId="53E12F23"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תשס"ב-2001</w:t>
      </w:r>
    </w:p>
    <w:p w14:paraId="00DA33A6"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24" w:history="1">
        <w:r w:rsidRPr="00724727">
          <w:rPr>
            <w:rStyle w:val="Hyperlink"/>
            <w:rFonts w:cs="FrankRuehl" w:hint="cs"/>
            <w:vanish/>
            <w:szCs w:val="20"/>
            <w:shd w:val="clear" w:color="auto" w:fill="FFFF99"/>
            <w:rtl/>
          </w:rPr>
          <w:t>ק"ת תשס"ב מס' 6139</w:t>
        </w:r>
      </w:hyperlink>
      <w:r w:rsidRPr="00724727">
        <w:rPr>
          <w:rStyle w:val="default"/>
          <w:rFonts w:cs="FrankRuehl" w:hint="cs"/>
          <w:vanish/>
          <w:sz w:val="20"/>
          <w:szCs w:val="20"/>
          <w:shd w:val="clear" w:color="auto" w:fill="FFFF99"/>
          <w:rtl/>
        </w:rPr>
        <w:t xml:space="preserve"> מיום 19.12.2001 עמ' 186</w:t>
      </w:r>
    </w:p>
    <w:p w14:paraId="4DFC2A4A"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החלפת תקנה 29</w:t>
      </w:r>
    </w:p>
    <w:p w14:paraId="5DEF418F" w14:textId="77777777" w:rsidR="00B2693B" w:rsidRPr="00724727" w:rsidRDefault="00B2693B">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3EB2E6BD" w14:textId="77777777" w:rsidR="00B2693B" w:rsidRPr="00724727" w:rsidRDefault="00B2693B">
      <w:pPr>
        <w:pStyle w:val="P00"/>
        <w:spacing w:before="20"/>
        <w:ind w:left="0" w:right="1134"/>
        <w:rPr>
          <w:rStyle w:val="default"/>
          <w:rFonts w:cs="Miriam" w:hint="cs"/>
          <w:strike/>
          <w:vanish/>
          <w:sz w:val="16"/>
          <w:szCs w:val="16"/>
          <w:shd w:val="clear" w:color="auto" w:fill="FFFF99"/>
          <w:rtl/>
        </w:rPr>
      </w:pPr>
      <w:r w:rsidRPr="00724727">
        <w:rPr>
          <w:rStyle w:val="default"/>
          <w:rFonts w:cs="Miriam" w:hint="cs"/>
          <w:strike/>
          <w:vanish/>
          <w:sz w:val="16"/>
          <w:szCs w:val="16"/>
          <w:shd w:val="clear" w:color="auto" w:fill="FFFF99"/>
          <w:rtl/>
        </w:rPr>
        <w:t>פגישה שלא בנוכחות סוהר</w:t>
      </w:r>
    </w:p>
    <w:p w14:paraId="704AA7B1"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strike/>
          <w:vanish/>
          <w:sz w:val="22"/>
          <w:szCs w:val="22"/>
          <w:shd w:val="clear" w:color="auto" w:fill="FFFF99"/>
          <w:rtl/>
        </w:rPr>
        <w:t>29.</w:t>
      </w:r>
      <w:r w:rsidRPr="00724727">
        <w:rPr>
          <w:rStyle w:val="default"/>
          <w:rFonts w:cs="FrankRuehl" w:hint="cs"/>
          <w:strike/>
          <w:vanish/>
          <w:sz w:val="22"/>
          <w:szCs w:val="22"/>
          <w:shd w:val="clear" w:color="auto" w:fill="FFFF99"/>
          <w:rtl/>
        </w:rPr>
        <w:tab/>
        <w:t>פגישות אסיר עם עורך דינו וכן ביקור של אדם שהאסיר ביקש להתקשר עמו בענין מעצרו או הליכים משפטיים, ייערכו שלא בנוכחות אדם אחר במידה שתנאי הבטחון ובטחון המדינה מאפשרים זאת.</w:t>
      </w:r>
    </w:p>
    <w:p w14:paraId="7B1012A1" w14:textId="77777777" w:rsidR="00B2693B" w:rsidRPr="00724727" w:rsidRDefault="00B2693B">
      <w:pPr>
        <w:pStyle w:val="P00"/>
        <w:spacing w:before="0"/>
        <w:ind w:left="0" w:right="1134"/>
        <w:rPr>
          <w:rStyle w:val="default"/>
          <w:rFonts w:cs="FrankRuehl" w:hint="cs"/>
          <w:vanish/>
          <w:sz w:val="20"/>
          <w:szCs w:val="20"/>
          <w:shd w:val="clear" w:color="auto" w:fill="FFFF99"/>
          <w:rtl/>
        </w:rPr>
      </w:pPr>
    </w:p>
    <w:p w14:paraId="32A7A8E5"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19.12.2002</w:t>
      </w:r>
    </w:p>
    <w:p w14:paraId="65071D26"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תשס"ג-2002</w:t>
      </w:r>
    </w:p>
    <w:p w14:paraId="5CF63157"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25" w:history="1">
        <w:r w:rsidRPr="00724727">
          <w:rPr>
            <w:rStyle w:val="Hyperlink"/>
            <w:rFonts w:cs="FrankRuehl" w:hint="cs"/>
            <w:vanish/>
            <w:szCs w:val="20"/>
            <w:shd w:val="clear" w:color="auto" w:fill="FFFF99"/>
            <w:rtl/>
          </w:rPr>
          <w:t>ק"ת תשס"ג מס' 6214</w:t>
        </w:r>
      </w:hyperlink>
      <w:r w:rsidRPr="00724727">
        <w:rPr>
          <w:rStyle w:val="default"/>
          <w:rFonts w:cs="FrankRuehl" w:hint="cs"/>
          <w:vanish/>
          <w:sz w:val="20"/>
          <w:szCs w:val="20"/>
          <w:shd w:val="clear" w:color="auto" w:fill="FFFF99"/>
          <w:rtl/>
        </w:rPr>
        <w:t xml:space="preserve"> מיום 19.12.2002 עמ' 302</w:t>
      </w:r>
    </w:p>
    <w:p w14:paraId="6BCFBE14"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 xml:space="preserve">החלפת תקנה 29 </w:t>
      </w:r>
    </w:p>
    <w:p w14:paraId="1BBBFF8D" w14:textId="77777777" w:rsidR="00B2693B" w:rsidRPr="00724727" w:rsidRDefault="00B2693B">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1647887C" w14:textId="77777777" w:rsidR="00B2693B" w:rsidRDefault="00B2693B">
      <w:pPr>
        <w:pStyle w:val="P00"/>
        <w:spacing w:before="0"/>
        <w:ind w:left="0" w:right="1134"/>
        <w:rPr>
          <w:rStyle w:val="default"/>
          <w:rFonts w:cs="FrankRuehl" w:hint="cs"/>
          <w:strike/>
          <w:sz w:val="2"/>
          <w:szCs w:val="2"/>
          <w:rtl/>
        </w:rPr>
      </w:pPr>
      <w:r w:rsidRPr="00724727">
        <w:rPr>
          <w:rStyle w:val="big-number"/>
          <w:rFonts w:cs="FrankRuehl"/>
          <w:strike/>
          <w:vanish/>
          <w:sz w:val="22"/>
          <w:szCs w:val="22"/>
          <w:shd w:val="clear" w:color="auto" w:fill="FFFF99"/>
          <w:rtl/>
        </w:rPr>
        <w:t>29.</w:t>
      </w:r>
      <w:r w:rsidRPr="00724727">
        <w:rPr>
          <w:rStyle w:val="big-number"/>
          <w:rFonts w:cs="FrankRuehl"/>
          <w:strike/>
          <w:vanish/>
          <w:sz w:val="22"/>
          <w:szCs w:val="22"/>
          <w:shd w:val="clear" w:color="auto" w:fill="FFFF99"/>
          <w:rtl/>
        </w:rPr>
        <w:tab/>
      </w:r>
      <w:r w:rsidRPr="00724727">
        <w:rPr>
          <w:rStyle w:val="default"/>
          <w:rFonts w:cs="FrankRuehl" w:hint="cs"/>
          <w:strike/>
          <w:vanish/>
          <w:sz w:val="22"/>
          <w:szCs w:val="22"/>
          <w:shd w:val="clear" w:color="auto" w:fill="FFFF99"/>
          <w:rtl/>
        </w:rPr>
        <w:t>פגישת אסיר עם עורך דין, שיש לה קשר עניני לשירות המקצועי שנותן עורך הדין לאסיר, תיערך שלא בטווח שמיעה של אדם אחר, אלא אם כן קיים חשד ממשי כי מתן השירות באופן האמור, יאפשר ביצוע עבירה המסכנת את שלומו או ביטחונו  של אדם, את שלום הציבור או את ביטחון המדינה.</w:t>
      </w:r>
      <w:bookmarkEnd w:id="52"/>
    </w:p>
    <w:p w14:paraId="514BC2BB" w14:textId="77777777" w:rsidR="00B2693B" w:rsidRDefault="00B2693B">
      <w:pPr>
        <w:pStyle w:val="P00"/>
        <w:spacing w:before="72"/>
        <w:ind w:left="0" w:right="1134"/>
        <w:rPr>
          <w:rStyle w:val="default"/>
          <w:rFonts w:cs="FrankRuehl" w:hint="cs"/>
          <w:rtl/>
        </w:rPr>
      </w:pPr>
      <w:bookmarkStart w:id="53" w:name="Seif101"/>
      <w:bookmarkEnd w:id="53"/>
      <w:r>
        <w:rPr>
          <w:lang w:val="he-IL"/>
        </w:rPr>
        <w:pict w14:anchorId="369C1CD7">
          <v:rect id="_x0000_s1063" style="position:absolute;left:0;text-align:left;margin-left:464.5pt;margin-top:8.05pt;width:75.05pt;height:32.5pt;z-index:251702784" o:allowincell="f" filled="f" stroked="f" strokecolor="lime" strokeweight=".25pt">
            <v:textbox style="mso-next-textbox:#_x0000_s1063" inset="0,0,0,0">
              <w:txbxContent>
                <w:p w14:paraId="40FAB23D" w14:textId="77777777" w:rsidR="00B2693B" w:rsidRDefault="00B2693B">
                  <w:pPr>
                    <w:spacing w:line="160" w:lineRule="exact"/>
                    <w:jc w:val="left"/>
                    <w:rPr>
                      <w:rFonts w:cs="Miriam"/>
                      <w:noProof/>
                      <w:sz w:val="18"/>
                      <w:szCs w:val="18"/>
                      <w:rtl/>
                    </w:rPr>
                  </w:pPr>
                  <w:r>
                    <w:rPr>
                      <w:rFonts w:cs="Miriam"/>
                      <w:sz w:val="18"/>
                      <w:szCs w:val="18"/>
                      <w:rtl/>
                    </w:rPr>
                    <w:t>פג</w:t>
                  </w:r>
                  <w:r>
                    <w:rPr>
                      <w:rFonts w:cs="Miriam" w:hint="cs"/>
                      <w:sz w:val="18"/>
                      <w:szCs w:val="18"/>
                      <w:rtl/>
                    </w:rPr>
                    <w:t xml:space="preserve">ישת עורך דין </w:t>
                  </w:r>
                  <w:r>
                    <w:rPr>
                      <w:rFonts w:cs="Miriam"/>
                      <w:sz w:val="18"/>
                      <w:szCs w:val="18"/>
                      <w:rtl/>
                    </w:rPr>
                    <w:t>עם</w:t>
                  </w:r>
                  <w:r>
                    <w:rPr>
                      <w:rFonts w:cs="Miriam" w:hint="cs"/>
                      <w:sz w:val="18"/>
                      <w:szCs w:val="18"/>
                      <w:rtl/>
                    </w:rPr>
                    <w:t xml:space="preserve"> עצור שטרם </w:t>
                  </w:r>
                  <w:r>
                    <w:rPr>
                      <w:rFonts w:cs="Miriam"/>
                      <w:sz w:val="18"/>
                      <w:szCs w:val="18"/>
                      <w:rtl/>
                    </w:rPr>
                    <w:t>הו</w:t>
                  </w:r>
                  <w:r>
                    <w:rPr>
                      <w:rFonts w:cs="Miriam" w:hint="cs"/>
                      <w:sz w:val="18"/>
                      <w:szCs w:val="18"/>
                      <w:rtl/>
                    </w:rPr>
                    <w:t xml:space="preserve">גש נגדו </w:t>
                  </w:r>
                  <w:r>
                    <w:rPr>
                      <w:rFonts w:cs="Miriam"/>
                      <w:sz w:val="18"/>
                      <w:szCs w:val="18"/>
                      <w:rtl/>
                    </w:rPr>
                    <w:t>כת</w:t>
                  </w:r>
                  <w:r>
                    <w:rPr>
                      <w:rFonts w:cs="Miriam" w:hint="cs"/>
                      <w:sz w:val="18"/>
                      <w:szCs w:val="18"/>
                      <w:rtl/>
                    </w:rPr>
                    <w:t>ב אישום</w:t>
                  </w:r>
                </w:p>
                <w:p w14:paraId="6C94AB25"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נ"</w:t>
                  </w:r>
                  <w:r>
                    <w:rPr>
                      <w:rFonts w:cs="Miriam" w:hint="cs"/>
                      <w:sz w:val="18"/>
                      <w:szCs w:val="18"/>
                      <w:rtl/>
                    </w:rPr>
                    <w:t>ו-1996</w:t>
                  </w:r>
                </w:p>
              </w:txbxContent>
            </v:textbox>
            <w10:anchorlock/>
          </v:rect>
        </w:pict>
      </w:r>
      <w:r>
        <w:rPr>
          <w:rStyle w:val="big-number"/>
          <w:rFonts w:cs="Miriam"/>
          <w:rtl/>
        </w:rPr>
        <w:t>29</w:t>
      </w:r>
      <w:r>
        <w:rPr>
          <w:rStyle w:val="default"/>
          <w:rFonts w:cs="FrankRuehl"/>
          <w:rtl/>
        </w:rPr>
        <w:t>א.</w:t>
      </w:r>
      <w:r>
        <w:rPr>
          <w:rStyle w:val="default"/>
          <w:rFonts w:cs="FrankRuehl"/>
          <w:rtl/>
        </w:rPr>
        <w:tab/>
        <w:t>ה</w:t>
      </w:r>
      <w:r>
        <w:rPr>
          <w:rStyle w:val="default"/>
          <w:rFonts w:cs="FrankRuehl" w:hint="cs"/>
          <w:rtl/>
        </w:rPr>
        <w:t xml:space="preserve">וראות תקנות 28 ו-29 יחולו על עצור, ככל שפגישת העצור עם עורך דינו לא הוגבלה לפי </w:t>
      </w:r>
      <w:r>
        <w:rPr>
          <w:rStyle w:val="default"/>
          <w:rFonts w:cs="FrankRuehl"/>
          <w:rtl/>
        </w:rPr>
        <w:t>סע</w:t>
      </w:r>
      <w:r>
        <w:rPr>
          <w:rStyle w:val="default"/>
          <w:rFonts w:cs="FrankRuehl" w:hint="cs"/>
          <w:rtl/>
        </w:rPr>
        <w:t>יפים 29 עד 30 לחוק סדר הדין הפלילי [נוסח משולב], התשמ"ב-1982.</w:t>
      </w:r>
    </w:p>
    <w:p w14:paraId="627A56EC"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54" w:name="Rov143"/>
      <w:r w:rsidRPr="00724727">
        <w:rPr>
          <w:rStyle w:val="default"/>
          <w:rFonts w:cs="FrankRuehl" w:hint="cs"/>
          <w:vanish/>
          <w:color w:val="FF0000"/>
          <w:sz w:val="20"/>
          <w:szCs w:val="20"/>
          <w:shd w:val="clear" w:color="auto" w:fill="FFFF99"/>
          <w:rtl/>
        </w:rPr>
        <w:t>מיום 29.2.1996</w:t>
      </w:r>
    </w:p>
    <w:p w14:paraId="0A659785"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תשנ"ו-1996</w:t>
      </w:r>
    </w:p>
    <w:p w14:paraId="76727F7D"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26" w:history="1">
        <w:r w:rsidRPr="00724727">
          <w:rPr>
            <w:rStyle w:val="Hyperlink"/>
            <w:rFonts w:cs="FrankRuehl" w:hint="cs"/>
            <w:vanish/>
            <w:szCs w:val="20"/>
            <w:shd w:val="clear" w:color="auto" w:fill="FFFF99"/>
            <w:rtl/>
          </w:rPr>
          <w:t>ק"ת תשנ"ו מס' 5738</w:t>
        </w:r>
      </w:hyperlink>
      <w:r w:rsidRPr="00724727">
        <w:rPr>
          <w:rStyle w:val="default"/>
          <w:rFonts w:cs="FrankRuehl" w:hint="cs"/>
          <w:vanish/>
          <w:sz w:val="20"/>
          <w:szCs w:val="20"/>
          <w:shd w:val="clear" w:color="auto" w:fill="FFFF99"/>
          <w:rtl/>
        </w:rPr>
        <w:t xml:space="preserve"> מיום 29.2.1996 עמ' 605</w:t>
      </w:r>
    </w:p>
    <w:p w14:paraId="2191C4C4" w14:textId="77777777" w:rsidR="00B2693B" w:rsidRDefault="00B2693B">
      <w:pPr>
        <w:pStyle w:val="P00"/>
        <w:spacing w:before="0"/>
        <w:ind w:left="0" w:right="1134"/>
        <w:rPr>
          <w:rStyle w:val="default"/>
          <w:rFonts w:cs="FrankRuehl" w:hint="cs"/>
          <w:b/>
          <w:bCs/>
          <w:sz w:val="2"/>
          <w:szCs w:val="2"/>
          <w:rtl/>
        </w:rPr>
      </w:pPr>
      <w:r w:rsidRPr="00724727">
        <w:rPr>
          <w:rStyle w:val="default"/>
          <w:rFonts w:cs="FrankRuehl" w:hint="cs"/>
          <w:b/>
          <w:bCs/>
          <w:vanish/>
          <w:sz w:val="20"/>
          <w:szCs w:val="20"/>
          <w:shd w:val="clear" w:color="auto" w:fill="FFFF99"/>
          <w:rtl/>
        </w:rPr>
        <w:t>הוספת תקנה 29א</w:t>
      </w:r>
      <w:bookmarkEnd w:id="54"/>
    </w:p>
    <w:p w14:paraId="70364B79" w14:textId="77777777" w:rsidR="00B2693B" w:rsidRDefault="00B2693B">
      <w:pPr>
        <w:pStyle w:val="P00"/>
        <w:spacing w:before="72"/>
        <w:ind w:left="0" w:right="1134"/>
        <w:rPr>
          <w:rStyle w:val="big-number"/>
          <w:rFonts w:cs="FrankRuehl" w:hint="cs"/>
          <w:sz w:val="26"/>
          <w:szCs w:val="26"/>
          <w:rtl/>
        </w:rPr>
      </w:pPr>
    </w:p>
    <w:p w14:paraId="6DFA4A9A" w14:textId="77777777" w:rsidR="00B2693B" w:rsidRDefault="00B2693B">
      <w:pPr>
        <w:pStyle w:val="P00"/>
        <w:spacing w:before="72"/>
        <w:ind w:left="0" w:right="1134"/>
        <w:rPr>
          <w:rStyle w:val="default"/>
          <w:rFonts w:cs="FrankRuehl" w:hint="cs"/>
          <w:rtl/>
        </w:rPr>
      </w:pPr>
      <w:bookmarkStart w:id="55" w:name="Seif102"/>
      <w:bookmarkEnd w:id="55"/>
      <w:r>
        <w:rPr>
          <w:lang w:val="he-IL"/>
        </w:rPr>
        <w:pict w14:anchorId="1E0B413E">
          <v:rect id="_x0000_s1064" style="position:absolute;left:0;text-align:left;margin-left:464.5pt;margin-top:8.05pt;width:75.05pt;height:27.1pt;z-index:251703808" o:allowincell="f" filled="f" stroked="f" strokecolor="lime" strokeweight=".25pt">
            <v:textbox inset="0,0,0,0">
              <w:txbxContent>
                <w:p w14:paraId="4621D448" w14:textId="77777777" w:rsidR="00B2693B" w:rsidRDefault="00B2693B">
                  <w:pPr>
                    <w:spacing w:line="160" w:lineRule="exact"/>
                    <w:jc w:val="left"/>
                    <w:rPr>
                      <w:rFonts w:cs="Miriam"/>
                      <w:noProof/>
                      <w:sz w:val="18"/>
                      <w:szCs w:val="18"/>
                      <w:rtl/>
                    </w:rPr>
                  </w:pPr>
                  <w:r>
                    <w:rPr>
                      <w:rFonts w:cs="Miriam"/>
                      <w:sz w:val="18"/>
                      <w:szCs w:val="18"/>
                      <w:rtl/>
                    </w:rPr>
                    <w:t>מנ</w:t>
                  </w:r>
                  <w:r>
                    <w:rPr>
                      <w:rFonts w:cs="Miriam" w:hint="cs"/>
                      <w:sz w:val="18"/>
                      <w:szCs w:val="18"/>
                      <w:rtl/>
                    </w:rPr>
                    <w:t>יעת ביקורים</w:t>
                  </w:r>
                </w:p>
                <w:p w14:paraId="1AD9AC1E" w14:textId="77777777" w:rsidR="00B2693B" w:rsidRDefault="00B2693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תשנ"ט-1999</w:t>
                  </w:r>
                </w:p>
                <w:p w14:paraId="2BACCC32" w14:textId="77777777" w:rsidR="003873CB" w:rsidRDefault="003873CB">
                  <w:pPr>
                    <w:spacing w:line="160" w:lineRule="exact"/>
                    <w:jc w:val="left"/>
                    <w:rPr>
                      <w:rFonts w:cs="Miriam" w:hint="cs"/>
                      <w:noProof/>
                      <w:sz w:val="18"/>
                      <w:szCs w:val="18"/>
                      <w:rtl/>
                    </w:rPr>
                  </w:pPr>
                  <w:r>
                    <w:rPr>
                      <w:rFonts w:cs="Miriam" w:hint="cs"/>
                      <w:noProof/>
                      <w:sz w:val="18"/>
                      <w:szCs w:val="18"/>
                      <w:rtl/>
                    </w:rPr>
                    <w:t>תק' תשס"ט-2008</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שהיה אסיר פלילי, לא יבקר אסיר בבית סוהר אלא באישור הנציב</w:t>
      </w:r>
      <w:r w:rsidR="003873CB">
        <w:rPr>
          <w:rStyle w:val="default"/>
          <w:rFonts w:cs="FrankRuehl" w:hint="cs"/>
          <w:rtl/>
        </w:rPr>
        <w:t>, מנהל בית הסוהר או סגנו</w:t>
      </w:r>
      <w:r>
        <w:rPr>
          <w:rStyle w:val="default"/>
          <w:rFonts w:cs="FrankRuehl" w:hint="cs"/>
          <w:rtl/>
        </w:rPr>
        <w:t>.</w:t>
      </w:r>
    </w:p>
    <w:p w14:paraId="360CFAA5" w14:textId="77777777" w:rsidR="00B2693B" w:rsidRDefault="00B2693B">
      <w:pPr>
        <w:pStyle w:val="P00"/>
        <w:spacing w:before="72"/>
        <w:ind w:left="0" w:right="1134"/>
        <w:rPr>
          <w:rStyle w:val="default"/>
          <w:rFonts w:cs="FrankRuehl" w:hint="cs"/>
          <w:rtl/>
        </w:rPr>
      </w:pPr>
      <w:r>
        <w:rPr>
          <w:rFonts w:cs="FrankRuehl"/>
          <w:rtl/>
          <w:lang w:val="he-IL"/>
        </w:rPr>
        <w:pict w14:anchorId="30D2B8E6">
          <v:shapetype id="_x0000_t202" coordsize="21600,21600" o:spt="202" path="m,l,21600r21600,l21600,xe">
            <v:stroke joinstyle="miter"/>
            <v:path gradientshapeok="t" o:connecttype="rect"/>
          </v:shapetype>
          <v:shape id="_x0000_s1149" type="#_x0000_t202" style="position:absolute;left:0;text-align:left;margin-left:470.25pt;margin-top:7.1pt;width:1in;height:9.15pt;z-index:251718144" filled="f" stroked="f">
            <v:textbox inset="1mm,0,1mm,0">
              <w:txbxContent>
                <w:p w14:paraId="1AD180E6" w14:textId="77777777" w:rsidR="00B2693B" w:rsidRDefault="00B2693B">
                  <w:pPr>
                    <w:spacing w:line="160" w:lineRule="exact"/>
                    <w:jc w:val="left"/>
                    <w:rPr>
                      <w:rFonts w:cs="Miriam" w:hint="cs"/>
                      <w:sz w:val="18"/>
                      <w:szCs w:val="18"/>
                      <w:rtl/>
                    </w:rPr>
                  </w:pPr>
                  <w:r>
                    <w:rPr>
                      <w:rFonts w:cs="Miriam" w:hint="cs"/>
                      <w:sz w:val="18"/>
                      <w:szCs w:val="18"/>
                      <w:rtl/>
                    </w:rPr>
                    <w:t>תק' תשס"ז-2007</w:t>
                  </w:r>
                </w:p>
              </w:txbxContent>
            </v:textbox>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תקנת משנה (א) תחול גם על מי שריצה מאסר בעבודות שירות.</w:t>
      </w:r>
    </w:p>
    <w:p w14:paraId="2AF859CB" w14:textId="77777777" w:rsidR="00B2693B" w:rsidRDefault="00B2693B">
      <w:pPr>
        <w:pStyle w:val="P00"/>
        <w:spacing w:before="72"/>
        <w:ind w:left="0" w:right="1134"/>
        <w:rPr>
          <w:rStyle w:val="default"/>
          <w:rFonts w:cs="FrankRuehl"/>
          <w:rtl/>
        </w:rPr>
      </w:pPr>
      <w:r>
        <w:rPr>
          <w:lang w:val="he-IL"/>
        </w:rPr>
        <w:pict w14:anchorId="1F0C0D13">
          <v:rect id="_x0000_s1065" style="position:absolute;left:0;text-align:left;margin-left:464.5pt;margin-top:8.05pt;width:75.05pt;height:10pt;z-index:251704832" o:allowincell="f" filled="f" stroked="f" strokecolor="lime" strokeweight=".25pt">
            <v:textbox inset="0,0,0,0">
              <w:txbxContent>
                <w:p w14:paraId="083EF6BD"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תשנ"ט-1999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נהל בית הסוהר רשאי לאסור, בהחלטה מנומקת </w:t>
      </w:r>
      <w:r>
        <w:rPr>
          <w:rStyle w:val="default"/>
          <w:rFonts w:cs="FrankRuehl"/>
          <w:rtl/>
        </w:rPr>
        <w:t>ו</w:t>
      </w:r>
      <w:r>
        <w:rPr>
          <w:rStyle w:val="default"/>
          <w:rFonts w:cs="FrankRuehl" w:hint="cs"/>
          <w:rtl/>
        </w:rPr>
        <w:t>בכתב, את כניסתו של מבקר לבית הסוהר, להגבילה בתנאים או להפסיק ביקור או פגי</w:t>
      </w:r>
      <w:r>
        <w:rPr>
          <w:rStyle w:val="default"/>
          <w:rFonts w:cs="FrankRuehl"/>
          <w:rtl/>
        </w:rPr>
        <w:t>שה</w:t>
      </w:r>
      <w:r>
        <w:rPr>
          <w:rStyle w:val="default"/>
          <w:rFonts w:cs="FrankRuehl" w:hint="cs"/>
          <w:rtl/>
        </w:rPr>
        <w:t xml:space="preserve"> עם אסיר, אם יש לו יסוד סביר לחשוד שביקורו של אותו אדם יגרום לפגיעה בבטחון המדינה, בבטחון הציבור או בסדר הטוב והמשמעת של בית הסוהר.</w:t>
      </w:r>
    </w:p>
    <w:p w14:paraId="14999006" w14:textId="77777777" w:rsidR="00B2693B" w:rsidRDefault="00B2693B">
      <w:pPr>
        <w:pStyle w:val="P00"/>
        <w:spacing w:before="72"/>
        <w:ind w:left="0" w:right="1134"/>
        <w:rPr>
          <w:rStyle w:val="default"/>
          <w:rFonts w:cs="FrankRuehl"/>
          <w:rtl/>
        </w:rPr>
      </w:pPr>
      <w:r>
        <w:rPr>
          <w:lang w:val="he-IL"/>
        </w:rPr>
        <w:pict w14:anchorId="2C5E4A40">
          <v:rect id="_x0000_s1066" style="position:absolute;left:0;text-align:left;margin-left:464.5pt;margin-top:8.05pt;width:75.05pt;height:10pt;z-index:251705856" o:allowincell="f" filled="f" stroked="f" strokecolor="lime" strokeweight=".25pt">
            <v:textbox inset="0,0,0,0">
              <w:txbxContent>
                <w:p w14:paraId="0C861FF0"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תשנ"ט-1999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נציב רשאי להורות על מני</w:t>
      </w:r>
      <w:r>
        <w:rPr>
          <w:rStyle w:val="default"/>
          <w:rFonts w:cs="FrankRuehl"/>
          <w:rtl/>
        </w:rPr>
        <w:t>ע</w:t>
      </w:r>
      <w:r>
        <w:rPr>
          <w:rStyle w:val="default"/>
          <w:rFonts w:cs="FrankRuehl" w:hint="cs"/>
          <w:rtl/>
        </w:rPr>
        <w:t>ת ביקורים אצל אסיר, לתקופה שלא תעלה על שלושה חודשים, אם יש לו יסוד סביר לחשוד כי האסיר עלול</w:t>
      </w:r>
      <w:r>
        <w:rPr>
          <w:rStyle w:val="default"/>
          <w:rFonts w:cs="FrankRuehl"/>
          <w:rtl/>
        </w:rPr>
        <w:t xml:space="preserve"> ל</w:t>
      </w:r>
      <w:r>
        <w:rPr>
          <w:rStyle w:val="default"/>
          <w:rFonts w:cs="FrankRuehl" w:hint="cs"/>
          <w:rtl/>
        </w:rPr>
        <w:t>נצל ביקורים לשם פעילות, שמטרתה פגיעה בבטחון המדינה או בביטחון הציבור.</w:t>
      </w:r>
    </w:p>
    <w:p w14:paraId="6236F066" w14:textId="77777777" w:rsidR="00B2693B" w:rsidRDefault="00B2693B">
      <w:pPr>
        <w:pStyle w:val="P00"/>
        <w:spacing w:before="72"/>
        <w:ind w:left="0" w:right="1134"/>
        <w:rPr>
          <w:rStyle w:val="default"/>
          <w:rFonts w:cs="FrankRuehl"/>
          <w:rtl/>
        </w:rPr>
      </w:pPr>
      <w:r>
        <w:rPr>
          <w:lang w:val="he-IL"/>
        </w:rPr>
        <w:pict w14:anchorId="38534381">
          <v:rect id="_x0000_s1067" style="position:absolute;left:0;text-align:left;margin-left:464.5pt;margin-top:8.05pt;width:75.05pt;height:10pt;z-index:251706880" o:allowincell="f" filled="f" stroked="f" strokecolor="lime" strokeweight=".25pt">
            <v:textbox inset="0,0,0,0">
              <w:txbxContent>
                <w:p w14:paraId="2F83ACF7"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תשנ"ט-1999</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וכנע הנציב כי עדיין קיימת עילה למניעת ביקורים כאמור בתקנת משנה (ג), רשאי הוא לחזור ולהורות על מניעת הביקורים לתקופות נוספות כאמור.</w:t>
      </w:r>
    </w:p>
    <w:p w14:paraId="70B15810" w14:textId="77777777" w:rsidR="00B2693B" w:rsidRDefault="00B2693B">
      <w:pPr>
        <w:pStyle w:val="P00"/>
        <w:spacing w:before="72"/>
        <w:ind w:left="0" w:right="1134"/>
        <w:rPr>
          <w:rStyle w:val="default"/>
          <w:rFonts w:cs="FrankRuehl"/>
          <w:rtl/>
        </w:rPr>
      </w:pPr>
      <w:r>
        <w:rPr>
          <w:lang w:val="he-IL"/>
        </w:rPr>
        <w:pict w14:anchorId="6D5185ED">
          <v:rect id="_x0000_s1068" style="position:absolute;left:0;text-align:left;margin-left:464.5pt;margin-top:8.05pt;width:75.05pt;height:10pt;z-index:251707904" o:allowincell="f" filled="f" stroked="f" strokecolor="lime" strokeweight=".25pt">
            <v:textbox inset="0,0,0,0">
              <w:txbxContent>
                <w:p w14:paraId="3BDF028A"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תשנ"ט-1999</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וראות תקנות משנה (ג) ו-(ד) לא יחולו על </w:t>
      </w:r>
      <w:r>
        <w:rPr>
          <w:rStyle w:val="default"/>
          <w:rFonts w:cs="FrankRuehl"/>
          <w:rtl/>
        </w:rPr>
        <w:t>בי</w:t>
      </w:r>
      <w:r>
        <w:rPr>
          <w:rStyle w:val="default"/>
          <w:rFonts w:cs="FrankRuehl" w:hint="cs"/>
          <w:rtl/>
        </w:rPr>
        <w:t xml:space="preserve">קור עורך דין, כאמור בתקנות 28 עד </w:t>
      </w:r>
      <w:r>
        <w:rPr>
          <w:rStyle w:val="default"/>
          <w:rFonts w:cs="FrankRuehl"/>
          <w:rtl/>
        </w:rPr>
        <w:br/>
      </w:r>
      <w:r>
        <w:rPr>
          <w:rStyle w:val="default"/>
          <w:rFonts w:cs="FrankRuehl" w:hint="cs"/>
          <w:rtl/>
        </w:rPr>
        <w:t>29א.</w:t>
      </w:r>
    </w:p>
    <w:p w14:paraId="5E8C43F0" w14:textId="77777777" w:rsidR="00B2693B" w:rsidRDefault="00B2693B">
      <w:pPr>
        <w:pStyle w:val="P00"/>
        <w:spacing w:before="72"/>
        <w:ind w:left="0" w:right="1134"/>
        <w:rPr>
          <w:rStyle w:val="default"/>
          <w:rFonts w:cs="FrankRuehl" w:hint="cs"/>
          <w:rtl/>
        </w:rPr>
      </w:pPr>
      <w:r>
        <w:rPr>
          <w:lang w:val="he-IL"/>
        </w:rPr>
        <w:pict w14:anchorId="6B8BBBAC">
          <v:rect id="_x0000_s1069" style="position:absolute;left:0;text-align:left;margin-left:464.5pt;margin-top:8.05pt;width:75.05pt;height:10pt;z-index:251708928" o:allowincell="f" filled="f" stroked="f" strokecolor="lime" strokeweight=".25pt">
            <v:textbox inset="0,0,0,0">
              <w:txbxContent>
                <w:p w14:paraId="13369391"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תשנ"ט-1999</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ע</w:t>
      </w:r>
      <w:r>
        <w:rPr>
          <w:rStyle w:val="default"/>
          <w:rFonts w:cs="FrankRuehl" w:hint="cs"/>
          <w:rtl/>
        </w:rPr>
        <w:t>ל אף האמור בתקנה 95, רשאי הנציב לאצול את סמכותו לפי תקנה זו רק לסגנו.</w:t>
      </w:r>
    </w:p>
    <w:p w14:paraId="46173E35"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56" w:name="Rov168"/>
      <w:r w:rsidRPr="00724727">
        <w:rPr>
          <w:rStyle w:val="default"/>
          <w:rFonts w:cs="FrankRuehl" w:hint="cs"/>
          <w:vanish/>
          <w:color w:val="FF0000"/>
          <w:sz w:val="20"/>
          <w:szCs w:val="20"/>
          <w:shd w:val="clear" w:color="auto" w:fill="FFFF99"/>
          <w:rtl/>
        </w:rPr>
        <w:t>מיום 11.6.1987</w:t>
      </w:r>
    </w:p>
    <w:p w14:paraId="04BA3FF0"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תשמ"ז-1987</w:t>
      </w:r>
    </w:p>
    <w:p w14:paraId="78339501"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27" w:history="1">
        <w:r w:rsidRPr="00724727">
          <w:rPr>
            <w:rStyle w:val="Hyperlink"/>
            <w:rFonts w:cs="FrankRuehl" w:hint="cs"/>
            <w:vanish/>
            <w:szCs w:val="20"/>
            <w:shd w:val="clear" w:color="auto" w:fill="FFFF99"/>
            <w:rtl/>
          </w:rPr>
          <w:t>ק"ת תשמ"ז מס' 5035</w:t>
        </w:r>
      </w:hyperlink>
      <w:r w:rsidRPr="00724727">
        <w:rPr>
          <w:rStyle w:val="default"/>
          <w:rFonts w:cs="FrankRuehl" w:hint="cs"/>
          <w:vanish/>
          <w:sz w:val="20"/>
          <w:szCs w:val="20"/>
          <w:shd w:val="clear" w:color="auto" w:fill="FFFF99"/>
          <w:rtl/>
        </w:rPr>
        <w:t xml:space="preserve"> מיום 11.6.1987 עמ' 981</w:t>
      </w:r>
    </w:p>
    <w:p w14:paraId="6DE837C1" w14:textId="77777777" w:rsidR="00B2693B" w:rsidRPr="00724727" w:rsidRDefault="00B2693B">
      <w:pPr>
        <w:pStyle w:val="P00"/>
        <w:ind w:left="0" w:right="1134"/>
        <w:rPr>
          <w:rStyle w:val="default"/>
          <w:rFonts w:cs="FrankRuehl" w:hint="cs"/>
          <w:vanish/>
          <w:sz w:val="22"/>
          <w:szCs w:val="22"/>
          <w:shd w:val="clear" w:color="auto" w:fill="FFFF99"/>
          <w:rtl/>
        </w:rPr>
      </w:pPr>
      <w:r w:rsidRPr="00724727">
        <w:rPr>
          <w:rStyle w:val="default"/>
          <w:rFonts w:cs="FrankRuehl" w:hint="cs"/>
          <w:vanish/>
          <w:sz w:val="22"/>
          <w:szCs w:val="22"/>
          <w:shd w:val="clear" w:color="auto" w:fill="FFFF99"/>
          <w:rtl/>
        </w:rPr>
        <w:tab/>
        <w:t>(ב)</w:t>
      </w:r>
      <w:r w:rsidRPr="00724727">
        <w:rPr>
          <w:rStyle w:val="default"/>
          <w:rFonts w:cs="FrankRuehl" w:hint="cs"/>
          <w:vanish/>
          <w:sz w:val="22"/>
          <w:szCs w:val="22"/>
          <w:shd w:val="clear" w:color="auto" w:fill="FFFF99"/>
          <w:rtl/>
        </w:rPr>
        <w:tab/>
        <w:t xml:space="preserve">רשאי מנהל בית הסוהר לאסור כניסת אדם לבית הסוהר או להפסיק ביקור או פגישה עם אסיר, אם יש לו יסוד סביר לחשד שאותו אדם יעביר מידע בין עבריינים או יגרום לפגיעה </w:t>
      </w:r>
      <w:r w:rsidRPr="00724727">
        <w:rPr>
          <w:rStyle w:val="default"/>
          <w:rFonts w:cs="FrankRuehl" w:hint="cs"/>
          <w:vanish/>
          <w:sz w:val="22"/>
          <w:szCs w:val="22"/>
          <w:u w:val="single"/>
          <w:shd w:val="clear" w:color="auto" w:fill="FFFF99"/>
          <w:rtl/>
        </w:rPr>
        <w:t>בבטחון המדינה או</w:t>
      </w:r>
      <w:r w:rsidRPr="00724727">
        <w:rPr>
          <w:rStyle w:val="default"/>
          <w:rFonts w:cs="FrankRuehl" w:hint="cs"/>
          <w:vanish/>
          <w:sz w:val="22"/>
          <w:szCs w:val="22"/>
          <w:shd w:val="clear" w:color="auto" w:fill="FFFF99"/>
          <w:rtl/>
        </w:rPr>
        <w:t xml:space="preserve"> בבטחון או בסדר הטוב והמשמעת בבית הסוהר. </w:t>
      </w:r>
    </w:p>
    <w:p w14:paraId="00AFD2A4"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p>
    <w:p w14:paraId="743083DD"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4.5.1999</w:t>
      </w:r>
    </w:p>
    <w:p w14:paraId="043FAE86"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תשנ"ט-1999</w:t>
      </w:r>
    </w:p>
    <w:p w14:paraId="1A1705A7"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28" w:history="1">
        <w:r w:rsidRPr="00724727">
          <w:rPr>
            <w:rStyle w:val="Hyperlink"/>
            <w:rFonts w:cs="FrankRuehl" w:hint="cs"/>
            <w:vanish/>
            <w:szCs w:val="20"/>
            <w:shd w:val="clear" w:color="auto" w:fill="FFFF99"/>
            <w:rtl/>
          </w:rPr>
          <w:t>ק"ת תשנ"ט מס' 5970</w:t>
        </w:r>
      </w:hyperlink>
      <w:r w:rsidRPr="00724727">
        <w:rPr>
          <w:rStyle w:val="default"/>
          <w:rFonts w:cs="FrankRuehl" w:hint="cs"/>
          <w:vanish/>
          <w:sz w:val="20"/>
          <w:szCs w:val="20"/>
          <w:shd w:val="clear" w:color="auto" w:fill="FFFF99"/>
          <w:rtl/>
        </w:rPr>
        <w:t xml:space="preserve"> מיום 4.5.1999 עמ' 732</w:t>
      </w:r>
    </w:p>
    <w:p w14:paraId="00408946" w14:textId="77777777" w:rsidR="00B2693B" w:rsidRPr="00724727" w:rsidRDefault="00B2693B">
      <w:pPr>
        <w:pStyle w:val="P00"/>
        <w:ind w:left="0" w:right="1134"/>
        <w:rPr>
          <w:rStyle w:val="default"/>
          <w:rFonts w:cs="Miriam" w:hint="cs"/>
          <w:strike/>
          <w:vanish/>
          <w:sz w:val="16"/>
          <w:szCs w:val="16"/>
          <w:u w:val="single"/>
          <w:shd w:val="clear" w:color="auto" w:fill="FFFF99"/>
          <w:rtl/>
        </w:rPr>
      </w:pPr>
      <w:r w:rsidRPr="00724727">
        <w:rPr>
          <w:rStyle w:val="default"/>
          <w:rFonts w:cs="Miriam" w:hint="cs"/>
          <w:strike/>
          <w:vanish/>
          <w:sz w:val="16"/>
          <w:szCs w:val="16"/>
          <w:shd w:val="clear" w:color="auto" w:fill="FFFF99"/>
          <w:rtl/>
        </w:rPr>
        <w:t>ביקורים אסורים</w:t>
      </w:r>
      <w:r w:rsidRPr="00724727">
        <w:rPr>
          <w:rStyle w:val="default"/>
          <w:rFonts w:cs="Miriam" w:hint="cs"/>
          <w:vanish/>
          <w:sz w:val="16"/>
          <w:szCs w:val="16"/>
          <w:shd w:val="clear" w:color="auto" w:fill="FFFF99"/>
          <w:rtl/>
        </w:rPr>
        <w:t xml:space="preserve"> </w:t>
      </w:r>
      <w:r w:rsidRPr="00724727">
        <w:rPr>
          <w:rStyle w:val="default"/>
          <w:rFonts w:cs="Miriam" w:hint="cs"/>
          <w:vanish/>
          <w:sz w:val="16"/>
          <w:szCs w:val="16"/>
          <w:u w:val="single"/>
          <w:shd w:val="clear" w:color="auto" w:fill="FFFF99"/>
          <w:rtl/>
        </w:rPr>
        <w:t>מניעת ביקורים</w:t>
      </w:r>
    </w:p>
    <w:p w14:paraId="46DEFF59" w14:textId="77777777" w:rsidR="00B2693B" w:rsidRPr="00724727" w:rsidRDefault="00B2693B">
      <w:pPr>
        <w:pStyle w:val="P00"/>
        <w:spacing w:before="0"/>
        <w:ind w:left="0" w:right="1134"/>
        <w:rPr>
          <w:rStyle w:val="default"/>
          <w:rFonts w:cs="FrankRuehl" w:hint="cs"/>
          <w:vanish/>
          <w:sz w:val="22"/>
          <w:szCs w:val="22"/>
          <w:shd w:val="clear" w:color="auto" w:fill="FFFF99"/>
          <w:rtl/>
        </w:rPr>
      </w:pPr>
      <w:r w:rsidRPr="00724727">
        <w:rPr>
          <w:rStyle w:val="default"/>
          <w:rFonts w:cs="FrankRuehl" w:hint="cs"/>
          <w:vanish/>
          <w:sz w:val="22"/>
          <w:szCs w:val="22"/>
          <w:shd w:val="clear" w:color="auto" w:fill="FFFF99"/>
          <w:rtl/>
        </w:rPr>
        <w:t>30.</w:t>
      </w:r>
      <w:r w:rsidRPr="00724727">
        <w:rPr>
          <w:rStyle w:val="default"/>
          <w:rFonts w:cs="FrankRuehl" w:hint="cs"/>
          <w:vanish/>
          <w:sz w:val="22"/>
          <w:szCs w:val="22"/>
          <w:shd w:val="clear" w:color="auto" w:fill="FFFF99"/>
          <w:rtl/>
        </w:rPr>
        <w:tab/>
      </w:r>
      <w:r w:rsidRPr="00724727">
        <w:rPr>
          <w:rStyle w:val="default"/>
          <w:rFonts w:cs="FrankRuehl"/>
          <w:vanish/>
          <w:sz w:val="22"/>
          <w:szCs w:val="22"/>
          <w:shd w:val="clear" w:color="auto" w:fill="FFFF99"/>
          <w:rtl/>
        </w:rPr>
        <w:t>(א</w:t>
      </w:r>
      <w:r w:rsidRPr="00724727">
        <w:rPr>
          <w:rStyle w:val="default"/>
          <w:rFonts w:cs="FrankRuehl" w:hint="cs"/>
          <w:vanish/>
          <w:sz w:val="22"/>
          <w:szCs w:val="22"/>
          <w:shd w:val="clear" w:color="auto" w:fill="FFFF99"/>
          <w:rtl/>
        </w:rPr>
        <w:t>)</w:t>
      </w:r>
      <w:r w:rsidRPr="00724727">
        <w:rPr>
          <w:rStyle w:val="default"/>
          <w:rFonts w:cs="FrankRuehl"/>
          <w:vanish/>
          <w:sz w:val="22"/>
          <w:szCs w:val="22"/>
          <w:shd w:val="clear" w:color="auto" w:fill="FFFF99"/>
          <w:rtl/>
        </w:rPr>
        <w:tab/>
        <w:t>א</w:t>
      </w:r>
      <w:r w:rsidRPr="00724727">
        <w:rPr>
          <w:rStyle w:val="default"/>
          <w:rFonts w:cs="FrankRuehl" w:hint="cs"/>
          <w:vanish/>
          <w:sz w:val="22"/>
          <w:szCs w:val="22"/>
          <w:shd w:val="clear" w:color="auto" w:fill="FFFF99"/>
          <w:rtl/>
        </w:rPr>
        <w:t>דם שהיה אסיר פלילי, לא יבקר אסיר בבית סוהר אלא באישור הנציב.</w:t>
      </w:r>
    </w:p>
    <w:p w14:paraId="73F6C6A8"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vanish/>
          <w:sz w:val="22"/>
          <w:szCs w:val="22"/>
          <w:shd w:val="clear" w:color="auto" w:fill="FFFF99"/>
          <w:rtl/>
        </w:rPr>
        <w:tab/>
      </w:r>
      <w:r w:rsidRPr="00724727">
        <w:rPr>
          <w:rStyle w:val="default"/>
          <w:rFonts w:cs="FrankRuehl" w:hint="cs"/>
          <w:strike/>
          <w:vanish/>
          <w:sz w:val="22"/>
          <w:szCs w:val="22"/>
          <w:shd w:val="clear" w:color="auto" w:fill="FFFF99"/>
          <w:rtl/>
        </w:rPr>
        <w:t>(ב)</w:t>
      </w:r>
      <w:r w:rsidRPr="00724727">
        <w:rPr>
          <w:rStyle w:val="default"/>
          <w:rFonts w:cs="FrankRuehl" w:hint="cs"/>
          <w:strike/>
          <w:vanish/>
          <w:sz w:val="22"/>
          <w:szCs w:val="22"/>
          <w:shd w:val="clear" w:color="auto" w:fill="FFFF99"/>
          <w:rtl/>
        </w:rPr>
        <w:tab/>
        <w:t xml:space="preserve">רשאי מנהל בית הסוהר לאסור כניסת אדם לבית הסוהר או להפסיק ביקור או פגישה עם אסיר, אם יש לו יסוד סביר לחשד שאותו אדם יעביר מידע בין עבריינים או יגרום לפגיעה בבטחון המדינה או בבטחון או בסדר הטוב והמשמעת בבית הסוהר. </w:t>
      </w:r>
    </w:p>
    <w:p w14:paraId="5D3014A3" w14:textId="77777777" w:rsidR="00B2693B" w:rsidRPr="00724727" w:rsidRDefault="00B2693B">
      <w:pPr>
        <w:pStyle w:val="P00"/>
        <w:spacing w:before="0"/>
        <w:ind w:left="0" w:right="1134"/>
        <w:rPr>
          <w:rStyle w:val="default"/>
          <w:rFonts w:cs="FrankRuehl"/>
          <w:vanish/>
          <w:sz w:val="22"/>
          <w:szCs w:val="22"/>
          <w:u w:val="single"/>
          <w:shd w:val="clear" w:color="auto" w:fill="FFFF99"/>
          <w:rtl/>
        </w:rPr>
      </w:pPr>
      <w:r w:rsidRPr="00724727">
        <w:rPr>
          <w:rStyle w:val="default"/>
          <w:rFonts w:cs="FrankRuehl" w:hint="cs"/>
          <w:vanish/>
          <w:sz w:val="22"/>
          <w:szCs w:val="22"/>
          <w:shd w:val="clear" w:color="auto" w:fill="FFFF99"/>
          <w:rtl/>
        </w:rPr>
        <w:tab/>
      </w:r>
      <w:r w:rsidRPr="00724727">
        <w:rPr>
          <w:rStyle w:val="default"/>
          <w:rFonts w:cs="FrankRuehl"/>
          <w:vanish/>
          <w:sz w:val="22"/>
          <w:szCs w:val="22"/>
          <w:u w:val="single"/>
          <w:shd w:val="clear" w:color="auto" w:fill="FFFF99"/>
          <w:rtl/>
        </w:rPr>
        <w:t>(ב</w:t>
      </w:r>
      <w:r w:rsidRPr="00724727">
        <w:rPr>
          <w:rStyle w:val="default"/>
          <w:rFonts w:cs="FrankRuehl" w:hint="cs"/>
          <w:vanish/>
          <w:sz w:val="22"/>
          <w:szCs w:val="22"/>
          <w:u w:val="single"/>
          <w:shd w:val="clear" w:color="auto" w:fill="FFFF99"/>
          <w:rtl/>
        </w:rPr>
        <w:t>)</w:t>
      </w:r>
      <w:r w:rsidRPr="00724727">
        <w:rPr>
          <w:rStyle w:val="default"/>
          <w:rFonts w:cs="FrankRuehl"/>
          <w:vanish/>
          <w:sz w:val="22"/>
          <w:szCs w:val="22"/>
          <w:u w:val="single"/>
          <w:shd w:val="clear" w:color="auto" w:fill="FFFF99"/>
          <w:rtl/>
        </w:rPr>
        <w:tab/>
        <w:t>מ</w:t>
      </w:r>
      <w:r w:rsidRPr="00724727">
        <w:rPr>
          <w:rStyle w:val="default"/>
          <w:rFonts w:cs="FrankRuehl" w:hint="cs"/>
          <w:vanish/>
          <w:sz w:val="22"/>
          <w:szCs w:val="22"/>
          <w:u w:val="single"/>
          <w:shd w:val="clear" w:color="auto" w:fill="FFFF99"/>
          <w:rtl/>
        </w:rPr>
        <w:t xml:space="preserve">נהל בית הסוהר רשאי לאסור, בהחלטה מנומקת </w:t>
      </w:r>
      <w:r w:rsidRPr="00724727">
        <w:rPr>
          <w:rStyle w:val="default"/>
          <w:rFonts w:cs="FrankRuehl"/>
          <w:vanish/>
          <w:sz w:val="22"/>
          <w:szCs w:val="22"/>
          <w:u w:val="single"/>
          <w:shd w:val="clear" w:color="auto" w:fill="FFFF99"/>
          <w:rtl/>
        </w:rPr>
        <w:t>ו</w:t>
      </w:r>
      <w:r w:rsidRPr="00724727">
        <w:rPr>
          <w:rStyle w:val="default"/>
          <w:rFonts w:cs="FrankRuehl" w:hint="cs"/>
          <w:vanish/>
          <w:sz w:val="22"/>
          <w:szCs w:val="22"/>
          <w:u w:val="single"/>
          <w:shd w:val="clear" w:color="auto" w:fill="FFFF99"/>
          <w:rtl/>
        </w:rPr>
        <w:t>בכתב, את כניסתו של מבקר לבית הסוהר, להגבילה בתנאים או להפסיק ביקור או פגי</w:t>
      </w:r>
      <w:r w:rsidRPr="00724727">
        <w:rPr>
          <w:rStyle w:val="default"/>
          <w:rFonts w:cs="FrankRuehl"/>
          <w:vanish/>
          <w:sz w:val="22"/>
          <w:szCs w:val="22"/>
          <w:u w:val="single"/>
          <w:shd w:val="clear" w:color="auto" w:fill="FFFF99"/>
          <w:rtl/>
        </w:rPr>
        <w:t>שה</w:t>
      </w:r>
      <w:r w:rsidRPr="00724727">
        <w:rPr>
          <w:rStyle w:val="default"/>
          <w:rFonts w:cs="FrankRuehl" w:hint="cs"/>
          <w:vanish/>
          <w:sz w:val="22"/>
          <w:szCs w:val="22"/>
          <w:u w:val="single"/>
          <w:shd w:val="clear" w:color="auto" w:fill="FFFF99"/>
          <w:rtl/>
        </w:rPr>
        <w:t xml:space="preserve"> עם אסיר, אם יש לו יסוד סביר לחשוד שביקורו של אותו אדם יגרום לפגיעה בבטחון המדינה, בבטחון הציבור או בסדר הטוב והמשמעת של בית הסוהר.</w:t>
      </w:r>
    </w:p>
    <w:p w14:paraId="1894A9ED" w14:textId="77777777" w:rsidR="00B2693B" w:rsidRPr="00724727" w:rsidRDefault="00B2693B">
      <w:pPr>
        <w:pStyle w:val="P00"/>
        <w:spacing w:before="0"/>
        <w:ind w:left="0" w:right="1134"/>
        <w:rPr>
          <w:rStyle w:val="default"/>
          <w:rFonts w:cs="FrankRuehl"/>
          <w:vanish/>
          <w:sz w:val="22"/>
          <w:szCs w:val="22"/>
          <w:u w:val="single"/>
          <w:shd w:val="clear" w:color="auto" w:fill="FFFF99"/>
          <w:rtl/>
        </w:rPr>
      </w:pPr>
      <w:r w:rsidRPr="00724727">
        <w:rPr>
          <w:rFonts w:cs="FrankRuehl"/>
          <w:vanish/>
          <w:sz w:val="22"/>
          <w:szCs w:val="22"/>
          <w:shd w:val="clear" w:color="auto" w:fill="FFFF99"/>
          <w:rtl/>
        </w:rPr>
        <w:tab/>
      </w:r>
      <w:r w:rsidRPr="00724727">
        <w:rPr>
          <w:rStyle w:val="default"/>
          <w:rFonts w:cs="FrankRuehl"/>
          <w:vanish/>
          <w:sz w:val="22"/>
          <w:szCs w:val="22"/>
          <w:u w:val="single"/>
          <w:shd w:val="clear" w:color="auto" w:fill="FFFF99"/>
          <w:rtl/>
        </w:rPr>
        <w:t>(ג</w:t>
      </w:r>
      <w:r w:rsidRPr="00724727">
        <w:rPr>
          <w:rStyle w:val="default"/>
          <w:rFonts w:cs="FrankRuehl" w:hint="cs"/>
          <w:vanish/>
          <w:sz w:val="22"/>
          <w:szCs w:val="22"/>
          <w:u w:val="single"/>
          <w:shd w:val="clear" w:color="auto" w:fill="FFFF99"/>
          <w:rtl/>
        </w:rPr>
        <w:t>)</w:t>
      </w:r>
      <w:r w:rsidRPr="00724727">
        <w:rPr>
          <w:rStyle w:val="default"/>
          <w:rFonts w:cs="FrankRuehl"/>
          <w:vanish/>
          <w:sz w:val="22"/>
          <w:szCs w:val="22"/>
          <w:u w:val="single"/>
          <w:shd w:val="clear" w:color="auto" w:fill="FFFF99"/>
          <w:rtl/>
        </w:rPr>
        <w:tab/>
        <w:t>ה</w:t>
      </w:r>
      <w:r w:rsidRPr="00724727">
        <w:rPr>
          <w:rStyle w:val="default"/>
          <w:rFonts w:cs="FrankRuehl" w:hint="cs"/>
          <w:vanish/>
          <w:sz w:val="22"/>
          <w:szCs w:val="22"/>
          <w:u w:val="single"/>
          <w:shd w:val="clear" w:color="auto" w:fill="FFFF99"/>
          <w:rtl/>
        </w:rPr>
        <w:t>נציב רשאי להורות על מני</w:t>
      </w:r>
      <w:r w:rsidRPr="00724727">
        <w:rPr>
          <w:rStyle w:val="default"/>
          <w:rFonts w:cs="FrankRuehl"/>
          <w:vanish/>
          <w:sz w:val="22"/>
          <w:szCs w:val="22"/>
          <w:u w:val="single"/>
          <w:shd w:val="clear" w:color="auto" w:fill="FFFF99"/>
          <w:rtl/>
        </w:rPr>
        <w:t>ע</w:t>
      </w:r>
      <w:r w:rsidRPr="00724727">
        <w:rPr>
          <w:rStyle w:val="default"/>
          <w:rFonts w:cs="FrankRuehl" w:hint="cs"/>
          <w:vanish/>
          <w:sz w:val="22"/>
          <w:szCs w:val="22"/>
          <w:u w:val="single"/>
          <w:shd w:val="clear" w:color="auto" w:fill="FFFF99"/>
          <w:rtl/>
        </w:rPr>
        <w:t>ת ביקורים אצל אסיר, לתקופה שלא תעלה על שלושה חודשים, אם יש לו יסוד סביר לחשוד כי האסיר עלול</w:t>
      </w:r>
      <w:r w:rsidRPr="00724727">
        <w:rPr>
          <w:rStyle w:val="default"/>
          <w:rFonts w:cs="FrankRuehl"/>
          <w:vanish/>
          <w:sz w:val="22"/>
          <w:szCs w:val="22"/>
          <w:u w:val="single"/>
          <w:shd w:val="clear" w:color="auto" w:fill="FFFF99"/>
          <w:rtl/>
        </w:rPr>
        <w:t xml:space="preserve"> ל</w:t>
      </w:r>
      <w:r w:rsidRPr="00724727">
        <w:rPr>
          <w:rStyle w:val="default"/>
          <w:rFonts w:cs="FrankRuehl" w:hint="cs"/>
          <w:vanish/>
          <w:sz w:val="22"/>
          <w:szCs w:val="22"/>
          <w:u w:val="single"/>
          <w:shd w:val="clear" w:color="auto" w:fill="FFFF99"/>
          <w:rtl/>
        </w:rPr>
        <w:t>נצל ביקורים לשם פעילות, שמטרתה פגיעה בבטחון המדינה או בביטחון הציבור.</w:t>
      </w:r>
    </w:p>
    <w:p w14:paraId="1A47B47A" w14:textId="77777777" w:rsidR="00B2693B" w:rsidRPr="00724727" w:rsidRDefault="00B2693B">
      <w:pPr>
        <w:pStyle w:val="P00"/>
        <w:spacing w:before="0"/>
        <w:ind w:left="0" w:right="1134"/>
        <w:rPr>
          <w:rStyle w:val="default"/>
          <w:rFonts w:cs="FrankRuehl"/>
          <w:vanish/>
          <w:sz w:val="22"/>
          <w:szCs w:val="22"/>
          <w:u w:val="single"/>
          <w:shd w:val="clear" w:color="auto" w:fill="FFFF99"/>
          <w:rtl/>
        </w:rPr>
      </w:pPr>
      <w:r w:rsidRPr="00724727">
        <w:rPr>
          <w:rFonts w:cs="FrankRuehl"/>
          <w:vanish/>
          <w:sz w:val="22"/>
          <w:szCs w:val="22"/>
          <w:shd w:val="clear" w:color="auto" w:fill="FFFF99"/>
          <w:rtl/>
        </w:rPr>
        <w:tab/>
      </w:r>
      <w:r w:rsidRPr="00724727">
        <w:rPr>
          <w:rStyle w:val="default"/>
          <w:rFonts w:cs="FrankRuehl"/>
          <w:vanish/>
          <w:sz w:val="22"/>
          <w:szCs w:val="22"/>
          <w:u w:val="single"/>
          <w:shd w:val="clear" w:color="auto" w:fill="FFFF99"/>
          <w:rtl/>
        </w:rPr>
        <w:t>(ד</w:t>
      </w:r>
      <w:r w:rsidRPr="00724727">
        <w:rPr>
          <w:rStyle w:val="default"/>
          <w:rFonts w:cs="FrankRuehl" w:hint="cs"/>
          <w:vanish/>
          <w:sz w:val="22"/>
          <w:szCs w:val="22"/>
          <w:u w:val="single"/>
          <w:shd w:val="clear" w:color="auto" w:fill="FFFF99"/>
          <w:rtl/>
        </w:rPr>
        <w:t>)</w:t>
      </w:r>
      <w:r w:rsidRPr="00724727">
        <w:rPr>
          <w:rStyle w:val="default"/>
          <w:rFonts w:cs="FrankRuehl"/>
          <w:vanish/>
          <w:sz w:val="22"/>
          <w:szCs w:val="22"/>
          <w:u w:val="single"/>
          <w:shd w:val="clear" w:color="auto" w:fill="FFFF99"/>
          <w:rtl/>
        </w:rPr>
        <w:tab/>
        <w:t>ש</w:t>
      </w:r>
      <w:r w:rsidRPr="00724727">
        <w:rPr>
          <w:rStyle w:val="default"/>
          <w:rFonts w:cs="FrankRuehl" w:hint="cs"/>
          <w:vanish/>
          <w:sz w:val="22"/>
          <w:szCs w:val="22"/>
          <w:u w:val="single"/>
          <w:shd w:val="clear" w:color="auto" w:fill="FFFF99"/>
          <w:rtl/>
        </w:rPr>
        <w:t>וכנע הנציב כי עדיין קיימת עילה למניעת ביקורים כאמור בתקנת משנה (ג), רשאי הוא לחזור ולהורות על מניעת הביקורים לתקופות נוספות כאמור.</w:t>
      </w:r>
    </w:p>
    <w:p w14:paraId="4BE37BD2" w14:textId="77777777" w:rsidR="00B2693B" w:rsidRPr="00724727" w:rsidRDefault="00B2693B">
      <w:pPr>
        <w:pStyle w:val="P00"/>
        <w:spacing w:before="0"/>
        <w:ind w:left="0" w:right="1134"/>
        <w:rPr>
          <w:rStyle w:val="default"/>
          <w:rFonts w:cs="FrankRuehl"/>
          <w:vanish/>
          <w:sz w:val="22"/>
          <w:szCs w:val="22"/>
          <w:u w:val="single"/>
          <w:shd w:val="clear" w:color="auto" w:fill="FFFF99"/>
          <w:rtl/>
        </w:rPr>
      </w:pPr>
      <w:r w:rsidRPr="00724727">
        <w:rPr>
          <w:rFonts w:cs="FrankRuehl"/>
          <w:vanish/>
          <w:sz w:val="22"/>
          <w:szCs w:val="22"/>
          <w:shd w:val="clear" w:color="auto" w:fill="FFFF99"/>
          <w:rtl/>
        </w:rPr>
        <w:tab/>
      </w:r>
      <w:r w:rsidRPr="00724727">
        <w:rPr>
          <w:rStyle w:val="default"/>
          <w:rFonts w:cs="FrankRuehl"/>
          <w:vanish/>
          <w:sz w:val="22"/>
          <w:szCs w:val="22"/>
          <w:u w:val="single"/>
          <w:shd w:val="clear" w:color="auto" w:fill="FFFF99"/>
          <w:rtl/>
        </w:rPr>
        <w:t>(ה</w:t>
      </w:r>
      <w:r w:rsidRPr="00724727">
        <w:rPr>
          <w:rStyle w:val="default"/>
          <w:rFonts w:cs="FrankRuehl" w:hint="cs"/>
          <w:vanish/>
          <w:sz w:val="22"/>
          <w:szCs w:val="22"/>
          <w:u w:val="single"/>
          <w:shd w:val="clear" w:color="auto" w:fill="FFFF99"/>
          <w:rtl/>
        </w:rPr>
        <w:t>)</w:t>
      </w:r>
      <w:r w:rsidRPr="00724727">
        <w:rPr>
          <w:rStyle w:val="default"/>
          <w:rFonts w:cs="FrankRuehl"/>
          <w:vanish/>
          <w:sz w:val="22"/>
          <w:szCs w:val="22"/>
          <w:u w:val="single"/>
          <w:shd w:val="clear" w:color="auto" w:fill="FFFF99"/>
          <w:rtl/>
        </w:rPr>
        <w:tab/>
        <w:t>ה</w:t>
      </w:r>
      <w:r w:rsidRPr="00724727">
        <w:rPr>
          <w:rStyle w:val="default"/>
          <w:rFonts w:cs="FrankRuehl" w:hint="cs"/>
          <w:vanish/>
          <w:sz w:val="22"/>
          <w:szCs w:val="22"/>
          <w:u w:val="single"/>
          <w:shd w:val="clear" w:color="auto" w:fill="FFFF99"/>
          <w:rtl/>
        </w:rPr>
        <w:t xml:space="preserve">וראות תקנות משנה (ג) ו-(ד) לא יחולו על </w:t>
      </w:r>
      <w:r w:rsidRPr="00724727">
        <w:rPr>
          <w:rStyle w:val="default"/>
          <w:rFonts w:cs="FrankRuehl"/>
          <w:vanish/>
          <w:sz w:val="22"/>
          <w:szCs w:val="22"/>
          <w:u w:val="single"/>
          <w:shd w:val="clear" w:color="auto" w:fill="FFFF99"/>
          <w:rtl/>
        </w:rPr>
        <w:t>בי</w:t>
      </w:r>
      <w:r w:rsidRPr="00724727">
        <w:rPr>
          <w:rStyle w:val="default"/>
          <w:rFonts w:cs="FrankRuehl" w:hint="cs"/>
          <w:vanish/>
          <w:sz w:val="22"/>
          <w:szCs w:val="22"/>
          <w:u w:val="single"/>
          <w:shd w:val="clear" w:color="auto" w:fill="FFFF99"/>
          <w:rtl/>
        </w:rPr>
        <w:t>קור עורך דין, כאמור בתקנות 28 עד 29א.</w:t>
      </w:r>
    </w:p>
    <w:p w14:paraId="7111F669" w14:textId="77777777" w:rsidR="00B2693B" w:rsidRPr="00724727" w:rsidRDefault="00B2693B">
      <w:pPr>
        <w:pStyle w:val="P00"/>
        <w:spacing w:before="0"/>
        <w:ind w:left="0" w:right="1134"/>
        <w:rPr>
          <w:rStyle w:val="default"/>
          <w:rFonts w:cs="FrankRuehl" w:hint="cs"/>
          <w:vanish/>
          <w:sz w:val="22"/>
          <w:szCs w:val="22"/>
          <w:u w:val="single"/>
          <w:shd w:val="clear" w:color="auto" w:fill="FFFF99"/>
          <w:rtl/>
        </w:rPr>
      </w:pPr>
      <w:r w:rsidRPr="00724727">
        <w:rPr>
          <w:rFonts w:cs="FrankRuehl"/>
          <w:vanish/>
          <w:sz w:val="22"/>
          <w:szCs w:val="22"/>
          <w:shd w:val="clear" w:color="auto" w:fill="FFFF99"/>
          <w:rtl/>
        </w:rPr>
        <w:tab/>
      </w:r>
      <w:r w:rsidRPr="00724727">
        <w:rPr>
          <w:rStyle w:val="default"/>
          <w:rFonts w:cs="FrankRuehl"/>
          <w:vanish/>
          <w:sz w:val="22"/>
          <w:szCs w:val="22"/>
          <w:u w:val="single"/>
          <w:shd w:val="clear" w:color="auto" w:fill="FFFF99"/>
          <w:rtl/>
        </w:rPr>
        <w:t>(ו</w:t>
      </w:r>
      <w:r w:rsidRPr="00724727">
        <w:rPr>
          <w:rStyle w:val="default"/>
          <w:rFonts w:cs="FrankRuehl" w:hint="cs"/>
          <w:vanish/>
          <w:sz w:val="22"/>
          <w:szCs w:val="22"/>
          <w:u w:val="single"/>
          <w:shd w:val="clear" w:color="auto" w:fill="FFFF99"/>
          <w:rtl/>
        </w:rPr>
        <w:t>)</w:t>
      </w:r>
      <w:r w:rsidRPr="00724727">
        <w:rPr>
          <w:rStyle w:val="default"/>
          <w:rFonts w:cs="FrankRuehl"/>
          <w:vanish/>
          <w:sz w:val="22"/>
          <w:szCs w:val="22"/>
          <w:u w:val="single"/>
          <w:shd w:val="clear" w:color="auto" w:fill="FFFF99"/>
          <w:rtl/>
        </w:rPr>
        <w:tab/>
        <w:t>ע</w:t>
      </w:r>
      <w:r w:rsidRPr="00724727">
        <w:rPr>
          <w:rStyle w:val="default"/>
          <w:rFonts w:cs="FrankRuehl" w:hint="cs"/>
          <w:vanish/>
          <w:sz w:val="22"/>
          <w:szCs w:val="22"/>
          <w:u w:val="single"/>
          <w:shd w:val="clear" w:color="auto" w:fill="FFFF99"/>
          <w:rtl/>
        </w:rPr>
        <w:t>ל אף האמור בתקנה 95, רשאי הנציב לאצול את סמכותו לפי תקנה זו רק לסגנו.</w:t>
      </w:r>
    </w:p>
    <w:p w14:paraId="59271327" w14:textId="77777777" w:rsidR="00B2693B" w:rsidRPr="00724727" w:rsidRDefault="00B2693B">
      <w:pPr>
        <w:pStyle w:val="P00"/>
        <w:spacing w:before="0"/>
        <w:ind w:left="0" w:right="1134"/>
        <w:rPr>
          <w:rStyle w:val="default"/>
          <w:rFonts w:cs="FrankRuehl" w:hint="cs"/>
          <w:vanish/>
          <w:sz w:val="20"/>
          <w:szCs w:val="20"/>
          <w:shd w:val="clear" w:color="auto" w:fill="FFFF99"/>
          <w:rtl/>
        </w:rPr>
      </w:pPr>
    </w:p>
    <w:p w14:paraId="4B16A67E"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11.2.2007</w:t>
      </w:r>
    </w:p>
    <w:p w14:paraId="3EFE1C1F" w14:textId="77777777" w:rsidR="00B2693B" w:rsidRPr="00724727" w:rsidRDefault="00B2693B">
      <w:pPr>
        <w:pStyle w:val="P00"/>
        <w:spacing w:before="0"/>
        <w:ind w:left="0" w:right="1134"/>
        <w:rPr>
          <w:rStyle w:val="default"/>
          <w:rFonts w:cs="FrankRuehl" w:hint="cs"/>
          <w:vanish/>
          <w:sz w:val="20"/>
          <w:szCs w:val="20"/>
          <w:shd w:val="clear" w:color="auto" w:fill="FFFF99"/>
          <w:rtl/>
        </w:rPr>
      </w:pPr>
      <w:r w:rsidRPr="00724727">
        <w:rPr>
          <w:rStyle w:val="default"/>
          <w:rFonts w:cs="FrankRuehl" w:hint="cs"/>
          <w:b/>
          <w:bCs/>
          <w:vanish/>
          <w:sz w:val="20"/>
          <w:szCs w:val="20"/>
          <w:shd w:val="clear" w:color="auto" w:fill="FFFF99"/>
          <w:rtl/>
        </w:rPr>
        <w:t>תק' תשס"ז-2007</w:t>
      </w:r>
    </w:p>
    <w:p w14:paraId="35899DC4"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29" w:history="1">
        <w:r w:rsidRPr="00724727">
          <w:rPr>
            <w:rStyle w:val="Hyperlink"/>
            <w:rFonts w:cs="FrankRuehl" w:hint="cs"/>
            <w:vanish/>
            <w:szCs w:val="20"/>
            <w:shd w:val="clear" w:color="auto" w:fill="FFFF99"/>
            <w:rtl/>
          </w:rPr>
          <w:t>ק"ת תשס"ז מס' 6563</w:t>
        </w:r>
      </w:hyperlink>
      <w:r w:rsidRPr="00724727">
        <w:rPr>
          <w:rStyle w:val="default"/>
          <w:rFonts w:cs="FrankRuehl" w:hint="cs"/>
          <w:vanish/>
          <w:sz w:val="20"/>
          <w:szCs w:val="20"/>
          <w:shd w:val="clear" w:color="auto" w:fill="FFFF99"/>
          <w:rtl/>
        </w:rPr>
        <w:t xml:space="preserve"> מיום 11.2.2007 עמ' 577</w:t>
      </w:r>
    </w:p>
    <w:p w14:paraId="7B762D22" w14:textId="77777777" w:rsidR="00B2693B" w:rsidRPr="00724727" w:rsidRDefault="00B2693B">
      <w:pPr>
        <w:pStyle w:val="P00"/>
        <w:spacing w:before="0"/>
        <w:ind w:left="0" w:right="1134"/>
        <w:rPr>
          <w:rStyle w:val="default"/>
          <w:rFonts w:cs="FrankRuehl" w:hint="cs"/>
          <w:vanish/>
          <w:sz w:val="20"/>
          <w:szCs w:val="20"/>
          <w:shd w:val="clear" w:color="auto" w:fill="FFFF99"/>
          <w:rtl/>
        </w:rPr>
      </w:pPr>
      <w:r w:rsidRPr="00724727">
        <w:rPr>
          <w:rStyle w:val="default"/>
          <w:rFonts w:cs="FrankRuehl" w:hint="cs"/>
          <w:b/>
          <w:bCs/>
          <w:vanish/>
          <w:sz w:val="20"/>
          <w:szCs w:val="20"/>
          <w:shd w:val="clear" w:color="auto" w:fill="FFFF99"/>
          <w:rtl/>
        </w:rPr>
        <w:t>הוספת תקנת משנה 30(א1)</w:t>
      </w:r>
    </w:p>
    <w:p w14:paraId="7FAE75BF" w14:textId="77777777" w:rsidR="003873CB" w:rsidRPr="00724727" w:rsidRDefault="003873CB">
      <w:pPr>
        <w:pStyle w:val="P00"/>
        <w:spacing w:before="0"/>
        <w:ind w:left="0" w:right="1134"/>
        <w:rPr>
          <w:rStyle w:val="default"/>
          <w:rFonts w:cs="FrankRuehl" w:hint="cs"/>
          <w:vanish/>
          <w:sz w:val="20"/>
          <w:szCs w:val="20"/>
          <w:shd w:val="clear" w:color="auto" w:fill="FFFF99"/>
          <w:rtl/>
        </w:rPr>
      </w:pPr>
    </w:p>
    <w:p w14:paraId="62E81F17" w14:textId="77777777" w:rsidR="003873CB" w:rsidRPr="00724727" w:rsidRDefault="003873C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31.12.2008</w:t>
      </w:r>
    </w:p>
    <w:p w14:paraId="7DFD952F" w14:textId="77777777" w:rsidR="003873CB" w:rsidRPr="00724727" w:rsidRDefault="003873CB">
      <w:pPr>
        <w:pStyle w:val="P00"/>
        <w:spacing w:before="0"/>
        <w:ind w:left="0" w:right="1134"/>
        <w:rPr>
          <w:rStyle w:val="default"/>
          <w:rFonts w:cs="FrankRuehl" w:hint="cs"/>
          <w:vanish/>
          <w:sz w:val="20"/>
          <w:szCs w:val="20"/>
          <w:shd w:val="clear" w:color="auto" w:fill="FFFF99"/>
          <w:rtl/>
        </w:rPr>
      </w:pPr>
      <w:r w:rsidRPr="00724727">
        <w:rPr>
          <w:rStyle w:val="default"/>
          <w:rFonts w:cs="FrankRuehl" w:hint="cs"/>
          <w:b/>
          <w:bCs/>
          <w:vanish/>
          <w:sz w:val="20"/>
          <w:szCs w:val="20"/>
          <w:shd w:val="clear" w:color="auto" w:fill="FFFF99"/>
          <w:rtl/>
        </w:rPr>
        <w:t>תק' תשס"ט-2008</w:t>
      </w:r>
    </w:p>
    <w:p w14:paraId="0451387E" w14:textId="77777777" w:rsidR="003873CB" w:rsidRPr="00724727" w:rsidRDefault="003873CB">
      <w:pPr>
        <w:pStyle w:val="P00"/>
        <w:spacing w:before="0"/>
        <w:ind w:left="0" w:right="1134"/>
        <w:rPr>
          <w:rStyle w:val="default"/>
          <w:rFonts w:cs="FrankRuehl" w:hint="cs"/>
          <w:vanish/>
          <w:sz w:val="20"/>
          <w:szCs w:val="20"/>
          <w:shd w:val="clear" w:color="auto" w:fill="FFFF99"/>
          <w:rtl/>
        </w:rPr>
      </w:pPr>
      <w:hyperlink r:id="rId30" w:history="1">
        <w:r w:rsidRPr="00724727">
          <w:rPr>
            <w:rStyle w:val="Hyperlink"/>
            <w:rFonts w:cs="FrankRuehl" w:hint="cs"/>
            <w:vanish/>
            <w:szCs w:val="20"/>
            <w:shd w:val="clear" w:color="auto" w:fill="FFFF99"/>
            <w:rtl/>
          </w:rPr>
          <w:t>ק"ת תשס"ט מס' 6736</w:t>
        </w:r>
      </w:hyperlink>
      <w:r w:rsidRPr="00724727">
        <w:rPr>
          <w:rStyle w:val="default"/>
          <w:rFonts w:cs="FrankRuehl" w:hint="cs"/>
          <w:vanish/>
          <w:sz w:val="20"/>
          <w:szCs w:val="20"/>
          <w:shd w:val="clear" w:color="auto" w:fill="FFFF99"/>
          <w:rtl/>
        </w:rPr>
        <w:t xml:space="preserve"> מיום 31.12.2008 עמ' 287</w:t>
      </w:r>
    </w:p>
    <w:p w14:paraId="3AF0FC89" w14:textId="77777777" w:rsidR="003873CB" w:rsidRPr="003873CB" w:rsidRDefault="003873CB" w:rsidP="003873CB">
      <w:pPr>
        <w:pStyle w:val="P00"/>
        <w:ind w:left="0" w:right="1134"/>
        <w:rPr>
          <w:rStyle w:val="default"/>
          <w:rFonts w:cs="FrankRuehl" w:hint="cs"/>
          <w:sz w:val="2"/>
          <w:szCs w:val="2"/>
          <w:shd w:val="clear" w:color="auto" w:fill="FFFF99"/>
          <w:rtl/>
        </w:rPr>
      </w:pPr>
      <w:r w:rsidRPr="00724727">
        <w:rPr>
          <w:rStyle w:val="default"/>
          <w:rFonts w:cs="FrankRuehl" w:hint="cs"/>
          <w:vanish/>
          <w:sz w:val="22"/>
          <w:szCs w:val="22"/>
          <w:shd w:val="clear" w:color="auto" w:fill="FFFF99"/>
          <w:rtl/>
        </w:rPr>
        <w:tab/>
      </w:r>
      <w:r w:rsidRPr="00724727">
        <w:rPr>
          <w:rStyle w:val="default"/>
          <w:rFonts w:cs="FrankRuehl"/>
          <w:vanish/>
          <w:sz w:val="22"/>
          <w:szCs w:val="22"/>
          <w:shd w:val="clear" w:color="auto" w:fill="FFFF99"/>
          <w:rtl/>
        </w:rPr>
        <w:t>(א</w:t>
      </w:r>
      <w:r w:rsidRPr="00724727">
        <w:rPr>
          <w:rStyle w:val="default"/>
          <w:rFonts w:cs="FrankRuehl" w:hint="cs"/>
          <w:vanish/>
          <w:sz w:val="22"/>
          <w:szCs w:val="22"/>
          <w:shd w:val="clear" w:color="auto" w:fill="FFFF99"/>
          <w:rtl/>
        </w:rPr>
        <w:t>)</w:t>
      </w:r>
      <w:r w:rsidRPr="00724727">
        <w:rPr>
          <w:rStyle w:val="default"/>
          <w:rFonts w:cs="FrankRuehl"/>
          <w:vanish/>
          <w:sz w:val="22"/>
          <w:szCs w:val="22"/>
          <w:shd w:val="clear" w:color="auto" w:fill="FFFF99"/>
          <w:rtl/>
        </w:rPr>
        <w:tab/>
        <w:t>א</w:t>
      </w:r>
      <w:r w:rsidRPr="00724727">
        <w:rPr>
          <w:rStyle w:val="default"/>
          <w:rFonts w:cs="FrankRuehl" w:hint="cs"/>
          <w:vanish/>
          <w:sz w:val="22"/>
          <w:szCs w:val="22"/>
          <w:shd w:val="clear" w:color="auto" w:fill="FFFF99"/>
          <w:rtl/>
        </w:rPr>
        <w:t>דם שהיה אסיר פלילי, לא יבקר אסיר בבית סוהר אלא באישור הנציב</w:t>
      </w:r>
      <w:r w:rsidRPr="00724727">
        <w:rPr>
          <w:rStyle w:val="default"/>
          <w:rFonts w:cs="FrankRuehl" w:hint="cs"/>
          <w:vanish/>
          <w:sz w:val="22"/>
          <w:szCs w:val="22"/>
          <w:u w:val="single"/>
          <w:shd w:val="clear" w:color="auto" w:fill="FFFF99"/>
          <w:rtl/>
        </w:rPr>
        <w:t>, מנהל בית הסוהר או סגנו</w:t>
      </w:r>
      <w:r w:rsidRPr="00724727">
        <w:rPr>
          <w:rStyle w:val="default"/>
          <w:rFonts w:cs="FrankRuehl" w:hint="cs"/>
          <w:vanish/>
          <w:sz w:val="22"/>
          <w:szCs w:val="22"/>
          <w:shd w:val="clear" w:color="auto" w:fill="FFFF99"/>
          <w:rtl/>
        </w:rPr>
        <w:t>.</w:t>
      </w:r>
      <w:bookmarkEnd w:id="56"/>
    </w:p>
    <w:p w14:paraId="4A14E78A" w14:textId="77777777" w:rsidR="00B2693B" w:rsidRDefault="00B2693B">
      <w:pPr>
        <w:pStyle w:val="P00"/>
        <w:spacing w:before="72"/>
        <w:ind w:left="0" w:right="1134"/>
        <w:rPr>
          <w:rStyle w:val="default"/>
          <w:rFonts w:cs="FrankRuehl"/>
          <w:rtl/>
        </w:rPr>
      </w:pPr>
      <w:bookmarkStart w:id="57" w:name="Seif103"/>
      <w:bookmarkEnd w:id="57"/>
      <w:r>
        <w:rPr>
          <w:lang w:val="he-IL"/>
        </w:rPr>
        <w:pict w14:anchorId="6AABA8F2">
          <v:rect id="_x0000_s1070" style="position:absolute;left:0;text-align:left;margin-left:464.5pt;margin-top:8.05pt;width:75.05pt;height:8.25pt;z-index:251709952" o:allowincell="f" filled="f" stroked="f" strokecolor="lime" strokeweight=".25pt">
            <v:textbox inset="0,0,0,0">
              <w:txbxContent>
                <w:p w14:paraId="200F8D6E" w14:textId="77777777" w:rsidR="00B2693B" w:rsidRDefault="00B2693B">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פוש אצל </w:t>
                  </w:r>
                  <w:r>
                    <w:rPr>
                      <w:rFonts w:cs="Miriam"/>
                      <w:sz w:val="18"/>
                      <w:szCs w:val="18"/>
                      <w:rtl/>
                    </w:rPr>
                    <w:t>מב</w:t>
                  </w:r>
                  <w:r>
                    <w:rPr>
                      <w:rFonts w:cs="Miriam" w:hint="cs"/>
                      <w:sz w:val="18"/>
                      <w:szCs w:val="18"/>
                      <w:rtl/>
                    </w:rPr>
                    <w:t>קרים</w:t>
                  </w:r>
                </w:p>
              </w:txbxContent>
            </v:textbox>
            <w10:anchorlock/>
          </v:rect>
        </w:pict>
      </w:r>
      <w:r>
        <w:rPr>
          <w:rStyle w:val="big-number"/>
          <w:rFonts w:cs="Miriam"/>
          <w:rtl/>
        </w:rPr>
        <w:t>31.</w:t>
      </w:r>
      <w:r>
        <w:rPr>
          <w:rStyle w:val="big-number"/>
          <w:rFonts w:cs="Miriam"/>
          <w:rtl/>
        </w:rPr>
        <w:tab/>
      </w:r>
      <w:r>
        <w:rPr>
          <w:rStyle w:val="default"/>
          <w:rFonts w:cs="FrankRuehl"/>
          <w:rtl/>
        </w:rPr>
        <w:t>חי</w:t>
      </w:r>
      <w:r>
        <w:rPr>
          <w:rStyle w:val="default"/>
          <w:rFonts w:cs="FrankRuehl" w:hint="cs"/>
          <w:rtl/>
        </w:rPr>
        <w:t>פוש אצל הבא לבקר אסיר ייעשה בידי סוהר ולא בנוכחות אסירים ובלבד שחיפוש אצל אשה ייעשה בידי סוהרת.</w:t>
      </w:r>
    </w:p>
    <w:p w14:paraId="1F0375D2" w14:textId="77777777" w:rsidR="00B2693B" w:rsidRDefault="00B2693B">
      <w:pPr>
        <w:pStyle w:val="P00"/>
        <w:spacing w:before="72"/>
        <w:ind w:left="0" w:right="1134"/>
        <w:rPr>
          <w:rStyle w:val="default"/>
          <w:rFonts w:cs="FrankRuehl"/>
          <w:rtl/>
        </w:rPr>
      </w:pPr>
      <w:bookmarkStart w:id="58" w:name="Seif104"/>
      <w:bookmarkEnd w:id="58"/>
      <w:r>
        <w:rPr>
          <w:lang w:val="he-IL"/>
        </w:rPr>
        <w:pict w14:anchorId="567D48AB">
          <v:rect id="_x0000_s1071" style="position:absolute;left:0;text-align:left;margin-left:464.5pt;margin-top:8.05pt;width:75.05pt;height:19.35pt;z-index:251710976" o:allowincell="f" filled="f" stroked="f" strokecolor="lime" strokeweight=".25pt">
            <v:textbox inset="0,0,0,0">
              <w:txbxContent>
                <w:p w14:paraId="24C9994F" w14:textId="77777777" w:rsidR="00B2693B" w:rsidRDefault="00B2693B">
                  <w:pPr>
                    <w:spacing w:line="160" w:lineRule="exact"/>
                    <w:jc w:val="left"/>
                    <w:rPr>
                      <w:rFonts w:cs="Miriam" w:hint="cs"/>
                      <w:sz w:val="18"/>
                      <w:szCs w:val="18"/>
                      <w:rtl/>
                    </w:rPr>
                  </w:pPr>
                  <w:r>
                    <w:rPr>
                      <w:rFonts w:cs="Miriam"/>
                      <w:sz w:val="18"/>
                      <w:szCs w:val="18"/>
                      <w:rtl/>
                    </w:rPr>
                    <w:t>מכ</w:t>
                  </w:r>
                  <w:r>
                    <w:rPr>
                      <w:rFonts w:cs="Miriam" w:hint="cs"/>
                      <w:sz w:val="18"/>
                      <w:szCs w:val="18"/>
                      <w:rtl/>
                    </w:rPr>
                    <w:t>תבים</w:t>
                  </w:r>
                </w:p>
                <w:p w14:paraId="650B3128"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תשנ"ו-1996</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אסיר רשאי לקבל נייר כתיב</w:t>
      </w:r>
      <w:r>
        <w:rPr>
          <w:rStyle w:val="default"/>
          <w:rFonts w:cs="FrankRuehl"/>
          <w:rtl/>
        </w:rPr>
        <w:t xml:space="preserve">ה, </w:t>
      </w:r>
      <w:r>
        <w:rPr>
          <w:rStyle w:val="default"/>
          <w:rFonts w:cs="FrankRuehl" w:hint="cs"/>
          <w:rtl/>
        </w:rPr>
        <w:t>במידה הדרושה לכתיבת מכתבים. דמי משלוח דברי דואר יהיו על חשבון האסיר, זולת אם ר</w:t>
      </w:r>
      <w:r>
        <w:rPr>
          <w:rStyle w:val="default"/>
          <w:rFonts w:cs="FrankRuehl"/>
          <w:rtl/>
        </w:rPr>
        <w:t>א</w:t>
      </w:r>
      <w:r>
        <w:rPr>
          <w:rStyle w:val="default"/>
          <w:rFonts w:cs="FrankRuehl" w:hint="cs"/>
          <w:rtl/>
        </w:rPr>
        <w:t>ה מנהל בית הסוהר שראוי לפטור אותו מתשלום זה מחמת מצבו הכספי.</w:t>
      </w:r>
    </w:p>
    <w:p w14:paraId="62CBC736" w14:textId="77777777" w:rsidR="00B2693B" w:rsidRDefault="00B2693B">
      <w:pPr>
        <w:pStyle w:val="P00"/>
        <w:spacing w:before="72"/>
        <w:ind w:left="0" w:right="1134"/>
        <w:rPr>
          <w:rStyle w:val="default"/>
          <w:rFonts w:cs="FrankRuehl" w:hint="cs"/>
          <w:rtl/>
        </w:rPr>
      </w:pPr>
      <w:r>
        <w:rPr>
          <w:lang w:val="he-IL"/>
        </w:rPr>
        <w:pict w14:anchorId="1F59B286">
          <v:rect id="_x0000_s1072" style="position:absolute;left:0;text-align:left;margin-left:464.5pt;margin-top:8.05pt;width:75.05pt;height:10pt;z-index:251712000" o:allowincell="f" filled="f" stroked="f" strokecolor="lime" strokeweight=".25pt">
            <v:textbox inset="0,0,0,0">
              <w:txbxContent>
                <w:p w14:paraId="672A85F7"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תשנ"ו-1996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לא יחולו על עצור, אלא אם כן הרשה זאת הממונה על החקירה, בהוראה בכתב.</w:t>
      </w:r>
    </w:p>
    <w:p w14:paraId="3EA65F39"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59" w:name="Rov145"/>
      <w:r w:rsidRPr="00724727">
        <w:rPr>
          <w:rStyle w:val="default"/>
          <w:rFonts w:cs="FrankRuehl" w:hint="cs"/>
          <w:vanish/>
          <w:color w:val="FF0000"/>
          <w:sz w:val="20"/>
          <w:szCs w:val="20"/>
          <w:shd w:val="clear" w:color="auto" w:fill="FFFF99"/>
          <w:rtl/>
        </w:rPr>
        <w:t>מיום 29.2.1996</w:t>
      </w:r>
    </w:p>
    <w:p w14:paraId="0F9FEA2C"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 xml:space="preserve">תק' תשנ"ו </w:t>
      </w:r>
      <w:r w:rsidRPr="00724727">
        <w:rPr>
          <w:rStyle w:val="default"/>
          <w:rFonts w:cs="FrankRuehl"/>
          <w:b/>
          <w:bCs/>
          <w:vanish/>
          <w:sz w:val="20"/>
          <w:szCs w:val="20"/>
          <w:shd w:val="clear" w:color="auto" w:fill="FFFF99"/>
          <w:rtl/>
        </w:rPr>
        <w:t>–</w:t>
      </w:r>
      <w:r w:rsidRPr="00724727">
        <w:rPr>
          <w:rStyle w:val="default"/>
          <w:rFonts w:cs="FrankRuehl" w:hint="cs"/>
          <w:b/>
          <w:bCs/>
          <w:vanish/>
          <w:sz w:val="20"/>
          <w:szCs w:val="20"/>
          <w:shd w:val="clear" w:color="auto" w:fill="FFFF99"/>
          <w:rtl/>
        </w:rPr>
        <w:t xml:space="preserve"> 1996</w:t>
      </w:r>
    </w:p>
    <w:p w14:paraId="04E75302"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31" w:history="1">
        <w:r w:rsidRPr="00724727">
          <w:rPr>
            <w:rStyle w:val="Hyperlink"/>
            <w:rFonts w:cs="FrankRuehl" w:hint="cs"/>
            <w:vanish/>
            <w:szCs w:val="20"/>
            <w:shd w:val="clear" w:color="auto" w:fill="FFFF99"/>
            <w:rtl/>
          </w:rPr>
          <w:t>ק"ת תשנ"ו מס' 5738</w:t>
        </w:r>
      </w:hyperlink>
      <w:r w:rsidRPr="00724727">
        <w:rPr>
          <w:rStyle w:val="default"/>
          <w:rFonts w:cs="FrankRuehl" w:hint="cs"/>
          <w:vanish/>
          <w:sz w:val="20"/>
          <w:szCs w:val="20"/>
          <w:shd w:val="clear" w:color="auto" w:fill="FFFF99"/>
          <w:rtl/>
        </w:rPr>
        <w:t xml:space="preserve"> מיום 29.2.1996 עמ' 605</w:t>
      </w:r>
    </w:p>
    <w:p w14:paraId="39682FF8" w14:textId="77777777" w:rsidR="00B2693B" w:rsidRPr="00724727" w:rsidRDefault="00B2693B">
      <w:pPr>
        <w:pStyle w:val="P00"/>
        <w:ind w:left="0" w:right="1134"/>
        <w:rPr>
          <w:rStyle w:val="default"/>
          <w:rFonts w:cs="FrankRuehl"/>
          <w:vanish/>
          <w:sz w:val="22"/>
          <w:szCs w:val="22"/>
          <w:shd w:val="clear" w:color="auto" w:fill="FFFF99"/>
          <w:rtl/>
        </w:rPr>
      </w:pPr>
      <w:r w:rsidRPr="00724727">
        <w:rPr>
          <w:rStyle w:val="big-number"/>
          <w:rFonts w:cs="FrankRuehl"/>
          <w:vanish/>
          <w:sz w:val="22"/>
          <w:szCs w:val="22"/>
          <w:shd w:val="clear" w:color="auto" w:fill="FFFF99"/>
          <w:rtl/>
        </w:rPr>
        <w:t>32.</w:t>
      </w:r>
      <w:r w:rsidRPr="00724727">
        <w:rPr>
          <w:rStyle w:val="big-number"/>
          <w:rFonts w:cs="FrankRuehl"/>
          <w:vanish/>
          <w:sz w:val="22"/>
          <w:szCs w:val="22"/>
          <w:shd w:val="clear" w:color="auto" w:fill="FFFF99"/>
          <w:rtl/>
        </w:rPr>
        <w:tab/>
      </w:r>
      <w:r w:rsidRPr="00724727">
        <w:rPr>
          <w:rStyle w:val="default"/>
          <w:rFonts w:cs="FrankRuehl"/>
          <w:vanish/>
          <w:sz w:val="22"/>
          <w:szCs w:val="22"/>
          <w:u w:val="single"/>
          <w:shd w:val="clear" w:color="auto" w:fill="FFFF99"/>
          <w:rtl/>
        </w:rPr>
        <w:t>(א</w:t>
      </w:r>
      <w:r w:rsidRPr="00724727">
        <w:rPr>
          <w:rStyle w:val="default"/>
          <w:rFonts w:cs="FrankRuehl" w:hint="cs"/>
          <w:vanish/>
          <w:sz w:val="22"/>
          <w:szCs w:val="22"/>
          <w:u w:val="single"/>
          <w:shd w:val="clear" w:color="auto" w:fill="FFFF99"/>
          <w:rtl/>
        </w:rPr>
        <w:t>)</w:t>
      </w:r>
      <w:r w:rsidRPr="00724727">
        <w:rPr>
          <w:rStyle w:val="default"/>
          <w:rFonts w:cs="FrankRuehl"/>
          <w:vanish/>
          <w:sz w:val="22"/>
          <w:szCs w:val="22"/>
          <w:shd w:val="clear" w:color="auto" w:fill="FFFF99"/>
          <w:rtl/>
        </w:rPr>
        <w:tab/>
        <w:t>כ</w:t>
      </w:r>
      <w:r w:rsidRPr="00724727">
        <w:rPr>
          <w:rStyle w:val="default"/>
          <w:rFonts w:cs="FrankRuehl" w:hint="cs"/>
          <w:vanish/>
          <w:sz w:val="22"/>
          <w:szCs w:val="22"/>
          <w:shd w:val="clear" w:color="auto" w:fill="FFFF99"/>
          <w:rtl/>
        </w:rPr>
        <w:t>ל אסיר רשאי לקבל נייר כתיב</w:t>
      </w:r>
      <w:r w:rsidRPr="00724727">
        <w:rPr>
          <w:rStyle w:val="default"/>
          <w:rFonts w:cs="FrankRuehl"/>
          <w:vanish/>
          <w:sz w:val="22"/>
          <w:szCs w:val="22"/>
          <w:shd w:val="clear" w:color="auto" w:fill="FFFF99"/>
          <w:rtl/>
        </w:rPr>
        <w:t xml:space="preserve">ה, </w:t>
      </w:r>
      <w:r w:rsidRPr="00724727">
        <w:rPr>
          <w:rStyle w:val="default"/>
          <w:rFonts w:cs="FrankRuehl" w:hint="cs"/>
          <w:vanish/>
          <w:sz w:val="22"/>
          <w:szCs w:val="22"/>
          <w:shd w:val="clear" w:color="auto" w:fill="FFFF99"/>
          <w:rtl/>
        </w:rPr>
        <w:t>במידה הדרושה לכתיבת מכתבים. דמי משלוח דברי דואר יהיו על חשבון האסיר, זולת אם ר</w:t>
      </w:r>
      <w:r w:rsidRPr="00724727">
        <w:rPr>
          <w:rStyle w:val="default"/>
          <w:rFonts w:cs="FrankRuehl"/>
          <w:vanish/>
          <w:sz w:val="22"/>
          <w:szCs w:val="22"/>
          <w:shd w:val="clear" w:color="auto" w:fill="FFFF99"/>
          <w:rtl/>
        </w:rPr>
        <w:t>א</w:t>
      </w:r>
      <w:r w:rsidRPr="00724727">
        <w:rPr>
          <w:rStyle w:val="default"/>
          <w:rFonts w:cs="FrankRuehl" w:hint="cs"/>
          <w:vanish/>
          <w:sz w:val="22"/>
          <w:szCs w:val="22"/>
          <w:shd w:val="clear" w:color="auto" w:fill="FFFF99"/>
          <w:rtl/>
        </w:rPr>
        <w:t>ה מנהל בית הסוהר שראוי לפטור אותו מתשלום זה מחמת מצבו הכספי.</w:t>
      </w:r>
    </w:p>
    <w:p w14:paraId="6D05186E" w14:textId="77777777" w:rsidR="00B2693B" w:rsidRDefault="00B2693B">
      <w:pPr>
        <w:pStyle w:val="P00"/>
        <w:spacing w:before="0"/>
        <w:ind w:left="0" w:right="1134"/>
        <w:rPr>
          <w:rStyle w:val="default"/>
          <w:rFonts w:cs="FrankRuehl" w:hint="cs"/>
          <w:sz w:val="2"/>
          <w:szCs w:val="2"/>
          <w:rtl/>
        </w:rPr>
      </w:pPr>
      <w:r w:rsidRPr="00724727">
        <w:rPr>
          <w:rFonts w:cs="FrankRuehl"/>
          <w:vanish/>
          <w:sz w:val="22"/>
          <w:szCs w:val="22"/>
          <w:shd w:val="clear" w:color="auto" w:fill="FFFF99"/>
          <w:rtl/>
        </w:rPr>
        <w:tab/>
      </w:r>
      <w:r w:rsidRPr="00724727">
        <w:rPr>
          <w:rStyle w:val="default"/>
          <w:rFonts w:cs="FrankRuehl"/>
          <w:vanish/>
          <w:sz w:val="22"/>
          <w:szCs w:val="22"/>
          <w:u w:val="single"/>
          <w:shd w:val="clear" w:color="auto" w:fill="FFFF99"/>
          <w:rtl/>
        </w:rPr>
        <w:t>(ב</w:t>
      </w:r>
      <w:r w:rsidRPr="00724727">
        <w:rPr>
          <w:rStyle w:val="default"/>
          <w:rFonts w:cs="FrankRuehl" w:hint="cs"/>
          <w:vanish/>
          <w:sz w:val="22"/>
          <w:szCs w:val="22"/>
          <w:u w:val="single"/>
          <w:shd w:val="clear" w:color="auto" w:fill="FFFF99"/>
          <w:rtl/>
        </w:rPr>
        <w:t>)</w:t>
      </w:r>
      <w:r w:rsidRPr="00724727">
        <w:rPr>
          <w:rStyle w:val="default"/>
          <w:rFonts w:cs="FrankRuehl"/>
          <w:vanish/>
          <w:sz w:val="22"/>
          <w:szCs w:val="22"/>
          <w:u w:val="single"/>
          <w:shd w:val="clear" w:color="auto" w:fill="FFFF99"/>
          <w:rtl/>
        </w:rPr>
        <w:tab/>
        <w:t>ה</w:t>
      </w:r>
      <w:r w:rsidRPr="00724727">
        <w:rPr>
          <w:rStyle w:val="default"/>
          <w:rFonts w:cs="FrankRuehl" w:hint="cs"/>
          <w:vanish/>
          <w:sz w:val="22"/>
          <w:szCs w:val="22"/>
          <w:u w:val="single"/>
          <w:shd w:val="clear" w:color="auto" w:fill="FFFF99"/>
          <w:rtl/>
        </w:rPr>
        <w:t>וראות תקנת משנה (א) לא יחולו על עצור, אלא אם כן הרשה זאת הממונה על החקירה, בהוראה בכתב</w:t>
      </w:r>
      <w:r w:rsidRPr="00724727">
        <w:rPr>
          <w:rStyle w:val="default"/>
          <w:rFonts w:cs="FrankRuehl" w:hint="cs"/>
          <w:vanish/>
          <w:sz w:val="22"/>
          <w:szCs w:val="22"/>
          <w:shd w:val="clear" w:color="auto" w:fill="FFFF99"/>
          <w:rtl/>
        </w:rPr>
        <w:t>.</w:t>
      </w:r>
      <w:bookmarkEnd w:id="59"/>
    </w:p>
    <w:p w14:paraId="77871DE8" w14:textId="77777777" w:rsidR="00B2693B" w:rsidRDefault="00B2693B">
      <w:pPr>
        <w:pStyle w:val="P00"/>
        <w:spacing w:before="72"/>
        <w:ind w:left="0" w:right="1134"/>
        <w:rPr>
          <w:rStyle w:val="default"/>
          <w:rFonts w:cs="FrankRuehl"/>
          <w:rtl/>
        </w:rPr>
      </w:pPr>
      <w:bookmarkStart w:id="60" w:name="Seif105"/>
      <w:bookmarkEnd w:id="60"/>
      <w:r>
        <w:rPr>
          <w:lang w:val="he-IL"/>
        </w:rPr>
        <w:pict w14:anchorId="4F226F75">
          <v:rect id="_x0000_s1073" style="position:absolute;left:0;text-align:left;margin-left:464.5pt;margin-top:8.05pt;width:75.05pt;height:10pt;z-index:251713024" o:allowincell="f" filled="f" stroked="f" strokecolor="lime" strokeweight=".25pt">
            <v:textbox inset="0,0,0,0">
              <w:txbxContent>
                <w:p w14:paraId="02E0A5DF" w14:textId="77777777" w:rsidR="00B2693B" w:rsidRDefault="00B2693B">
                  <w:pPr>
                    <w:spacing w:line="160" w:lineRule="exact"/>
                    <w:jc w:val="left"/>
                    <w:rPr>
                      <w:rFonts w:cs="Miriam"/>
                      <w:noProof/>
                      <w:sz w:val="18"/>
                      <w:szCs w:val="18"/>
                      <w:rtl/>
                    </w:rPr>
                  </w:pPr>
                  <w:r>
                    <w:rPr>
                      <w:rFonts w:cs="Miriam"/>
                      <w:sz w:val="18"/>
                      <w:szCs w:val="18"/>
                      <w:rtl/>
                    </w:rPr>
                    <w:t>בי</w:t>
                  </w:r>
                  <w:r>
                    <w:rPr>
                      <w:rFonts w:cs="Miriam" w:hint="cs"/>
                      <w:sz w:val="18"/>
                      <w:szCs w:val="18"/>
                      <w:rtl/>
                    </w:rPr>
                    <w:t>קורת מכתבים</w:t>
                  </w:r>
                </w:p>
              </w:txbxContent>
            </v:textbox>
            <w10:anchorlock/>
          </v:rect>
        </w:pict>
      </w:r>
      <w:r>
        <w:rPr>
          <w:rStyle w:val="big-number"/>
          <w:rFonts w:cs="Miriam"/>
          <w:rtl/>
        </w:rPr>
        <w:t>33.</w:t>
      </w:r>
      <w:r>
        <w:rPr>
          <w:rStyle w:val="big-number"/>
          <w:rFonts w:cs="Miriam"/>
          <w:rtl/>
        </w:rPr>
        <w:tab/>
      </w:r>
      <w:r>
        <w:rPr>
          <w:rStyle w:val="default"/>
          <w:rFonts w:cs="FrankRuehl"/>
          <w:rtl/>
        </w:rPr>
        <w:t>רש</w:t>
      </w:r>
      <w:r>
        <w:rPr>
          <w:rStyle w:val="default"/>
          <w:rFonts w:cs="FrankRuehl" w:hint="cs"/>
          <w:rtl/>
        </w:rPr>
        <w:t>אי המנהל לפתוח ולבדוק כל מכתב וכל מסמך אחר של אסיר או המיועד לאסיר ואשר נראה לו חשוד מטעם כלשהו; מכתב או מסמך שנפתח יסומן על ידי המנהל בראשי תיבות של שמו; מכתב או מסמך שנמצא כשר להעברה יועבר לתעודתו; מכתב או מסמך שנמצאו בלתי כשרים להעברה מטע</w:t>
      </w:r>
      <w:r>
        <w:rPr>
          <w:rStyle w:val="default"/>
          <w:rFonts w:cs="FrankRuehl"/>
          <w:rtl/>
        </w:rPr>
        <w:t xml:space="preserve">ם </w:t>
      </w:r>
      <w:r>
        <w:rPr>
          <w:rStyle w:val="default"/>
          <w:rFonts w:cs="FrankRuehl" w:hint="cs"/>
          <w:rtl/>
        </w:rPr>
        <w:t xml:space="preserve">כלשהו </w:t>
      </w:r>
      <w:r>
        <w:rPr>
          <w:rStyle w:val="default"/>
          <w:rFonts w:cs="FrankRuehl"/>
          <w:rtl/>
        </w:rPr>
        <w:t>–</w:t>
      </w:r>
      <w:r>
        <w:rPr>
          <w:rStyle w:val="default"/>
          <w:rFonts w:cs="FrankRuehl" w:hint="cs"/>
          <w:rtl/>
        </w:rPr>
        <w:t xml:space="preserve"> לא יועברו לתעודתם וייגנזו בבית הסוהר</w:t>
      </w:r>
      <w:r>
        <w:rPr>
          <w:rStyle w:val="default"/>
          <w:rFonts w:cs="FrankRuehl"/>
          <w:rtl/>
        </w:rPr>
        <w:t xml:space="preserve"> </w:t>
      </w:r>
      <w:r>
        <w:rPr>
          <w:rStyle w:val="default"/>
          <w:rFonts w:cs="FrankRuehl" w:hint="cs"/>
          <w:rtl/>
        </w:rPr>
        <w:t>או ייעשה בהם כפי שיורה מנהל בית הסוהר. כל מקרה של אי העברת מכתב או מסמך אחר לתעודתם יירשם ויצויין ברישום היכן נגנז או להיכן הועבר על פי הוראות מנהל בית הסוהר.</w:t>
      </w:r>
    </w:p>
    <w:p w14:paraId="1593477E" w14:textId="77777777" w:rsidR="00B2693B" w:rsidRDefault="00B2693B">
      <w:pPr>
        <w:pStyle w:val="P00"/>
        <w:spacing w:before="72"/>
        <w:ind w:left="0" w:right="1134"/>
        <w:rPr>
          <w:rStyle w:val="default"/>
          <w:rFonts w:cs="FrankRuehl"/>
          <w:rtl/>
        </w:rPr>
      </w:pPr>
      <w:bookmarkStart w:id="61" w:name="Seif106"/>
      <w:bookmarkEnd w:id="61"/>
      <w:r>
        <w:rPr>
          <w:lang w:val="he-IL"/>
        </w:rPr>
        <w:pict w14:anchorId="771ABEDB">
          <v:rect id="_x0000_s1074" style="position:absolute;left:0;text-align:left;margin-left:464.5pt;margin-top:8.05pt;width:75.05pt;height:10pt;z-index:251714048" o:allowincell="f" filled="f" stroked="f" strokecolor="lime" strokeweight=".25pt">
            <v:textbox inset="0,0,0,0">
              <w:txbxContent>
                <w:p w14:paraId="085F18EB" w14:textId="77777777" w:rsidR="00B2693B" w:rsidRDefault="00B2693B">
                  <w:pPr>
                    <w:spacing w:line="160" w:lineRule="exact"/>
                    <w:jc w:val="left"/>
                    <w:rPr>
                      <w:rFonts w:cs="Miriam"/>
                      <w:noProof/>
                      <w:sz w:val="18"/>
                      <w:szCs w:val="18"/>
                      <w:rtl/>
                    </w:rPr>
                  </w:pPr>
                  <w:r>
                    <w:rPr>
                      <w:rFonts w:cs="Miriam"/>
                      <w:sz w:val="18"/>
                      <w:szCs w:val="18"/>
                      <w:rtl/>
                    </w:rPr>
                    <w:t>אס</w:t>
                  </w:r>
                  <w:r>
                    <w:rPr>
                      <w:rFonts w:cs="Miriam" w:hint="cs"/>
                      <w:sz w:val="18"/>
                      <w:szCs w:val="18"/>
                      <w:rtl/>
                    </w:rPr>
                    <w:t>יר חולה</w:t>
                  </w:r>
                </w:p>
              </w:txbxContent>
            </v:textbox>
            <w10:anchorlock/>
          </v:rect>
        </w:pict>
      </w:r>
      <w:r>
        <w:rPr>
          <w:rStyle w:val="big-number"/>
          <w:rFonts w:cs="Miriam"/>
          <w:rtl/>
        </w:rPr>
        <w:t>3</w:t>
      </w:r>
      <w:r>
        <w:rPr>
          <w:rStyle w:val="big-number"/>
          <w:rFonts w:cs="Miriam" w:hint="cs"/>
          <w:rtl/>
        </w:rPr>
        <w:t>4.</w:t>
      </w:r>
      <w:r>
        <w:rPr>
          <w:rStyle w:val="big-number"/>
          <w:rFonts w:cs="Miriam"/>
          <w:rtl/>
        </w:rPr>
        <w:tab/>
      </w:r>
      <w:r>
        <w:rPr>
          <w:rStyle w:val="default"/>
          <w:rFonts w:cs="FrankRuehl"/>
          <w:rtl/>
        </w:rPr>
        <w:t>אס</w:t>
      </w:r>
      <w:r>
        <w:rPr>
          <w:rStyle w:val="default"/>
          <w:rFonts w:cs="FrankRuehl" w:hint="cs"/>
          <w:rtl/>
        </w:rPr>
        <w:t>יר שמחלתו חמורה יהיה רשאי, בכפוף להסכמת המ</w:t>
      </w:r>
      <w:r>
        <w:rPr>
          <w:rStyle w:val="default"/>
          <w:rFonts w:cs="FrankRuehl"/>
          <w:rtl/>
        </w:rPr>
        <w:t>נה</w:t>
      </w:r>
      <w:r>
        <w:rPr>
          <w:rStyle w:val="default"/>
          <w:rFonts w:cs="FrankRuehl" w:hint="cs"/>
          <w:rtl/>
        </w:rPr>
        <w:t>ל,</w:t>
      </w:r>
      <w:r>
        <w:rPr>
          <w:rStyle w:val="default"/>
          <w:rFonts w:cs="FrankRuehl"/>
          <w:rtl/>
        </w:rPr>
        <w:t xml:space="preserve"> ל</w:t>
      </w:r>
      <w:r>
        <w:rPr>
          <w:rStyle w:val="default"/>
          <w:rFonts w:cs="FrankRuehl" w:hint="cs"/>
          <w:rtl/>
        </w:rPr>
        <w:t>התראות עם קרובי משפחתו או י</w:t>
      </w:r>
      <w:r>
        <w:rPr>
          <w:rStyle w:val="default"/>
          <w:rFonts w:cs="FrankRuehl"/>
          <w:rtl/>
        </w:rPr>
        <w:t>ד</w:t>
      </w:r>
      <w:r>
        <w:rPr>
          <w:rStyle w:val="default"/>
          <w:rFonts w:cs="FrankRuehl" w:hint="cs"/>
          <w:rtl/>
        </w:rPr>
        <w:t>ידיו הקרובים גם מחוץ לביקורים הרגילים.</w:t>
      </w:r>
    </w:p>
    <w:p w14:paraId="4E2A6A24" w14:textId="77777777" w:rsidR="00B2693B" w:rsidRDefault="00B2693B">
      <w:pPr>
        <w:pStyle w:val="medium2-header"/>
        <w:keepLines w:val="0"/>
        <w:spacing w:before="72"/>
        <w:ind w:left="0" w:right="1134"/>
        <w:rPr>
          <w:rFonts w:cs="FrankRuehl"/>
          <w:noProof/>
          <w:rtl/>
        </w:rPr>
      </w:pPr>
      <w:bookmarkStart w:id="62" w:name="med7"/>
      <w:bookmarkEnd w:id="62"/>
      <w:r>
        <w:rPr>
          <w:rFonts w:cs="FrankRuehl"/>
          <w:noProof/>
          <w:rtl/>
        </w:rPr>
        <w:t>פר</w:t>
      </w:r>
      <w:r>
        <w:rPr>
          <w:rFonts w:cs="FrankRuehl" w:hint="cs"/>
          <w:noProof/>
          <w:rtl/>
        </w:rPr>
        <w:t>ק ו': חפצי אסירים</w:t>
      </w:r>
    </w:p>
    <w:p w14:paraId="4C36B7DA" w14:textId="77777777" w:rsidR="00B2693B" w:rsidRDefault="00B2693B">
      <w:pPr>
        <w:pStyle w:val="P00"/>
        <w:spacing w:before="72"/>
        <w:ind w:left="0" w:right="1134"/>
        <w:rPr>
          <w:rStyle w:val="default"/>
          <w:rFonts w:cs="FrankRuehl"/>
          <w:rtl/>
        </w:rPr>
      </w:pPr>
      <w:bookmarkStart w:id="63" w:name="Seif107"/>
      <w:bookmarkEnd w:id="63"/>
      <w:r>
        <w:rPr>
          <w:lang w:val="he-IL"/>
        </w:rPr>
        <w:pict w14:anchorId="5818D237">
          <v:rect id="_x0000_s1075" style="position:absolute;left:0;text-align:left;margin-left:464.5pt;margin-top:8.05pt;width:75.05pt;height:18.95pt;z-index:251715072" o:allowincell="f" filled="f" stroked="f" strokecolor="lime" strokeweight=".25pt">
            <v:textbox inset="0,0,0,0">
              <w:txbxContent>
                <w:p w14:paraId="48EF6247" w14:textId="77777777" w:rsidR="00B2693B" w:rsidRDefault="00B2693B">
                  <w:pPr>
                    <w:spacing w:line="160" w:lineRule="exact"/>
                    <w:jc w:val="left"/>
                    <w:rPr>
                      <w:rFonts w:cs="Miriam" w:hint="cs"/>
                      <w:sz w:val="18"/>
                      <w:szCs w:val="18"/>
                      <w:rtl/>
                    </w:rPr>
                  </w:pPr>
                  <w:r>
                    <w:rPr>
                      <w:rFonts w:cs="Miriam"/>
                      <w:sz w:val="18"/>
                      <w:szCs w:val="18"/>
                      <w:rtl/>
                    </w:rPr>
                    <w:t>לב</w:t>
                  </w:r>
                  <w:r>
                    <w:rPr>
                      <w:rFonts w:cs="Miriam" w:hint="cs"/>
                      <w:sz w:val="18"/>
                      <w:szCs w:val="18"/>
                      <w:rtl/>
                    </w:rPr>
                    <w:t>וש</w:t>
                  </w:r>
                </w:p>
                <w:p w14:paraId="229A1E3A"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תשמ"ו-1986</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סיר שפוט ילבש בגדי אסיר שיסופקו לו על ידי בית הסוהר. אסיר שטרם נגזר דינו ואסיר אזרחי רשאים ללבוש את בגדיהם הפרטיים. הנציב רשאי להורות שאסיר שברח והוחזר</w:t>
      </w:r>
      <w:r>
        <w:rPr>
          <w:rStyle w:val="default"/>
          <w:rFonts w:cs="FrankRuehl"/>
          <w:rtl/>
        </w:rPr>
        <w:t xml:space="preserve"> י</w:t>
      </w:r>
      <w:r>
        <w:rPr>
          <w:rStyle w:val="default"/>
          <w:rFonts w:cs="FrankRuehl" w:hint="cs"/>
          <w:rtl/>
        </w:rPr>
        <w:t>לבש בגדים שונים משאר האסירים.</w:t>
      </w:r>
    </w:p>
    <w:p w14:paraId="6A37F8B0" w14:textId="77777777" w:rsidR="00B2693B" w:rsidRDefault="00B2693B">
      <w:pPr>
        <w:pStyle w:val="P00"/>
        <w:spacing w:before="72"/>
        <w:ind w:left="0" w:right="1134"/>
        <w:rPr>
          <w:rStyle w:val="default"/>
          <w:rFonts w:cs="FrankRuehl" w:hint="cs"/>
          <w:rtl/>
        </w:rPr>
      </w:pPr>
      <w:r>
        <w:rPr>
          <w:lang w:val="he-IL"/>
        </w:rPr>
        <w:pict w14:anchorId="4B456F28">
          <v:rect id="_x0000_s1076" style="position:absolute;left:0;text-align:left;margin-left:464.5pt;margin-top:8.05pt;width:75.05pt;height:10pt;z-index:251716096" o:allowincell="f" filled="f" stroked="f" strokecolor="lime" strokeweight=".25pt">
            <v:textbox inset="0,0,0,0">
              <w:txbxContent>
                <w:p w14:paraId="78561B72"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תשמ"ו-1986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רשאי הנציב, לפי שיקול דעתו, ליתן היתר לכלל האסירים השפוטים או לסוג אסירים שפוטים שיורה לענין תקנת משנה זו, או לאסיר שפוט מסויים, ללבוש את בגדיהם הפרטיים, בכפוף לתנאים שייקבעו בהיתר; מי שניתן</w:t>
      </w:r>
      <w:r>
        <w:rPr>
          <w:rStyle w:val="default"/>
          <w:rFonts w:cs="FrankRuehl"/>
          <w:rtl/>
        </w:rPr>
        <w:t xml:space="preserve"> ל</w:t>
      </w:r>
      <w:r>
        <w:rPr>
          <w:rStyle w:val="default"/>
          <w:rFonts w:cs="FrankRuehl" w:hint="cs"/>
          <w:rtl/>
        </w:rPr>
        <w:t>ו היתר כאמור, לא יסופקו לו בגדי אסיר.</w:t>
      </w:r>
    </w:p>
    <w:p w14:paraId="004C779F"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64" w:name="Rov146"/>
      <w:r w:rsidRPr="00724727">
        <w:rPr>
          <w:rStyle w:val="default"/>
          <w:rFonts w:cs="FrankRuehl" w:hint="cs"/>
          <w:vanish/>
          <w:color w:val="FF0000"/>
          <w:sz w:val="20"/>
          <w:szCs w:val="20"/>
          <w:shd w:val="clear" w:color="auto" w:fill="FFFF99"/>
          <w:rtl/>
        </w:rPr>
        <w:t>מיום 1.1.1986</w:t>
      </w:r>
    </w:p>
    <w:p w14:paraId="1095AFA9"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תשמ"ו-1986</w:t>
      </w:r>
    </w:p>
    <w:p w14:paraId="59808FE8"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32" w:history="1">
        <w:r w:rsidRPr="00724727">
          <w:rPr>
            <w:rStyle w:val="Hyperlink"/>
            <w:rFonts w:cs="FrankRuehl" w:hint="cs"/>
            <w:vanish/>
            <w:szCs w:val="20"/>
            <w:shd w:val="clear" w:color="auto" w:fill="FFFF99"/>
            <w:rtl/>
          </w:rPr>
          <w:t>ק"ת תשמ"ו מס' 4890</w:t>
        </w:r>
      </w:hyperlink>
      <w:r w:rsidRPr="00724727">
        <w:rPr>
          <w:rStyle w:val="default"/>
          <w:rFonts w:cs="FrankRuehl" w:hint="cs"/>
          <w:vanish/>
          <w:sz w:val="20"/>
          <w:szCs w:val="20"/>
          <w:shd w:val="clear" w:color="auto" w:fill="FFFF99"/>
          <w:rtl/>
        </w:rPr>
        <w:t xml:space="preserve"> מיום 1.1.1986 עמ' 375</w:t>
      </w:r>
    </w:p>
    <w:p w14:paraId="341D9141" w14:textId="77777777" w:rsidR="00B2693B" w:rsidRPr="00724727" w:rsidRDefault="00B2693B">
      <w:pPr>
        <w:pStyle w:val="P00"/>
        <w:ind w:left="0" w:right="1134"/>
        <w:rPr>
          <w:rStyle w:val="default"/>
          <w:rFonts w:cs="FrankRuehl"/>
          <w:vanish/>
          <w:sz w:val="22"/>
          <w:szCs w:val="22"/>
          <w:shd w:val="clear" w:color="auto" w:fill="FFFF99"/>
          <w:rtl/>
        </w:rPr>
      </w:pPr>
      <w:r w:rsidRPr="00724727">
        <w:rPr>
          <w:rStyle w:val="big-number"/>
          <w:rFonts w:cs="FrankRuehl"/>
          <w:vanish/>
          <w:sz w:val="22"/>
          <w:szCs w:val="22"/>
          <w:shd w:val="clear" w:color="auto" w:fill="FFFF99"/>
          <w:rtl/>
        </w:rPr>
        <w:t>35.</w:t>
      </w:r>
      <w:r w:rsidRPr="00724727">
        <w:rPr>
          <w:rStyle w:val="big-number"/>
          <w:rFonts w:cs="FrankRuehl"/>
          <w:vanish/>
          <w:sz w:val="22"/>
          <w:szCs w:val="22"/>
          <w:shd w:val="clear" w:color="auto" w:fill="FFFF99"/>
          <w:rtl/>
        </w:rPr>
        <w:tab/>
      </w:r>
      <w:r w:rsidRPr="00724727">
        <w:rPr>
          <w:rStyle w:val="default"/>
          <w:rFonts w:cs="FrankRuehl"/>
          <w:vanish/>
          <w:sz w:val="22"/>
          <w:szCs w:val="22"/>
          <w:u w:val="single"/>
          <w:shd w:val="clear" w:color="auto" w:fill="FFFF99"/>
          <w:rtl/>
        </w:rPr>
        <w:t>(א</w:t>
      </w:r>
      <w:r w:rsidRPr="00724727">
        <w:rPr>
          <w:rStyle w:val="default"/>
          <w:rFonts w:cs="FrankRuehl" w:hint="cs"/>
          <w:vanish/>
          <w:sz w:val="22"/>
          <w:szCs w:val="22"/>
          <w:u w:val="single"/>
          <w:shd w:val="clear" w:color="auto" w:fill="FFFF99"/>
          <w:rtl/>
        </w:rPr>
        <w:t>)</w:t>
      </w:r>
      <w:r w:rsidRPr="00724727">
        <w:rPr>
          <w:rStyle w:val="default"/>
          <w:rFonts w:cs="FrankRuehl"/>
          <w:vanish/>
          <w:sz w:val="22"/>
          <w:szCs w:val="22"/>
          <w:shd w:val="clear" w:color="auto" w:fill="FFFF99"/>
          <w:rtl/>
        </w:rPr>
        <w:tab/>
        <w:t>א</w:t>
      </w:r>
      <w:r w:rsidRPr="00724727">
        <w:rPr>
          <w:rStyle w:val="default"/>
          <w:rFonts w:cs="FrankRuehl" w:hint="cs"/>
          <w:vanish/>
          <w:sz w:val="22"/>
          <w:szCs w:val="22"/>
          <w:shd w:val="clear" w:color="auto" w:fill="FFFF99"/>
          <w:rtl/>
        </w:rPr>
        <w:t>סיר שפוט ילבש בגדי אסיר שיסופקו לו על ידי בית הסוהר. אסיר שטרם נגזר דינו ואסיר אזרחי רשאים ללבוש את בגדיהם הפרטיים. הנציב רשאי להורות שאסיר שברח והוחזר</w:t>
      </w:r>
      <w:r w:rsidRPr="00724727">
        <w:rPr>
          <w:rStyle w:val="default"/>
          <w:rFonts w:cs="FrankRuehl"/>
          <w:vanish/>
          <w:sz w:val="22"/>
          <w:szCs w:val="22"/>
          <w:shd w:val="clear" w:color="auto" w:fill="FFFF99"/>
          <w:rtl/>
        </w:rPr>
        <w:t xml:space="preserve"> י</w:t>
      </w:r>
      <w:r w:rsidRPr="00724727">
        <w:rPr>
          <w:rStyle w:val="default"/>
          <w:rFonts w:cs="FrankRuehl" w:hint="cs"/>
          <w:vanish/>
          <w:sz w:val="22"/>
          <w:szCs w:val="22"/>
          <w:shd w:val="clear" w:color="auto" w:fill="FFFF99"/>
          <w:rtl/>
        </w:rPr>
        <w:t>לבש בגדים שונים משאר האסירים.</w:t>
      </w:r>
    </w:p>
    <w:p w14:paraId="6D5A2BB9" w14:textId="77777777" w:rsidR="00B2693B" w:rsidRDefault="00B2693B">
      <w:pPr>
        <w:pStyle w:val="P00"/>
        <w:spacing w:before="0"/>
        <w:ind w:left="0" w:right="1134"/>
        <w:rPr>
          <w:rStyle w:val="default"/>
          <w:rFonts w:cs="FrankRuehl" w:hint="cs"/>
          <w:sz w:val="2"/>
          <w:szCs w:val="2"/>
          <w:rtl/>
        </w:rPr>
      </w:pPr>
      <w:r w:rsidRPr="00724727">
        <w:rPr>
          <w:rFonts w:cs="FrankRuehl"/>
          <w:vanish/>
          <w:sz w:val="22"/>
          <w:szCs w:val="22"/>
          <w:shd w:val="clear" w:color="auto" w:fill="FFFF99"/>
          <w:rtl/>
        </w:rPr>
        <w:tab/>
      </w:r>
      <w:r w:rsidRPr="00724727">
        <w:rPr>
          <w:rStyle w:val="default"/>
          <w:rFonts w:cs="FrankRuehl"/>
          <w:vanish/>
          <w:sz w:val="22"/>
          <w:szCs w:val="22"/>
          <w:u w:val="single"/>
          <w:shd w:val="clear" w:color="auto" w:fill="FFFF99"/>
          <w:rtl/>
        </w:rPr>
        <w:t>(ב</w:t>
      </w:r>
      <w:r w:rsidRPr="00724727">
        <w:rPr>
          <w:rStyle w:val="default"/>
          <w:rFonts w:cs="FrankRuehl" w:hint="cs"/>
          <w:vanish/>
          <w:sz w:val="22"/>
          <w:szCs w:val="22"/>
          <w:u w:val="single"/>
          <w:shd w:val="clear" w:color="auto" w:fill="FFFF99"/>
          <w:rtl/>
        </w:rPr>
        <w:t>)</w:t>
      </w:r>
      <w:r w:rsidRPr="00724727">
        <w:rPr>
          <w:rStyle w:val="default"/>
          <w:rFonts w:cs="FrankRuehl"/>
          <w:vanish/>
          <w:sz w:val="22"/>
          <w:szCs w:val="22"/>
          <w:u w:val="single"/>
          <w:shd w:val="clear" w:color="auto" w:fill="FFFF99"/>
          <w:rtl/>
        </w:rPr>
        <w:tab/>
        <w:t>ע</w:t>
      </w:r>
      <w:r w:rsidRPr="00724727">
        <w:rPr>
          <w:rStyle w:val="default"/>
          <w:rFonts w:cs="FrankRuehl" w:hint="cs"/>
          <w:vanish/>
          <w:sz w:val="22"/>
          <w:szCs w:val="22"/>
          <w:u w:val="single"/>
          <w:shd w:val="clear" w:color="auto" w:fill="FFFF99"/>
          <w:rtl/>
        </w:rPr>
        <w:t>ל אף האמור בתקנת משנה (א), רשאי הנציב, לפי שיקול דעתו, ליתן היתר לכלל האסירים השפוטים או לסוג אסירים שפוטים שיורה לענין תקנת משנה זו, או לאסיר שפוט מסויים, ללבוש את בגדיהם הפרטיים, בכפוף לתנאים שייקבעו בהיתר; מי שניתן</w:t>
      </w:r>
      <w:r w:rsidRPr="00724727">
        <w:rPr>
          <w:rStyle w:val="default"/>
          <w:rFonts w:cs="FrankRuehl"/>
          <w:vanish/>
          <w:sz w:val="22"/>
          <w:szCs w:val="22"/>
          <w:u w:val="single"/>
          <w:shd w:val="clear" w:color="auto" w:fill="FFFF99"/>
          <w:rtl/>
        </w:rPr>
        <w:t xml:space="preserve"> ל</w:t>
      </w:r>
      <w:r w:rsidRPr="00724727">
        <w:rPr>
          <w:rStyle w:val="default"/>
          <w:rFonts w:cs="FrankRuehl" w:hint="cs"/>
          <w:vanish/>
          <w:sz w:val="22"/>
          <w:szCs w:val="22"/>
          <w:u w:val="single"/>
          <w:shd w:val="clear" w:color="auto" w:fill="FFFF99"/>
          <w:rtl/>
        </w:rPr>
        <w:t>ו היתר כאמור, לא יסופקו לו בגדי אסיר</w:t>
      </w:r>
      <w:r w:rsidRPr="00724727">
        <w:rPr>
          <w:rStyle w:val="default"/>
          <w:rFonts w:cs="FrankRuehl" w:hint="cs"/>
          <w:vanish/>
          <w:sz w:val="22"/>
          <w:szCs w:val="22"/>
          <w:shd w:val="clear" w:color="auto" w:fill="FFFF99"/>
          <w:rtl/>
        </w:rPr>
        <w:t>.</w:t>
      </w:r>
      <w:bookmarkEnd w:id="64"/>
    </w:p>
    <w:p w14:paraId="374C527E" w14:textId="77777777" w:rsidR="00B2693B" w:rsidRDefault="00B2693B">
      <w:pPr>
        <w:pStyle w:val="P00"/>
        <w:spacing w:before="72"/>
        <w:ind w:left="0" w:right="1134"/>
        <w:rPr>
          <w:rStyle w:val="default"/>
          <w:rFonts w:cs="FrankRuehl"/>
          <w:rtl/>
        </w:rPr>
      </w:pPr>
      <w:bookmarkStart w:id="65" w:name="Seif108"/>
      <w:bookmarkEnd w:id="65"/>
      <w:r>
        <w:rPr>
          <w:lang w:val="he-IL"/>
        </w:rPr>
        <w:pict w14:anchorId="41C62FF1">
          <v:rect id="_x0000_s1077" style="position:absolute;left:0;text-align:left;margin-left:464.5pt;margin-top:8.05pt;width:75.05pt;height:10pt;z-index:251717120" o:allowincell="f" filled="f" stroked="f" strokecolor="lime" strokeweight=".25pt">
            <v:textbox inset="0,0,0,0">
              <w:txbxContent>
                <w:p w14:paraId="1C2DD06E" w14:textId="77777777" w:rsidR="00B2693B" w:rsidRDefault="00B2693B">
                  <w:pPr>
                    <w:spacing w:line="160" w:lineRule="exact"/>
                    <w:jc w:val="left"/>
                    <w:rPr>
                      <w:rFonts w:cs="Miriam"/>
                      <w:noProof/>
                      <w:sz w:val="18"/>
                      <w:szCs w:val="18"/>
                      <w:rtl/>
                    </w:rPr>
                  </w:pPr>
                  <w:r>
                    <w:rPr>
                      <w:rFonts w:cs="Miriam"/>
                      <w:sz w:val="18"/>
                      <w:szCs w:val="18"/>
                      <w:rtl/>
                    </w:rPr>
                    <w:t>חפ</w:t>
                  </w:r>
                  <w:r>
                    <w:rPr>
                      <w:rFonts w:cs="Miriam" w:hint="cs"/>
                      <w:sz w:val="18"/>
                      <w:szCs w:val="18"/>
                      <w:rtl/>
                    </w:rPr>
                    <w:t>צים בעלי ערך</w:t>
                  </w:r>
                </w:p>
              </w:txbxContent>
            </v:textbox>
            <w10:anchorlock/>
          </v:rect>
        </w:pict>
      </w:r>
      <w:r>
        <w:rPr>
          <w:rStyle w:val="big-number"/>
          <w:rFonts w:cs="Miriam"/>
          <w:rtl/>
        </w:rPr>
        <w:t>36.</w:t>
      </w:r>
      <w:r>
        <w:rPr>
          <w:rStyle w:val="big-number"/>
          <w:rFonts w:cs="Miriam"/>
          <w:rtl/>
        </w:rPr>
        <w:tab/>
      </w:r>
      <w:r>
        <w:rPr>
          <w:rStyle w:val="default"/>
          <w:rFonts w:cs="FrankRuehl"/>
          <w:rtl/>
        </w:rPr>
        <w:t>כס</w:t>
      </w:r>
      <w:r>
        <w:rPr>
          <w:rStyle w:val="default"/>
          <w:rFonts w:cs="FrankRuehl" w:hint="cs"/>
          <w:rtl/>
        </w:rPr>
        <w:t>פים וחפצים בעלי ערך שהובאו על ידי אסירים, או נשלחו אליהם ושכר עבודתם יופקדו בקופת בית הסוהר או במקום אחר המיועד לכך. רשאי מנהל בית הסוהר להיענות לבקשה בכתב מאת האסיר ולהתיר מסירתם לאדם אחר.</w:t>
      </w:r>
    </w:p>
    <w:p w14:paraId="06057009" w14:textId="77777777" w:rsidR="00B2693B" w:rsidRDefault="00B2693B">
      <w:pPr>
        <w:pStyle w:val="P00"/>
        <w:spacing w:before="72"/>
        <w:ind w:left="0" w:right="1134"/>
        <w:rPr>
          <w:rStyle w:val="default"/>
          <w:rFonts w:cs="FrankRuehl" w:hint="cs"/>
          <w:rtl/>
        </w:rPr>
      </w:pPr>
      <w:bookmarkStart w:id="66" w:name="Seif1"/>
      <w:bookmarkEnd w:id="66"/>
      <w:r>
        <w:rPr>
          <w:lang w:val="he-IL"/>
        </w:rPr>
        <w:pict w14:anchorId="6B2A054B">
          <v:rect id="_x0000_s1078" style="position:absolute;left:0;text-align:left;margin-left:464.5pt;margin-top:8.05pt;width:75.05pt;height:27.05pt;z-index:251592192" o:allowincell="f" filled="f" stroked="f" strokecolor="lime" strokeweight=".25pt">
            <v:textbox inset="0,0,0,0">
              <w:txbxContent>
                <w:p w14:paraId="6E5F04A8" w14:textId="77777777" w:rsidR="00B2693B" w:rsidRDefault="00B2693B">
                  <w:pPr>
                    <w:spacing w:line="160" w:lineRule="exact"/>
                    <w:jc w:val="left"/>
                    <w:rPr>
                      <w:rFonts w:cs="Miriam"/>
                      <w:noProof/>
                      <w:sz w:val="18"/>
                      <w:szCs w:val="18"/>
                      <w:rtl/>
                    </w:rPr>
                  </w:pPr>
                  <w:r>
                    <w:rPr>
                      <w:rFonts w:cs="Miriam"/>
                      <w:sz w:val="18"/>
                      <w:szCs w:val="18"/>
                      <w:rtl/>
                    </w:rPr>
                    <w:t>חפ</w:t>
                  </w:r>
                  <w:r>
                    <w:rPr>
                      <w:rFonts w:cs="Miriam" w:hint="cs"/>
                      <w:sz w:val="18"/>
                      <w:szCs w:val="18"/>
                      <w:rtl/>
                    </w:rPr>
                    <w:t>צים אסורים</w:t>
                  </w:r>
                </w:p>
                <w:p w14:paraId="4E428CED" w14:textId="77777777" w:rsidR="00B2693B" w:rsidRDefault="00B2693B">
                  <w:pPr>
                    <w:spacing w:line="160" w:lineRule="exact"/>
                    <w:jc w:val="left"/>
                    <w:rPr>
                      <w:rFonts w:cs="Miriam" w:hint="cs"/>
                      <w:sz w:val="18"/>
                      <w:szCs w:val="18"/>
                      <w:rtl/>
                    </w:rPr>
                  </w:pPr>
                  <w:r>
                    <w:rPr>
                      <w:rFonts w:cs="Miriam"/>
                      <w:sz w:val="18"/>
                      <w:szCs w:val="18"/>
                      <w:rtl/>
                    </w:rPr>
                    <w:t>תק</w:t>
                  </w:r>
                  <w:r>
                    <w:rPr>
                      <w:rFonts w:cs="Miriam" w:hint="cs"/>
                      <w:sz w:val="18"/>
                      <w:szCs w:val="18"/>
                      <w:rtl/>
                    </w:rPr>
                    <w:t>' תשמ"</w:t>
                  </w:r>
                  <w:r>
                    <w:rPr>
                      <w:rFonts w:cs="Miriam"/>
                      <w:sz w:val="18"/>
                      <w:szCs w:val="18"/>
                      <w:rtl/>
                    </w:rPr>
                    <w:t>ד</w:t>
                  </w:r>
                  <w:r>
                    <w:rPr>
                      <w:rFonts w:cs="Miriam" w:hint="cs"/>
                      <w:sz w:val="18"/>
                      <w:szCs w:val="18"/>
                      <w:rtl/>
                    </w:rPr>
                    <w:t>-</w:t>
                  </w:r>
                  <w:r>
                    <w:rPr>
                      <w:rFonts w:cs="Miriam"/>
                      <w:sz w:val="18"/>
                      <w:szCs w:val="18"/>
                      <w:rtl/>
                    </w:rPr>
                    <w:t>1984</w:t>
                  </w:r>
                </w:p>
                <w:p w14:paraId="6A254F84" w14:textId="77777777" w:rsidR="00B2693B" w:rsidRDefault="00B2693B">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סיר שפוט, לרבות אסיר אזרחי, לא יחזיק ברשותו כשהוא בבית הסוהר או כשהוא יוצא מבית הסוהר בליווי סוהר מסמכים, כספים או חפצים אחרים, למעט </w:t>
      </w:r>
      <w:r>
        <w:rPr>
          <w:rStyle w:val="default"/>
          <w:rFonts w:cs="FrankRuehl"/>
          <w:rtl/>
        </w:rPr>
        <w:t>–</w:t>
      </w:r>
    </w:p>
    <w:p w14:paraId="19A7CEF5" w14:textId="77777777" w:rsidR="00B2693B" w:rsidRDefault="00B2693B">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לבושת ומצרכים לגיהות אישית לפי תקן שנקבע</w:t>
      </w:r>
      <w:r>
        <w:rPr>
          <w:rStyle w:val="default"/>
          <w:rFonts w:cs="FrankRuehl"/>
          <w:rtl/>
        </w:rPr>
        <w:t xml:space="preserve"> ב</w:t>
      </w:r>
      <w:r>
        <w:rPr>
          <w:rStyle w:val="default"/>
          <w:rFonts w:cs="FrankRuehl" w:hint="cs"/>
          <w:rtl/>
        </w:rPr>
        <w:t>הוראות המחייבות בשירות;</w:t>
      </w:r>
    </w:p>
    <w:p w14:paraId="55BB3DA2" w14:textId="77777777" w:rsidR="00B2693B" w:rsidRDefault="00B2693B">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צרכים שקנה בקנטינה;</w:t>
      </w:r>
    </w:p>
    <w:p w14:paraId="0B384546" w14:textId="77777777" w:rsidR="00B2693B" w:rsidRDefault="00B2693B">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כתבים ודברי דואר אחרים שקיבל כד</w:t>
      </w:r>
      <w:r>
        <w:rPr>
          <w:rStyle w:val="default"/>
          <w:rFonts w:cs="FrankRuehl"/>
          <w:rtl/>
        </w:rPr>
        <w:t>ין</w:t>
      </w:r>
      <w:r>
        <w:rPr>
          <w:rStyle w:val="default"/>
          <w:rFonts w:cs="FrankRuehl" w:hint="cs"/>
          <w:rtl/>
        </w:rPr>
        <w:t>, חומר קריאה שהחזקתו מותרת לאסיר לפי תקנות אלה ובכמות שיקבע מנהל בית הסוהר וחפצים אישיים שהחזקתם הותרה לאסיר בידי מנהל בית הסוהר בכפוף לתנאים, לנסיבות ולהגבלות שנקבעו בהוראות המחייבות בשירות.</w:t>
      </w:r>
    </w:p>
    <w:p w14:paraId="08C6449B"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בתקנות 36 ו-39, אסיר שטרם נגזר דינו, רשאי לפי</w:t>
      </w:r>
      <w:r>
        <w:rPr>
          <w:rStyle w:val="default"/>
          <w:rFonts w:cs="FrankRuehl"/>
          <w:rtl/>
        </w:rPr>
        <w:t xml:space="preserve"> ה</w:t>
      </w:r>
      <w:r>
        <w:rPr>
          <w:rStyle w:val="default"/>
          <w:rFonts w:cs="FrankRuehl" w:hint="cs"/>
          <w:rtl/>
        </w:rPr>
        <w:t>יתר מאת מנהל בית הסוהר, להחזיק ברשותו כל חפץ שהיה עמו או שנשלח אליו או שקנה בקנטינה, למעט כספים ותרופות ולמעט חפצים העלולים לשמש לבריחה, לפריצה, לתקיפה, לחבלה או להתאבדות וחפצים שהחזקתם או השימוש בהם מהווה עבירה או ש</w:t>
      </w:r>
      <w:r>
        <w:rPr>
          <w:rStyle w:val="default"/>
          <w:rFonts w:cs="FrankRuehl"/>
          <w:rtl/>
        </w:rPr>
        <w:t>י</w:t>
      </w:r>
      <w:r>
        <w:rPr>
          <w:rStyle w:val="default"/>
          <w:rFonts w:cs="FrankRuehl" w:hint="cs"/>
          <w:rtl/>
        </w:rPr>
        <w:t>ש בהם או בשימוש בהם כדי לפגוע בסדר ה</w:t>
      </w:r>
      <w:r>
        <w:rPr>
          <w:rStyle w:val="default"/>
          <w:rFonts w:cs="FrankRuehl"/>
          <w:rtl/>
        </w:rPr>
        <w:t>ט</w:t>
      </w:r>
      <w:r>
        <w:rPr>
          <w:rStyle w:val="default"/>
          <w:rFonts w:cs="FrankRuehl" w:hint="cs"/>
          <w:rtl/>
        </w:rPr>
        <w:t>ו</w:t>
      </w:r>
      <w:r>
        <w:rPr>
          <w:rStyle w:val="default"/>
          <w:rFonts w:cs="FrankRuehl"/>
          <w:rtl/>
        </w:rPr>
        <w:t>ב</w:t>
      </w:r>
      <w:r>
        <w:rPr>
          <w:rStyle w:val="default"/>
          <w:rFonts w:cs="FrankRuehl" w:hint="cs"/>
          <w:rtl/>
        </w:rPr>
        <w:t xml:space="preserve"> או במשמעת בבית הסוהר.</w:t>
      </w:r>
    </w:p>
    <w:p w14:paraId="3942AE4C" w14:textId="77777777" w:rsidR="00B2693B" w:rsidRDefault="000A2DD1" w:rsidP="000A2DD1">
      <w:pPr>
        <w:pStyle w:val="P00"/>
        <w:spacing w:before="72"/>
        <w:ind w:left="0" w:right="1134"/>
        <w:rPr>
          <w:rStyle w:val="default"/>
          <w:rFonts w:cs="FrankRuehl" w:hint="cs"/>
          <w:rtl/>
        </w:rPr>
      </w:pPr>
      <w:r>
        <w:rPr>
          <w:rFonts w:cs="FrankRuehl"/>
          <w:rtl/>
          <w:lang w:val="he-IL"/>
        </w:rPr>
        <w:pict w14:anchorId="4619F8CB">
          <v:shape id="_x0000_s1182" type="#_x0000_t202" style="position:absolute;left:0;text-align:left;margin-left:470.25pt;margin-top:7.1pt;width:1in;height:16.8pt;z-index:251723264" filled="f" stroked="f">
            <v:textbox inset="1mm,0,1mm,0">
              <w:txbxContent>
                <w:p w14:paraId="37958C4D" w14:textId="77777777" w:rsidR="000A2DD1" w:rsidRDefault="000A2DD1" w:rsidP="000A2DD1">
                  <w:pPr>
                    <w:spacing w:line="160" w:lineRule="exact"/>
                    <w:jc w:val="left"/>
                    <w:rPr>
                      <w:rFonts w:cs="Miriam" w:hint="cs"/>
                      <w:noProof/>
                      <w:sz w:val="18"/>
                      <w:szCs w:val="18"/>
                      <w:rtl/>
                    </w:rPr>
                  </w:pPr>
                  <w:r>
                    <w:rPr>
                      <w:rFonts w:cs="Miriam" w:hint="cs"/>
                      <w:sz w:val="18"/>
                      <w:szCs w:val="18"/>
                      <w:rtl/>
                    </w:rPr>
                    <w:t>תק' תשע"ג-2013</w:t>
                  </w:r>
                </w:p>
              </w:txbxContent>
            </v:textbox>
          </v:shape>
        </w:pict>
      </w:r>
      <w:r>
        <w:rPr>
          <w:rStyle w:val="default"/>
          <w:rFonts w:cs="FrankRuehl" w:hint="cs"/>
          <w:rtl/>
        </w:rPr>
        <w:tab/>
      </w:r>
      <w:r>
        <w:rPr>
          <w:rStyle w:val="default"/>
          <w:rFonts w:cs="FrankRuehl"/>
          <w:rtl/>
        </w:rPr>
        <w:t>(</w:t>
      </w:r>
      <w:r w:rsidR="00B2693B">
        <w:rPr>
          <w:rStyle w:val="default"/>
          <w:rFonts w:cs="FrankRuehl"/>
          <w:rtl/>
        </w:rPr>
        <w:t>ג</w:t>
      </w:r>
      <w:r w:rsidR="00B2693B">
        <w:rPr>
          <w:rStyle w:val="default"/>
          <w:rFonts w:cs="FrankRuehl" w:hint="cs"/>
          <w:rtl/>
        </w:rPr>
        <w:t>)</w:t>
      </w:r>
      <w:r w:rsidR="00B2693B">
        <w:rPr>
          <w:rStyle w:val="default"/>
          <w:rFonts w:cs="FrankRuehl"/>
          <w:rtl/>
        </w:rPr>
        <w:tab/>
      </w:r>
      <w:r>
        <w:rPr>
          <w:rStyle w:val="default"/>
          <w:rFonts w:cs="FrankRuehl" w:hint="cs"/>
          <w:rtl/>
        </w:rPr>
        <w:t>על אף האמור בתקנות משנה (א) ו-(ב), יחולו הוראות אלה:</w:t>
      </w:r>
    </w:p>
    <w:p w14:paraId="4E257818" w14:textId="77777777" w:rsidR="000A2DD1" w:rsidRDefault="000A2DD1" w:rsidP="000A2DD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אסיר רשאי להחזיק ברשותו בכל עת שני קלסרים לכל היותר המכילים מסמכים הדרושים לו לצורך הליך משפטי שהוא צד בו;</w:t>
      </w:r>
    </w:p>
    <w:p w14:paraId="0E7D0C6F" w14:textId="77777777" w:rsidR="000A2DD1" w:rsidRDefault="000A2DD1" w:rsidP="000A2DD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נדרשו לאסיר מסמכים בהיקף העולה על תכולת שני קלסרים לצורך הליך משפטי שהוא צד לו, יוחלפו המסמכים שברשותו במסמכים אחרים לפי בקשת האסיר, בהיקף האמור בפסקה (1); ואולם במקרים חריגים, רשאי מפקד בית הסוהר להתיר לאסיר, לבקשתו, להחזיק בפרק זמן נתון קלסרים במספר העולה על המספר הנקוב בפסקה (1) ולאחסן את המסמכים הנוספים; לצורך החלטתו ישקול מפקד בית הסוהר, בין השאר, את השיקולים האלה:</w:t>
      </w:r>
    </w:p>
    <w:p w14:paraId="6E52BE63" w14:textId="77777777" w:rsidR="000A2DD1" w:rsidRDefault="000A2DD1" w:rsidP="000A2DD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גודל התא;</w:t>
      </w:r>
    </w:p>
    <w:p w14:paraId="775EC16A" w14:textId="77777777" w:rsidR="000A2DD1" w:rsidRDefault="000A2DD1" w:rsidP="000A2DD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מספר השוהים בו;</w:t>
      </w:r>
    </w:p>
    <w:p w14:paraId="092EFD9E" w14:textId="77777777" w:rsidR="000A2DD1" w:rsidRDefault="000A2DD1" w:rsidP="000A2DD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היקף החומר המשפטי בתיק;</w:t>
      </w:r>
    </w:p>
    <w:p w14:paraId="6AC43E7C" w14:textId="77777777" w:rsidR="000A2DD1" w:rsidRDefault="000A2DD1" w:rsidP="000A2DD1">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אם האסיר מיוצג בידי עורך דין;</w:t>
      </w:r>
    </w:p>
    <w:p w14:paraId="059DFBB5" w14:textId="77777777" w:rsidR="000A2DD1" w:rsidRDefault="000A2DD1" w:rsidP="000A2DD1">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נסיבות אחרות הנוגעות לעניין.</w:t>
      </w:r>
    </w:p>
    <w:p w14:paraId="18CE0E5F" w14:textId="77777777" w:rsidR="00B2693B" w:rsidRDefault="00B2693B">
      <w:pPr>
        <w:pStyle w:val="P00"/>
        <w:spacing w:before="72"/>
        <w:ind w:left="0" w:right="1134"/>
        <w:rPr>
          <w:rStyle w:val="default"/>
          <w:rFonts w:cs="FrankRuehl" w:hint="cs"/>
          <w:rtl/>
        </w:rPr>
      </w:pPr>
      <w:r>
        <w:rPr>
          <w:rFonts w:cs="FrankRuehl"/>
          <w:rtl/>
          <w:lang w:val="he-IL"/>
        </w:rPr>
        <w:pict w14:anchorId="6D6A68F9">
          <v:shape id="_x0000_s1180" type="#_x0000_t202" style="position:absolute;left:0;text-align:left;margin-left:470.25pt;margin-top:7.1pt;width:1in;height:16.8pt;z-index:251721216" filled="f" stroked="f">
            <v:textbox inset="1mm,0,1mm,0">
              <w:txbxContent>
                <w:p w14:paraId="2FA1DA5A" w14:textId="77777777" w:rsidR="00B2693B" w:rsidRDefault="00B2693B">
                  <w:pPr>
                    <w:spacing w:line="160" w:lineRule="exact"/>
                    <w:jc w:val="lef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אף האמור בתקנת משנה (א), אסיר המוחזק במשמורת על פי חוק</w:t>
      </w:r>
      <w:r>
        <w:rPr>
          <w:rStyle w:val="default"/>
          <w:rFonts w:cs="FrankRuehl" w:hint="cs"/>
          <w:rtl/>
        </w:rPr>
        <w:t xml:space="preserve"> </w:t>
      </w:r>
      <w:r>
        <w:rPr>
          <w:rStyle w:val="default"/>
          <w:rFonts w:cs="FrankRuehl"/>
          <w:rtl/>
        </w:rPr>
        <w:t>הכניסה לישראל, התשי"ב</w:t>
      </w:r>
      <w:r>
        <w:rPr>
          <w:rStyle w:val="default"/>
          <w:rFonts w:cs="FrankRuehl" w:hint="cs"/>
          <w:rtl/>
        </w:rPr>
        <w:t>-1952</w:t>
      </w:r>
      <w:r>
        <w:rPr>
          <w:rStyle w:val="default"/>
          <w:rFonts w:cs="FrankRuehl"/>
          <w:rtl/>
        </w:rPr>
        <w:t>, במקום משמורת כהגדרתו בסעיף 13א לחוק</w:t>
      </w:r>
      <w:r>
        <w:rPr>
          <w:rStyle w:val="default"/>
          <w:rFonts w:cs="FrankRuehl" w:hint="cs"/>
          <w:rtl/>
        </w:rPr>
        <w:t xml:space="preserve"> </w:t>
      </w:r>
      <w:r>
        <w:rPr>
          <w:rStyle w:val="default"/>
          <w:rFonts w:cs="FrankRuehl"/>
          <w:rtl/>
        </w:rPr>
        <w:t>האמור, יהיה רשאי להחזיק ברשותו כספים בסכום שייקבע בפקודות נציבות בתי הסוהר.</w:t>
      </w:r>
    </w:p>
    <w:p w14:paraId="340A0E28"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67" w:name="Rov167"/>
      <w:r w:rsidRPr="00724727">
        <w:rPr>
          <w:rStyle w:val="default"/>
          <w:rFonts w:cs="FrankRuehl" w:hint="cs"/>
          <w:vanish/>
          <w:color w:val="FF0000"/>
          <w:sz w:val="20"/>
          <w:szCs w:val="20"/>
          <w:shd w:val="clear" w:color="auto" w:fill="FFFF99"/>
          <w:rtl/>
        </w:rPr>
        <w:t>מיום 5.1.1984</w:t>
      </w:r>
    </w:p>
    <w:p w14:paraId="00CDDE7D"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תשמ"ד-1984</w:t>
      </w:r>
    </w:p>
    <w:p w14:paraId="74DD1F99"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33" w:history="1">
        <w:r w:rsidRPr="00724727">
          <w:rPr>
            <w:rStyle w:val="Hyperlink"/>
            <w:rFonts w:cs="FrankRuehl" w:hint="cs"/>
            <w:vanish/>
            <w:szCs w:val="20"/>
            <w:shd w:val="clear" w:color="auto" w:fill="FFFF99"/>
            <w:rtl/>
          </w:rPr>
          <w:t>ק"ת תשמ"ד מס' 4574</w:t>
        </w:r>
      </w:hyperlink>
      <w:r w:rsidRPr="00724727">
        <w:rPr>
          <w:rStyle w:val="default"/>
          <w:rFonts w:cs="FrankRuehl" w:hint="cs"/>
          <w:vanish/>
          <w:sz w:val="20"/>
          <w:szCs w:val="20"/>
          <w:shd w:val="clear" w:color="auto" w:fill="FFFF99"/>
          <w:rtl/>
        </w:rPr>
        <w:t xml:space="preserve"> מיום 5.1.1984 עמ' 689</w:t>
      </w:r>
    </w:p>
    <w:p w14:paraId="621227A4"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החלפת תקנה 37</w:t>
      </w:r>
    </w:p>
    <w:p w14:paraId="6D87BC15" w14:textId="77777777" w:rsidR="00B2693B" w:rsidRPr="00724727" w:rsidRDefault="00B2693B">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0B4754FD" w14:textId="77777777" w:rsidR="00B2693B" w:rsidRPr="00724727" w:rsidRDefault="00B2693B">
      <w:pPr>
        <w:pStyle w:val="P00"/>
        <w:spacing w:before="20"/>
        <w:ind w:left="0" w:right="1134"/>
        <w:rPr>
          <w:rStyle w:val="default"/>
          <w:rFonts w:cs="Miriam" w:hint="cs"/>
          <w:strike/>
          <w:vanish/>
          <w:sz w:val="16"/>
          <w:szCs w:val="16"/>
          <w:shd w:val="clear" w:color="auto" w:fill="FFFF99"/>
          <w:rtl/>
        </w:rPr>
      </w:pPr>
      <w:r w:rsidRPr="00724727">
        <w:rPr>
          <w:rStyle w:val="default"/>
          <w:rFonts w:cs="Miriam" w:hint="cs"/>
          <w:strike/>
          <w:vanish/>
          <w:sz w:val="16"/>
          <w:szCs w:val="16"/>
          <w:shd w:val="clear" w:color="auto" w:fill="FFFF99"/>
          <w:rtl/>
        </w:rPr>
        <w:t>רשות להשתמש בחפצים פרטיים</w:t>
      </w:r>
    </w:p>
    <w:p w14:paraId="4A941BFE"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strike/>
          <w:vanish/>
          <w:sz w:val="22"/>
          <w:szCs w:val="22"/>
          <w:shd w:val="clear" w:color="auto" w:fill="FFFF99"/>
          <w:rtl/>
        </w:rPr>
        <w:t>37.</w:t>
      </w:r>
      <w:r w:rsidRPr="00724727">
        <w:rPr>
          <w:rStyle w:val="default"/>
          <w:rFonts w:cs="FrankRuehl" w:hint="cs"/>
          <w:strike/>
          <w:vanish/>
          <w:sz w:val="22"/>
          <w:szCs w:val="22"/>
          <w:shd w:val="clear" w:color="auto" w:fill="FFFF99"/>
          <w:rtl/>
        </w:rPr>
        <w:tab/>
        <w:t>רשאי המנהל להרשות לאסיר בנסיבות מסויימות להשתמש בכספו ובחפציו הפרטיים המופקדים בבית הסוהר.</w:t>
      </w:r>
    </w:p>
    <w:p w14:paraId="2F02ADF3" w14:textId="77777777" w:rsidR="00B2693B" w:rsidRPr="00724727" w:rsidRDefault="00B2693B">
      <w:pPr>
        <w:pStyle w:val="P00"/>
        <w:spacing w:before="0"/>
        <w:ind w:left="0" w:right="1134"/>
        <w:rPr>
          <w:rStyle w:val="default"/>
          <w:rFonts w:cs="FrankRuehl" w:hint="cs"/>
          <w:vanish/>
          <w:sz w:val="20"/>
          <w:szCs w:val="20"/>
          <w:shd w:val="clear" w:color="auto" w:fill="FFFF99"/>
          <w:rtl/>
        </w:rPr>
      </w:pPr>
    </w:p>
    <w:p w14:paraId="14D8127B"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24.9.2007</w:t>
      </w:r>
    </w:p>
    <w:p w14:paraId="4049ABEF" w14:textId="77777777" w:rsidR="00B2693B" w:rsidRPr="00724727" w:rsidRDefault="00B2693B">
      <w:pPr>
        <w:pStyle w:val="P00"/>
        <w:spacing w:before="0"/>
        <w:ind w:left="0" w:right="1134"/>
        <w:rPr>
          <w:rStyle w:val="default"/>
          <w:rFonts w:cs="FrankRuehl" w:hint="cs"/>
          <w:vanish/>
          <w:sz w:val="20"/>
          <w:szCs w:val="20"/>
          <w:shd w:val="clear" w:color="auto" w:fill="FFFF99"/>
          <w:rtl/>
        </w:rPr>
      </w:pPr>
      <w:r w:rsidRPr="00724727">
        <w:rPr>
          <w:rStyle w:val="default"/>
          <w:rFonts w:cs="FrankRuehl" w:hint="cs"/>
          <w:b/>
          <w:bCs/>
          <w:vanish/>
          <w:sz w:val="20"/>
          <w:szCs w:val="20"/>
          <w:shd w:val="clear" w:color="auto" w:fill="FFFF99"/>
          <w:rtl/>
        </w:rPr>
        <w:t>תק' תשס"ח-2007</w:t>
      </w:r>
    </w:p>
    <w:p w14:paraId="6555D2F4"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34" w:history="1">
        <w:r w:rsidRPr="00724727">
          <w:rPr>
            <w:rStyle w:val="Hyperlink"/>
            <w:rFonts w:cs="FrankRuehl" w:hint="cs"/>
            <w:vanish/>
            <w:szCs w:val="20"/>
            <w:shd w:val="clear" w:color="auto" w:fill="FFFF99"/>
            <w:rtl/>
          </w:rPr>
          <w:t>ק"ת תשס"ח מס' 6616</w:t>
        </w:r>
      </w:hyperlink>
      <w:r w:rsidRPr="00724727">
        <w:rPr>
          <w:rStyle w:val="default"/>
          <w:rFonts w:cs="FrankRuehl" w:hint="cs"/>
          <w:vanish/>
          <w:sz w:val="20"/>
          <w:szCs w:val="20"/>
          <w:shd w:val="clear" w:color="auto" w:fill="FFFF99"/>
          <w:rtl/>
        </w:rPr>
        <w:t xml:space="preserve"> מיום 24.9.2007 עמ' 37</w:t>
      </w:r>
    </w:p>
    <w:p w14:paraId="288AC065" w14:textId="77777777" w:rsidR="00B2693B" w:rsidRPr="00724727" w:rsidRDefault="00B2693B">
      <w:pPr>
        <w:pStyle w:val="P00"/>
        <w:ind w:left="0" w:right="1134"/>
        <w:rPr>
          <w:rStyle w:val="default"/>
          <w:rFonts w:cs="FrankRuehl" w:hint="cs"/>
          <w:vanish/>
          <w:sz w:val="22"/>
          <w:szCs w:val="22"/>
          <w:shd w:val="clear" w:color="auto" w:fill="FFFF99"/>
          <w:rtl/>
        </w:rPr>
      </w:pPr>
      <w:r w:rsidRPr="00724727">
        <w:rPr>
          <w:rStyle w:val="big-number"/>
          <w:rFonts w:cs="FrankRuehl"/>
          <w:vanish/>
          <w:sz w:val="22"/>
          <w:szCs w:val="22"/>
          <w:shd w:val="clear" w:color="auto" w:fill="FFFF99"/>
          <w:rtl/>
        </w:rPr>
        <w:t>37.</w:t>
      </w:r>
      <w:r w:rsidRPr="00724727">
        <w:rPr>
          <w:rStyle w:val="big-number"/>
          <w:rFonts w:cs="FrankRuehl"/>
          <w:vanish/>
          <w:sz w:val="22"/>
          <w:szCs w:val="22"/>
          <w:shd w:val="clear" w:color="auto" w:fill="FFFF99"/>
          <w:rtl/>
        </w:rPr>
        <w:tab/>
      </w:r>
      <w:r w:rsidRPr="00724727">
        <w:rPr>
          <w:rStyle w:val="default"/>
          <w:rFonts w:cs="FrankRuehl"/>
          <w:vanish/>
          <w:sz w:val="22"/>
          <w:szCs w:val="22"/>
          <w:shd w:val="clear" w:color="auto" w:fill="FFFF99"/>
          <w:rtl/>
        </w:rPr>
        <w:t>(א</w:t>
      </w:r>
      <w:r w:rsidRPr="00724727">
        <w:rPr>
          <w:rStyle w:val="default"/>
          <w:rFonts w:cs="FrankRuehl" w:hint="cs"/>
          <w:vanish/>
          <w:sz w:val="22"/>
          <w:szCs w:val="22"/>
          <w:shd w:val="clear" w:color="auto" w:fill="FFFF99"/>
          <w:rtl/>
        </w:rPr>
        <w:t>)</w:t>
      </w:r>
      <w:r w:rsidRPr="00724727">
        <w:rPr>
          <w:rStyle w:val="default"/>
          <w:rFonts w:cs="FrankRuehl"/>
          <w:vanish/>
          <w:sz w:val="22"/>
          <w:szCs w:val="22"/>
          <w:shd w:val="clear" w:color="auto" w:fill="FFFF99"/>
          <w:rtl/>
        </w:rPr>
        <w:tab/>
        <w:t>א</w:t>
      </w:r>
      <w:r w:rsidRPr="00724727">
        <w:rPr>
          <w:rStyle w:val="default"/>
          <w:rFonts w:cs="FrankRuehl" w:hint="cs"/>
          <w:vanish/>
          <w:sz w:val="22"/>
          <w:szCs w:val="22"/>
          <w:shd w:val="clear" w:color="auto" w:fill="FFFF99"/>
          <w:rtl/>
        </w:rPr>
        <w:t xml:space="preserve">סיר שפוט, לרבות אסיר אזרחי, לא יחזיק ברשותו </w:t>
      </w:r>
      <w:r w:rsidRPr="00724727">
        <w:rPr>
          <w:rStyle w:val="default"/>
          <w:rFonts w:cs="FrankRuehl" w:hint="cs"/>
          <w:vanish/>
          <w:sz w:val="22"/>
          <w:szCs w:val="22"/>
          <w:u w:val="single"/>
          <w:shd w:val="clear" w:color="auto" w:fill="FFFF99"/>
          <w:rtl/>
        </w:rPr>
        <w:t>כשהוא בבית הסוהר או כשהוא יוצא מבית הסוהר בליווי סוהר</w:t>
      </w:r>
      <w:r w:rsidRPr="00724727">
        <w:rPr>
          <w:rStyle w:val="default"/>
          <w:rFonts w:cs="FrankRuehl" w:hint="cs"/>
          <w:vanish/>
          <w:sz w:val="22"/>
          <w:szCs w:val="22"/>
          <w:shd w:val="clear" w:color="auto" w:fill="FFFF99"/>
          <w:rtl/>
        </w:rPr>
        <w:t xml:space="preserve"> מסמכים, כספים או חפצים אחרים, למעט </w:t>
      </w:r>
      <w:r w:rsidRPr="00724727">
        <w:rPr>
          <w:rStyle w:val="default"/>
          <w:rFonts w:cs="FrankRuehl"/>
          <w:vanish/>
          <w:sz w:val="22"/>
          <w:szCs w:val="22"/>
          <w:shd w:val="clear" w:color="auto" w:fill="FFFF99"/>
          <w:rtl/>
        </w:rPr>
        <w:t>–</w:t>
      </w:r>
    </w:p>
    <w:p w14:paraId="6E03AFCA" w14:textId="77777777" w:rsidR="00B2693B" w:rsidRPr="00724727" w:rsidRDefault="00B2693B">
      <w:pPr>
        <w:pStyle w:val="P22"/>
        <w:spacing w:before="0"/>
        <w:ind w:left="1021" w:right="1134"/>
        <w:rPr>
          <w:rStyle w:val="default"/>
          <w:rFonts w:cs="FrankRuehl"/>
          <w:vanish/>
          <w:sz w:val="22"/>
          <w:szCs w:val="22"/>
          <w:shd w:val="clear" w:color="auto" w:fill="FFFF99"/>
          <w:rtl/>
        </w:rPr>
      </w:pPr>
      <w:r w:rsidRPr="00724727">
        <w:rPr>
          <w:rStyle w:val="default"/>
          <w:rFonts w:cs="FrankRuehl"/>
          <w:vanish/>
          <w:sz w:val="22"/>
          <w:szCs w:val="22"/>
          <w:shd w:val="clear" w:color="auto" w:fill="FFFF99"/>
          <w:rtl/>
        </w:rPr>
        <w:t>(1)</w:t>
      </w:r>
      <w:r w:rsidRPr="00724727">
        <w:rPr>
          <w:rStyle w:val="default"/>
          <w:rFonts w:cs="FrankRuehl"/>
          <w:vanish/>
          <w:sz w:val="22"/>
          <w:szCs w:val="22"/>
          <w:shd w:val="clear" w:color="auto" w:fill="FFFF99"/>
          <w:rtl/>
        </w:rPr>
        <w:tab/>
        <w:t>ת</w:t>
      </w:r>
      <w:r w:rsidRPr="00724727">
        <w:rPr>
          <w:rStyle w:val="default"/>
          <w:rFonts w:cs="FrankRuehl" w:hint="cs"/>
          <w:vanish/>
          <w:sz w:val="22"/>
          <w:szCs w:val="22"/>
          <w:shd w:val="clear" w:color="auto" w:fill="FFFF99"/>
          <w:rtl/>
        </w:rPr>
        <w:t>לבושת ומצרכים לגיהות אישית לפי תקן שנקבע</w:t>
      </w:r>
      <w:r w:rsidRPr="00724727">
        <w:rPr>
          <w:rStyle w:val="default"/>
          <w:rFonts w:cs="FrankRuehl"/>
          <w:vanish/>
          <w:sz w:val="22"/>
          <w:szCs w:val="22"/>
          <w:shd w:val="clear" w:color="auto" w:fill="FFFF99"/>
          <w:rtl/>
        </w:rPr>
        <w:t xml:space="preserve"> ב</w:t>
      </w:r>
      <w:r w:rsidRPr="00724727">
        <w:rPr>
          <w:rStyle w:val="default"/>
          <w:rFonts w:cs="FrankRuehl" w:hint="cs"/>
          <w:vanish/>
          <w:sz w:val="22"/>
          <w:szCs w:val="22"/>
          <w:shd w:val="clear" w:color="auto" w:fill="FFFF99"/>
          <w:rtl/>
        </w:rPr>
        <w:t>הוראות המחייבות בשירות;</w:t>
      </w:r>
    </w:p>
    <w:p w14:paraId="1E7BD511" w14:textId="77777777" w:rsidR="00B2693B" w:rsidRPr="00724727" w:rsidRDefault="00B2693B">
      <w:pPr>
        <w:pStyle w:val="P22"/>
        <w:spacing w:before="0"/>
        <w:ind w:left="1021" w:right="1134"/>
        <w:rPr>
          <w:rStyle w:val="default"/>
          <w:rFonts w:cs="FrankRuehl"/>
          <w:vanish/>
          <w:sz w:val="22"/>
          <w:szCs w:val="22"/>
          <w:shd w:val="clear" w:color="auto" w:fill="FFFF99"/>
          <w:rtl/>
        </w:rPr>
      </w:pPr>
      <w:r w:rsidRPr="00724727">
        <w:rPr>
          <w:rStyle w:val="default"/>
          <w:rFonts w:cs="FrankRuehl" w:hint="cs"/>
          <w:vanish/>
          <w:sz w:val="22"/>
          <w:szCs w:val="22"/>
          <w:shd w:val="clear" w:color="auto" w:fill="FFFF99"/>
          <w:rtl/>
        </w:rPr>
        <w:t>(2)</w:t>
      </w:r>
      <w:r w:rsidRPr="00724727">
        <w:rPr>
          <w:rStyle w:val="default"/>
          <w:rFonts w:cs="FrankRuehl"/>
          <w:vanish/>
          <w:sz w:val="22"/>
          <w:szCs w:val="22"/>
          <w:shd w:val="clear" w:color="auto" w:fill="FFFF99"/>
          <w:rtl/>
        </w:rPr>
        <w:tab/>
        <w:t>מ</w:t>
      </w:r>
      <w:r w:rsidRPr="00724727">
        <w:rPr>
          <w:rStyle w:val="default"/>
          <w:rFonts w:cs="FrankRuehl" w:hint="cs"/>
          <w:vanish/>
          <w:sz w:val="22"/>
          <w:szCs w:val="22"/>
          <w:shd w:val="clear" w:color="auto" w:fill="FFFF99"/>
          <w:rtl/>
        </w:rPr>
        <w:t>צרכים שקנה בקנטינה;</w:t>
      </w:r>
    </w:p>
    <w:p w14:paraId="0FA9AA3F" w14:textId="77777777" w:rsidR="00B2693B" w:rsidRPr="00724727" w:rsidRDefault="00B2693B">
      <w:pPr>
        <w:pStyle w:val="P22"/>
        <w:spacing w:before="0"/>
        <w:ind w:left="1021" w:right="1134"/>
        <w:rPr>
          <w:rStyle w:val="default"/>
          <w:rFonts w:cs="FrankRuehl"/>
          <w:vanish/>
          <w:sz w:val="22"/>
          <w:szCs w:val="22"/>
          <w:shd w:val="clear" w:color="auto" w:fill="FFFF99"/>
          <w:rtl/>
        </w:rPr>
      </w:pPr>
      <w:r w:rsidRPr="00724727">
        <w:rPr>
          <w:rStyle w:val="default"/>
          <w:rFonts w:cs="FrankRuehl" w:hint="cs"/>
          <w:vanish/>
          <w:sz w:val="22"/>
          <w:szCs w:val="22"/>
          <w:shd w:val="clear" w:color="auto" w:fill="FFFF99"/>
          <w:rtl/>
        </w:rPr>
        <w:t>(3)</w:t>
      </w:r>
      <w:r w:rsidRPr="00724727">
        <w:rPr>
          <w:rStyle w:val="default"/>
          <w:rFonts w:cs="FrankRuehl"/>
          <w:vanish/>
          <w:sz w:val="22"/>
          <w:szCs w:val="22"/>
          <w:shd w:val="clear" w:color="auto" w:fill="FFFF99"/>
          <w:rtl/>
        </w:rPr>
        <w:tab/>
        <w:t>מ</w:t>
      </w:r>
      <w:r w:rsidRPr="00724727">
        <w:rPr>
          <w:rStyle w:val="default"/>
          <w:rFonts w:cs="FrankRuehl" w:hint="cs"/>
          <w:vanish/>
          <w:sz w:val="22"/>
          <w:szCs w:val="22"/>
          <w:shd w:val="clear" w:color="auto" w:fill="FFFF99"/>
          <w:rtl/>
        </w:rPr>
        <w:t>כתבים ודברי דואר אחרים שקיבל כד</w:t>
      </w:r>
      <w:r w:rsidRPr="00724727">
        <w:rPr>
          <w:rStyle w:val="default"/>
          <w:rFonts w:cs="FrankRuehl"/>
          <w:vanish/>
          <w:sz w:val="22"/>
          <w:szCs w:val="22"/>
          <w:shd w:val="clear" w:color="auto" w:fill="FFFF99"/>
          <w:rtl/>
        </w:rPr>
        <w:t>ין</w:t>
      </w:r>
      <w:r w:rsidRPr="00724727">
        <w:rPr>
          <w:rStyle w:val="default"/>
          <w:rFonts w:cs="FrankRuehl" w:hint="cs"/>
          <w:vanish/>
          <w:sz w:val="22"/>
          <w:szCs w:val="22"/>
          <w:shd w:val="clear" w:color="auto" w:fill="FFFF99"/>
          <w:rtl/>
        </w:rPr>
        <w:t>, חומר קריאה שהחזקתו מותרת לאסיר לפי תקנות אלה ובכמות שיקבע מנהל בית הסוהר וחפצים אישיים שהחזקתם הותרה לאסיר בידי מנהל בית הסוהר בכפוף לתנאים, לנסיבות ולהגבלות שנקבעו בהוראות המחייבות בשירות.</w:t>
      </w:r>
    </w:p>
    <w:p w14:paraId="7AF4E7C8" w14:textId="77777777" w:rsidR="00B2693B" w:rsidRPr="00724727" w:rsidRDefault="00B2693B">
      <w:pPr>
        <w:pStyle w:val="P00"/>
        <w:spacing w:before="0"/>
        <w:ind w:left="0" w:right="1134"/>
        <w:rPr>
          <w:rStyle w:val="default"/>
          <w:rFonts w:cs="FrankRuehl"/>
          <w:vanish/>
          <w:sz w:val="22"/>
          <w:szCs w:val="22"/>
          <w:shd w:val="clear" w:color="auto" w:fill="FFFF99"/>
          <w:rtl/>
        </w:rPr>
      </w:pPr>
      <w:r w:rsidRPr="00724727">
        <w:rPr>
          <w:rFonts w:cs="FrankRuehl"/>
          <w:vanish/>
          <w:sz w:val="22"/>
          <w:szCs w:val="22"/>
          <w:shd w:val="clear" w:color="auto" w:fill="FFFF99"/>
          <w:rtl/>
        </w:rPr>
        <w:tab/>
      </w:r>
      <w:r w:rsidRPr="00724727">
        <w:rPr>
          <w:rStyle w:val="default"/>
          <w:rFonts w:cs="FrankRuehl"/>
          <w:vanish/>
          <w:sz w:val="22"/>
          <w:szCs w:val="22"/>
          <w:shd w:val="clear" w:color="auto" w:fill="FFFF99"/>
          <w:rtl/>
        </w:rPr>
        <w:t>(ב</w:t>
      </w:r>
      <w:r w:rsidRPr="00724727">
        <w:rPr>
          <w:rStyle w:val="default"/>
          <w:rFonts w:cs="FrankRuehl" w:hint="cs"/>
          <w:vanish/>
          <w:sz w:val="22"/>
          <w:szCs w:val="22"/>
          <w:shd w:val="clear" w:color="auto" w:fill="FFFF99"/>
          <w:rtl/>
        </w:rPr>
        <w:t>)</w:t>
      </w:r>
      <w:r w:rsidRPr="00724727">
        <w:rPr>
          <w:rStyle w:val="default"/>
          <w:rFonts w:cs="FrankRuehl"/>
          <w:vanish/>
          <w:sz w:val="22"/>
          <w:szCs w:val="22"/>
          <w:shd w:val="clear" w:color="auto" w:fill="FFFF99"/>
          <w:rtl/>
        </w:rPr>
        <w:tab/>
        <w:t>ע</w:t>
      </w:r>
      <w:r w:rsidRPr="00724727">
        <w:rPr>
          <w:rStyle w:val="default"/>
          <w:rFonts w:cs="FrankRuehl" w:hint="cs"/>
          <w:vanish/>
          <w:sz w:val="22"/>
          <w:szCs w:val="22"/>
          <w:shd w:val="clear" w:color="auto" w:fill="FFFF99"/>
          <w:rtl/>
        </w:rPr>
        <w:t>ל אף האמור בתקנות 36 ו-39, אסיר שטרם נגזר דינו, רשאי לפי</w:t>
      </w:r>
      <w:r w:rsidRPr="00724727">
        <w:rPr>
          <w:rStyle w:val="default"/>
          <w:rFonts w:cs="FrankRuehl"/>
          <w:vanish/>
          <w:sz w:val="22"/>
          <w:szCs w:val="22"/>
          <w:shd w:val="clear" w:color="auto" w:fill="FFFF99"/>
          <w:rtl/>
        </w:rPr>
        <w:t xml:space="preserve"> ה</w:t>
      </w:r>
      <w:r w:rsidRPr="00724727">
        <w:rPr>
          <w:rStyle w:val="default"/>
          <w:rFonts w:cs="FrankRuehl" w:hint="cs"/>
          <w:vanish/>
          <w:sz w:val="22"/>
          <w:szCs w:val="22"/>
          <w:shd w:val="clear" w:color="auto" w:fill="FFFF99"/>
          <w:rtl/>
        </w:rPr>
        <w:t>יתר מאת מנהל בית הסוהר, להחזיק ברשותו כל חפץ שהיה עמו או שנשלח אליו או שקנה בקנטינה, למעט כספים ותרופות ולמעט חפצים העלולים לשמש לבריחה, לפריצה, לתקיפה, לחבלה או להתאבדות וחפצים שהחזקתם או השימוש בהם מהווה עבירה או ש</w:t>
      </w:r>
      <w:r w:rsidRPr="00724727">
        <w:rPr>
          <w:rStyle w:val="default"/>
          <w:rFonts w:cs="FrankRuehl"/>
          <w:vanish/>
          <w:sz w:val="22"/>
          <w:szCs w:val="22"/>
          <w:shd w:val="clear" w:color="auto" w:fill="FFFF99"/>
          <w:rtl/>
        </w:rPr>
        <w:t>י</w:t>
      </w:r>
      <w:r w:rsidRPr="00724727">
        <w:rPr>
          <w:rStyle w:val="default"/>
          <w:rFonts w:cs="FrankRuehl" w:hint="cs"/>
          <w:vanish/>
          <w:sz w:val="22"/>
          <w:szCs w:val="22"/>
          <w:shd w:val="clear" w:color="auto" w:fill="FFFF99"/>
          <w:rtl/>
        </w:rPr>
        <w:t>ש בהם או בשימוש בהם כדי לפגוע בסדר ה</w:t>
      </w:r>
      <w:r w:rsidRPr="00724727">
        <w:rPr>
          <w:rStyle w:val="default"/>
          <w:rFonts w:cs="FrankRuehl"/>
          <w:vanish/>
          <w:sz w:val="22"/>
          <w:szCs w:val="22"/>
          <w:shd w:val="clear" w:color="auto" w:fill="FFFF99"/>
          <w:rtl/>
        </w:rPr>
        <w:t>ט</w:t>
      </w:r>
      <w:r w:rsidRPr="00724727">
        <w:rPr>
          <w:rStyle w:val="default"/>
          <w:rFonts w:cs="FrankRuehl" w:hint="cs"/>
          <w:vanish/>
          <w:sz w:val="22"/>
          <w:szCs w:val="22"/>
          <w:shd w:val="clear" w:color="auto" w:fill="FFFF99"/>
          <w:rtl/>
        </w:rPr>
        <w:t>ו</w:t>
      </w:r>
      <w:r w:rsidRPr="00724727">
        <w:rPr>
          <w:rStyle w:val="default"/>
          <w:rFonts w:cs="FrankRuehl"/>
          <w:vanish/>
          <w:sz w:val="22"/>
          <w:szCs w:val="22"/>
          <w:shd w:val="clear" w:color="auto" w:fill="FFFF99"/>
          <w:rtl/>
        </w:rPr>
        <w:t>ב</w:t>
      </w:r>
      <w:r w:rsidRPr="00724727">
        <w:rPr>
          <w:rStyle w:val="default"/>
          <w:rFonts w:cs="FrankRuehl" w:hint="cs"/>
          <w:vanish/>
          <w:sz w:val="22"/>
          <w:szCs w:val="22"/>
          <w:shd w:val="clear" w:color="auto" w:fill="FFFF99"/>
          <w:rtl/>
        </w:rPr>
        <w:t xml:space="preserve"> או במשמעת בבית הסוהר.</w:t>
      </w:r>
    </w:p>
    <w:p w14:paraId="206CED01" w14:textId="77777777" w:rsidR="00B2693B" w:rsidRPr="00724727" w:rsidRDefault="00B2693B">
      <w:pPr>
        <w:pStyle w:val="P00"/>
        <w:spacing w:before="0"/>
        <w:ind w:left="0" w:right="1134"/>
        <w:rPr>
          <w:rStyle w:val="default"/>
          <w:rFonts w:cs="FrankRuehl" w:hint="cs"/>
          <w:vanish/>
          <w:sz w:val="22"/>
          <w:szCs w:val="22"/>
          <w:shd w:val="clear" w:color="auto" w:fill="FFFF99"/>
          <w:rtl/>
        </w:rPr>
      </w:pPr>
      <w:r w:rsidRPr="00724727">
        <w:rPr>
          <w:rFonts w:cs="FrankRuehl"/>
          <w:vanish/>
          <w:sz w:val="22"/>
          <w:szCs w:val="22"/>
          <w:shd w:val="clear" w:color="auto" w:fill="FFFF99"/>
          <w:rtl/>
        </w:rPr>
        <w:tab/>
      </w:r>
      <w:r w:rsidRPr="00724727">
        <w:rPr>
          <w:rStyle w:val="default"/>
          <w:rFonts w:cs="FrankRuehl"/>
          <w:vanish/>
          <w:sz w:val="22"/>
          <w:szCs w:val="22"/>
          <w:shd w:val="clear" w:color="auto" w:fill="FFFF99"/>
          <w:rtl/>
        </w:rPr>
        <w:t>(ג</w:t>
      </w:r>
      <w:r w:rsidRPr="00724727">
        <w:rPr>
          <w:rStyle w:val="default"/>
          <w:rFonts w:cs="FrankRuehl" w:hint="cs"/>
          <w:vanish/>
          <w:sz w:val="22"/>
          <w:szCs w:val="22"/>
          <w:shd w:val="clear" w:color="auto" w:fill="FFFF99"/>
          <w:rtl/>
        </w:rPr>
        <w:t>)</w:t>
      </w:r>
      <w:r w:rsidRPr="00724727">
        <w:rPr>
          <w:rStyle w:val="default"/>
          <w:rFonts w:cs="FrankRuehl"/>
          <w:vanish/>
          <w:sz w:val="22"/>
          <w:szCs w:val="22"/>
          <w:shd w:val="clear" w:color="auto" w:fill="FFFF99"/>
          <w:rtl/>
        </w:rPr>
        <w:tab/>
        <w:t>ע</w:t>
      </w:r>
      <w:r w:rsidRPr="00724727">
        <w:rPr>
          <w:rStyle w:val="default"/>
          <w:rFonts w:cs="FrankRuehl" w:hint="cs"/>
          <w:vanish/>
          <w:sz w:val="22"/>
          <w:szCs w:val="22"/>
          <w:shd w:val="clear" w:color="auto" w:fill="FFFF99"/>
          <w:rtl/>
        </w:rPr>
        <w:t>ל אף האמור בתקנות משנה (א) ו-(ב), אסיר רשאי להחזיק ברשותו כל מסמך הדרוש לו לצורך הליך משפטי שהוא צד בו.</w:t>
      </w:r>
    </w:p>
    <w:p w14:paraId="0DCCF0E5" w14:textId="77777777" w:rsidR="00B2693B" w:rsidRPr="00724727" w:rsidRDefault="00B2693B">
      <w:pPr>
        <w:pStyle w:val="P00"/>
        <w:spacing w:before="0"/>
        <w:ind w:left="0" w:right="1134"/>
        <w:rPr>
          <w:rStyle w:val="default"/>
          <w:rFonts w:cs="FrankRuehl" w:hint="cs"/>
          <w:vanish/>
          <w:sz w:val="22"/>
          <w:szCs w:val="22"/>
          <w:shd w:val="clear" w:color="auto" w:fill="FFFF99"/>
          <w:rtl/>
        </w:rPr>
      </w:pPr>
      <w:r w:rsidRPr="00724727">
        <w:rPr>
          <w:rStyle w:val="default"/>
          <w:rFonts w:cs="FrankRuehl" w:hint="cs"/>
          <w:vanish/>
          <w:sz w:val="22"/>
          <w:szCs w:val="22"/>
          <w:shd w:val="clear" w:color="auto" w:fill="FFFF99"/>
          <w:rtl/>
        </w:rPr>
        <w:tab/>
      </w:r>
      <w:r w:rsidRPr="00724727">
        <w:rPr>
          <w:rStyle w:val="default"/>
          <w:rFonts w:cs="FrankRuehl"/>
          <w:vanish/>
          <w:sz w:val="22"/>
          <w:szCs w:val="22"/>
          <w:u w:val="single"/>
          <w:shd w:val="clear" w:color="auto" w:fill="FFFF99"/>
          <w:rtl/>
        </w:rPr>
        <w:t>(ד)</w:t>
      </w:r>
      <w:r w:rsidRPr="00724727">
        <w:rPr>
          <w:rStyle w:val="default"/>
          <w:rFonts w:cs="FrankRuehl" w:hint="cs"/>
          <w:vanish/>
          <w:sz w:val="22"/>
          <w:szCs w:val="22"/>
          <w:u w:val="single"/>
          <w:shd w:val="clear" w:color="auto" w:fill="FFFF99"/>
          <w:rtl/>
        </w:rPr>
        <w:tab/>
      </w:r>
      <w:r w:rsidRPr="00724727">
        <w:rPr>
          <w:rStyle w:val="default"/>
          <w:rFonts w:cs="FrankRuehl"/>
          <w:vanish/>
          <w:sz w:val="22"/>
          <w:szCs w:val="22"/>
          <w:u w:val="single"/>
          <w:shd w:val="clear" w:color="auto" w:fill="FFFF99"/>
          <w:rtl/>
        </w:rPr>
        <w:t>על אף האמור בתקנת משנה (א), אסיר המוחזק במשמורת על פי חוק</w:t>
      </w:r>
      <w:r w:rsidRPr="00724727">
        <w:rPr>
          <w:rStyle w:val="default"/>
          <w:rFonts w:cs="FrankRuehl" w:hint="cs"/>
          <w:vanish/>
          <w:sz w:val="22"/>
          <w:szCs w:val="22"/>
          <w:u w:val="single"/>
          <w:shd w:val="clear" w:color="auto" w:fill="FFFF99"/>
          <w:rtl/>
        </w:rPr>
        <w:t xml:space="preserve"> </w:t>
      </w:r>
      <w:r w:rsidRPr="00724727">
        <w:rPr>
          <w:rStyle w:val="default"/>
          <w:rFonts w:cs="FrankRuehl"/>
          <w:vanish/>
          <w:sz w:val="22"/>
          <w:szCs w:val="22"/>
          <w:u w:val="single"/>
          <w:shd w:val="clear" w:color="auto" w:fill="FFFF99"/>
          <w:rtl/>
        </w:rPr>
        <w:t>הכניסה לישראל, התשי"ב</w:t>
      </w:r>
      <w:r w:rsidRPr="00724727">
        <w:rPr>
          <w:rStyle w:val="default"/>
          <w:rFonts w:cs="FrankRuehl" w:hint="cs"/>
          <w:vanish/>
          <w:sz w:val="22"/>
          <w:szCs w:val="22"/>
          <w:u w:val="single"/>
          <w:shd w:val="clear" w:color="auto" w:fill="FFFF99"/>
          <w:rtl/>
        </w:rPr>
        <w:t>-1952</w:t>
      </w:r>
      <w:r w:rsidRPr="00724727">
        <w:rPr>
          <w:rStyle w:val="default"/>
          <w:rFonts w:cs="FrankRuehl"/>
          <w:vanish/>
          <w:sz w:val="22"/>
          <w:szCs w:val="22"/>
          <w:u w:val="single"/>
          <w:shd w:val="clear" w:color="auto" w:fill="FFFF99"/>
          <w:rtl/>
        </w:rPr>
        <w:t>, במקום משמורת כהגדרתו בסעיף 13א לחוק</w:t>
      </w:r>
      <w:r w:rsidRPr="00724727">
        <w:rPr>
          <w:rStyle w:val="default"/>
          <w:rFonts w:cs="FrankRuehl" w:hint="cs"/>
          <w:vanish/>
          <w:sz w:val="22"/>
          <w:szCs w:val="22"/>
          <w:u w:val="single"/>
          <w:shd w:val="clear" w:color="auto" w:fill="FFFF99"/>
          <w:rtl/>
        </w:rPr>
        <w:t xml:space="preserve"> </w:t>
      </w:r>
      <w:r w:rsidRPr="00724727">
        <w:rPr>
          <w:rStyle w:val="default"/>
          <w:rFonts w:cs="FrankRuehl"/>
          <w:vanish/>
          <w:sz w:val="22"/>
          <w:szCs w:val="22"/>
          <w:u w:val="single"/>
          <w:shd w:val="clear" w:color="auto" w:fill="FFFF99"/>
          <w:rtl/>
        </w:rPr>
        <w:t>האמור, יהיה רשאי להחזיק ברשותו כספים בסכום שייקבע בפקודות נציבות בתי הסוהר.</w:t>
      </w:r>
    </w:p>
    <w:p w14:paraId="0A423725" w14:textId="77777777" w:rsidR="000A2DD1" w:rsidRPr="00724727" w:rsidRDefault="000A2DD1">
      <w:pPr>
        <w:pStyle w:val="P00"/>
        <w:spacing w:before="0"/>
        <w:ind w:left="0" w:right="1134"/>
        <w:rPr>
          <w:rStyle w:val="default"/>
          <w:rFonts w:cs="FrankRuehl" w:hint="cs"/>
          <w:vanish/>
          <w:sz w:val="20"/>
          <w:szCs w:val="20"/>
          <w:shd w:val="clear" w:color="auto" w:fill="FFFF99"/>
          <w:rtl/>
        </w:rPr>
      </w:pPr>
    </w:p>
    <w:p w14:paraId="294A3187" w14:textId="77777777" w:rsidR="000A2DD1" w:rsidRPr="00724727" w:rsidRDefault="000A2DD1">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7.5.2013</w:t>
      </w:r>
    </w:p>
    <w:p w14:paraId="1E5ACC88" w14:textId="77777777" w:rsidR="000A2DD1" w:rsidRPr="00724727" w:rsidRDefault="000A2DD1">
      <w:pPr>
        <w:pStyle w:val="P00"/>
        <w:spacing w:before="0"/>
        <w:ind w:left="0" w:right="1134"/>
        <w:rPr>
          <w:rStyle w:val="default"/>
          <w:rFonts w:cs="FrankRuehl" w:hint="cs"/>
          <w:vanish/>
          <w:sz w:val="20"/>
          <w:szCs w:val="20"/>
          <w:shd w:val="clear" w:color="auto" w:fill="FFFF99"/>
          <w:rtl/>
        </w:rPr>
      </w:pPr>
      <w:r w:rsidRPr="00724727">
        <w:rPr>
          <w:rStyle w:val="default"/>
          <w:rFonts w:cs="FrankRuehl" w:hint="cs"/>
          <w:b/>
          <w:bCs/>
          <w:vanish/>
          <w:sz w:val="20"/>
          <w:szCs w:val="20"/>
          <w:shd w:val="clear" w:color="auto" w:fill="FFFF99"/>
          <w:rtl/>
        </w:rPr>
        <w:t>תק' תשע"ג-2013</w:t>
      </w:r>
    </w:p>
    <w:p w14:paraId="1C6531A2" w14:textId="77777777" w:rsidR="000A2DD1" w:rsidRPr="00724727" w:rsidRDefault="000A2DD1">
      <w:pPr>
        <w:pStyle w:val="P00"/>
        <w:spacing w:before="0"/>
        <w:ind w:left="0" w:right="1134"/>
        <w:rPr>
          <w:rStyle w:val="default"/>
          <w:rFonts w:cs="FrankRuehl" w:hint="cs"/>
          <w:vanish/>
          <w:sz w:val="20"/>
          <w:szCs w:val="20"/>
          <w:shd w:val="clear" w:color="auto" w:fill="FFFF99"/>
          <w:rtl/>
        </w:rPr>
      </w:pPr>
      <w:hyperlink r:id="rId35" w:history="1">
        <w:r w:rsidRPr="00724727">
          <w:rPr>
            <w:rStyle w:val="Hyperlink"/>
            <w:rFonts w:cs="FrankRuehl" w:hint="cs"/>
            <w:vanish/>
            <w:szCs w:val="20"/>
            <w:shd w:val="clear" w:color="auto" w:fill="FFFF99"/>
            <w:rtl/>
          </w:rPr>
          <w:t>ק"ת תשע"ג מס' 7246</w:t>
        </w:r>
      </w:hyperlink>
      <w:r w:rsidRPr="00724727">
        <w:rPr>
          <w:rStyle w:val="default"/>
          <w:rFonts w:cs="FrankRuehl" w:hint="cs"/>
          <w:vanish/>
          <w:sz w:val="20"/>
          <w:szCs w:val="20"/>
          <w:shd w:val="clear" w:color="auto" w:fill="FFFF99"/>
          <w:rtl/>
        </w:rPr>
        <w:t xml:space="preserve"> מיום 7.5.2013 עמ' 1149</w:t>
      </w:r>
    </w:p>
    <w:p w14:paraId="712DDE7A" w14:textId="77777777" w:rsidR="000A2DD1" w:rsidRPr="00724727" w:rsidRDefault="000A2DD1">
      <w:pPr>
        <w:pStyle w:val="P00"/>
        <w:spacing w:before="0"/>
        <w:ind w:left="0" w:right="1134"/>
        <w:rPr>
          <w:rStyle w:val="default"/>
          <w:rFonts w:cs="FrankRuehl" w:hint="cs"/>
          <w:vanish/>
          <w:sz w:val="20"/>
          <w:szCs w:val="20"/>
          <w:shd w:val="clear" w:color="auto" w:fill="FFFF99"/>
          <w:rtl/>
        </w:rPr>
      </w:pPr>
      <w:r w:rsidRPr="00724727">
        <w:rPr>
          <w:rStyle w:val="default"/>
          <w:rFonts w:cs="FrankRuehl" w:hint="cs"/>
          <w:b/>
          <w:bCs/>
          <w:vanish/>
          <w:sz w:val="20"/>
          <w:szCs w:val="20"/>
          <w:shd w:val="clear" w:color="auto" w:fill="FFFF99"/>
          <w:rtl/>
        </w:rPr>
        <w:t>החלפת תקנת משנה 37(ג)</w:t>
      </w:r>
    </w:p>
    <w:p w14:paraId="07BCEB3B" w14:textId="77777777" w:rsidR="000A2DD1" w:rsidRPr="00724727" w:rsidRDefault="000A2DD1" w:rsidP="000A2DD1">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7598E21D" w14:textId="77777777" w:rsidR="000A2DD1" w:rsidRPr="000A2DD1" w:rsidRDefault="000A2DD1" w:rsidP="000A2DD1">
      <w:pPr>
        <w:pStyle w:val="P00"/>
        <w:spacing w:before="0"/>
        <w:ind w:left="0" w:right="1134"/>
        <w:rPr>
          <w:rStyle w:val="default"/>
          <w:rFonts w:cs="FrankRuehl" w:hint="cs"/>
          <w:strike/>
          <w:sz w:val="2"/>
          <w:szCs w:val="2"/>
          <w:shd w:val="clear" w:color="auto" w:fill="FFFF99"/>
          <w:rtl/>
        </w:rPr>
      </w:pPr>
      <w:r w:rsidRPr="00724727">
        <w:rPr>
          <w:rFonts w:cs="FrankRuehl"/>
          <w:vanish/>
          <w:sz w:val="22"/>
          <w:szCs w:val="22"/>
          <w:shd w:val="clear" w:color="auto" w:fill="FFFF99"/>
          <w:rtl/>
        </w:rPr>
        <w:tab/>
      </w:r>
      <w:r w:rsidRPr="00724727">
        <w:rPr>
          <w:rStyle w:val="default"/>
          <w:rFonts w:cs="FrankRuehl"/>
          <w:strike/>
          <w:vanish/>
          <w:sz w:val="22"/>
          <w:szCs w:val="22"/>
          <w:shd w:val="clear" w:color="auto" w:fill="FFFF99"/>
          <w:rtl/>
        </w:rPr>
        <w:t>(ג</w:t>
      </w:r>
      <w:r w:rsidRPr="00724727">
        <w:rPr>
          <w:rStyle w:val="default"/>
          <w:rFonts w:cs="FrankRuehl" w:hint="cs"/>
          <w:strike/>
          <w:vanish/>
          <w:sz w:val="22"/>
          <w:szCs w:val="22"/>
          <w:shd w:val="clear" w:color="auto" w:fill="FFFF99"/>
          <w:rtl/>
        </w:rPr>
        <w:t>)</w:t>
      </w:r>
      <w:r w:rsidRPr="00724727">
        <w:rPr>
          <w:rStyle w:val="default"/>
          <w:rFonts w:cs="FrankRuehl"/>
          <w:strike/>
          <w:vanish/>
          <w:sz w:val="22"/>
          <w:szCs w:val="22"/>
          <w:shd w:val="clear" w:color="auto" w:fill="FFFF99"/>
          <w:rtl/>
        </w:rPr>
        <w:tab/>
        <w:t>ע</w:t>
      </w:r>
      <w:r w:rsidRPr="00724727">
        <w:rPr>
          <w:rStyle w:val="default"/>
          <w:rFonts w:cs="FrankRuehl" w:hint="cs"/>
          <w:strike/>
          <w:vanish/>
          <w:sz w:val="22"/>
          <w:szCs w:val="22"/>
          <w:shd w:val="clear" w:color="auto" w:fill="FFFF99"/>
          <w:rtl/>
        </w:rPr>
        <w:t>ל אף האמור בתקנות משנה (א) ו-(ב), אסיר רשאי להחזיק ברשותו כל מסמך הדרוש לו לצורך הליך משפטי שהוא צד בו.</w:t>
      </w:r>
      <w:bookmarkEnd w:id="67"/>
    </w:p>
    <w:p w14:paraId="05276EC5" w14:textId="77777777" w:rsidR="00B2693B" w:rsidRDefault="00B2693B">
      <w:pPr>
        <w:pStyle w:val="P00"/>
        <w:spacing w:before="72"/>
        <w:ind w:left="0" w:right="1134"/>
        <w:rPr>
          <w:rStyle w:val="default"/>
          <w:rFonts w:cs="FrankRuehl"/>
          <w:rtl/>
        </w:rPr>
      </w:pPr>
      <w:bookmarkStart w:id="68" w:name="Seif2"/>
      <w:bookmarkEnd w:id="68"/>
      <w:r>
        <w:rPr>
          <w:lang w:val="he-IL"/>
        </w:rPr>
        <w:pict w14:anchorId="264A0182">
          <v:rect id="_x0000_s1079" style="position:absolute;left:0;text-align:left;margin-left:464.5pt;margin-top:8.05pt;width:75.05pt;height:16pt;z-index:251593216" o:allowincell="f" filled="f" stroked="f" strokecolor="lime" strokeweight=".25pt">
            <v:textbox inset="0,0,0,0">
              <w:txbxContent>
                <w:p w14:paraId="221C5AD3" w14:textId="77777777" w:rsidR="00B2693B" w:rsidRDefault="00B2693B">
                  <w:pPr>
                    <w:spacing w:line="160" w:lineRule="exact"/>
                    <w:jc w:val="left"/>
                    <w:rPr>
                      <w:rFonts w:cs="Miriam"/>
                      <w:noProof/>
                      <w:sz w:val="18"/>
                      <w:szCs w:val="18"/>
                      <w:rtl/>
                    </w:rPr>
                  </w:pPr>
                  <w:r>
                    <w:rPr>
                      <w:rFonts w:cs="Miriam"/>
                      <w:sz w:val="18"/>
                      <w:szCs w:val="18"/>
                      <w:rtl/>
                    </w:rPr>
                    <w:t>תר</w:t>
                  </w:r>
                  <w:r>
                    <w:rPr>
                      <w:rFonts w:cs="Miriam" w:hint="cs"/>
                      <w:sz w:val="18"/>
                      <w:szCs w:val="18"/>
                      <w:rtl/>
                    </w:rPr>
                    <w:t xml:space="preserve">ופות של </w:t>
                  </w:r>
                  <w:r>
                    <w:rPr>
                      <w:rFonts w:cs="Miriam"/>
                      <w:sz w:val="18"/>
                      <w:szCs w:val="18"/>
                      <w:rtl/>
                    </w:rPr>
                    <w:t>אס</w:t>
                  </w:r>
                  <w:r>
                    <w:rPr>
                      <w:rFonts w:cs="Miriam" w:hint="cs"/>
                      <w:sz w:val="18"/>
                      <w:szCs w:val="18"/>
                      <w:rtl/>
                    </w:rPr>
                    <w:t>ירים</w:t>
                  </w:r>
                </w:p>
              </w:txbxContent>
            </v:textbox>
            <w10:anchorlock/>
          </v:rect>
        </w:pict>
      </w:r>
      <w:r>
        <w:rPr>
          <w:rStyle w:val="big-number"/>
          <w:rFonts w:cs="Miriam"/>
          <w:rtl/>
        </w:rPr>
        <w:t>38.</w:t>
      </w:r>
      <w:r>
        <w:rPr>
          <w:rStyle w:val="big-number"/>
          <w:rFonts w:cs="Miriam"/>
          <w:rtl/>
        </w:rPr>
        <w:tab/>
      </w:r>
      <w:r>
        <w:rPr>
          <w:rStyle w:val="default"/>
          <w:rFonts w:cs="FrankRuehl"/>
          <w:rtl/>
        </w:rPr>
        <w:t>תר</w:t>
      </w:r>
      <w:r>
        <w:rPr>
          <w:rStyle w:val="default"/>
          <w:rFonts w:cs="FrankRuehl" w:hint="cs"/>
          <w:rtl/>
        </w:rPr>
        <w:t xml:space="preserve">ופות </w:t>
      </w:r>
      <w:r>
        <w:rPr>
          <w:rStyle w:val="default"/>
          <w:rFonts w:cs="FrankRuehl"/>
          <w:rtl/>
        </w:rPr>
        <w:t>ש</w:t>
      </w:r>
      <w:r>
        <w:rPr>
          <w:rStyle w:val="default"/>
          <w:rFonts w:cs="FrankRuehl" w:hint="cs"/>
          <w:rtl/>
        </w:rPr>
        <w:t>הובאו עם האסיר לבית הסוהר יחולטו וייעשה בהם כפי שיורה הר</w:t>
      </w:r>
      <w:r>
        <w:rPr>
          <w:rStyle w:val="default"/>
          <w:rFonts w:cs="FrankRuehl"/>
          <w:rtl/>
        </w:rPr>
        <w:t>ופ</w:t>
      </w:r>
      <w:r>
        <w:rPr>
          <w:rStyle w:val="default"/>
          <w:rFonts w:cs="FrankRuehl" w:hint="cs"/>
          <w:rtl/>
        </w:rPr>
        <w:t>א.</w:t>
      </w:r>
    </w:p>
    <w:p w14:paraId="54D13556" w14:textId="77777777" w:rsidR="00B2693B" w:rsidRDefault="00B2693B">
      <w:pPr>
        <w:pStyle w:val="P00"/>
        <w:spacing w:before="72"/>
        <w:ind w:left="0" w:right="1134"/>
        <w:rPr>
          <w:rStyle w:val="default"/>
          <w:rFonts w:cs="FrankRuehl"/>
          <w:rtl/>
        </w:rPr>
      </w:pPr>
      <w:bookmarkStart w:id="69" w:name="Seif3"/>
      <w:bookmarkEnd w:id="69"/>
      <w:r>
        <w:rPr>
          <w:lang w:val="he-IL"/>
        </w:rPr>
        <w:pict w14:anchorId="0028A52F">
          <v:rect id="_x0000_s1080" style="position:absolute;left:0;text-align:left;margin-left:464.5pt;margin-top:8.05pt;width:75.05pt;height:16pt;z-index:251594240" o:allowincell="f" filled="f" stroked="f" strokecolor="lime" strokeweight=".25pt">
            <v:textbox inset="0,0,0,0">
              <w:txbxContent>
                <w:p w14:paraId="6DFA75E7" w14:textId="77777777" w:rsidR="00B2693B" w:rsidRDefault="00B2693B">
                  <w:pPr>
                    <w:spacing w:line="160" w:lineRule="exact"/>
                    <w:jc w:val="left"/>
                    <w:rPr>
                      <w:rFonts w:cs="Miriam"/>
                      <w:noProof/>
                      <w:sz w:val="18"/>
                      <w:szCs w:val="18"/>
                      <w:rtl/>
                    </w:rPr>
                  </w:pPr>
                  <w:r>
                    <w:rPr>
                      <w:rFonts w:cs="Miriam"/>
                      <w:sz w:val="18"/>
                      <w:szCs w:val="18"/>
                      <w:rtl/>
                    </w:rPr>
                    <w:t>חפ</w:t>
                  </w:r>
                  <w:r>
                    <w:rPr>
                      <w:rFonts w:cs="Miriam" w:hint="cs"/>
                      <w:sz w:val="18"/>
                      <w:szCs w:val="18"/>
                      <w:rtl/>
                    </w:rPr>
                    <w:t xml:space="preserve">צים שנשלחו </w:t>
                  </w:r>
                  <w:r>
                    <w:rPr>
                      <w:rFonts w:cs="Miriam"/>
                      <w:sz w:val="18"/>
                      <w:szCs w:val="18"/>
                      <w:rtl/>
                    </w:rPr>
                    <w:t>לא</w:t>
                  </w:r>
                  <w:r>
                    <w:rPr>
                      <w:rFonts w:cs="Miriam" w:hint="cs"/>
                      <w:sz w:val="18"/>
                      <w:szCs w:val="18"/>
                      <w:rtl/>
                    </w:rPr>
                    <w:t>סיר</w:t>
                  </w:r>
                </w:p>
              </w:txbxContent>
            </v:textbox>
            <w10:anchorlock/>
          </v:rect>
        </w:pict>
      </w:r>
      <w:r>
        <w:rPr>
          <w:rStyle w:val="big-number"/>
          <w:rFonts w:cs="Miriam"/>
          <w:rtl/>
        </w:rPr>
        <w:t>39.</w:t>
      </w:r>
      <w:r>
        <w:rPr>
          <w:rStyle w:val="big-number"/>
          <w:rFonts w:cs="Miriam"/>
          <w:rtl/>
        </w:rPr>
        <w:tab/>
      </w:r>
      <w:r>
        <w:rPr>
          <w:rStyle w:val="default"/>
          <w:rFonts w:cs="FrankRuehl"/>
          <w:rtl/>
        </w:rPr>
        <w:t>כס</w:t>
      </w:r>
      <w:r>
        <w:rPr>
          <w:rStyle w:val="default"/>
          <w:rFonts w:cs="FrankRuehl" w:hint="cs"/>
          <w:rtl/>
        </w:rPr>
        <w:t>ף או חפצים שנשלחו לאסיר יופקדו בבית הסוהר או יוחזרו לשולח אם שמו ומענו ידועים.</w:t>
      </w:r>
    </w:p>
    <w:p w14:paraId="78F7FFCD" w14:textId="77777777" w:rsidR="00B2693B" w:rsidRDefault="00B2693B">
      <w:pPr>
        <w:pStyle w:val="P00"/>
        <w:spacing w:before="72"/>
        <w:ind w:left="0" w:right="1134"/>
        <w:rPr>
          <w:rStyle w:val="default"/>
          <w:rFonts w:cs="FrankRuehl"/>
          <w:rtl/>
        </w:rPr>
      </w:pPr>
      <w:bookmarkStart w:id="70" w:name="Seif4"/>
      <w:bookmarkEnd w:id="70"/>
      <w:r>
        <w:rPr>
          <w:lang w:val="he-IL"/>
        </w:rPr>
        <w:pict w14:anchorId="32559E18">
          <v:rect id="_x0000_s1081" style="position:absolute;left:0;text-align:left;margin-left:464.5pt;margin-top:8.05pt;width:75.05pt;height:16pt;z-index:251595264" o:allowincell="f" filled="f" stroked="f" strokecolor="lime" strokeweight=".25pt">
            <v:textbox inset="0,0,0,0">
              <w:txbxContent>
                <w:p w14:paraId="1990DD52" w14:textId="77777777" w:rsidR="00B2693B" w:rsidRDefault="00B2693B">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זרת חפצים </w:t>
                  </w:r>
                  <w:r>
                    <w:rPr>
                      <w:rFonts w:cs="Miriam"/>
                      <w:sz w:val="18"/>
                      <w:szCs w:val="18"/>
                      <w:rtl/>
                    </w:rPr>
                    <w:t>לא</w:t>
                  </w:r>
                  <w:r>
                    <w:rPr>
                      <w:rFonts w:cs="Miriam" w:hint="cs"/>
                      <w:sz w:val="18"/>
                      <w:szCs w:val="18"/>
                      <w:rtl/>
                    </w:rPr>
                    <w:t>סיר שהשתחרר</w:t>
                  </w:r>
                </w:p>
              </w:txbxContent>
            </v:textbox>
            <w10:anchorlock/>
          </v:rect>
        </w:pict>
      </w:r>
      <w:r>
        <w:rPr>
          <w:rStyle w:val="big-number"/>
          <w:rFonts w:cs="Miriam"/>
          <w:rtl/>
        </w:rPr>
        <w:t>40.</w:t>
      </w:r>
      <w:r>
        <w:rPr>
          <w:rStyle w:val="big-number"/>
          <w:rFonts w:cs="Miriam"/>
          <w:rtl/>
        </w:rPr>
        <w:tab/>
      </w:r>
      <w:r>
        <w:rPr>
          <w:rStyle w:val="default"/>
          <w:rFonts w:cs="FrankRuehl"/>
          <w:rtl/>
        </w:rPr>
        <w:t>אס</w:t>
      </w:r>
      <w:r>
        <w:rPr>
          <w:rStyle w:val="default"/>
          <w:rFonts w:cs="FrankRuehl" w:hint="cs"/>
          <w:rtl/>
        </w:rPr>
        <w:t>יר משתחרר יקבל את חפציו המופקדים, את הכסף העומד לזכותו ואת הבגדים שבהם היה לבוש בשעה שנתקבל בבית הסוהר אם לא היה צורך להשמידם.</w:t>
      </w:r>
    </w:p>
    <w:p w14:paraId="5D1D5A53" w14:textId="77777777" w:rsidR="00B2693B" w:rsidRDefault="00B2693B">
      <w:pPr>
        <w:pStyle w:val="P00"/>
        <w:spacing w:before="72"/>
        <w:ind w:left="0" w:right="1134"/>
        <w:rPr>
          <w:rStyle w:val="default"/>
          <w:rFonts w:cs="FrankRuehl"/>
          <w:rtl/>
        </w:rPr>
      </w:pPr>
      <w:bookmarkStart w:id="71" w:name="Seif5"/>
      <w:bookmarkEnd w:id="71"/>
      <w:r>
        <w:rPr>
          <w:lang w:val="he-IL"/>
        </w:rPr>
        <w:pict w14:anchorId="199EC408">
          <v:rect id="_x0000_s1082" style="position:absolute;left:0;text-align:left;margin-left:464.5pt;margin-top:8.05pt;width:75.05pt;height:16pt;z-index:251596288" o:allowincell="f" filled="f" stroked="f" strokecolor="lime" strokeweight=".25pt">
            <v:textbox inset="0,0,0,0">
              <w:txbxContent>
                <w:p w14:paraId="11D60DEC" w14:textId="77777777" w:rsidR="00B2693B" w:rsidRDefault="00B2693B">
                  <w:pPr>
                    <w:spacing w:line="160" w:lineRule="exact"/>
                    <w:jc w:val="left"/>
                    <w:rPr>
                      <w:rFonts w:cs="Miriam"/>
                      <w:noProof/>
                      <w:sz w:val="18"/>
                      <w:szCs w:val="18"/>
                      <w:rtl/>
                    </w:rPr>
                  </w:pPr>
                  <w:r>
                    <w:rPr>
                      <w:rFonts w:cs="Miriam"/>
                      <w:sz w:val="18"/>
                      <w:szCs w:val="18"/>
                      <w:rtl/>
                    </w:rPr>
                    <w:t>בג</w:t>
                  </w:r>
                  <w:r>
                    <w:rPr>
                      <w:rFonts w:cs="Miriam" w:hint="cs"/>
                      <w:sz w:val="18"/>
                      <w:szCs w:val="18"/>
                      <w:rtl/>
                    </w:rPr>
                    <w:t xml:space="preserve">דים לאסיר </w:t>
                  </w:r>
                  <w:r>
                    <w:rPr>
                      <w:rFonts w:cs="Miriam"/>
                      <w:sz w:val="18"/>
                      <w:szCs w:val="18"/>
                      <w:rtl/>
                    </w:rPr>
                    <w:t>מש</w:t>
                  </w:r>
                  <w:r>
                    <w:rPr>
                      <w:rFonts w:cs="Miriam" w:hint="cs"/>
                      <w:sz w:val="18"/>
                      <w:szCs w:val="18"/>
                      <w:rtl/>
                    </w:rPr>
                    <w:t>תחרר</w:t>
                  </w:r>
                </w:p>
              </w:txbxContent>
            </v:textbox>
            <w10:anchorlock/>
          </v:rect>
        </w:pict>
      </w:r>
      <w:r>
        <w:rPr>
          <w:rStyle w:val="big-number"/>
          <w:rFonts w:cs="Miriam"/>
          <w:rtl/>
        </w:rPr>
        <w:t>41.</w:t>
      </w:r>
      <w:r>
        <w:rPr>
          <w:rStyle w:val="big-number"/>
          <w:rFonts w:cs="Miriam"/>
          <w:rtl/>
        </w:rPr>
        <w:tab/>
      </w:r>
      <w:r>
        <w:rPr>
          <w:rStyle w:val="default"/>
          <w:rFonts w:cs="FrankRuehl"/>
          <w:rtl/>
        </w:rPr>
        <w:t>אס</w:t>
      </w:r>
      <w:r>
        <w:rPr>
          <w:rStyle w:val="default"/>
          <w:rFonts w:cs="FrankRuehl" w:hint="cs"/>
          <w:rtl/>
        </w:rPr>
        <w:t xml:space="preserve">יר משתחרר שהושמדו בגדיו </w:t>
      </w:r>
      <w:r>
        <w:rPr>
          <w:rStyle w:val="default"/>
          <w:rFonts w:cs="FrankRuehl"/>
          <w:rtl/>
        </w:rPr>
        <w:t>וא</w:t>
      </w:r>
      <w:r>
        <w:rPr>
          <w:rStyle w:val="default"/>
          <w:rFonts w:cs="FrankRuehl" w:hint="cs"/>
          <w:rtl/>
        </w:rPr>
        <w:t>ין ידו משגת לקנות לו בגדים יינתנו לו בגדים על חשבון המדינה.</w:t>
      </w:r>
    </w:p>
    <w:p w14:paraId="4A1F0FEC" w14:textId="77777777" w:rsidR="00B2693B" w:rsidRDefault="00B2693B">
      <w:pPr>
        <w:pStyle w:val="P00"/>
        <w:spacing w:before="72"/>
        <w:ind w:left="0" w:right="1134"/>
        <w:rPr>
          <w:rStyle w:val="default"/>
          <w:rFonts w:cs="FrankRuehl"/>
          <w:rtl/>
        </w:rPr>
      </w:pPr>
      <w:bookmarkStart w:id="72" w:name="Seif6"/>
      <w:bookmarkEnd w:id="72"/>
      <w:r>
        <w:rPr>
          <w:lang w:val="he-IL"/>
        </w:rPr>
        <w:pict w14:anchorId="7AD32970">
          <v:rect id="_x0000_s1083" style="position:absolute;left:0;text-align:left;margin-left:464.5pt;margin-top:8.05pt;width:75.05pt;height:16pt;z-index:251597312" o:allowincell="f" filled="f" stroked="f" strokecolor="lime" strokeweight=".25pt">
            <v:textbox inset="0,0,0,0">
              <w:txbxContent>
                <w:p w14:paraId="596CAEC8" w14:textId="77777777" w:rsidR="00B2693B" w:rsidRDefault="00B2693B">
                  <w:pPr>
                    <w:spacing w:line="160" w:lineRule="exact"/>
                    <w:jc w:val="left"/>
                    <w:rPr>
                      <w:rFonts w:cs="Miriam"/>
                      <w:noProof/>
                      <w:sz w:val="18"/>
                      <w:szCs w:val="18"/>
                      <w:rtl/>
                    </w:rPr>
                  </w:pPr>
                  <w:r>
                    <w:rPr>
                      <w:rFonts w:cs="Miriam"/>
                      <w:sz w:val="18"/>
                      <w:szCs w:val="18"/>
                      <w:rtl/>
                    </w:rPr>
                    <w:t>חפ</w:t>
                  </w:r>
                  <w:r>
                    <w:rPr>
                      <w:rFonts w:cs="Miriam" w:hint="cs"/>
                      <w:sz w:val="18"/>
                      <w:szCs w:val="18"/>
                      <w:rtl/>
                    </w:rPr>
                    <w:t xml:space="preserve">צי אסיר </w:t>
                  </w:r>
                  <w:r>
                    <w:rPr>
                      <w:rFonts w:cs="Miriam"/>
                      <w:sz w:val="18"/>
                      <w:szCs w:val="18"/>
                      <w:rtl/>
                    </w:rPr>
                    <w:t>שנ</w:t>
                  </w:r>
                  <w:r>
                    <w:rPr>
                      <w:rFonts w:cs="Miriam" w:hint="cs"/>
                      <w:sz w:val="18"/>
                      <w:szCs w:val="18"/>
                      <w:rtl/>
                    </w:rPr>
                    <w:t>פטר</w:t>
                  </w:r>
                </w:p>
              </w:txbxContent>
            </v:textbox>
            <w10:anchorlock/>
          </v:rect>
        </w:pict>
      </w:r>
      <w:r>
        <w:rPr>
          <w:rStyle w:val="big-number"/>
          <w:rFonts w:cs="Miriam"/>
          <w:rtl/>
        </w:rPr>
        <w:t>42.</w:t>
      </w:r>
      <w:r>
        <w:rPr>
          <w:rStyle w:val="big-number"/>
          <w:rFonts w:cs="Miriam"/>
          <w:rtl/>
        </w:rPr>
        <w:tab/>
      </w:r>
      <w:r>
        <w:rPr>
          <w:rStyle w:val="default"/>
          <w:rFonts w:cs="FrankRuehl"/>
          <w:rtl/>
        </w:rPr>
        <w:t>כס</w:t>
      </w:r>
      <w:r>
        <w:rPr>
          <w:rStyle w:val="default"/>
          <w:rFonts w:cs="FrankRuehl" w:hint="cs"/>
          <w:rtl/>
        </w:rPr>
        <w:t>ף וחפצים של אסיר שנפטר יימסרו לבן-זוגו ובאין בן-זוג</w:t>
      </w:r>
      <w:r>
        <w:rPr>
          <w:rStyle w:val="default"/>
          <w:rFonts w:cs="FrankRuehl"/>
          <w:rtl/>
        </w:rPr>
        <w:t xml:space="preserve"> ל</w:t>
      </w:r>
      <w:r>
        <w:rPr>
          <w:rStyle w:val="default"/>
          <w:rFonts w:cs="FrankRuehl" w:hint="cs"/>
          <w:rtl/>
        </w:rPr>
        <w:t>יורשים.</w:t>
      </w:r>
    </w:p>
    <w:p w14:paraId="24B2AE8C" w14:textId="77777777" w:rsidR="00B2693B" w:rsidRDefault="00B2693B">
      <w:pPr>
        <w:pStyle w:val="P00"/>
        <w:spacing w:before="72"/>
        <w:ind w:left="0" w:right="1134"/>
        <w:rPr>
          <w:rStyle w:val="default"/>
          <w:rFonts w:cs="FrankRuehl"/>
          <w:rtl/>
        </w:rPr>
      </w:pPr>
      <w:bookmarkStart w:id="73" w:name="Seif7"/>
      <w:bookmarkEnd w:id="73"/>
      <w:r>
        <w:rPr>
          <w:lang w:val="he-IL"/>
        </w:rPr>
        <w:pict w14:anchorId="11E9B948">
          <v:rect id="_x0000_s1084" style="position:absolute;left:0;text-align:left;margin-left:464.5pt;margin-top:8.05pt;width:75.05pt;height:24pt;z-index:251598336" o:allowincell="f" filled="f" stroked="f" strokecolor="lime" strokeweight=".25pt">
            <v:textbox inset="0,0,0,0">
              <w:txbxContent>
                <w:p w14:paraId="1900E92F" w14:textId="77777777" w:rsidR="00B2693B" w:rsidRDefault="00B2693B">
                  <w:pPr>
                    <w:spacing w:line="160" w:lineRule="exact"/>
                    <w:jc w:val="left"/>
                    <w:rPr>
                      <w:rFonts w:cs="Miriam"/>
                      <w:noProof/>
                      <w:sz w:val="18"/>
                      <w:szCs w:val="18"/>
                      <w:rtl/>
                    </w:rPr>
                  </w:pPr>
                  <w:r>
                    <w:rPr>
                      <w:rFonts w:cs="Miriam"/>
                      <w:sz w:val="18"/>
                      <w:szCs w:val="18"/>
                      <w:rtl/>
                    </w:rPr>
                    <w:t>חפ</w:t>
                  </w:r>
                  <w:r>
                    <w:rPr>
                      <w:rFonts w:cs="Miriam" w:hint="cs"/>
                      <w:sz w:val="18"/>
                      <w:szCs w:val="18"/>
                      <w:rtl/>
                    </w:rPr>
                    <w:t xml:space="preserve">צים של </w:t>
                  </w:r>
                  <w:r>
                    <w:rPr>
                      <w:rFonts w:cs="Miriam"/>
                      <w:sz w:val="18"/>
                      <w:szCs w:val="18"/>
                      <w:rtl/>
                    </w:rPr>
                    <w:t>אס</w:t>
                  </w:r>
                  <w:r>
                    <w:rPr>
                      <w:rFonts w:cs="Miriam" w:hint="cs"/>
                      <w:sz w:val="18"/>
                      <w:szCs w:val="18"/>
                      <w:rtl/>
                    </w:rPr>
                    <w:t xml:space="preserve">ירים שהושארו </w:t>
                  </w:r>
                  <w:r>
                    <w:rPr>
                      <w:rFonts w:cs="Miriam"/>
                      <w:sz w:val="18"/>
                      <w:szCs w:val="18"/>
                      <w:rtl/>
                    </w:rPr>
                    <w:t>בב</w:t>
                  </w:r>
                  <w:r>
                    <w:rPr>
                      <w:rFonts w:cs="Miriam" w:hint="cs"/>
                      <w:sz w:val="18"/>
                      <w:szCs w:val="18"/>
                      <w:rtl/>
                    </w:rPr>
                    <w:t>תי סוהר</w:t>
                  </w:r>
                </w:p>
              </w:txbxContent>
            </v:textbox>
            <w10:anchorlock/>
          </v:rect>
        </w:pict>
      </w:r>
      <w:r>
        <w:rPr>
          <w:rStyle w:val="big-number"/>
          <w:rFonts w:cs="Miriam"/>
          <w:rtl/>
        </w:rPr>
        <w:t>43.</w:t>
      </w:r>
      <w:r>
        <w:rPr>
          <w:rStyle w:val="big-number"/>
          <w:rFonts w:cs="Miriam"/>
          <w:rtl/>
        </w:rPr>
        <w:tab/>
      </w:r>
      <w:r>
        <w:rPr>
          <w:rStyle w:val="default"/>
          <w:rFonts w:cs="FrankRuehl"/>
          <w:rtl/>
        </w:rPr>
        <w:t>כס</w:t>
      </w:r>
      <w:r>
        <w:rPr>
          <w:rStyle w:val="default"/>
          <w:rFonts w:cs="FrankRuehl" w:hint="cs"/>
          <w:rtl/>
        </w:rPr>
        <w:t>ף וחפצים של אסיר שהשתחרר או נפטר שנשארו בבית הסוהר ולא נתבעו תוך שלושה חדשים מיום השחרור או הפטירה, דינם כדין רכוש ללא</w:t>
      </w:r>
      <w:r>
        <w:rPr>
          <w:rStyle w:val="default"/>
          <w:rFonts w:cs="FrankRuehl"/>
          <w:rtl/>
        </w:rPr>
        <w:t xml:space="preserve"> ב</w:t>
      </w:r>
      <w:r>
        <w:rPr>
          <w:rStyle w:val="default"/>
          <w:rFonts w:cs="FrankRuehl" w:hint="cs"/>
          <w:rtl/>
        </w:rPr>
        <w:t>עלים.</w:t>
      </w:r>
    </w:p>
    <w:p w14:paraId="75DEF438" w14:textId="77777777" w:rsidR="00B2693B" w:rsidRDefault="00B2693B">
      <w:pPr>
        <w:pStyle w:val="medium2-header"/>
        <w:keepLines w:val="0"/>
        <w:spacing w:before="72"/>
        <w:ind w:left="0" w:right="1134"/>
        <w:rPr>
          <w:rFonts w:cs="FrankRuehl"/>
          <w:noProof/>
          <w:rtl/>
        </w:rPr>
      </w:pPr>
      <w:bookmarkStart w:id="74" w:name="med8"/>
      <w:bookmarkEnd w:id="74"/>
      <w:r>
        <w:rPr>
          <w:rFonts w:cs="FrankRuehl"/>
          <w:noProof/>
          <w:rtl/>
        </w:rPr>
        <w:t>פר</w:t>
      </w:r>
      <w:r>
        <w:rPr>
          <w:rFonts w:cs="FrankRuehl" w:hint="cs"/>
          <w:noProof/>
          <w:rtl/>
        </w:rPr>
        <w:t>ק ז': חינוך ודת</w:t>
      </w:r>
    </w:p>
    <w:p w14:paraId="054BED80" w14:textId="77777777" w:rsidR="00B2693B" w:rsidRDefault="00B2693B">
      <w:pPr>
        <w:pStyle w:val="P00"/>
        <w:spacing w:before="72"/>
        <w:ind w:left="0" w:right="1134"/>
        <w:rPr>
          <w:rStyle w:val="default"/>
          <w:rFonts w:cs="FrankRuehl"/>
          <w:rtl/>
        </w:rPr>
      </w:pPr>
      <w:bookmarkStart w:id="75" w:name="Seif8"/>
      <w:bookmarkEnd w:id="75"/>
      <w:r>
        <w:rPr>
          <w:lang w:val="he-IL"/>
        </w:rPr>
        <w:pict w14:anchorId="4E75C1EB">
          <v:rect id="_x0000_s1085" style="position:absolute;left:0;text-align:left;margin-left:464.5pt;margin-top:8.05pt;width:75.05pt;height:8pt;z-index:251599360" o:allowincell="f" filled="f" stroked="f" strokecolor="lime" strokeweight=".25pt">
            <v:textbox inset="0,0,0,0">
              <w:txbxContent>
                <w:p w14:paraId="04E1C287" w14:textId="77777777" w:rsidR="00B2693B" w:rsidRDefault="00B2693B">
                  <w:pPr>
                    <w:spacing w:line="160" w:lineRule="exact"/>
                    <w:jc w:val="left"/>
                    <w:rPr>
                      <w:rFonts w:cs="Miriam"/>
                      <w:noProof/>
                      <w:sz w:val="18"/>
                      <w:szCs w:val="18"/>
                      <w:rtl/>
                    </w:rPr>
                  </w:pPr>
                  <w:r>
                    <w:rPr>
                      <w:rFonts w:cs="Miriam"/>
                      <w:sz w:val="18"/>
                      <w:szCs w:val="18"/>
                      <w:rtl/>
                    </w:rPr>
                    <w:t>מק</w:t>
                  </w:r>
                  <w:r>
                    <w:rPr>
                      <w:rFonts w:cs="Miriam" w:hint="cs"/>
                      <w:sz w:val="18"/>
                      <w:szCs w:val="18"/>
                      <w:rtl/>
                    </w:rPr>
                    <w:t>ום לתפילה</w:t>
                  </w:r>
                </w:p>
              </w:txbxContent>
            </v:textbox>
            <w10:anchorlock/>
          </v:rect>
        </w:pict>
      </w:r>
      <w:r>
        <w:rPr>
          <w:rStyle w:val="big-number"/>
          <w:rFonts w:cs="Miriam"/>
          <w:rtl/>
        </w:rPr>
        <w:t>44.</w:t>
      </w:r>
      <w:r>
        <w:rPr>
          <w:rStyle w:val="big-number"/>
          <w:rFonts w:cs="Miriam"/>
          <w:rtl/>
        </w:rPr>
        <w:tab/>
      </w:r>
      <w:r>
        <w:rPr>
          <w:rStyle w:val="default"/>
          <w:rFonts w:cs="FrankRuehl"/>
          <w:rtl/>
        </w:rPr>
        <w:t>בכ</w:t>
      </w:r>
      <w:r>
        <w:rPr>
          <w:rStyle w:val="default"/>
          <w:rFonts w:cs="FrankRuehl" w:hint="cs"/>
          <w:rtl/>
        </w:rPr>
        <w:t>ל בית סוהר שהתנאים בו מאפשרים זאת, יוקצה חדר או מקום מתאים לתפילה.</w:t>
      </w:r>
    </w:p>
    <w:p w14:paraId="4CE3035E" w14:textId="77777777" w:rsidR="00B2693B" w:rsidRDefault="00B2693B">
      <w:pPr>
        <w:pStyle w:val="P00"/>
        <w:spacing w:before="72"/>
        <w:ind w:left="0" w:right="1134"/>
        <w:rPr>
          <w:rStyle w:val="default"/>
          <w:rFonts w:cs="FrankRuehl"/>
          <w:rtl/>
        </w:rPr>
      </w:pPr>
      <w:bookmarkStart w:id="76" w:name="Seif9"/>
      <w:bookmarkEnd w:id="76"/>
      <w:r>
        <w:rPr>
          <w:lang w:val="he-IL"/>
        </w:rPr>
        <w:pict w14:anchorId="169D2825">
          <v:rect id="_x0000_s1086" style="position:absolute;left:0;text-align:left;margin-left:464.5pt;margin-top:8.05pt;width:75.05pt;height:16pt;z-index:251600384" o:allowincell="f" filled="f" stroked="f" strokecolor="lime" strokeweight=".25pt">
            <v:textbox inset="0,0,0,0">
              <w:txbxContent>
                <w:p w14:paraId="182030EA" w14:textId="77777777" w:rsidR="00B2693B" w:rsidRDefault="00B2693B">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תתפות </w:t>
                  </w:r>
                  <w:r>
                    <w:rPr>
                      <w:rFonts w:cs="Miriam"/>
                      <w:sz w:val="18"/>
                      <w:szCs w:val="18"/>
                      <w:rtl/>
                    </w:rPr>
                    <w:t>בת</w:t>
                  </w:r>
                  <w:r>
                    <w:rPr>
                      <w:rFonts w:cs="Miriam" w:hint="cs"/>
                      <w:sz w:val="18"/>
                      <w:szCs w:val="18"/>
                      <w:rtl/>
                    </w:rPr>
                    <w:t>פילה</w:t>
                  </w:r>
                </w:p>
              </w:txbxContent>
            </v:textbox>
            <w10:anchorlock/>
          </v:rect>
        </w:pict>
      </w:r>
      <w:r>
        <w:rPr>
          <w:rStyle w:val="big-number"/>
          <w:rFonts w:cs="Miriam"/>
          <w:rtl/>
        </w:rPr>
        <w:t>45.</w:t>
      </w:r>
      <w:r>
        <w:rPr>
          <w:rStyle w:val="big-number"/>
          <w:rFonts w:cs="Miriam"/>
          <w:rtl/>
        </w:rPr>
        <w:tab/>
      </w:r>
      <w:r>
        <w:rPr>
          <w:rStyle w:val="default"/>
          <w:rFonts w:cs="FrankRuehl"/>
          <w:rtl/>
        </w:rPr>
        <w:t>אס</w:t>
      </w:r>
      <w:r>
        <w:rPr>
          <w:rStyle w:val="default"/>
          <w:rFonts w:cs="FrankRuehl" w:hint="cs"/>
          <w:rtl/>
        </w:rPr>
        <w:t>יר רשאי להשתתף בתפילות הנערכות לאסירים בני דתו אם אין הדבר מהווה סכנה לבטחון ולסדר הטוב.</w:t>
      </w:r>
    </w:p>
    <w:p w14:paraId="3C050C02" w14:textId="77777777" w:rsidR="00B2693B" w:rsidRDefault="00B2693B">
      <w:pPr>
        <w:pStyle w:val="P00"/>
        <w:spacing w:before="72"/>
        <w:ind w:left="0" w:right="1134"/>
        <w:rPr>
          <w:rStyle w:val="default"/>
          <w:rFonts w:cs="FrankRuehl" w:hint="cs"/>
          <w:rtl/>
        </w:rPr>
      </w:pPr>
      <w:bookmarkStart w:id="77" w:name="Seif10"/>
      <w:bookmarkEnd w:id="77"/>
      <w:r>
        <w:rPr>
          <w:lang w:val="he-IL"/>
        </w:rPr>
        <w:pict w14:anchorId="2619C9C4">
          <v:rect id="_x0000_s1087" style="position:absolute;left:0;text-align:left;margin-left:464.5pt;margin-top:8.05pt;width:75.05pt;height:27.35pt;z-index:251601408" o:allowincell="f" filled="f" stroked="f" strokecolor="lime" strokeweight=".25pt">
            <v:textbox inset="0,0,0,0">
              <w:txbxContent>
                <w:p w14:paraId="19949036" w14:textId="77777777" w:rsidR="00B2693B" w:rsidRDefault="00B2693B">
                  <w:pPr>
                    <w:spacing w:line="160" w:lineRule="exact"/>
                    <w:jc w:val="left"/>
                    <w:rPr>
                      <w:rFonts w:cs="Miriam" w:hint="cs"/>
                      <w:sz w:val="18"/>
                      <w:szCs w:val="18"/>
                      <w:rtl/>
                    </w:rPr>
                  </w:pPr>
                  <w:r>
                    <w:rPr>
                      <w:rFonts w:cs="Miriam"/>
                      <w:sz w:val="18"/>
                      <w:szCs w:val="18"/>
                      <w:rtl/>
                    </w:rPr>
                    <w:t>בי</w:t>
                  </w:r>
                  <w:r>
                    <w:rPr>
                      <w:rFonts w:cs="Miriam" w:hint="cs"/>
                      <w:sz w:val="18"/>
                      <w:szCs w:val="18"/>
                      <w:rtl/>
                    </w:rPr>
                    <w:t xml:space="preserve">קורים של </w:t>
                  </w:r>
                  <w:r>
                    <w:rPr>
                      <w:rFonts w:cs="Miriam"/>
                      <w:sz w:val="18"/>
                      <w:szCs w:val="18"/>
                      <w:rtl/>
                    </w:rPr>
                    <w:t>אנ</w:t>
                  </w:r>
                  <w:r>
                    <w:rPr>
                      <w:rFonts w:cs="Miriam" w:hint="cs"/>
                      <w:sz w:val="18"/>
                      <w:szCs w:val="18"/>
                      <w:rtl/>
                    </w:rPr>
                    <w:t>שי דת</w:t>
                  </w:r>
                </w:p>
                <w:p w14:paraId="736D19D1"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3B845B97"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סיר רשאי לקבל, באישור הנציב, ביקורים של איש דת מוס</w:t>
      </w:r>
      <w:r>
        <w:rPr>
          <w:rStyle w:val="default"/>
          <w:rFonts w:cs="FrankRuehl"/>
          <w:rtl/>
        </w:rPr>
        <w:t>מך</w:t>
      </w:r>
      <w:r>
        <w:rPr>
          <w:rStyle w:val="default"/>
          <w:rFonts w:cs="FrankRuehl" w:hint="cs"/>
          <w:rtl/>
        </w:rPr>
        <w:t>.</w:t>
      </w:r>
    </w:p>
    <w:p w14:paraId="28AA80EB" w14:textId="77777777" w:rsidR="00B2693B" w:rsidRDefault="00B2693B">
      <w:pPr>
        <w:pStyle w:val="P00"/>
        <w:spacing w:before="72"/>
        <w:ind w:left="0" w:right="1134"/>
        <w:rPr>
          <w:rStyle w:val="default"/>
          <w:rFonts w:cs="FrankRuehl"/>
          <w:rtl/>
        </w:rPr>
      </w:pPr>
    </w:p>
    <w:p w14:paraId="30208932" w14:textId="77777777" w:rsidR="00B2693B" w:rsidRDefault="00B2693B">
      <w:pPr>
        <w:pStyle w:val="P00"/>
        <w:spacing w:before="72"/>
        <w:ind w:left="0" w:right="1134" w:firstLine="624"/>
        <w:rPr>
          <w:rStyle w:val="default"/>
          <w:rFonts w:cs="FrankRuehl" w:hint="cs"/>
          <w:rtl/>
        </w:rPr>
      </w:pPr>
      <w:r>
        <w:rPr>
          <w:lang w:val="he-IL"/>
        </w:rPr>
        <w:pict w14:anchorId="465E3221">
          <v:rect id="_x0000_s1088" style="position:absolute;left:0;text-align:left;margin-left:464.5pt;margin-top:8.05pt;width:75.05pt;height:18.7pt;z-index:251602432" o:allowincell="f" filled="f" stroked="f" strokecolor="lime" strokeweight=".25pt">
            <v:textbox inset="0,0,0,0">
              <w:txbxContent>
                <w:p w14:paraId="11330F7F"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6EE631E8"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נציב רשאי לאסור ביקור של איש דת מוסמך, אם יש לו יסוד סביר לחשד שאותו איש דת יעביר מידע בין עבריינים או יגרום לפגיעה בבטחון המדינה או בבטחון או בסדר הטוב והמשמעת בבית הסוהר.</w:t>
      </w:r>
    </w:p>
    <w:p w14:paraId="6B3C0420"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78" w:name="Rov148"/>
      <w:r w:rsidRPr="00724727">
        <w:rPr>
          <w:rStyle w:val="default"/>
          <w:rFonts w:cs="FrankRuehl" w:hint="cs"/>
          <w:vanish/>
          <w:color w:val="FF0000"/>
          <w:sz w:val="20"/>
          <w:szCs w:val="20"/>
          <w:shd w:val="clear" w:color="auto" w:fill="FFFF99"/>
          <w:rtl/>
        </w:rPr>
        <w:t>מיום 11.6.1987</w:t>
      </w:r>
    </w:p>
    <w:p w14:paraId="78772BF8"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תשמ"ז-1987</w:t>
      </w:r>
    </w:p>
    <w:p w14:paraId="0EDEBC1D"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36" w:history="1">
        <w:r w:rsidRPr="00724727">
          <w:rPr>
            <w:rStyle w:val="Hyperlink"/>
            <w:rFonts w:cs="FrankRuehl" w:hint="cs"/>
            <w:vanish/>
            <w:szCs w:val="20"/>
            <w:shd w:val="clear" w:color="auto" w:fill="FFFF99"/>
            <w:rtl/>
          </w:rPr>
          <w:t>ק"ת תשמ"ז מס' 5035</w:t>
        </w:r>
      </w:hyperlink>
      <w:r w:rsidRPr="00724727">
        <w:rPr>
          <w:rStyle w:val="default"/>
          <w:rFonts w:cs="FrankRuehl" w:hint="cs"/>
          <w:vanish/>
          <w:sz w:val="20"/>
          <w:szCs w:val="20"/>
          <w:shd w:val="clear" w:color="auto" w:fill="FFFF99"/>
          <w:rtl/>
        </w:rPr>
        <w:t xml:space="preserve"> מיום 11.6.1987 עמ' 981</w:t>
      </w:r>
    </w:p>
    <w:p w14:paraId="11E3511F" w14:textId="77777777" w:rsidR="00B2693B" w:rsidRPr="00724727" w:rsidRDefault="00B2693B">
      <w:pPr>
        <w:pStyle w:val="P00"/>
        <w:ind w:left="0" w:right="1134"/>
        <w:rPr>
          <w:rStyle w:val="default"/>
          <w:rFonts w:cs="FrankRuehl"/>
          <w:vanish/>
          <w:sz w:val="22"/>
          <w:szCs w:val="22"/>
          <w:shd w:val="clear" w:color="auto" w:fill="FFFF99"/>
          <w:rtl/>
        </w:rPr>
      </w:pPr>
      <w:r w:rsidRPr="00724727">
        <w:rPr>
          <w:rStyle w:val="big-number"/>
          <w:rFonts w:cs="FrankRuehl"/>
          <w:vanish/>
          <w:sz w:val="22"/>
          <w:szCs w:val="22"/>
          <w:shd w:val="clear" w:color="auto" w:fill="FFFF99"/>
          <w:rtl/>
        </w:rPr>
        <w:t>46.</w:t>
      </w:r>
      <w:r w:rsidRPr="00724727">
        <w:rPr>
          <w:rStyle w:val="big-number"/>
          <w:rFonts w:cs="FrankRuehl"/>
          <w:vanish/>
          <w:sz w:val="22"/>
          <w:szCs w:val="22"/>
          <w:shd w:val="clear" w:color="auto" w:fill="FFFF99"/>
          <w:rtl/>
        </w:rPr>
        <w:tab/>
      </w:r>
      <w:r w:rsidRPr="00724727">
        <w:rPr>
          <w:rStyle w:val="default"/>
          <w:rFonts w:cs="FrankRuehl"/>
          <w:vanish/>
          <w:sz w:val="22"/>
          <w:szCs w:val="22"/>
          <w:u w:val="single"/>
          <w:shd w:val="clear" w:color="auto" w:fill="FFFF99"/>
          <w:rtl/>
        </w:rPr>
        <w:t>(א</w:t>
      </w:r>
      <w:r w:rsidRPr="00724727">
        <w:rPr>
          <w:rStyle w:val="default"/>
          <w:rFonts w:cs="FrankRuehl" w:hint="cs"/>
          <w:vanish/>
          <w:sz w:val="22"/>
          <w:szCs w:val="22"/>
          <w:u w:val="single"/>
          <w:shd w:val="clear" w:color="auto" w:fill="FFFF99"/>
          <w:rtl/>
        </w:rPr>
        <w:t>)</w:t>
      </w:r>
      <w:r w:rsidRPr="00724727">
        <w:rPr>
          <w:rStyle w:val="default"/>
          <w:rFonts w:cs="FrankRuehl"/>
          <w:vanish/>
          <w:sz w:val="22"/>
          <w:szCs w:val="22"/>
          <w:shd w:val="clear" w:color="auto" w:fill="FFFF99"/>
          <w:rtl/>
        </w:rPr>
        <w:tab/>
        <w:t>א</w:t>
      </w:r>
      <w:r w:rsidRPr="00724727">
        <w:rPr>
          <w:rStyle w:val="default"/>
          <w:rFonts w:cs="FrankRuehl" w:hint="cs"/>
          <w:vanish/>
          <w:sz w:val="22"/>
          <w:szCs w:val="22"/>
          <w:shd w:val="clear" w:color="auto" w:fill="FFFF99"/>
          <w:rtl/>
        </w:rPr>
        <w:t>סיר רשאי לקבל, באישור הנציב, ביקורים של איש דת מוס</w:t>
      </w:r>
      <w:r w:rsidRPr="00724727">
        <w:rPr>
          <w:rStyle w:val="default"/>
          <w:rFonts w:cs="FrankRuehl"/>
          <w:vanish/>
          <w:sz w:val="22"/>
          <w:szCs w:val="22"/>
          <w:shd w:val="clear" w:color="auto" w:fill="FFFF99"/>
          <w:rtl/>
        </w:rPr>
        <w:t>מך</w:t>
      </w:r>
      <w:r w:rsidRPr="00724727">
        <w:rPr>
          <w:rStyle w:val="default"/>
          <w:rFonts w:cs="FrankRuehl" w:hint="cs"/>
          <w:vanish/>
          <w:sz w:val="22"/>
          <w:szCs w:val="22"/>
          <w:shd w:val="clear" w:color="auto" w:fill="FFFF99"/>
          <w:rtl/>
        </w:rPr>
        <w:t>.</w:t>
      </w:r>
    </w:p>
    <w:p w14:paraId="58ABC8A9" w14:textId="77777777" w:rsidR="00B2693B" w:rsidRDefault="00B2693B">
      <w:pPr>
        <w:pStyle w:val="P00"/>
        <w:spacing w:before="0"/>
        <w:ind w:left="0" w:right="1134"/>
        <w:rPr>
          <w:rStyle w:val="default"/>
          <w:rFonts w:cs="FrankRuehl" w:hint="cs"/>
          <w:sz w:val="2"/>
          <w:szCs w:val="2"/>
          <w:rtl/>
        </w:rPr>
      </w:pPr>
      <w:r w:rsidRPr="00724727">
        <w:rPr>
          <w:rStyle w:val="default"/>
          <w:rFonts w:cs="FrankRuehl" w:hint="cs"/>
          <w:vanish/>
          <w:sz w:val="22"/>
          <w:szCs w:val="22"/>
          <w:shd w:val="clear" w:color="auto" w:fill="FFFF99"/>
          <w:rtl/>
        </w:rPr>
        <w:tab/>
      </w:r>
      <w:r w:rsidRPr="00724727">
        <w:rPr>
          <w:rStyle w:val="default"/>
          <w:rFonts w:cs="FrankRuehl"/>
          <w:vanish/>
          <w:sz w:val="22"/>
          <w:szCs w:val="22"/>
          <w:u w:val="single"/>
          <w:shd w:val="clear" w:color="auto" w:fill="FFFF99"/>
          <w:rtl/>
        </w:rPr>
        <w:t>(ב</w:t>
      </w:r>
      <w:r w:rsidRPr="00724727">
        <w:rPr>
          <w:rStyle w:val="default"/>
          <w:rFonts w:cs="FrankRuehl" w:hint="cs"/>
          <w:vanish/>
          <w:sz w:val="22"/>
          <w:szCs w:val="22"/>
          <w:u w:val="single"/>
          <w:shd w:val="clear" w:color="auto" w:fill="FFFF99"/>
          <w:rtl/>
        </w:rPr>
        <w:t>)</w:t>
      </w:r>
      <w:r w:rsidRPr="00724727">
        <w:rPr>
          <w:rStyle w:val="default"/>
          <w:rFonts w:cs="FrankRuehl"/>
          <w:vanish/>
          <w:sz w:val="22"/>
          <w:szCs w:val="22"/>
          <w:u w:val="single"/>
          <w:shd w:val="clear" w:color="auto" w:fill="FFFF99"/>
          <w:rtl/>
        </w:rPr>
        <w:tab/>
        <w:t>ה</w:t>
      </w:r>
      <w:r w:rsidRPr="00724727">
        <w:rPr>
          <w:rStyle w:val="default"/>
          <w:rFonts w:cs="FrankRuehl" w:hint="cs"/>
          <w:vanish/>
          <w:sz w:val="22"/>
          <w:szCs w:val="22"/>
          <w:u w:val="single"/>
          <w:shd w:val="clear" w:color="auto" w:fill="FFFF99"/>
          <w:rtl/>
        </w:rPr>
        <w:t>נציב רשאי לאסור ביקור של איש דת מוסמך, אם יש לו יסוד סביר לחשד שאותו איש דת יעביר מידע בין עבריינים או יגרום לפגיעה בבטחון המדינה או בבטחון או בסדר הטוב והמשמעת בבית הסוהר</w:t>
      </w:r>
      <w:r w:rsidRPr="00724727">
        <w:rPr>
          <w:rStyle w:val="default"/>
          <w:rFonts w:cs="FrankRuehl" w:hint="cs"/>
          <w:vanish/>
          <w:sz w:val="22"/>
          <w:szCs w:val="22"/>
          <w:shd w:val="clear" w:color="auto" w:fill="FFFF99"/>
          <w:rtl/>
        </w:rPr>
        <w:t>.</w:t>
      </w:r>
      <w:bookmarkEnd w:id="78"/>
    </w:p>
    <w:p w14:paraId="513DD04A" w14:textId="77777777" w:rsidR="00B2693B" w:rsidRDefault="00B2693B">
      <w:pPr>
        <w:pStyle w:val="P00"/>
        <w:spacing w:before="72"/>
        <w:ind w:left="0" w:right="1134"/>
        <w:rPr>
          <w:rStyle w:val="default"/>
          <w:rFonts w:cs="FrankRuehl"/>
          <w:rtl/>
        </w:rPr>
      </w:pPr>
      <w:bookmarkStart w:id="79" w:name="Seif11"/>
      <w:bookmarkEnd w:id="79"/>
      <w:r>
        <w:rPr>
          <w:lang w:val="he-IL"/>
        </w:rPr>
        <w:pict w14:anchorId="26B5F23C">
          <v:rect id="_x0000_s1089" style="position:absolute;left:0;text-align:left;margin-left:464.5pt;margin-top:8.05pt;width:75.05pt;height:16pt;z-index:251603456" o:allowincell="f" filled="f" stroked="f" strokecolor="lime" strokeweight=".25pt">
            <v:textbox inset="0,0,0,0">
              <w:txbxContent>
                <w:p w14:paraId="2536427C" w14:textId="77777777" w:rsidR="00B2693B" w:rsidRDefault="00B2693B">
                  <w:pPr>
                    <w:spacing w:line="160" w:lineRule="exact"/>
                    <w:jc w:val="left"/>
                    <w:rPr>
                      <w:rFonts w:cs="Miriam"/>
                      <w:noProof/>
                      <w:sz w:val="18"/>
                      <w:szCs w:val="18"/>
                      <w:rtl/>
                    </w:rPr>
                  </w:pPr>
                  <w:r>
                    <w:rPr>
                      <w:rFonts w:cs="Miriam"/>
                      <w:sz w:val="18"/>
                      <w:szCs w:val="18"/>
                      <w:rtl/>
                    </w:rPr>
                    <w:t>לי</w:t>
                  </w:r>
                  <w:r>
                    <w:rPr>
                      <w:rFonts w:cs="Miriam" w:hint="cs"/>
                      <w:sz w:val="18"/>
                      <w:szCs w:val="18"/>
                      <w:rtl/>
                    </w:rPr>
                    <w:t>מודים</w:t>
                  </w:r>
                </w:p>
              </w:txbxContent>
            </v:textbox>
            <w10:anchorlock/>
          </v:rect>
        </w:pict>
      </w:r>
      <w:r>
        <w:rPr>
          <w:rStyle w:val="big-number"/>
          <w:rFonts w:cs="Miriam"/>
          <w:rtl/>
        </w:rPr>
        <w:t>47.</w:t>
      </w:r>
      <w:r>
        <w:rPr>
          <w:rStyle w:val="big-number"/>
          <w:rFonts w:cs="Miriam"/>
          <w:rtl/>
        </w:rPr>
        <w:tab/>
      </w:r>
      <w:r>
        <w:rPr>
          <w:rStyle w:val="default"/>
          <w:rFonts w:cs="FrankRuehl"/>
          <w:rtl/>
        </w:rPr>
        <w:t>בכ</w:t>
      </w:r>
      <w:r>
        <w:rPr>
          <w:rStyle w:val="default"/>
          <w:rFonts w:cs="FrankRuehl" w:hint="cs"/>
          <w:rtl/>
        </w:rPr>
        <w:t>ל בית סוהר תאורגן ותקויים תכנית של שיעורים -</w:t>
      </w:r>
      <w:r>
        <w:rPr>
          <w:rStyle w:val="default"/>
          <w:rFonts w:cs="FrankRuehl"/>
          <w:rtl/>
        </w:rPr>
        <w:t xml:space="preserve"> </w:t>
      </w:r>
      <w:r>
        <w:rPr>
          <w:rStyle w:val="default"/>
          <w:rFonts w:cs="FrankRuehl" w:hint="cs"/>
          <w:rtl/>
        </w:rPr>
        <w:t>אלא אם הורה הנציב אח</w:t>
      </w:r>
      <w:r>
        <w:rPr>
          <w:rStyle w:val="default"/>
          <w:rFonts w:cs="FrankRuehl"/>
          <w:rtl/>
        </w:rPr>
        <w:t>רת</w:t>
      </w:r>
      <w:r>
        <w:rPr>
          <w:rStyle w:val="default"/>
          <w:rFonts w:cs="FrankRuehl" w:hint="cs"/>
          <w:rtl/>
        </w:rPr>
        <w:t>; לאסירים תינתנה ההקלות האפשריות להרחבת</w:t>
      </w:r>
      <w:r>
        <w:rPr>
          <w:rStyle w:val="default"/>
          <w:rFonts w:cs="FrankRuehl"/>
          <w:rtl/>
        </w:rPr>
        <w:t xml:space="preserve"> י</w:t>
      </w:r>
      <w:r>
        <w:rPr>
          <w:rStyle w:val="default"/>
          <w:rFonts w:cs="FrankRuehl" w:hint="cs"/>
          <w:rtl/>
        </w:rPr>
        <w:t>דיעותיהם בשעות הפנאי; תשומת לב מיוחדת תינתן ללימוד הקריאה</w:t>
      </w:r>
      <w:r>
        <w:rPr>
          <w:rStyle w:val="default"/>
          <w:rFonts w:cs="FrankRuehl"/>
          <w:rtl/>
        </w:rPr>
        <w:t xml:space="preserve"> ו</w:t>
      </w:r>
      <w:r>
        <w:rPr>
          <w:rStyle w:val="default"/>
          <w:rFonts w:cs="FrankRuehl" w:hint="cs"/>
          <w:rtl/>
        </w:rPr>
        <w:t>הכתיבה לאסירים שאינם יודעים קרוא וכתוב.</w:t>
      </w:r>
    </w:p>
    <w:p w14:paraId="4B6C7901" w14:textId="77777777" w:rsidR="00B2693B" w:rsidRDefault="00B2693B">
      <w:pPr>
        <w:pStyle w:val="P00"/>
        <w:spacing w:before="72"/>
        <w:ind w:left="0" w:right="1134"/>
        <w:rPr>
          <w:rStyle w:val="default"/>
          <w:rFonts w:cs="FrankRuehl"/>
          <w:rtl/>
        </w:rPr>
      </w:pPr>
      <w:bookmarkStart w:id="80" w:name="Seif12"/>
      <w:bookmarkEnd w:id="80"/>
      <w:r>
        <w:rPr>
          <w:lang w:val="he-IL"/>
        </w:rPr>
        <w:pict w14:anchorId="2D1A9DE6">
          <v:rect id="_x0000_s1090" style="position:absolute;left:0;text-align:left;margin-left:464.5pt;margin-top:8.05pt;width:75.05pt;height:16pt;z-index:251604480" o:allowincell="f" filled="f" stroked="f" strokecolor="lime" strokeweight=".25pt">
            <v:textbox inset="0,0,0,0">
              <w:txbxContent>
                <w:p w14:paraId="21535FE5" w14:textId="77777777" w:rsidR="00B2693B" w:rsidRDefault="00B2693B">
                  <w:pPr>
                    <w:spacing w:line="160" w:lineRule="exact"/>
                    <w:jc w:val="left"/>
                    <w:rPr>
                      <w:rFonts w:cs="Miriam"/>
                      <w:noProof/>
                      <w:sz w:val="18"/>
                      <w:szCs w:val="18"/>
                      <w:rtl/>
                    </w:rPr>
                  </w:pPr>
                  <w:r>
                    <w:rPr>
                      <w:rFonts w:cs="Miriam"/>
                      <w:sz w:val="18"/>
                      <w:szCs w:val="18"/>
                      <w:rtl/>
                    </w:rPr>
                    <w:t>ספ</w:t>
                  </w:r>
                  <w:r>
                    <w:rPr>
                      <w:rFonts w:cs="Miriam" w:hint="cs"/>
                      <w:sz w:val="18"/>
                      <w:szCs w:val="18"/>
                      <w:rtl/>
                    </w:rPr>
                    <w:t>ריה</w:t>
                  </w:r>
                </w:p>
              </w:txbxContent>
            </v:textbox>
            <w10:anchorlock/>
          </v:rect>
        </w:pict>
      </w:r>
      <w:r>
        <w:rPr>
          <w:rStyle w:val="big-number"/>
          <w:rFonts w:cs="Miriam"/>
          <w:rtl/>
        </w:rPr>
        <w:t>48.</w:t>
      </w:r>
      <w:r>
        <w:rPr>
          <w:rStyle w:val="big-number"/>
          <w:rFonts w:cs="Miriam"/>
          <w:rtl/>
        </w:rPr>
        <w:tab/>
      </w:r>
      <w:r>
        <w:rPr>
          <w:rStyle w:val="default"/>
          <w:rFonts w:cs="FrankRuehl"/>
          <w:rtl/>
        </w:rPr>
        <w:t>בכ</w:t>
      </w:r>
      <w:r>
        <w:rPr>
          <w:rStyle w:val="default"/>
          <w:rFonts w:cs="FrankRuehl" w:hint="cs"/>
          <w:rtl/>
        </w:rPr>
        <w:t>ל בית סוהר תהיה ספריה וכל אסיר רשאי להשתמש בה בהתאם להוראות מנהל בית הסוהר.</w:t>
      </w:r>
    </w:p>
    <w:p w14:paraId="1B6AF834" w14:textId="77777777" w:rsidR="00B2693B" w:rsidRDefault="00B2693B">
      <w:pPr>
        <w:pStyle w:val="P00"/>
        <w:spacing w:before="72"/>
        <w:ind w:left="0" w:right="1134"/>
        <w:rPr>
          <w:rStyle w:val="default"/>
          <w:rFonts w:cs="FrankRuehl"/>
          <w:rtl/>
        </w:rPr>
      </w:pPr>
      <w:bookmarkStart w:id="81" w:name="Seif13"/>
      <w:bookmarkEnd w:id="81"/>
      <w:r>
        <w:rPr>
          <w:lang w:val="he-IL"/>
        </w:rPr>
        <w:pict w14:anchorId="71283993">
          <v:rect id="_x0000_s1091" style="position:absolute;left:0;text-align:left;margin-left:464.5pt;margin-top:8.05pt;width:75.05pt;height:24pt;z-index:251605504" o:allowincell="f" filled="f" stroked="f" strokecolor="lime" strokeweight=".25pt">
            <v:textbox inset="0,0,0,0">
              <w:txbxContent>
                <w:p w14:paraId="0E90DB1D" w14:textId="77777777" w:rsidR="00B2693B" w:rsidRDefault="00B2693B">
                  <w:pPr>
                    <w:spacing w:line="160" w:lineRule="exact"/>
                    <w:jc w:val="left"/>
                    <w:rPr>
                      <w:rFonts w:cs="Miriam"/>
                      <w:noProof/>
                      <w:sz w:val="18"/>
                      <w:szCs w:val="18"/>
                      <w:rtl/>
                    </w:rPr>
                  </w:pPr>
                  <w:r>
                    <w:rPr>
                      <w:rFonts w:cs="Miriam"/>
                      <w:sz w:val="18"/>
                      <w:szCs w:val="18"/>
                      <w:rtl/>
                    </w:rPr>
                    <w:t>ספ</w:t>
                  </w:r>
                  <w:r>
                    <w:rPr>
                      <w:rFonts w:cs="Miriam" w:hint="cs"/>
                      <w:sz w:val="18"/>
                      <w:szCs w:val="18"/>
                      <w:rtl/>
                    </w:rPr>
                    <w:t xml:space="preserve">רים ועתונים </w:t>
                  </w:r>
                  <w:r>
                    <w:rPr>
                      <w:rFonts w:cs="Miriam"/>
                      <w:sz w:val="18"/>
                      <w:szCs w:val="18"/>
                      <w:rtl/>
                    </w:rPr>
                    <w:t>פר</w:t>
                  </w:r>
                  <w:r>
                    <w:rPr>
                      <w:rFonts w:cs="Miriam" w:hint="cs"/>
                      <w:sz w:val="18"/>
                      <w:szCs w:val="18"/>
                      <w:rtl/>
                    </w:rPr>
                    <w:t>טיי</w:t>
                  </w:r>
                  <w:r>
                    <w:rPr>
                      <w:rFonts w:cs="Miriam"/>
                      <w:sz w:val="18"/>
                      <w:szCs w:val="18"/>
                      <w:rtl/>
                    </w:rPr>
                    <w:t>ם</w:t>
                  </w:r>
                </w:p>
              </w:txbxContent>
            </v:textbox>
            <w10:anchorlock/>
          </v:rect>
        </w:pict>
      </w:r>
      <w:r>
        <w:rPr>
          <w:rStyle w:val="big-number"/>
          <w:rFonts w:cs="Miriam"/>
          <w:rtl/>
        </w:rPr>
        <w:t>49.</w:t>
      </w:r>
      <w:r>
        <w:rPr>
          <w:rStyle w:val="big-number"/>
          <w:rFonts w:cs="Miriam"/>
          <w:rtl/>
        </w:rPr>
        <w:tab/>
      </w:r>
      <w:r>
        <w:rPr>
          <w:rStyle w:val="default"/>
          <w:rFonts w:cs="FrankRuehl"/>
          <w:rtl/>
        </w:rPr>
        <w:t>אס</w:t>
      </w:r>
      <w:r>
        <w:rPr>
          <w:rStyle w:val="default"/>
          <w:rFonts w:cs="FrankRuehl" w:hint="cs"/>
          <w:rtl/>
        </w:rPr>
        <w:t>יר רשאי לרכוש על חשבונו באמצעות בית הסוהר ספרים, כתבי-עת, חוברות ועתונים ובלבד שמנהל בית הסוהר אישר החזקתם בבית הסוהר.</w:t>
      </w:r>
    </w:p>
    <w:p w14:paraId="71C09863" w14:textId="77777777" w:rsidR="00B2693B" w:rsidRDefault="00B2693B">
      <w:pPr>
        <w:pStyle w:val="P00"/>
        <w:spacing w:before="72"/>
        <w:ind w:left="0" w:right="1134"/>
        <w:rPr>
          <w:rStyle w:val="default"/>
          <w:rFonts w:cs="FrankRuehl" w:hint="cs"/>
          <w:rtl/>
        </w:rPr>
      </w:pPr>
      <w:bookmarkStart w:id="82" w:name="Seif14"/>
      <w:bookmarkEnd w:id="82"/>
      <w:r>
        <w:rPr>
          <w:lang w:val="he-IL"/>
        </w:rPr>
        <w:pict w14:anchorId="2F359F02">
          <v:rect id="_x0000_s1092" style="position:absolute;left:0;text-align:left;margin-left:464.5pt;margin-top:8.05pt;width:75.05pt;height:32pt;z-index:251606528" o:allowincell="f" filled="f" stroked="f" strokecolor="lime" strokeweight=".25pt">
            <v:textbox inset="0,0,0,0">
              <w:txbxContent>
                <w:p w14:paraId="41D88C93" w14:textId="77777777" w:rsidR="00B2693B" w:rsidRDefault="00B2693B">
                  <w:pPr>
                    <w:spacing w:line="160" w:lineRule="exact"/>
                    <w:jc w:val="left"/>
                    <w:rPr>
                      <w:rFonts w:cs="Miriam"/>
                      <w:noProof/>
                      <w:sz w:val="18"/>
                      <w:szCs w:val="18"/>
                      <w:rtl/>
                    </w:rPr>
                  </w:pPr>
                  <w:r>
                    <w:rPr>
                      <w:rFonts w:cs="Miriam"/>
                      <w:sz w:val="18"/>
                      <w:szCs w:val="18"/>
                      <w:rtl/>
                    </w:rPr>
                    <w:t>זכ</w:t>
                  </w:r>
                  <w:r>
                    <w:rPr>
                      <w:rFonts w:cs="Miriam" w:hint="cs"/>
                      <w:sz w:val="18"/>
                      <w:szCs w:val="18"/>
                      <w:rtl/>
                    </w:rPr>
                    <w:t xml:space="preserve">ויות עצורים </w:t>
                  </w:r>
                  <w:r>
                    <w:rPr>
                      <w:rFonts w:cs="Miriam"/>
                      <w:sz w:val="18"/>
                      <w:szCs w:val="18"/>
                      <w:rtl/>
                    </w:rPr>
                    <w:t>שט</w:t>
                  </w:r>
                  <w:r>
                    <w:rPr>
                      <w:rFonts w:cs="Miriam" w:hint="cs"/>
                      <w:sz w:val="18"/>
                      <w:szCs w:val="18"/>
                      <w:rtl/>
                    </w:rPr>
                    <w:t xml:space="preserve">רם הוגש נגדם </w:t>
                  </w:r>
                  <w:r>
                    <w:rPr>
                      <w:rFonts w:cs="Miriam"/>
                      <w:sz w:val="18"/>
                      <w:szCs w:val="18"/>
                      <w:rtl/>
                    </w:rPr>
                    <w:t>כת</w:t>
                  </w:r>
                  <w:r>
                    <w:rPr>
                      <w:rFonts w:cs="Miriam" w:hint="cs"/>
                      <w:sz w:val="18"/>
                      <w:szCs w:val="18"/>
                      <w:rtl/>
                    </w:rPr>
                    <w:t>ב אישום</w:t>
                  </w:r>
                </w:p>
                <w:p w14:paraId="2B95CE1A"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big-number"/>
          <w:rFonts w:cs="Miriam"/>
          <w:rtl/>
        </w:rPr>
        <w:t>49</w:t>
      </w:r>
      <w:r>
        <w:rPr>
          <w:rStyle w:val="default"/>
          <w:rFonts w:cs="FrankRuehl"/>
          <w:rtl/>
        </w:rPr>
        <w:t>א.</w:t>
      </w:r>
      <w:r>
        <w:rPr>
          <w:rStyle w:val="default"/>
          <w:rFonts w:cs="FrankRuehl"/>
          <w:rtl/>
        </w:rPr>
        <w:tab/>
        <w:t>ת</w:t>
      </w:r>
      <w:r>
        <w:rPr>
          <w:rStyle w:val="default"/>
          <w:rFonts w:cs="FrankRuehl" w:hint="cs"/>
          <w:rtl/>
        </w:rPr>
        <w:t xml:space="preserve">קנות 45 עד 49 יחולו על </w:t>
      </w:r>
      <w:r>
        <w:rPr>
          <w:rStyle w:val="default"/>
          <w:rFonts w:cs="FrankRuehl"/>
          <w:rtl/>
        </w:rPr>
        <w:t>ע</w:t>
      </w:r>
      <w:r>
        <w:rPr>
          <w:rStyle w:val="default"/>
          <w:rFonts w:cs="FrankRuehl" w:hint="cs"/>
          <w:rtl/>
        </w:rPr>
        <w:t>צורים, אלא אם כן התנגד לכך הממונה על החקירה בהוראה בכתב, מטעמים הנוגעים לחקירה.</w:t>
      </w:r>
    </w:p>
    <w:p w14:paraId="04A30255"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83" w:name="Rov149"/>
      <w:r w:rsidRPr="00724727">
        <w:rPr>
          <w:rStyle w:val="default"/>
          <w:rFonts w:cs="FrankRuehl" w:hint="cs"/>
          <w:vanish/>
          <w:color w:val="FF0000"/>
          <w:sz w:val="20"/>
          <w:szCs w:val="20"/>
          <w:shd w:val="clear" w:color="auto" w:fill="FFFF99"/>
          <w:rtl/>
        </w:rPr>
        <w:t>מיום 29.2.1996</w:t>
      </w:r>
    </w:p>
    <w:p w14:paraId="7C9D2DCC"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תשנ"ו-1996</w:t>
      </w:r>
    </w:p>
    <w:p w14:paraId="34F2F0C8"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37" w:history="1">
        <w:r w:rsidRPr="00724727">
          <w:rPr>
            <w:rStyle w:val="Hyperlink"/>
            <w:rFonts w:cs="FrankRuehl" w:hint="cs"/>
            <w:vanish/>
            <w:szCs w:val="20"/>
            <w:shd w:val="clear" w:color="auto" w:fill="FFFF99"/>
            <w:rtl/>
          </w:rPr>
          <w:t>ק"ת תשנ"ו מס' 5738</w:t>
        </w:r>
      </w:hyperlink>
      <w:r w:rsidRPr="00724727">
        <w:rPr>
          <w:rStyle w:val="default"/>
          <w:rFonts w:cs="FrankRuehl" w:hint="cs"/>
          <w:vanish/>
          <w:sz w:val="20"/>
          <w:szCs w:val="20"/>
          <w:shd w:val="clear" w:color="auto" w:fill="FFFF99"/>
          <w:rtl/>
        </w:rPr>
        <w:t xml:space="preserve"> מיום 29.2.1996 עמ' 605</w:t>
      </w:r>
    </w:p>
    <w:p w14:paraId="670C044B" w14:textId="77777777" w:rsidR="00B2693B" w:rsidRDefault="00B2693B">
      <w:pPr>
        <w:pStyle w:val="P00"/>
        <w:spacing w:before="0"/>
        <w:ind w:left="0" w:right="1134"/>
        <w:rPr>
          <w:rStyle w:val="default"/>
          <w:rFonts w:cs="FrankRuehl" w:hint="cs"/>
          <w:b/>
          <w:bCs/>
          <w:sz w:val="2"/>
          <w:szCs w:val="2"/>
          <w:rtl/>
        </w:rPr>
      </w:pPr>
      <w:r w:rsidRPr="00724727">
        <w:rPr>
          <w:rStyle w:val="default"/>
          <w:rFonts w:cs="FrankRuehl" w:hint="cs"/>
          <w:b/>
          <w:bCs/>
          <w:vanish/>
          <w:sz w:val="20"/>
          <w:szCs w:val="20"/>
          <w:shd w:val="clear" w:color="auto" w:fill="FFFF99"/>
          <w:rtl/>
        </w:rPr>
        <w:t>הוספת תקנה 49א</w:t>
      </w:r>
      <w:bookmarkEnd w:id="83"/>
    </w:p>
    <w:p w14:paraId="530D90B4" w14:textId="77777777" w:rsidR="00B2693B" w:rsidRDefault="00B2693B">
      <w:pPr>
        <w:pStyle w:val="medium2-header"/>
        <w:keepLines w:val="0"/>
        <w:spacing w:before="72"/>
        <w:ind w:left="0" w:right="1134"/>
        <w:rPr>
          <w:rFonts w:cs="FrankRuehl"/>
          <w:noProof/>
          <w:rtl/>
        </w:rPr>
      </w:pPr>
      <w:bookmarkStart w:id="84" w:name="med9"/>
      <w:bookmarkEnd w:id="84"/>
      <w:r>
        <w:rPr>
          <w:rFonts w:cs="FrankRuehl"/>
          <w:noProof/>
          <w:rtl/>
        </w:rPr>
        <w:t>פר</w:t>
      </w:r>
      <w:r>
        <w:rPr>
          <w:rFonts w:cs="FrankRuehl" w:hint="cs"/>
          <w:noProof/>
          <w:rtl/>
        </w:rPr>
        <w:t>ק ח': טיפול משקם</w:t>
      </w:r>
    </w:p>
    <w:p w14:paraId="4A7532F7" w14:textId="77777777" w:rsidR="00B2693B" w:rsidRDefault="00B2693B">
      <w:pPr>
        <w:pStyle w:val="P00"/>
        <w:spacing w:before="72"/>
        <w:ind w:left="0" w:right="1134"/>
        <w:rPr>
          <w:rStyle w:val="default"/>
          <w:rFonts w:cs="FrankRuehl"/>
          <w:rtl/>
        </w:rPr>
      </w:pPr>
      <w:bookmarkStart w:id="85" w:name="Seif15"/>
      <w:bookmarkEnd w:id="85"/>
      <w:r>
        <w:rPr>
          <w:lang w:val="he-IL"/>
        </w:rPr>
        <w:pict w14:anchorId="3721EB11">
          <v:rect id="_x0000_s1093" style="position:absolute;left:0;text-align:left;margin-left:464.5pt;margin-top:8.05pt;width:75.05pt;height:16pt;z-index:251607552" o:allowincell="f" filled="f" stroked="f" strokecolor="lime" strokeweight=".25pt">
            <v:textbox inset="0,0,0,0">
              <w:txbxContent>
                <w:p w14:paraId="6E41F9F3" w14:textId="77777777" w:rsidR="00B2693B" w:rsidRDefault="00B2693B">
                  <w:pPr>
                    <w:spacing w:line="160" w:lineRule="exact"/>
                    <w:jc w:val="left"/>
                    <w:rPr>
                      <w:rFonts w:cs="Miriam"/>
                      <w:noProof/>
                      <w:sz w:val="18"/>
                      <w:szCs w:val="18"/>
                      <w:rtl/>
                    </w:rPr>
                  </w:pPr>
                  <w:r>
                    <w:rPr>
                      <w:rFonts w:cs="Miriam"/>
                      <w:sz w:val="18"/>
                      <w:szCs w:val="18"/>
                      <w:rtl/>
                    </w:rPr>
                    <w:t>סי</w:t>
                  </w:r>
                  <w:r>
                    <w:rPr>
                      <w:rFonts w:cs="Miriam" w:hint="cs"/>
                      <w:sz w:val="18"/>
                      <w:szCs w:val="18"/>
                      <w:rtl/>
                    </w:rPr>
                    <w:t>וע בשיקום</w:t>
                  </w:r>
                </w:p>
              </w:txbxContent>
            </v:textbox>
            <w10:anchorlock/>
          </v:rect>
        </w:pict>
      </w:r>
      <w:r>
        <w:rPr>
          <w:rStyle w:val="big-number"/>
          <w:rFonts w:cs="Miriam"/>
          <w:rtl/>
        </w:rPr>
        <w:t>50.</w:t>
      </w:r>
      <w:r>
        <w:rPr>
          <w:rStyle w:val="big-number"/>
          <w:rFonts w:cs="Miriam"/>
          <w:rtl/>
        </w:rPr>
        <w:tab/>
      </w:r>
      <w:r>
        <w:rPr>
          <w:rStyle w:val="default"/>
          <w:rFonts w:cs="FrankRuehl"/>
          <w:rtl/>
        </w:rPr>
        <w:t>נו</w:t>
      </w:r>
      <w:r>
        <w:rPr>
          <w:rStyle w:val="default"/>
          <w:rFonts w:cs="FrankRuehl" w:hint="cs"/>
          <w:rtl/>
        </w:rPr>
        <w:t>כח מנהל בית הסוהר כי האסיר הסתגל לתנאי בית הסוהר, רשאי הוא לסייע בידו לנקוט צעדים שיהיה בהם לעזור בשיקומו עם שחרורו מבית הסוהר.</w:t>
      </w:r>
    </w:p>
    <w:p w14:paraId="0D3104F3" w14:textId="77777777" w:rsidR="00B2693B" w:rsidRDefault="00B2693B">
      <w:pPr>
        <w:pStyle w:val="P00"/>
        <w:spacing w:before="72"/>
        <w:ind w:left="0" w:right="1134"/>
        <w:rPr>
          <w:rStyle w:val="default"/>
          <w:rFonts w:cs="FrankRuehl"/>
          <w:rtl/>
        </w:rPr>
      </w:pPr>
      <w:bookmarkStart w:id="86" w:name="Seif16"/>
      <w:bookmarkEnd w:id="86"/>
      <w:r>
        <w:rPr>
          <w:lang w:val="he-IL"/>
        </w:rPr>
        <w:pict w14:anchorId="2B43AEC3">
          <v:rect id="_x0000_s1094" style="position:absolute;left:0;text-align:left;margin-left:464.5pt;margin-top:8.05pt;width:75.05pt;height:16pt;z-index:251608576" o:allowincell="f" filled="f" stroked="f" strokecolor="lime" strokeweight=".25pt">
            <v:textbox inset="0,0,0,0">
              <w:txbxContent>
                <w:p w14:paraId="5ED50A6A" w14:textId="77777777" w:rsidR="00B2693B" w:rsidRDefault="00B2693B">
                  <w:pPr>
                    <w:spacing w:line="160" w:lineRule="exact"/>
                    <w:jc w:val="left"/>
                    <w:rPr>
                      <w:rFonts w:cs="Miriam"/>
                      <w:noProof/>
                      <w:sz w:val="18"/>
                      <w:szCs w:val="18"/>
                      <w:rtl/>
                    </w:rPr>
                  </w:pPr>
                  <w:r>
                    <w:rPr>
                      <w:rFonts w:cs="Miriam"/>
                      <w:sz w:val="18"/>
                      <w:szCs w:val="18"/>
                      <w:rtl/>
                    </w:rPr>
                    <w:t>קצ</w:t>
                  </w:r>
                  <w:r>
                    <w:rPr>
                      <w:rFonts w:cs="Miriam" w:hint="cs"/>
                      <w:sz w:val="18"/>
                      <w:szCs w:val="18"/>
                      <w:rtl/>
                    </w:rPr>
                    <w:t>ין שיקום</w:t>
                  </w:r>
                </w:p>
              </w:txbxContent>
            </v:textbox>
            <w10:anchorlock/>
          </v:rect>
        </w:pict>
      </w:r>
      <w:r>
        <w:rPr>
          <w:rStyle w:val="big-number"/>
          <w:rFonts w:cs="Miriam"/>
          <w:rtl/>
        </w:rPr>
        <w:t>51.</w:t>
      </w:r>
      <w:r>
        <w:rPr>
          <w:rStyle w:val="big-number"/>
          <w:rFonts w:cs="Miriam"/>
          <w:rtl/>
        </w:rPr>
        <w:tab/>
      </w:r>
      <w:r>
        <w:rPr>
          <w:rStyle w:val="default"/>
          <w:rFonts w:cs="FrankRuehl"/>
          <w:rtl/>
        </w:rPr>
        <w:t>הנ</w:t>
      </w:r>
      <w:r>
        <w:rPr>
          <w:rStyle w:val="default"/>
          <w:rFonts w:cs="FrankRuehl" w:hint="cs"/>
          <w:rtl/>
        </w:rPr>
        <w:t>ציב רשאי לקבוע כללים בדבר הקמתם וקיומם של מגעים ושיתוף פעולה עם מוסדות, אישים, גורמי תעסוקה ובני משפחה של האסיר או ק</w:t>
      </w:r>
      <w:r>
        <w:rPr>
          <w:rStyle w:val="default"/>
          <w:rFonts w:cs="FrankRuehl"/>
          <w:rtl/>
        </w:rPr>
        <w:t>רו</w:t>
      </w:r>
      <w:r>
        <w:rPr>
          <w:rStyle w:val="default"/>
          <w:rFonts w:cs="FrankRuehl" w:hint="cs"/>
          <w:rtl/>
        </w:rPr>
        <w:t>ביו, ובדבר סיוע בידי האסיר לקיום קשרים כאלו, במגמה למצוא תעסוקה מתאימה ותנאים נאותים שיהיו דרושים לשם שיקום האסיר לאחר שחר</w:t>
      </w:r>
      <w:r>
        <w:rPr>
          <w:rStyle w:val="default"/>
          <w:rFonts w:cs="FrankRuehl"/>
          <w:rtl/>
        </w:rPr>
        <w:t>ו</w:t>
      </w:r>
      <w:r>
        <w:rPr>
          <w:rStyle w:val="default"/>
          <w:rFonts w:cs="FrankRuehl" w:hint="cs"/>
          <w:rtl/>
        </w:rPr>
        <w:t>רו ולהקלת מצב בני משפחתו במשך תקופת מאסרו, וכן למנות סוהר או אדם אחר שתפקידו יהיה לבצע את הכללים האמורים (להלן -</w:t>
      </w:r>
      <w:r>
        <w:rPr>
          <w:rStyle w:val="default"/>
          <w:rFonts w:cs="FrankRuehl"/>
          <w:rtl/>
        </w:rPr>
        <w:t xml:space="preserve"> </w:t>
      </w:r>
      <w:r>
        <w:rPr>
          <w:rStyle w:val="default"/>
          <w:rFonts w:cs="FrankRuehl" w:hint="cs"/>
          <w:rtl/>
        </w:rPr>
        <w:t>קצין שיקום).</w:t>
      </w:r>
    </w:p>
    <w:p w14:paraId="2C97A23D" w14:textId="77777777" w:rsidR="00B2693B" w:rsidRDefault="00B2693B">
      <w:pPr>
        <w:pStyle w:val="P00"/>
        <w:spacing w:before="72"/>
        <w:ind w:left="0" w:right="1134"/>
        <w:rPr>
          <w:rStyle w:val="default"/>
          <w:rFonts w:cs="FrankRuehl" w:hint="cs"/>
          <w:rtl/>
        </w:rPr>
      </w:pPr>
      <w:bookmarkStart w:id="87" w:name="Seif17"/>
      <w:bookmarkEnd w:id="87"/>
      <w:r>
        <w:rPr>
          <w:lang w:val="he-IL"/>
        </w:rPr>
        <w:pict w14:anchorId="5E944289">
          <v:rect id="_x0000_s1095" style="position:absolute;left:0;text-align:left;margin-left:464.5pt;margin-top:8.05pt;width:75.05pt;height:19pt;z-index:251609600" o:allowincell="f" filled="f" stroked="f" strokecolor="lime" strokeweight=".25pt">
            <v:textbox inset="0,0,0,0">
              <w:txbxContent>
                <w:p w14:paraId="6BF10FD0" w14:textId="77777777" w:rsidR="00B2693B" w:rsidRDefault="00B2693B">
                  <w:pPr>
                    <w:spacing w:line="160" w:lineRule="exact"/>
                    <w:jc w:val="left"/>
                    <w:rPr>
                      <w:rFonts w:cs="Miriam" w:hint="cs"/>
                      <w:sz w:val="18"/>
                      <w:szCs w:val="18"/>
                      <w:rtl/>
                    </w:rPr>
                  </w:pPr>
                  <w:r>
                    <w:rPr>
                      <w:rFonts w:cs="Miriam" w:hint="cs"/>
                      <w:sz w:val="18"/>
                      <w:szCs w:val="18"/>
                      <w:rtl/>
                    </w:rPr>
                    <w:t>עבודת שיקום</w:t>
                  </w:r>
                </w:p>
                <w:p w14:paraId="19F88B49" w14:textId="77777777" w:rsidR="00B2693B" w:rsidRDefault="00B2693B">
                  <w:pPr>
                    <w:spacing w:line="160" w:lineRule="exact"/>
                    <w:jc w:val="left"/>
                    <w:rPr>
                      <w:rFonts w:cs="Miriam" w:hint="cs"/>
                      <w:noProof/>
                      <w:sz w:val="18"/>
                      <w:szCs w:val="18"/>
                      <w:rtl/>
                    </w:rPr>
                  </w:pPr>
                  <w:r>
                    <w:rPr>
                      <w:rFonts w:cs="Miriam" w:hint="cs"/>
                      <w:sz w:val="18"/>
                      <w:szCs w:val="18"/>
                      <w:rtl/>
                    </w:rPr>
                    <w:t>תק' תשס"ה-2004</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מי שנידון למאסר שנה או יותר וריצה שליש מתקופת מאסרו, רשאי הנציב לפי שיקול דעתו, בתקופה של 18 החודשים שלפני המועד האפשרי לשחרורו על-תנאי על פי חוק שחרור על תנאי ממאסר, התשס"א-2001, עד מועד סיום תקופת המאסר שעליו לשאת, ליתן לו היתר לצאת לעבודה שיש עמה תמורה או להשתתף במסגרת לימודית משקמת, מחוץ לשטח בית הסוהר ובלא ליווי צמוד (להלן </w:t>
      </w:r>
      <w:r>
        <w:rPr>
          <w:rStyle w:val="default"/>
          <w:rFonts w:cs="FrankRuehl"/>
          <w:rtl/>
        </w:rPr>
        <w:t>–</w:t>
      </w:r>
      <w:r>
        <w:rPr>
          <w:rStyle w:val="default"/>
          <w:rFonts w:cs="FrankRuehl" w:hint="cs"/>
          <w:rtl/>
        </w:rPr>
        <w:t xml:space="preserve"> עבודת שיקום), במועד ולתקופה שייקבעו בהיתר.</w:t>
      </w:r>
    </w:p>
    <w:p w14:paraId="5037CE55" w14:textId="77777777" w:rsidR="00B2693B" w:rsidRDefault="00B269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על אף האמור בתקנת משנה (א), מי שנידון למאסר לתקופה שאינה עולה על שנה, וזהו עונש המאסר הראשון שהוטל עליו והוא השלים ריצוי של רבע מתקופת מאסרו, רשאי הנציב, לפי שיקול דעתו, ליתן לו היתר לצאת לעבודת שיקום.</w:t>
      </w:r>
    </w:p>
    <w:p w14:paraId="07F37A5C"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88" w:name="Rov150"/>
      <w:r w:rsidRPr="00724727">
        <w:rPr>
          <w:rStyle w:val="default"/>
          <w:rFonts w:cs="FrankRuehl" w:hint="cs"/>
          <w:vanish/>
          <w:color w:val="FF0000"/>
          <w:sz w:val="20"/>
          <w:szCs w:val="20"/>
          <w:shd w:val="clear" w:color="auto" w:fill="FFFF99"/>
          <w:rtl/>
        </w:rPr>
        <w:t>מיום 18.12.1979</w:t>
      </w:r>
    </w:p>
    <w:p w14:paraId="22A9C8FB"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תש"ם-1979</w:t>
      </w:r>
    </w:p>
    <w:p w14:paraId="66900971"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38" w:history="1">
        <w:r w:rsidRPr="00724727">
          <w:rPr>
            <w:rStyle w:val="Hyperlink"/>
            <w:rFonts w:cs="FrankRuehl" w:hint="cs"/>
            <w:vanish/>
            <w:szCs w:val="20"/>
            <w:shd w:val="clear" w:color="auto" w:fill="FFFF99"/>
            <w:rtl/>
          </w:rPr>
          <w:t>ק"ת תש"ם מס' 4068</w:t>
        </w:r>
      </w:hyperlink>
      <w:r w:rsidRPr="00724727">
        <w:rPr>
          <w:rStyle w:val="default"/>
          <w:rFonts w:cs="FrankRuehl" w:hint="cs"/>
          <w:vanish/>
          <w:sz w:val="20"/>
          <w:szCs w:val="20"/>
          <w:shd w:val="clear" w:color="auto" w:fill="FFFF99"/>
          <w:rtl/>
        </w:rPr>
        <w:t xml:space="preserve"> מיום 18.12.1979 עמ' 613</w:t>
      </w:r>
    </w:p>
    <w:p w14:paraId="3EC72019"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הוספת תקנת משנה 52(ג)</w:t>
      </w:r>
    </w:p>
    <w:p w14:paraId="78273612"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p>
    <w:p w14:paraId="13524C53"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29.10.1981</w:t>
      </w:r>
    </w:p>
    <w:p w14:paraId="5746C253"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תשמ"ב-1981</w:t>
      </w:r>
    </w:p>
    <w:p w14:paraId="5099D081"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39" w:history="1">
        <w:r w:rsidRPr="00724727">
          <w:rPr>
            <w:rStyle w:val="Hyperlink"/>
            <w:rFonts w:cs="FrankRuehl" w:hint="cs"/>
            <w:vanish/>
            <w:szCs w:val="20"/>
            <w:shd w:val="clear" w:color="auto" w:fill="FFFF99"/>
            <w:rtl/>
          </w:rPr>
          <w:t>ק"ת תשמ"ב מס' 4280</w:t>
        </w:r>
      </w:hyperlink>
      <w:r w:rsidRPr="00724727">
        <w:rPr>
          <w:rStyle w:val="default"/>
          <w:rFonts w:cs="FrankRuehl" w:hint="cs"/>
          <w:vanish/>
          <w:sz w:val="20"/>
          <w:szCs w:val="20"/>
          <w:shd w:val="clear" w:color="auto" w:fill="FFFF99"/>
          <w:rtl/>
        </w:rPr>
        <w:t xml:space="preserve"> מיום 29.10.1981 עמ' 210</w:t>
      </w:r>
    </w:p>
    <w:p w14:paraId="37E0C359"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החלפת תקנה 52</w:t>
      </w:r>
    </w:p>
    <w:p w14:paraId="44B3090B" w14:textId="77777777" w:rsidR="00B2693B" w:rsidRPr="00724727" w:rsidRDefault="00B2693B">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236ED16D" w14:textId="77777777" w:rsidR="00B2693B" w:rsidRPr="00724727" w:rsidRDefault="00B2693B">
      <w:pPr>
        <w:pStyle w:val="P00"/>
        <w:spacing w:before="20"/>
        <w:ind w:left="0" w:right="1134"/>
        <w:rPr>
          <w:rStyle w:val="default"/>
          <w:rFonts w:cs="Miriam" w:hint="cs"/>
          <w:strike/>
          <w:vanish/>
          <w:sz w:val="16"/>
          <w:szCs w:val="16"/>
          <w:shd w:val="clear" w:color="auto" w:fill="FFFF99"/>
          <w:rtl/>
        </w:rPr>
      </w:pPr>
      <w:r w:rsidRPr="00724727">
        <w:rPr>
          <w:rStyle w:val="default"/>
          <w:rFonts w:cs="Miriam" w:hint="cs"/>
          <w:strike/>
          <w:vanish/>
          <w:sz w:val="16"/>
          <w:szCs w:val="16"/>
          <w:shd w:val="clear" w:color="auto" w:fill="FFFF99"/>
          <w:rtl/>
        </w:rPr>
        <w:t>עבודת שיקום מיוחדת</w:t>
      </w:r>
    </w:p>
    <w:p w14:paraId="6D6501AF"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strike/>
          <w:vanish/>
          <w:sz w:val="22"/>
          <w:szCs w:val="22"/>
          <w:shd w:val="clear" w:color="auto" w:fill="FFFF99"/>
          <w:rtl/>
        </w:rPr>
        <w:t>52.</w:t>
      </w:r>
      <w:r w:rsidRPr="00724727">
        <w:rPr>
          <w:rStyle w:val="default"/>
          <w:rFonts w:cs="FrankRuehl" w:hint="cs"/>
          <w:strike/>
          <w:vanish/>
          <w:sz w:val="22"/>
          <w:szCs w:val="22"/>
          <w:shd w:val="clear" w:color="auto" w:fill="FFFF99"/>
          <w:rtl/>
        </w:rPr>
        <w:tab/>
        <w:t>(א)</w:t>
      </w:r>
      <w:r w:rsidRPr="00724727">
        <w:rPr>
          <w:rStyle w:val="default"/>
          <w:rFonts w:cs="FrankRuehl" w:hint="cs"/>
          <w:strike/>
          <w:vanish/>
          <w:sz w:val="22"/>
          <w:szCs w:val="22"/>
          <w:shd w:val="clear" w:color="auto" w:fill="FFFF99"/>
          <w:rtl/>
        </w:rPr>
        <w:tab/>
        <w:t xml:space="preserve">תוך ששת החדשים שלפני תום שני השלישים ממאסרו של אסיר שנידון למאסר שנתיים או יותר, רשאי הנציב ליתן לו היתר לצאת לעבודה שיש עמה תמורה, מחוץ לתחומי בית הסוהר, ללא ליווי צמוד (להלן </w:t>
      </w:r>
      <w:r w:rsidRPr="00724727">
        <w:rPr>
          <w:rStyle w:val="default"/>
          <w:rFonts w:cs="FrankRuehl"/>
          <w:strike/>
          <w:vanish/>
          <w:sz w:val="22"/>
          <w:szCs w:val="22"/>
          <w:shd w:val="clear" w:color="auto" w:fill="FFFF99"/>
          <w:rtl/>
        </w:rPr>
        <w:t>–</w:t>
      </w:r>
      <w:r w:rsidRPr="00724727">
        <w:rPr>
          <w:rStyle w:val="default"/>
          <w:rFonts w:cs="FrankRuehl" w:hint="cs"/>
          <w:strike/>
          <w:vanish/>
          <w:sz w:val="22"/>
          <w:szCs w:val="22"/>
          <w:shd w:val="clear" w:color="auto" w:fill="FFFF99"/>
          <w:rtl/>
        </w:rPr>
        <w:t xml:space="preserve"> עבודת שיקום).</w:t>
      </w:r>
    </w:p>
    <w:p w14:paraId="56FE9487"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vanish/>
          <w:sz w:val="22"/>
          <w:szCs w:val="22"/>
          <w:shd w:val="clear" w:color="auto" w:fill="FFFF99"/>
          <w:rtl/>
        </w:rPr>
        <w:tab/>
      </w:r>
      <w:r w:rsidRPr="00724727">
        <w:rPr>
          <w:rStyle w:val="default"/>
          <w:rFonts w:cs="FrankRuehl" w:hint="cs"/>
          <w:strike/>
          <w:vanish/>
          <w:sz w:val="22"/>
          <w:szCs w:val="22"/>
          <w:shd w:val="clear" w:color="auto" w:fill="FFFF99"/>
          <w:rtl/>
        </w:rPr>
        <w:t>(ב)</w:t>
      </w:r>
      <w:r w:rsidRPr="00724727">
        <w:rPr>
          <w:rStyle w:val="default"/>
          <w:rFonts w:cs="FrankRuehl" w:hint="cs"/>
          <w:strike/>
          <w:vanish/>
          <w:sz w:val="22"/>
          <w:szCs w:val="22"/>
          <w:shd w:val="clear" w:color="auto" w:fill="FFFF99"/>
          <w:rtl/>
        </w:rPr>
        <w:tab/>
        <w:t>הנציב רשאי ליתן היתר לצאת לעבודת שיקום לאסיר שנידון לשנתיים או יותר ולא יצא לעבודת שיקום בהתאם לתקנת משנה (א) תוך ששה חדשים שלפני תום ריצוי כל תקופת המאסר אשר לה נדון.</w:t>
      </w:r>
    </w:p>
    <w:p w14:paraId="7F94E5EA" w14:textId="77777777" w:rsidR="00B2693B" w:rsidRPr="00724727" w:rsidRDefault="00B2693B">
      <w:pPr>
        <w:pStyle w:val="P00"/>
        <w:spacing w:before="0"/>
        <w:ind w:left="0" w:right="1134"/>
        <w:rPr>
          <w:rStyle w:val="default"/>
          <w:rFonts w:cs="FrankRuehl" w:hint="cs"/>
          <w:strike/>
          <w:vanish/>
          <w:sz w:val="22"/>
          <w:szCs w:val="22"/>
          <w:shd w:val="clear" w:color="auto" w:fill="FFFF99"/>
          <w:rtl/>
        </w:rPr>
      </w:pPr>
      <w:r w:rsidRPr="00724727">
        <w:rPr>
          <w:rStyle w:val="default"/>
          <w:rFonts w:cs="FrankRuehl" w:hint="cs"/>
          <w:vanish/>
          <w:sz w:val="22"/>
          <w:szCs w:val="22"/>
          <w:shd w:val="clear" w:color="auto" w:fill="FFFF99"/>
          <w:rtl/>
        </w:rPr>
        <w:tab/>
      </w:r>
      <w:r w:rsidRPr="00724727">
        <w:rPr>
          <w:rStyle w:val="default"/>
          <w:rFonts w:cs="FrankRuehl" w:hint="cs"/>
          <w:strike/>
          <w:vanish/>
          <w:sz w:val="22"/>
          <w:szCs w:val="22"/>
          <w:shd w:val="clear" w:color="auto" w:fill="FFFF99"/>
          <w:rtl/>
        </w:rPr>
        <w:t>(ג)</w:t>
      </w:r>
      <w:r w:rsidRPr="00724727">
        <w:rPr>
          <w:rStyle w:val="default"/>
          <w:rFonts w:cs="FrankRuehl" w:hint="cs"/>
          <w:strike/>
          <w:vanish/>
          <w:sz w:val="22"/>
          <w:szCs w:val="22"/>
          <w:shd w:val="clear" w:color="auto" w:fill="FFFF99"/>
          <w:rtl/>
        </w:rPr>
        <w:tab/>
        <w:t>הנציב רשאי ליתן היתר לצאת לעבודת שיקום, לפי תקנת משנה (א) או תקנת משנה (ב), אף לאסיר שנדון למאסר שנה וחצי או יותר, ובלבד שגילו של האסיר למטה מעשרים שנה.</w:t>
      </w:r>
    </w:p>
    <w:p w14:paraId="0E455146" w14:textId="77777777" w:rsidR="00B2693B" w:rsidRPr="00724727" w:rsidRDefault="00B2693B">
      <w:pPr>
        <w:pStyle w:val="P00"/>
        <w:spacing w:before="0"/>
        <w:ind w:left="0" w:right="1134"/>
        <w:rPr>
          <w:rStyle w:val="default"/>
          <w:rFonts w:cs="FrankRuehl" w:hint="cs"/>
          <w:vanish/>
          <w:sz w:val="20"/>
          <w:szCs w:val="20"/>
          <w:shd w:val="clear" w:color="auto" w:fill="FFFF99"/>
          <w:rtl/>
        </w:rPr>
      </w:pPr>
    </w:p>
    <w:p w14:paraId="144BA94C"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5.2.1987</w:t>
      </w:r>
    </w:p>
    <w:p w14:paraId="35AA8B4C"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3) תשמ"ז-1987</w:t>
      </w:r>
    </w:p>
    <w:p w14:paraId="6AAEAF69"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40" w:history="1">
        <w:r w:rsidRPr="00724727">
          <w:rPr>
            <w:rStyle w:val="Hyperlink"/>
            <w:rFonts w:cs="FrankRuehl" w:hint="cs"/>
            <w:vanish/>
            <w:szCs w:val="20"/>
            <w:shd w:val="clear" w:color="auto" w:fill="FFFF99"/>
            <w:rtl/>
          </w:rPr>
          <w:t>ק"ת תשמ"ז מס' 5003</w:t>
        </w:r>
      </w:hyperlink>
      <w:r w:rsidRPr="00724727">
        <w:rPr>
          <w:rStyle w:val="default"/>
          <w:rFonts w:cs="FrankRuehl" w:hint="cs"/>
          <w:vanish/>
          <w:sz w:val="20"/>
          <w:szCs w:val="20"/>
          <w:shd w:val="clear" w:color="auto" w:fill="FFFF99"/>
          <w:rtl/>
        </w:rPr>
        <w:t xml:space="preserve"> מיום 5.2.1987 עמ' 392</w:t>
      </w:r>
    </w:p>
    <w:p w14:paraId="4A8C2FF4" w14:textId="77777777" w:rsidR="00B2693B" w:rsidRPr="00724727" w:rsidRDefault="00B2693B">
      <w:pPr>
        <w:pStyle w:val="P00"/>
        <w:ind w:left="0" w:right="1134"/>
        <w:rPr>
          <w:rStyle w:val="default"/>
          <w:rFonts w:cs="FrankRuehl" w:hint="cs"/>
          <w:vanish/>
          <w:sz w:val="22"/>
          <w:szCs w:val="22"/>
          <w:shd w:val="clear" w:color="auto" w:fill="FFFF99"/>
          <w:rtl/>
        </w:rPr>
      </w:pPr>
      <w:r w:rsidRPr="00724727">
        <w:rPr>
          <w:rStyle w:val="big-number"/>
          <w:rFonts w:cs="FrankRuehl"/>
          <w:vanish/>
          <w:sz w:val="22"/>
          <w:szCs w:val="22"/>
          <w:shd w:val="clear" w:color="auto" w:fill="FFFF99"/>
          <w:rtl/>
        </w:rPr>
        <w:tab/>
      </w:r>
      <w:r w:rsidRPr="00724727">
        <w:rPr>
          <w:rStyle w:val="default"/>
          <w:rFonts w:cs="FrankRuehl"/>
          <w:vanish/>
          <w:sz w:val="22"/>
          <w:szCs w:val="22"/>
          <w:shd w:val="clear" w:color="auto" w:fill="FFFF99"/>
          <w:rtl/>
        </w:rPr>
        <w:t>(א</w:t>
      </w:r>
      <w:r w:rsidRPr="00724727">
        <w:rPr>
          <w:rStyle w:val="default"/>
          <w:rFonts w:cs="FrankRuehl" w:hint="cs"/>
          <w:vanish/>
          <w:sz w:val="22"/>
          <w:szCs w:val="22"/>
          <w:shd w:val="clear" w:color="auto" w:fill="FFFF99"/>
          <w:rtl/>
        </w:rPr>
        <w:t>)</w:t>
      </w:r>
      <w:r w:rsidRPr="00724727">
        <w:rPr>
          <w:rStyle w:val="default"/>
          <w:rFonts w:cs="FrankRuehl"/>
          <w:vanish/>
          <w:sz w:val="22"/>
          <w:szCs w:val="22"/>
          <w:shd w:val="clear" w:color="auto" w:fill="FFFF99"/>
          <w:rtl/>
        </w:rPr>
        <w:tab/>
      </w:r>
      <w:r w:rsidRPr="00724727">
        <w:rPr>
          <w:rStyle w:val="default"/>
          <w:rFonts w:cs="FrankRuehl" w:hint="cs"/>
          <w:vanish/>
          <w:sz w:val="22"/>
          <w:szCs w:val="22"/>
          <w:shd w:val="clear" w:color="auto" w:fill="FFFF99"/>
          <w:rtl/>
        </w:rPr>
        <w:t xml:space="preserve">מי שנידון למאסר </w:t>
      </w:r>
      <w:r w:rsidRPr="00724727">
        <w:rPr>
          <w:rStyle w:val="default"/>
          <w:rFonts w:cs="FrankRuehl" w:hint="cs"/>
          <w:strike/>
          <w:vanish/>
          <w:sz w:val="22"/>
          <w:szCs w:val="22"/>
          <w:shd w:val="clear" w:color="auto" w:fill="FFFF99"/>
          <w:rtl/>
        </w:rPr>
        <w:t>העולה על שנה וחצי</w:t>
      </w:r>
      <w:r w:rsidRPr="00724727">
        <w:rPr>
          <w:rStyle w:val="default"/>
          <w:rFonts w:cs="FrankRuehl" w:hint="cs"/>
          <w:vanish/>
          <w:sz w:val="22"/>
          <w:szCs w:val="22"/>
          <w:shd w:val="clear" w:color="auto" w:fill="FFFF99"/>
          <w:rtl/>
        </w:rPr>
        <w:t xml:space="preserve"> </w:t>
      </w:r>
      <w:r w:rsidRPr="00724727">
        <w:rPr>
          <w:rStyle w:val="default"/>
          <w:rFonts w:cs="FrankRuehl" w:hint="cs"/>
          <w:vanish/>
          <w:sz w:val="22"/>
          <w:szCs w:val="22"/>
          <w:u w:val="single"/>
          <w:shd w:val="clear" w:color="auto" w:fill="FFFF99"/>
          <w:rtl/>
        </w:rPr>
        <w:t>שנה או יותר</w:t>
      </w:r>
      <w:r w:rsidRPr="00724727">
        <w:rPr>
          <w:rStyle w:val="default"/>
          <w:rFonts w:cs="FrankRuehl" w:hint="cs"/>
          <w:vanish/>
          <w:sz w:val="22"/>
          <w:szCs w:val="22"/>
          <w:shd w:val="clear" w:color="auto" w:fill="FFFF99"/>
          <w:rtl/>
        </w:rPr>
        <w:t xml:space="preserve"> והשלים שליש ממאסרו, רשאי הנציב, לפי שיקול דעתו, תוך 18 החדשים שלפני תום שני שלישים ממאסרו של האסיר, ליתן לו היתר לצאת לעבודה שיש עמה תמורה או להשתתף במסגרת לימודית משקמת, מחוץ לשטח בית הסוהר וללא ליווי צמוד (להלן </w:t>
      </w:r>
      <w:r w:rsidRPr="00724727">
        <w:rPr>
          <w:rStyle w:val="default"/>
          <w:rFonts w:cs="FrankRuehl"/>
          <w:vanish/>
          <w:sz w:val="22"/>
          <w:szCs w:val="22"/>
          <w:shd w:val="clear" w:color="auto" w:fill="FFFF99"/>
          <w:rtl/>
        </w:rPr>
        <w:t>–</w:t>
      </w:r>
      <w:r w:rsidRPr="00724727">
        <w:rPr>
          <w:rStyle w:val="default"/>
          <w:rFonts w:cs="FrankRuehl" w:hint="cs"/>
          <w:vanish/>
          <w:sz w:val="22"/>
          <w:szCs w:val="22"/>
          <w:shd w:val="clear" w:color="auto" w:fill="FFFF99"/>
          <w:rtl/>
        </w:rPr>
        <w:t xml:space="preserve"> עבודת שיקום), במועד ולתקופה שייקבעו בהיתר.</w:t>
      </w:r>
    </w:p>
    <w:p w14:paraId="7F187130" w14:textId="77777777" w:rsidR="00B2693B" w:rsidRPr="00724727" w:rsidRDefault="00B2693B">
      <w:pPr>
        <w:pStyle w:val="P00"/>
        <w:spacing w:before="0"/>
        <w:ind w:left="0" w:right="1134"/>
        <w:rPr>
          <w:rFonts w:cs="FrankRuehl" w:hint="cs"/>
          <w:vanish/>
          <w:color w:val="FF0000"/>
          <w:szCs w:val="20"/>
          <w:shd w:val="clear" w:color="auto" w:fill="FFFF99"/>
          <w:rtl/>
        </w:rPr>
      </w:pPr>
      <w:r w:rsidRPr="00724727">
        <w:rPr>
          <w:rFonts w:cs="FrankRuehl"/>
          <w:vanish/>
          <w:szCs w:val="20"/>
          <w:shd w:val="clear" w:color="auto" w:fill="FFFF99"/>
          <w:rtl/>
        </w:rPr>
        <w:br/>
      </w:r>
      <w:r w:rsidRPr="00724727">
        <w:rPr>
          <w:rFonts w:cs="FrankRuehl" w:hint="cs"/>
          <w:vanish/>
          <w:color w:val="FF0000"/>
          <w:szCs w:val="20"/>
          <w:shd w:val="clear" w:color="auto" w:fill="FFFF99"/>
          <w:rtl/>
        </w:rPr>
        <w:t>מיום 18.11.1994</w:t>
      </w:r>
    </w:p>
    <w:p w14:paraId="67BB3E90" w14:textId="77777777" w:rsidR="00B2693B" w:rsidRPr="00724727" w:rsidRDefault="00B2693B">
      <w:pPr>
        <w:pStyle w:val="P00"/>
        <w:spacing w:before="0"/>
        <w:ind w:left="0" w:right="1134"/>
        <w:rPr>
          <w:rFonts w:cs="FrankRuehl" w:hint="cs"/>
          <w:b/>
          <w:bCs/>
          <w:vanish/>
          <w:szCs w:val="20"/>
          <w:shd w:val="clear" w:color="auto" w:fill="FFFF99"/>
          <w:rtl/>
        </w:rPr>
      </w:pPr>
      <w:r w:rsidRPr="00724727">
        <w:rPr>
          <w:rFonts w:cs="FrankRuehl" w:hint="cs"/>
          <w:b/>
          <w:bCs/>
          <w:vanish/>
          <w:szCs w:val="20"/>
          <w:shd w:val="clear" w:color="auto" w:fill="FFFF99"/>
          <w:rtl/>
        </w:rPr>
        <w:t xml:space="preserve">תק' תשנ"ה-1994 </w:t>
      </w:r>
    </w:p>
    <w:p w14:paraId="155C0B88" w14:textId="77777777" w:rsidR="00B2693B" w:rsidRPr="00724727" w:rsidRDefault="00B2693B">
      <w:pPr>
        <w:pStyle w:val="P00"/>
        <w:spacing w:before="0"/>
        <w:ind w:left="0" w:right="1134"/>
        <w:rPr>
          <w:rFonts w:cs="FrankRuehl" w:hint="cs"/>
          <w:vanish/>
          <w:szCs w:val="20"/>
          <w:shd w:val="clear" w:color="auto" w:fill="FFFF99"/>
          <w:rtl/>
        </w:rPr>
      </w:pPr>
      <w:hyperlink r:id="rId41" w:history="1">
        <w:r w:rsidRPr="00724727">
          <w:rPr>
            <w:rStyle w:val="Hyperlink"/>
            <w:rFonts w:cs="FrankRuehl" w:hint="cs"/>
            <w:vanish/>
            <w:szCs w:val="20"/>
            <w:shd w:val="clear" w:color="auto" w:fill="FFFF99"/>
            <w:rtl/>
          </w:rPr>
          <w:t>ק"ת תשנ"ה מס' 5633</w:t>
        </w:r>
      </w:hyperlink>
      <w:r w:rsidRPr="00724727">
        <w:rPr>
          <w:rFonts w:cs="FrankRuehl" w:hint="cs"/>
          <w:vanish/>
          <w:szCs w:val="20"/>
          <w:shd w:val="clear" w:color="auto" w:fill="FFFF99"/>
          <w:rtl/>
        </w:rPr>
        <w:t xml:space="preserve"> מיום 19.10.1994 עמ' 257</w:t>
      </w:r>
    </w:p>
    <w:p w14:paraId="0733257E" w14:textId="77777777" w:rsidR="00B2693B" w:rsidRPr="00724727" w:rsidRDefault="00B2693B">
      <w:pPr>
        <w:pStyle w:val="P00"/>
        <w:spacing w:before="0"/>
        <w:ind w:left="0" w:right="1134"/>
        <w:rPr>
          <w:rFonts w:cs="FrankRuehl" w:hint="cs"/>
          <w:b/>
          <w:bCs/>
          <w:vanish/>
          <w:szCs w:val="20"/>
          <w:shd w:val="clear" w:color="auto" w:fill="FFFF99"/>
          <w:rtl/>
        </w:rPr>
      </w:pPr>
      <w:r w:rsidRPr="00724727">
        <w:rPr>
          <w:rFonts w:cs="FrankRuehl" w:hint="cs"/>
          <w:b/>
          <w:bCs/>
          <w:vanish/>
          <w:szCs w:val="20"/>
          <w:shd w:val="clear" w:color="auto" w:fill="FFFF99"/>
          <w:rtl/>
        </w:rPr>
        <w:t>החלפת תקנת משנה 52(א)</w:t>
      </w:r>
    </w:p>
    <w:p w14:paraId="50321862" w14:textId="77777777" w:rsidR="00B2693B" w:rsidRPr="00724727" w:rsidRDefault="00B2693B">
      <w:pPr>
        <w:pStyle w:val="P00"/>
        <w:ind w:left="0" w:right="1134"/>
        <w:rPr>
          <w:rFonts w:cs="FrankRuehl" w:hint="cs"/>
          <w:vanish/>
          <w:szCs w:val="20"/>
          <w:shd w:val="clear" w:color="auto" w:fill="FFFF99"/>
          <w:rtl/>
        </w:rPr>
      </w:pPr>
      <w:r w:rsidRPr="00724727">
        <w:rPr>
          <w:rFonts w:cs="FrankRuehl" w:hint="cs"/>
          <w:vanish/>
          <w:szCs w:val="20"/>
          <w:shd w:val="clear" w:color="auto" w:fill="FFFF99"/>
          <w:rtl/>
        </w:rPr>
        <w:t>הנוסח הקודם:</w:t>
      </w:r>
    </w:p>
    <w:p w14:paraId="2CDE37A0" w14:textId="77777777" w:rsidR="00B2693B" w:rsidRPr="00724727" w:rsidRDefault="00B2693B">
      <w:pPr>
        <w:pStyle w:val="P00"/>
        <w:spacing w:before="0"/>
        <w:ind w:left="0" w:right="1134"/>
        <w:rPr>
          <w:rStyle w:val="default"/>
          <w:rFonts w:cs="FrankRuehl" w:hint="cs"/>
          <w:vanish/>
          <w:sz w:val="22"/>
          <w:szCs w:val="22"/>
          <w:shd w:val="clear" w:color="auto" w:fill="FFFF99"/>
          <w:rtl/>
        </w:rPr>
      </w:pPr>
      <w:r w:rsidRPr="00724727">
        <w:rPr>
          <w:rStyle w:val="big-number"/>
          <w:rFonts w:cs="FrankRuehl"/>
          <w:vanish/>
          <w:sz w:val="22"/>
          <w:szCs w:val="22"/>
          <w:shd w:val="clear" w:color="auto" w:fill="FFFF99"/>
          <w:rtl/>
        </w:rPr>
        <w:tab/>
      </w:r>
      <w:r w:rsidRPr="00724727">
        <w:rPr>
          <w:rStyle w:val="default"/>
          <w:rFonts w:cs="FrankRuehl"/>
          <w:strike/>
          <w:vanish/>
          <w:sz w:val="22"/>
          <w:szCs w:val="22"/>
          <w:shd w:val="clear" w:color="auto" w:fill="FFFF99"/>
          <w:rtl/>
        </w:rPr>
        <w:t>(א</w:t>
      </w:r>
      <w:r w:rsidRPr="00724727">
        <w:rPr>
          <w:rStyle w:val="default"/>
          <w:rFonts w:cs="FrankRuehl" w:hint="cs"/>
          <w:strike/>
          <w:vanish/>
          <w:sz w:val="22"/>
          <w:szCs w:val="22"/>
          <w:shd w:val="clear" w:color="auto" w:fill="FFFF99"/>
          <w:rtl/>
        </w:rPr>
        <w:t>)</w:t>
      </w:r>
      <w:r w:rsidRPr="00724727">
        <w:rPr>
          <w:rStyle w:val="default"/>
          <w:rFonts w:cs="FrankRuehl"/>
          <w:strike/>
          <w:vanish/>
          <w:sz w:val="22"/>
          <w:szCs w:val="22"/>
          <w:shd w:val="clear" w:color="auto" w:fill="FFFF99"/>
          <w:rtl/>
        </w:rPr>
        <w:tab/>
      </w:r>
      <w:r w:rsidRPr="00724727">
        <w:rPr>
          <w:rStyle w:val="default"/>
          <w:rFonts w:cs="FrankRuehl" w:hint="cs"/>
          <w:strike/>
          <w:vanish/>
          <w:sz w:val="22"/>
          <w:szCs w:val="22"/>
          <w:shd w:val="clear" w:color="auto" w:fill="FFFF99"/>
          <w:rtl/>
        </w:rPr>
        <w:t xml:space="preserve">מי שנידון למאסר שנה או יותר והשלים שליש ממאסרו, רשאי הנציב, לפי שיקול דעתו, תוך 18 החדשים שלפני תום שני שלישים ממאסרו של האסיר, ליתן לו היתר לצאת לעבודה שיש עמה תמורה או להשתתף במסגרת לימודית משקמת, מחוץ לשטח בית הסוהר וללא ליווי צמוד (להלן </w:t>
      </w:r>
      <w:r w:rsidRPr="00724727">
        <w:rPr>
          <w:rStyle w:val="default"/>
          <w:rFonts w:cs="FrankRuehl"/>
          <w:strike/>
          <w:vanish/>
          <w:sz w:val="22"/>
          <w:szCs w:val="22"/>
          <w:shd w:val="clear" w:color="auto" w:fill="FFFF99"/>
          <w:rtl/>
        </w:rPr>
        <w:t>–</w:t>
      </w:r>
      <w:r w:rsidRPr="00724727">
        <w:rPr>
          <w:rStyle w:val="default"/>
          <w:rFonts w:cs="FrankRuehl" w:hint="cs"/>
          <w:strike/>
          <w:vanish/>
          <w:sz w:val="22"/>
          <w:szCs w:val="22"/>
          <w:shd w:val="clear" w:color="auto" w:fill="FFFF99"/>
          <w:rtl/>
        </w:rPr>
        <w:t xml:space="preserve"> עבודת שיקום), במועד ולתקופה שייקבעו בהיתר</w:t>
      </w:r>
      <w:r w:rsidRPr="00724727">
        <w:rPr>
          <w:rStyle w:val="default"/>
          <w:rFonts w:cs="FrankRuehl" w:hint="cs"/>
          <w:vanish/>
          <w:sz w:val="22"/>
          <w:szCs w:val="22"/>
          <w:shd w:val="clear" w:color="auto" w:fill="FFFF99"/>
          <w:rtl/>
        </w:rPr>
        <w:t>.</w:t>
      </w:r>
    </w:p>
    <w:p w14:paraId="6408CEAA" w14:textId="77777777" w:rsidR="00B2693B" w:rsidRPr="00724727" w:rsidRDefault="00B2693B">
      <w:pPr>
        <w:pStyle w:val="P00"/>
        <w:spacing w:before="0"/>
        <w:ind w:left="0" w:right="1134"/>
        <w:rPr>
          <w:rFonts w:cs="FrankRuehl" w:hint="cs"/>
          <w:vanish/>
          <w:szCs w:val="20"/>
          <w:shd w:val="clear" w:color="auto" w:fill="FFFF99"/>
          <w:rtl/>
        </w:rPr>
      </w:pPr>
    </w:p>
    <w:p w14:paraId="40ED2BEB" w14:textId="77777777" w:rsidR="00B2693B" w:rsidRPr="00724727" w:rsidRDefault="00B2693B">
      <w:pPr>
        <w:pStyle w:val="P00"/>
        <w:spacing w:before="0"/>
        <w:ind w:left="0" w:right="1134"/>
        <w:rPr>
          <w:rFonts w:cs="FrankRuehl" w:hint="cs"/>
          <w:vanish/>
          <w:color w:val="FF0000"/>
          <w:szCs w:val="20"/>
          <w:shd w:val="clear" w:color="auto" w:fill="FFFF99"/>
          <w:rtl/>
        </w:rPr>
      </w:pPr>
      <w:r w:rsidRPr="00724727">
        <w:rPr>
          <w:rFonts w:cs="FrankRuehl" w:hint="cs"/>
          <w:vanish/>
          <w:color w:val="FF0000"/>
          <w:szCs w:val="20"/>
          <w:shd w:val="clear" w:color="auto" w:fill="FFFF99"/>
          <w:rtl/>
        </w:rPr>
        <w:t>מיום 20.12.2004</w:t>
      </w:r>
    </w:p>
    <w:p w14:paraId="65BAC03E" w14:textId="77777777" w:rsidR="00B2693B" w:rsidRPr="00724727" w:rsidRDefault="00B2693B">
      <w:pPr>
        <w:pStyle w:val="P00"/>
        <w:spacing w:before="0"/>
        <w:ind w:left="0" w:right="1134"/>
        <w:rPr>
          <w:rFonts w:cs="FrankRuehl" w:hint="cs"/>
          <w:b/>
          <w:bCs/>
          <w:vanish/>
          <w:szCs w:val="20"/>
          <w:shd w:val="clear" w:color="auto" w:fill="FFFF99"/>
          <w:rtl/>
        </w:rPr>
      </w:pPr>
      <w:r w:rsidRPr="00724727">
        <w:rPr>
          <w:rFonts w:cs="FrankRuehl" w:hint="cs"/>
          <w:b/>
          <w:bCs/>
          <w:vanish/>
          <w:szCs w:val="20"/>
          <w:shd w:val="clear" w:color="auto" w:fill="FFFF99"/>
          <w:rtl/>
        </w:rPr>
        <w:t xml:space="preserve">תק' תשס"ה-2004 </w:t>
      </w:r>
    </w:p>
    <w:p w14:paraId="486DFD9D" w14:textId="77777777" w:rsidR="00B2693B" w:rsidRPr="00724727" w:rsidRDefault="00B2693B">
      <w:pPr>
        <w:pStyle w:val="P00"/>
        <w:spacing w:before="0"/>
        <w:ind w:left="0" w:right="1134"/>
        <w:rPr>
          <w:rFonts w:cs="FrankRuehl" w:hint="cs"/>
          <w:vanish/>
          <w:szCs w:val="20"/>
          <w:shd w:val="clear" w:color="auto" w:fill="FFFF99"/>
          <w:rtl/>
        </w:rPr>
      </w:pPr>
      <w:hyperlink r:id="rId42" w:history="1">
        <w:r w:rsidRPr="00724727">
          <w:rPr>
            <w:rStyle w:val="Hyperlink"/>
            <w:rFonts w:cs="FrankRuehl" w:hint="cs"/>
            <w:vanish/>
            <w:szCs w:val="20"/>
            <w:shd w:val="clear" w:color="auto" w:fill="FFFF99"/>
            <w:rtl/>
          </w:rPr>
          <w:t>ק"ת תשס"ה מס' 6353</w:t>
        </w:r>
      </w:hyperlink>
      <w:r w:rsidRPr="00724727">
        <w:rPr>
          <w:rFonts w:cs="FrankRuehl" w:hint="cs"/>
          <w:vanish/>
          <w:szCs w:val="20"/>
          <w:shd w:val="clear" w:color="auto" w:fill="FFFF99"/>
          <w:rtl/>
        </w:rPr>
        <w:t xml:space="preserve"> מיום 20.12.2004 עמ' 222</w:t>
      </w:r>
    </w:p>
    <w:p w14:paraId="3EA749E0" w14:textId="77777777" w:rsidR="00B2693B" w:rsidRPr="00724727" w:rsidRDefault="00B2693B">
      <w:pPr>
        <w:pStyle w:val="P00"/>
        <w:spacing w:before="0"/>
        <w:ind w:left="0" w:right="1134"/>
        <w:rPr>
          <w:rFonts w:cs="FrankRuehl" w:hint="cs"/>
          <w:b/>
          <w:bCs/>
          <w:vanish/>
          <w:szCs w:val="20"/>
          <w:shd w:val="clear" w:color="auto" w:fill="FFFF99"/>
          <w:rtl/>
        </w:rPr>
      </w:pPr>
      <w:r w:rsidRPr="00724727">
        <w:rPr>
          <w:rFonts w:cs="FrankRuehl" w:hint="cs"/>
          <w:b/>
          <w:bCs/>
          <w:vanish/>
          <w:szCs w:val="20"/>
          <w:shd w:val="clear" w:color="auto" w:fill="FFFF99"/>
          <w:rtl/>
        </w:rPr>
        <w:t>החלפת תקנה 52</w:t>
      </w:r>
    </w:p>
    <w:p w14:paraId="32C9E80C" w14:textId="77777777" w:rsidR="00B2693B" w:rsidRPr="00724727" w:rsidRDefault="00B2693B">
      <w:pPr>
        <w:pStyle w:val="P00"/>
        <w:ind w:left="0" w:right="1134"/>
        <w:rPr>
          <w:rFonts w:cs="FrankRuehl" w:hint="cs"/>
          <w:vanish/>
          <w:szCs w:val="20"/>
          <w:shd w:val="clear" w:color="auto" w:fill="FFFF99"/>
          <w:rtl/>
        </w:rPr>
      </w:pPr>
      <w:r w:rsidRPr="00724727">
        <w:rPr>
          <w:rFonts w:cs="FrankRuehl" w:hint="cs"/>
          <w:vanish/>
          <w:szCs w:val="20"/>
          <w:shd w:val="clear" w:color="auto" w:fill="FFFF99"/>
          <w:rtl/>
        </w:rPr>
        <w:t>הנוסח הקודם:</w:t>
      </w:r>
    </w:p>
    <w:p w14:paraId="06D7EDC1" w14:textId="77777777" w:rsidR="00B2693B" w:rsidRPr="00724727" w:rsidRDefault="00B2693B">
      <w:pPr>
        <w:pStyle w:val="P00"/>
        <w:spacing w:before="0"/>
        <w:ind w:left="0" w:right="1134"/>
        <w:rPr>
          <w:rFonts w:cs="FrankRuehl" w:hint="cs"/>
          <w:strike/>
          <w:vanish/>
          <w:sz w:val="22"/>
          <w:szCs w:val="22"/>
          <w:shd w:val="clear" w:color="auto" w:fill="FFFF99"/>
          <w:rtl/>
        </w:rPr>
      </w:pPr>
      <w:r w:rsidRPr="00724727">
        <w:rPr>
          <w:rFonts w:cs="FrankRuehl" w:hint="cs"/>
          <w:strike/>
          <w:vanish/>
          <w:sz w:val="22"/>
          <w:szCs w:val="22"/>
          <w:shd w:val="clear" w:color="auto" w:fill="FFFF99"/>
          <w:rtl/>
        </w:rPr>
        <w:t>52.</w:t>
      </w:r>
      <w:r w:rsidRPr="00724727">
        <w:rPr>
          <w:rFonts w:cs="FrankRuehl" w:hint="cs"/>
          <w:strike/>
          <w:vanish/>
          <w:sz w:val="22"/>
          <w:szCs w:val="22"/>
          <w:shd w:val="clear" w:color="auto" w:fill="FFFF99"/>
          <w:rtl/>
        </w:rPr>
        <w:tab/>
      </w:r>
      <w:r w:rsidRPr="00724727">
        <w:rPr>
          <w:rFonts w:cs="FrankRuehl"/>
          <w:strike/>
          <w:vanish/>
          <w:sz w:val="22"/>
          <w:szCs w:val="22"/>
          <w:shd w:val="clear" w:color="auto" w:fill="FFFF99"/>
          <w:rtl/>
        </w:rPr>
        <w:t>(א</w:t>
      </w:r>
      <w:r w:rsidRPr="00724727">
        <w:rPr>
          <w:rFonts w:cs="FrankRuehl" w:hint="cs"/>
          <w:strike/>
          <w:vanish/>
          <w:sz w:val="22"/>
          <w:szCs w:val="22"/>
          <w:shd w:val="clear" w:color="auto" w:fill="FFFF99"/>
          <w:rtl/>
        </w:rPr>
        <w:t>)</w:t>
      </w:r>
      <w:r w:rsidRPr="00724727">
        <w:rPr>
          <w:rFonts w:cs="FrankRuehl"/>
          <w:strike/>
          <w:vanish/>
          <w:sz w:val="22"/>
          <w:szCs w:val="22"/>
          <w:shd w:val="clear" w:color="auto" w:fill="FFFF99"/>
          <w:rtl/>
        </w:rPr>
        <w:tab/>
      </w:r>
      <w:r w:rsidRPr="00724727">
        <w:rPr>
          <w:rFonts w:cs="FrankRuehl" w:hint="cs"/>
          <w:strike/>
          <w:vanish/>
          <w:sz w:val="22"/>
          <w:szCs w:val="22"/>
          <w:shd w:val="clear" w:color="auto" w:fill="FFFF99"/>
          <w:rtl/>
        </w:rPr>
        <w:t xml:space="preserve">מי שנידון למאסר שנה או יותר והשלים שליש ממאסרו בהתנהגות טובה, רשאי הנציב לפי שיקול דעתו, תוך 18 החודשים שלפני מועד שחרורו של האסיר ממאסרו, ליתן לו היתר לצאת לעבודה שיש עמה תמורה או להשתתף במסגרת לימודית משקמת, מחוץ לשטח בית הסוהר וללא ליווי צמוד (להלן </w:t>
      </w:r>
      <w:r w:rsidRPr="00724727">
        <w:rPr>
          <w:rFonts w:cs="FrankRuehl"/>
          <w:strike/>
          <w:vanish/>
          <w:sz w:val="22"/>
          <w:szCs w:val="22"/>
          <w:shd w:val="clear" w:color="auto" w:fill="FFFF99"/>
          <w:rtl/>
        </w:rPr>
        <w:t>–</w:t>
      </w:r>
      <w:r w:rsidRPr="00724727">
        <w:rPr>
          <w:rFonts w:cs="FrankRuehl" w:hint="cs"/>
          <w:strike/>
          <w:vanish/>
          <w:sz w:val="22"/>
          <w:szCs w:val="22"/>
          <w:shd w:val="clear" w:color="auto" w:fill="FFFF99"/>
          <w:rtl/>
        </w:rPr>
        <w:t xml:space="preserve"> עבודת שיקום), במועד ולתקופה שייקבעו בהיתר.</w:t>
      </w:r>
    </w:p>
    <w:p w14:paraId="24C8ACFA" w14:textId="77777777" w:rsidR="00B2693B" w:rsidRDefault="00B2693B">
      <w:pPr>
        <w:pStyle w:val="P00"/>
        <w:spacing w:before="0"/>
        <w:ind w:left="0" w:right="1134"/>
        <w:rPr>
          <w:rStyle w:val="default"/>
          <w:rFonts w:cs="FrankRuehl" w:hint="cs"/>
          <w:sz w:val="2"/>
          <w:szCs w:val="2"/>
          <w:rtl/>
        </w:rPr>
      </w:pPr>
      <w:r w:rsidRPr="00724727">
        <w:rPr>
          <w:rFonts w:cs="FrankRuehl"/>
          <w:vanish/>
          <w:sz w:val="22"/>
          <w:szCs w:val="22"/>
          <w:shd w:val="clear" w:color="auto" w:fill="FFFF99"/>
          <w:rtl/>
        </w:rPr>
        <w:tab/>
      </w:r>
      <w:r w:rsidRPr="00724727">
        <w:rPr>
          <w:rFonts w:cs="FrankRuehl"/>
          <w:strike/>
          <w:vanish/>
          <w:sz w:val="22"/>
          <w:szCs w:val="22"/>
          <w:shd w:val="clear" w:color="auto" w:fill="FFFF99"/>
          <w:rtl/>
        </w:rPr>
        <w:t>(ב</w:t>
      </w:r>
      <w:r w:rsidRPr="00724727">
        <w:rPr>
          <w:rFonts w:cs="FrankRuehl" w:hint="cs"/>
          <w:strike/>
          <w:vanish/>
          <w:sz w:val="22"/>
          <w:szCs w:val="22"/>
          <w:shd w:val="clear" w:color="auto" w:fill="FFFF99"/>
          <w:rtl/>
        </w:rPr>
        <w:t>)</w:t>
      </w:r>
      <w:r w:rsidRPr="00724727">
        <w:rPr>
          <w:rFonts w:cs="FrankRuehl"/>
          <w:strike/>
          <w:vanish/>
          <w:sz w:val="22"/>
          <w:szCs w:val="22"/>
          <w:shd w:val="clear" w:color="auto" w:fill="FFFF99"/>
          <w:rtl/>
        </w:rPr>
        <w:tab/>
      </w:r>
      <w:r w:rsidRPr="00724727">
        <w:rPr>
          <w:rFonts w:cs="FrankRuehl" w:hint="cs"/>
          <w:strike/>
          <w:vanish/>
          <w:sz w:val="22"/>
          <w:szCs w:val="22"/>
          <w:shd w:val="clear" w:color="auto" w:fill="FFFF99"/>
          <w:rtl/>
        </w:rPr>
        <w:t>אסיר כאמור בתקנת משנה (א), שלא יצא לעבודת שיקום בהתאם לאותה תקנת משנה, רשאי הנציב,</w:t>
      </w:r>
      <w:r w:rsidRPr="00724727">
        <w:rPr>
          <w:rStyle w:val="default"/>
          <w:rFonts w:cs="FrankRuehl" w:hint="cs"/>
          <w:strike/>
          <w:vanish/>
          <w:sz w:val="22"/>
          <w:szCs w:val="22"/>
          <w:shd w:val="clear" w:color="auto" w:fill="FFFF99"/>
          <w:rtl/>
        </w:rPr>
        <w:t xml:space="preserve"> לפי שיקול דעתו, ליתן לו היתר לצאת לעבודת שיקום, במועד ולתקופה שייקבעו בהיתר, תוך 18 החדשים שלפני תום ריצוי כל תקופת המאסר אשר לה נידון.</w:t>
      </w:r>
      <w:bookmarkEnd w:id="88"/>
    </w:p>
    <w:p w14:paraId="41A0BE93" w14:textId="77777777" w:rsidR="00B2693B" w:rsidRDefault="00B2693B">
      <w:pPr>
        <w:pStyle w:val="P00"/>
        <w:spacing w:before="72"/>
        <w:ind w:left="0" w:right="1134"/>
        <w:rPr>
          <w:rStyle w:val="default"/>
          <w:rFonts w:cs="FrankRuehl" w:hint="cs"/>
          <w:rtl/>
        </w:rPr>
      </w:pPr>
      <w:bookmarkStart w:id="89" w:name="Seif18"/>
      <w:bookmarkEnd w:id="89"/>
      <w:r>
        <w:rPr>
          <w:lang w:val="he-IL"/>
        </w:rPr>
        <w:pict w14:anchorId="78C9577C">
          <v:rect id="_x0000_s1096" style="position:absolute;left:0;text-align:left;margin-left:464.5pt;margin-top:8.05pt;width:75.05pt;height:27.65pt;z-index:251610624" o:allowincell="f" filled="f" stroked="f" strokecolor="lime" strokeweight=".25pt">
            <v:textbox inset="0,0,0,0">
              <w:txbxContent>
                <w:p w14:paraId="0FFB3D11" w14:textId="77777777" w:rsidR="00B2693B" w:rsidRDefault="00B2693B">
                  <w:pPr>
                    <w:spacing w:line="160" w:lineRule="exact"/>
                    <w:jc w:val="left"/>
                    <w:rPr>
                      <w:rFonts w:cs="Miriam" w:hint="cs"/>
                      <w:sz w:val="18"/>
                      <w:szCs w:val="18"/>
                      <w:rtl/>
                    </w:rPr>
                  </w:pPr>
                  <w:r>
                    <w:rPr>
                      <w:rFonts w:cs="Miriam" w:hint="cs"/>
                      <w:sz w:val="18"/>
                      <w:szCs w:val="18"/>
                      <w:rtl/>
                    </w:rPr>
                    <w:t>עבודת שיקום בהשגחה</w:t>
                  </w:r>
                </w:p>
                <w:p w14:paraId="34626AC0" w14:textId="77777777" w:rsidR="00B2693B" w:rsidRDefault="00B2693B">
                  <w:pPr>
                    <w:spacing w:line="160" w:lineRule="exact"/>
                    <w:jc w:val="left"/>
                    <w:rPr>
                      <w:rFonts w:cs="Miriam" w:hint="cs"/>
                      <w:noProof/>
                      <w:sz w:val="18"/>
                      <w:szCs w:val="18"/>
                      <w:rtl/>
                    </w:rPr>
                  </w:pPr>
                  <w:r>
                    <w:rPr>
                      <w:rFonts w:cs="Miriam" w:hint="cs"/>
                      <w:sz w:val="18"/>
                      <w:szCs w:val="18"/>
                      <w:rtl/>
                    </w:rPr>
                    <w:t>תק' תשס"ה-2004</w:t>
                  </w:r>
                </w:p>
              </w:txbxContent>
            </v:textbox>
            <w10:anchorlock/>
          </v:rect>
        </w:pict>
      </w:r>
      <w:r>
        <w:rPr>
          <w:rStyle w:val="big-number"/>
          <w:rFonts w:cs="Miriam"/>
          <w:rtl/>
        </w:rPr>
        <w:t>52</w:t>
      </w:r>
      <w:r>
        <w:rPr>
          <w:rStyle w:val="default"/>
          <w:rFonts w:cs="FrankRuehl"/>
          <w:rtl/>
        </w:rPr>
        <w:t>א.</w:t>
      </w:r>
      <w:r>
        <w:rPr>
          <w:rStyle w:val="default"/>
          <w:rFonts w:cs="FrankRuehl"/>
          <w:rtl/>
        </w:rPr>
        <w:tab/>
      </w:r>
      <w:r>
        <w:rPr>
          <w:rStyle w:val="default"/>
          <w:rFonts w:cs="FrankRuehl" w:hint="cs"/>
          <w:rtl/>
        </w:rPr>
        <w:t xml:space="preserve">מי שנידון למאסר וריצה רבע מתקופת מאסרו, רשאי הנציב, לפי שיקול דעתו, בתקופה של 42 החודשים שלפני המועד האפשרי לשחרורו על-תנאי על פי חוק שחרור על-תנאי ממאסר, התשס"א-2001, עד מועד סיום תקופת המאסר שעליו לשאת, ליתן לו היתר לצאת לעבודה שיש עמה תמורה מחוץ לכותלי בית הסוהר בליווי ובהשגחה של אדם שהנציב הסמיכו לכך (להלן </w:t>
      </w:r>
      <w:r>
        <w:rPr>
          <w:rStyle w:val="default"/>
          <w:rFonts w:cs="FrankRuehl"/>
          <w:rtl/>
        </w:rPr>
        <w:t>–</w:t>
      </w:r>
      <w:r>
        <w:rPr>
          <w:rStyle w:val="default"/>
          <w:rFonts w:cs="FrankRuehl" w:hint="cs"/>
          <w:rtl/>
        </w:rPr>
        <w:t xml:space="preserve"> עבודת שיקום בהשגחה), במועד ולתקופה שייקבעו בהיתר; לענין זה, "ליווי והשגחה" </w:t>
      </w:r>
      <w:r>
        <w:rPr>
          <w:rStyle w:val="default"/>
          <w:rFonts w:cs="FrankRuehl"/>
          <w:rtl/>
        </w:rPr>
        <w:t>–</w:t>
      </w:r>
      <w:r>
        <w:rPr>
          <w:rStyle w:val="default"/>
          <w:rFonts w:cs="FrankRuehl" w:hint="cs"/>
          <w:rtl/>
        </w:rPr>
        <w:t xml:space="preserve"> הסעת האסיר מבית הסוהר אל מקום עבודת השיקום בהשגחה וחזרה ממנו, ופיקוח עליו מרגע יציאתו מכותלי בית הסוהר עד שובו אליו, לרבות דיווח, בהקדם האפשרי, למנהל בית הסוהר על כל פעולה חריגה של האסיר כפי שנקבע בפקידות נציבות בתי הסוהר.</w:t>
      </w:r>
    </w:p>
    <w:p w14:paraId="4EBBD961"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90" w:name="Rov151"/>
      <w:r w:rsidRPr="00724727">
        <w:rPr>
          <w:rStyle w:val="default"/>
          <w:rFonts w:cs="FrankRuehl" w:hint="cs"/>
          <w:vanish/>
          <w:color w:val="FF0000"/>
          <w:sz w:val="20"/>
          <w:szCs w:val="20"/>
          <w:shd w:val="clear" w:color="auto" w:fill="FFFF99"/>
          <w:rtl/>
        </w:rPr>
        <w:t>מיום 5.1.1995</w:t>
      </w:r>
    </w:p>
    <w:p w14:paraId="178F3F20"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תשנ"ה-1995</w:t>
      </w:r>
    </w:p>
    <w:p w14:paraId="6D755CC7"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43" w:history="1">
        <w:r w:rsidRPr="00724727">
          <w:rPr>
            <w:rStyle w:val="Hyperlink"/>
            <w:rFonts w:cs="FrankRuehl" w:hint="cs"/>
            <w:vanish/>
            <w:szCs w:val="20"/>
            <w:shd w:val="clear" w:color="auto" w:fill="FFFF99"/>
            <w:rtl/>
          </w:rPr>
          <w:t>ק"ת תשנ"ה מס' 5650</w:t>
        </w:r>
      </w:hyperlink>
      <w:r w:rsidRPr="00724727">
        <w:rPr>
          <w:rStyle w:val="default"/>
          <w:rFonts w:cs="FrankRuehl" w:hint="cs"/>
          <w:vanish/>
          <w:sz w:val="20"/>
          <w:szCs w:val="20"/>
          <w:shd w:val="clear" w:color="auto" w:fill="FFFF99"/>
          <w:rtl/>
        </w:rPr>
        <w:t xml:space="preserve"> מיום 5.1.1995 עמ' 503</w:t>
      </w:r>
    </w:p>
    <w:p w14:paraId="4A753A4D"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הוספת תקנה 52א</w:t>
      </w:r>
    </w:p>
    <w:p w14:paraId="0E4A6721" w14:textId="77777777" w:rsidR="00B2693B" w:rsidRPr="00724727" w:rsidRDefault="00B2693B">
      <w:pPr>
        <w:pStyle w:val="P00"/>
        <w:spacing w:before="0"/>
        <w:ind w:left="0" w:right="1134"/>
        <w:rPr>
          <w:rFonts w:cs="FrankRuehl" w:hint="cs"/>
          <w:vanish/>
          <w:color w:val="FF0000"/>
          <w:szCs w:val="20"/>
          <w:shd w:val="clear" w:color="auto" w:fill="FFFF99"/>
          <w:rtl/>
        </w:rPr>
      </w:pPr>
    </w:p>
    <w:p w14:paraId="57631795" w14:textId="77777777" w:rsidR="00B2693B" w:rsidRPr="00724727" w:rsidRDefault="00B2693B">
      <w:pPr>
        <w:pStyle w:val="P00"/>
        <w:spacing w:before="0"/>
        <w:ind w:left="0" w:right="1134"/>
        <w:rPr>
          <w:rFonts w:cs="FrankRuehl" w:hint="cs"/>
          <w:vanish/>
          <w:color w:val="FF0000"/>
          <w:szCs w:val="20"/>
          <w:shd w:val="clear" w:color="auto" w:fill="FFFF99"/>
          <w:rtl/>
        </w:rPr>
      </w:pPr>
      <w:r w:rsidRPr="00724727">
        <w:rPr>
          <w:rFonts w:cs="FrankRuehl" w:hint="cs"/>
          <w:vanish/>
          <w:color w:val="FF0000"/>
          <w:szCs w:val="20"/>
          <w:shd w:val="clear" w:color="auto" w:fill="FFFF99"/>
          <w:rtl/>
        </w:rPr>
        <w:t>מיום 20.12.2004</w:t>
      </w:r>
    </w:p>
    <w:p w14:paraId="0F8C8A9F" w14:textId="77777777" w:rsidR="00B2693B" w:rsidRPr="00724727" w:rsidRDefault="00B2693B">
      <w:pPr>
        <w:pStyle w:val="P00"/>
        <w:spacing w:before="0"/>
        <w:ind w:left="0" w:right="1134"/>
        <w:rPr>
          <w:rFonts w:cs="FrankRuehl" w:hint="cs"/>
          <w:b/>
          <w:bCs/>
          <w:vanish/>
          <w:szCs w:val="20"/>
          <w:shd w:val="clear" w:color="auto" w:fill="FFFF99"/>
          <w:rtl/>
        </w:rPr>
      </w:pPr>
      <w:r w:rsidRPr="00724727">
        <w:rPr>
          <w:rFonts w:cs="FrankRuehl" w:hint="cs"/>
          <w:b/>
          <w:bCs/>
          <w:vanish/>
          <w:szCs w:val="20"/>
          <w:shd w:val="clear" w:color="auto" w:fill="FFFF99"/>
          <w:rtl/>
        </w:rPr>
        <w:t xml:space="preserve">תק' תשס"ה-2004 </w:t>
      </w:r>
    </w:p>
    <w:p w14:paraId="1DAEA0EC" w14:textId="77777777" w:rsidR="00B2693B" w:rsidRPr="00724727" w:rsidRDefault="00B2693B">
      <w:pPr>
        <w:pStyle w:val="P00"/>
        <w:spacing w:before="0"/>
        <w:ind w:left="0" w:right="1134"/>
        <w:rPr>
          <w:rFonts w:cs="FrankRuehl" w:hint="cs"/>
          <w:vanish/>
          <w:szCs w:val="20"/>
          <w:shd w:val="clear" w:color="auto" w:fill="FFFF99"/>
          <w:rtl/>
        </w:rPr>
      </w:pPr>
      <w:hyperlink r:id="rId44" w:history="1">
        <w:r w:rsidRPr="00724727">
          <w:rPr>
            <w:rStyle w:val="Hyperlink"/>
            <w:rFonts w:cs="FrankRuehl" w:hint="cs"/>
            <w:vanish/>
            <w:szCs w:val="20"/>
            <w:shd w:val="clear" w:color="auto" w:fill="FFFF99"/>
            <w:rtl/>
          </w:rPr>
          <w:t>ק"ת תשס"ה מס' 6353</w:t>
        </w:r>
      </w:hyperlink>
      <w:r w:rsidRPr="00724727">
        <w:rPr>
          <w:rFonts w:cs="FrankRuehl" w:hint="cs"/>
          <w:vanish/>
          <w:szCs w:val="20"/>
          <w:shd w:val="clear" w:color="auto" w:fill="FFFF99"/>
          <w:rtl/>
        </w:rPr>
        <w:t xml:space="preserve"> מיום 20.12.2004 עמ' 222</w:t>
      </w:r>
    </w:p>
    <w:p w14:paraId="4F604930" w14:textId="77777777" w:rsidR="00B2693B" w:rsidRPr="00724727" w:rsidRDefault="00B2693B">
      <w:pPr>
        <w:pStyle w:val="P00"/>
        <w:spacing w:before="0"/>
        <w:ind w:left="0" w:right="1134"/>
        <w:rPr>
          <w:rFonts w:cs="FrankRuehl" w:hint="cs"/>
          <w:b/>
          <w:bCs/>
          <w:vanish/>
          <w:szCs w:val="20"/>
          <w:shd w:val="clear" w:color="auto" w:fill="FFFF99"/>
          <w:rtl/>
        </w:rPr>
      </w:pPr>
      <w:r w:rsidRPr="00724727">
        <w:rPr>
          <w:rFonts w:cs="FrankRuehl" w:hint="cs"/>
          <w:b/>
          <w:bCs/>
          <w:vanish/>
          <w:szCs w:val="20"/>
          <w:shd w:val="clear" w:color="auto" w:fill="FFFF99"/>
          <w:rtl/>
        </w:rPr>
        <w:t>החלפת תקנה 52א</w:t>
      </w:r>
    </w:p>
    <w:p w14:paraId="3BE48CE8" w14:textId="77777777" w:rsidR="00B2693B" w:rsidRPr="00724727" w:rsidRDefault="00B2693B">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49FE6B49" w14:textId="77777777" w:rsidR="00B2693B" w:rsidRDefault="00B2693B">
      <w:pPr>
        <w:pStyle w:val="P00"/>
        <w:spacing w:before="0"/>
        <w:ind w:left="0" w:right="1134"/>
        <w:rPr>
          <w:rStyle w:val="default"/>
          <w:rFonts w:cs="FrankRuehl" w:hint="cs"/>
          <w:sz w:val="2"/>
          <w:szCs w:val="2"/>
          <w:rtl/>
        </w:rPr>
      </w:pPr>
      <w:r w:rsidRPr="00724727">
        <w:rPr>
          <w:rStyle w:val="big-number"/>
          <w:rFonts w:cs="FrankRuehl"/>
          <w:strike/>
          <w:vanish/>
          <w:sz w:val="22"/>
          <w:szCs w:val="22"/>
          <w:shd w:val="clear" w:color="auto" w:fill="FFFF99"/>
          <w:rtl/>
        </w:rPr>
        <w:t>52</w:t>
      </w:r>
      <w:r w:rsidRPr="00724727">
        <w:rPr>
          <w:rStyle w:val="default"/>
          <w:rFonts w:cs="FrankRuehl"/>
          <w:strike/>
          <w:vanish/>
          <w:sz w:val="22"/>
          <w:szCs w:val="22"/>
          <w:shd w:val="clear" w:color="auto" w:fill="FFFF99"/>
          <w:rtl/>
        </w:rPr>
        <w:t>א.</w:t>
      </w:r>
      <w:r w:rsidRPr="00724727">
        <w:rPr>
          <w:rStyle w:val="default"/>
          <w:rFonts w:cs="FrankRuehl"/>
          <w:strike/>
          <w:vanish/>
          <w:sz w:val="22"/>
          <w:szCs w:val="22"/>
          <w:shd w:val="clear" w:color="auto" w:fill="FFFF99"/>
          <w:rtl/>
        </w:rPr>
        <w:tab/>
      </w:r>
      <w:r w:rsidRPr="00724727">
        <w:rPr>
          <w:rStyle w:val="default"/>
          <w:rFonts w:cs="FrankRuehl" w:hint="cs"/>
          <w:strike/>
          <w:vanish/>
          <w:sz w:val="22"/>
          <w:szCs w:val="22"/>
          <w:shd w:val="clear" w:color="auto" w:fill="FFFF99"/>
          <w:rtl/>
        </w:rPr>
        <w:t xml:space="preserve">מי שנידון למאסר וריצה רבע מתקופת מאסרו, רשאי הנציב, לפי שיקול דעתו, בתוך 42 החודשים שלפני תום שני שלישים ממאסרו, ליתן לו היתר לצאת לעבודה שיש עימה תמורה מחוץ לכתלי בית הסוהר בליווי ובהשגחה של אדם שהנציב הסמיכו לכך (להלן </w:t>
      </w:r>
      <w:r w:rsidRPr="00724727">
        <w:rPr>
          <w:rStyle w:val="default"/>
          <w:rFonts w:cs="FrankRuehl"/>
          <w:strike/>
          <w:vanish/>
          <w:sz w:val="22"/>
          <w:szCs w:val="22"/>
          <w:shd w:val="clear" w:color="auto" w:fill="FFFF99"/>
          <w:rtl/>
        </w:rPr>
        <w:t>–</w:t>
      </w:r>
      <w:r w:rsidRPr="00724727">
        <w:rPr>
          <w:rStyle w:val="default"/>
          <w:rFonts w:cs="FrankRuehl" w:hint="cs"/>
          <w:strike/>
          <w:vanish/>
          <w:sz w:val="22"/>
          <w:szCs w:val="22"/>
          <w:shd w:val="clear" w:color="auto" w:fill="FFFF99"/>
          <w:rtl/>
        </w:rPr>
        <w:t xml:space="preserve"> עבודת שיקום בהשגחה), במועד ולתקופה שייקבעו בהיתר; לענין זה, "ליווי והשגחה" </w:t>
      </w:r>
      <w:r w:rsidRPr="00724727">
        <w:rPr>
          <w:rStyle w:val="default"/>
          <w:rFonts w:cs="FrankRuehl"/>
          <w:strike/>
          <w:vanish/>
          <w:sz w:val="22"/>
          <w:szCs w:val="22"/>
          <w:shd w:val="clear" w:color="auto" w:fill="FFFF99"/>
          <w:rtl/>
        </w:rPr>
        <w:t>–</w:t>
      </w:r>
      <w:r w:rsidRPr="00724727">
        <w:rPr>
          <w:rStyle w:val="default"/>
          <w:rFonts w:cs="FrankRuehl" w:hint="cs"/>
          <w:strike/>
          <w:vanish/>
          <w:sz w:val="22"/>
          <w:szCs w:val="22"/>
          <w:shd w:val="clear" w:color="auto" w:fill="FFFF99"/>
          <w:rtl/>
        </w:rPr>
        <w:t xml:space="preserve"> הסעת האסיר מבית הסוהר אל מקום עבודת השיקום בהשגחה וחזרה ממנו, ופיקוח עליו מרגע יציאתו מכותלי בית הסוהר עד שובו אליו, לרבות דיווח, בהקדם האפשרי, למנהל בית הסוהר על כל פעולה חריגה של האסיר כפי שנקבע בפקידות נציבות בתי הסוהר</w:t>
      </w:r>
      <w:r w:rsidRPr="00724727">
        <w:rPr>
          <w:rStyle w:val="default"/>
          <w:rFonts w:cs="FrankRuehl" w:hint="cs"/>
          <w:vanish/>
          <w:sz w:val="22"/>
          <w:szCs w:val="22"/>
          <w:shd w:val="clear" w:color="auto" w:fill="FFFF99"/>
          <w:rtl/>
        </w:rPr>
        <w:t>.</w:t>
      </w:r>
      <w:bookmarkEnd w:id="90"/>
    </w:p>
    <w:p w14:paraId="4066A28A" w14:textId="77777777" w:rsidR="00B2693B" w:rsidRDefault="00B2693B">
      <w:pPr>
        <w:pStyle w:val="P00"/>
        <w:spacing w:before="72"/>
        <w:ind w:left="0" w:right="1134"/>
        <w:rPr>
          <w:rStyle w:val="default"/>
          <w:rFonts w:cs="FrankRuehl" w:hint="cs"/>
          <w:rtl/>
        </w:rPr>
      </w:pPr>
      <w:bookmarkStart w:id="91" w:name="Seif19"/>
      <w:bookmarkEnd w:id="91"/>
      <w:r>
        <w:rPr>
          <w:lang w:val="he-IL"/>
        </w:rPr>
        <w:pict w14:anchorId="5F2E2874">
          <v:rect id="_x0000_s1097" style="position:absolute;left:0;text-align:left;margin-left:464.5pt;margin-top:8.05pt;width:75.05pt;height:26.2pt;z-index:251611648" o:allowincell="f" filled="f" stroked="f" strokecolor="lime" strokeweight=".25pt">
            <v:textbox inset="0,0,0,0">
              <w:txbxContent>
                <w:p w14:paraId="05A897F0" w14:textId="77777777" w:rsidR="00B2693B" w:rsidRDefault="00B2693B">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לעבודת </w:t>
                  </w:r>
                  <w:r>
                    <w:rPr>
                      <w:rFonts w:cs="Miriam"/>
                      <w:sz w:val="18"/>
                      <w:szCs w:val="18"/>
                      <w:rtl/>
                    </w:rPr>
                    <w:t>שי</w:t>
                  </w:r>
                  <w:r>
                    <w:rPr>
                      <w:rFonts w:cs="Miriam" w:hint="cs"/>
                      <w:sz w:val="18"/>
                      <w:szCs w:val="18"/>
                      <w:rtl/>
                    </w:rPr>
                    <w:t>קום</w:t>
                  </w:r>
                </w:p>
                <w:p w14:paraId="2FD9848A"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46BE7E5F"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53.</w:t>
      </w:r>
      <w:r>
        <w:rPr>
          <w:rStyle w:val="big-number"/>
          <w:rFonts w:cs="Miriam"/>
          <w:rtl/>
        </w:rPr>
        <w:tab/>
      </w:r>
      <w:r>
        <w:rPr>
          <w:rStyle w:val="default"/>
          <w:rFonts w:cs="FrankRuehl"/>
          <w:rtl/>
        </w:rPr>
        <w:t>עב</w:t>
      </w:r>
      <w:r>
        <w:rPr>
          <w:rStyle w:val="default"/>
          <w:rFonts w:cs="FrankRuehl" w:hint="cs"/>
          <w:rtl/>
        </w:rPr>
        <w:t>ודת שיקום או עבודת שיקום בהשגחה, לא תותר לאסיר אלא אם נתקיימו תנאים אלה:</w:t>
      </w:r>
    </w:p>
    <w:p w14:paraId="3C766BDD" w14:textId="77777777" w:rsidR="00B2693B" w:rsidRDefault="00B2693B">
      <w:pPr>
        <w:pStyle w:val="P00"/>
        <w:spacing w:before="72"/>
        <w:ind w:left="0" w:right="1134"/>
        <w:rPr>
          <w:rStyle w:val="default"/>
          <w:rFonts w:cs="FrankRuehl"/>
          <w:rtl/>
        </w:rPr>
      </w:pPr>
    </w:p>
    <w:p w14:paraId="2614CE0F" w14:textId="77777777" w:rsidR="00B2693B" w:rsidRDefault="00B2693B">
      <w:pPr>
        <w:pStyle w:val="P22"/>
        <w:spacing w:before="72"/>
        <w:ind w:left="1021" w:right="1134"/>
        <w:rPr>
          <w:rStyle w:val="default"/>
          <w:rFonts w:cs="FrankRuehl"/>
          <w:rtl/>
        </w:rPr>
      </w:pPr>
      <w:r>
        <w:rPr>
          <w:rFonts w:cs="FrankRuehl"/>
          <w:rtl/>
          <w:lang w:val="he-IL"/>
        </w:rPr>
        <w:pict w14:anchorId="08D2E673">
          <v:shape id="_x0000_s1177" type="#_x0000_t202" style="position:absolute;left:0;text-align:left;margin-left:470.25pt;margin-top:7pt;width:1in;height:11.2pt;z-index:251719168" filled="f" stroked="f">
            <v:textbox inset="1mm,0,1mm,0">
              <w:txbxContent>
                <w:p w14:paraId="61D3D71C"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1981</w:t>
                  </w:r>
                </w:p>
              </w:txbxContent>
            </v:textbox>
            <w10:anchorlock/>
          </v:shape>
        </w:pict>
      </w:r>
      <w:r>
        <w:rPr>
          <w:rStyle w:val="default"/>
          <w:rFonts w:cs="FrankRuehl"/>
          <w:rtl/>
        </w:rPr>
        <w:t>(1)</w:t>
      </w:r>
      <w:r>
        <w:rPr>
          <w:rStyle w:val="default"/>
          <w:rFonts w:cs="FrankRuehl"/>
          <w:rtl/>
        </w:rPr>
        <w:tab/>
        <w:t>ה</w:t>
      </w:r>
      <w:r>
        <w:rPr>
          <w:rStyle w:val="default"/>
          <w:rFonts w:cs="FrankRuehl" w:hint="cs"/>
          <w:rtl/>
        </w:rPr>
        <w:t>נציב סבור, לאחר התייעצות עם מומחים לדבר, כי מצב בריאותו, נתוני השכלתו או הכשרתו המקצועית, אופיו ועברו של האסיר מניחי</w:t>
      </w:r>
      <w:r>
        <w:rPr>
          <w:rStyle w:val="default"/>
          <w:rFonts w:cs="FrankRuehl"/>
          <w:rtl/>
        </w:rPr>
        <w:t xml:space="preserve">ם </w:t>
      </w:r>
      <w:r>
        <w:rPr>
          <w:rStyle w:val="default"/>
          <w:rFonts w:cs="FrankRuehl" w:hint="cs"/>
          <w:rtl/>
        </w:rPr>
        <w:t>אפשרות לשקמו;</w:t>
      </w:r>
    </w:p>
    <w:p w14:paraId="0731E7F3" w14:textId="77777777" w:rsidR="00B2693B" w:rsidRDefault="00B2693B">
      <w:pPr>
        <w:pStyle w:val="P22"/>
        <w:spacing w:before="72"/>
        <w:ind w:left="1021" w:right="1134"/>
        <w:rPr>
          <w:rStyle w:val="default"/>
          <w:rFonts w:cs="FrankRuehl"/>
          <w:rtl/>
        </w:rPr>
      </w:pPr>
      <w:r>
        <w:rPr>
          <w:rFonts w:cs="FrankRuehl"/>
          <w:rtl/>
          <w:lang w:val="he-IL"/>
        </w:rPr>
        <w:pict w14:anchorId="1DDF8A5E">
          <v:shape id="_x0000_s1178" type="#_x0000_t202" style="position:absolute;left:0;text-align:left;margin-left:470.25pt;margin-top:7.1pt;width:1in;height:11.2pt;z-index:251720192" filled="f" stroked="f">
            <v:textbox inset="1mm,0,1mm,0">
              <w:txbxContent>
                <w:p w14:paraId="195CCA00"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1981</w:t>
                  </w:r>
                </w:p>
              </w:txbxContent>
            </v:textbox>
            <w10:anchorlock/>
          </v:shape>
        </w:pict>
      </w:r>
      <w:r>
        <w:rPr>
          <w:rStyle w:val="default"/>
          <w:rFonts w:cs="FrankRuehl" w:hint="cs"/>
          <w:rtl/>
        </w:rPr>
        <w:t>(2)</w:t>
      </w:r>
      <w:r>
        <w:rPr>
          <w:rStyle w:val="default"/>
          <w:rFonts w:cs="FrankRuehl"/>
          <w:rtl/>
        </w:rPr>
        <w:tab/>
        <w:t>י</w:t>
      </w:r>
      <w:r>
        <w:rPr>
          <w:rStyle w:val="default"/>
          <w:rFonts w:cs="FrankRuehl" w:hint="cs"/>
          <w:rtl/>
        </w:rPr>
        <w:t>ש מקום עבודה קבוע או מסגרת לימודית מתאימה (להלן -</w:t>
      </w:r>
      <w:r>
        <w:rPr>
          <w:rStyle w:val="default"/>
          <w:rFonts w:cs="FrankRuehl"/>
          <w:rtl/>
        </w:rPr>
        <w:t xml:space="preserve"> </w:t>
      </w:r>
      <w:r>
        <w:rPr>
          <w:rStyle w:val="default"/>
          <w:rFonts w:cs="FrankRuehl" w:hint="cs"/>
          <w:rtl/>
        </w:rPr>
        <w:t>מקום עבודה) קרוב למקום משכנו שקבע הנציב לפי תקנה 56;</w:t>
      </w:r>
    </w:p>
    <w:p w14:paraId="209C083B" w14:textId="77777777" w:rsidR="00B2693B" w:rsidRDefault="00B2693B">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קום העבודה וטיבה יש בהם כדי לקדם את שיקום האסיר בדרך נאותה;</w:t>
      </w:r>
    </w:p>
    <w:p w14:paraId="1CF486B1" w14:textId="77777777" w:rsidR="00B2693B" w:rsidRDefault="00B2693B">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על מקום העבודה א</w:t>
      </w:r>
      <w:r>
        <w:rPr>
          <w:rStyle w:val="default"/>
          <w:rFonts w:cs="FrankRuehl"/>
          <w:rtl/>
        </w:rPr>
        <w:t>ו</w:t>
      </w:r>
      <w:r>
        <w:rPr>
          <w:rStyle w:val="default"/>
          <w:rFonts w:cs="FrankRuehl" w:hint="cs"/>
          <w:rtl/>
        </w:rPr>
        <w:t xml:space="preserve"> מנהלו מסכים להעסיק את האסיר בתנאים שנקבעו;</w:t>
      </w:r>
    </w:p>
    <w:p w14:paraId="6BE0042C" w14:textId="77777777" w:rsidR="00B2693B" w:rsidRDefault="00B2693B">
      <w:pPr>
        <w:pStyle w:val="P22"/>
        <w:spacing w:before="72"/>
        <w:ind w:left="1021" w:right="1134"/>
        <w:rPr>
          <w:rStyle w:val="default"/>
          <w:rFonts w:cs="FrankRuehl" w:hint="cs"/>
          <w:rtl/>
        </w:rPr>
      </w:pPr>
      <w:r>
        <w:rPr>
          <w:lang w:val="he-IL"/>
        </w:rPr>
        <w:pict w14:anchorId="23CC01A8">
          <v:rect id="_x0000_s1098" style="position:absolute;left:0;text-align:left;margin-left:464.5pt;margin-top:8.05pt;width:75.05pt;height:16pt;z-index:251612672" o:allowincell="f" filled="f" stroked="f" strokecolor="lime" strokeweight=".25pt">
            <v:textbox inset="0,0,0,0">
              <w:txbxContent>
                <w:p w14:paraId="277EF4E1"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 w:val="18"/>
                      <w:szCs w:val="18"/>
                      <w:rtl/>
                    </w:rPr>
                    <w:t xml:space="preserve"> (מ</w:t>
                  </w:r>
                  <w:r>
                    <w:rPr>
                      <w:rFonts w:cs="Miriam" w:hint="cs"/>
                      <w:sz w:val="18"/>
                      <w:szCs w:val="18"/>
                      <w:rtl/>
                    </w:rPr>
                    <w:t>ס' 2)</w:t>
                  </w:r>
                </w:p>
                <w:p w14:paraId="4C8535F4"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default"/>
          <w:rFonts w:cs="FrankRuehl"/>
          <w:rtl/>
        </w:rPr>
        <w:t>(5)</w:t>
      </w:r>
      <w:r>
        <w:rPr>
          <w:rStyle w:val="default"/>
          <w:rFonts w:cs="FrankRuehl"/>
          <w:rtl/>
        </w:rPr>
        <w:tab/>
        <w:t>א</w:t>
      </w:r>
      <w:r>
        <w:rPr>
          <w:rStyle w:val="default"/>
          <w:rFonts w:cs="FrankRuehl" w:hint="cs"/>
          <w:rtl/>
        </w:rPr>
        <w:t>ין ביציאתו לעבודת שיקום או עבודת שיקום בהשגחה, חשש של סכנה לבטחון המדינה או הציבור.</w:t>
      </w:r>
    </w:p>
    <w:p w14:paraId="0C0CFDF4"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92" w:name="Rov152"/>
      <w:r w:rsidRPr="00724727">
        <w:rPr>
          <w:rStyle w:val="default"/>
          <w:rFonts w:cs="FrankRuehl" w:hint="cs"/>
          <w:vanish/>
          <w:color w:val="FF0000"/>
          <w:sz w:val="20"/>
          <w:szCs w:val="20"/>
          <w:shd w:val="clear" w:color="auto" w:fill="FFFF99"/>
          <w:rtl/>
        </w:rPr>
        <w:t>מיום 29.10.1981</w:t>
      </w:r>
    </w:p>
    <w:p w14:paraId="697737C1"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תשמ"ב-1981</w:t>
      </w:r>
    </w:p>
    <w:p w14:paraId="1DA2D735"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45" w:history="1">
        <w:r w:rsidRPr="00724727">
          <w:rPr>
            <w:rStyle w:val="Hyperlink"/>
            <w:rFonts w:cs="FrankRuehl" w:hint="cs"/>
            <w:vanish/>
            <w:szCs w:val="20"/>
            <w:shd w:val="clear" w:color="auto" w:fill="FFFF99"/>
            <w:rtl/>
          </w:rPr>
          <w:t>ק"ת תשמ"ב מס' 4280</w:t>
        </w:r>
      </w:hyperlink>
      <w:r w:rsidRPr="00724727">
        <w:rPr>
          <w:rStyle w:val="default"/>
          <w:rFonts w:cs="FrankRuehl" w:hint="cs"/>
          <w:vanish/>
          <w:sz w:val="20"/>
          <w:szCs w:val="20"/>
          <w:shd w:val="clear" w:color="auto" w:fill="FFFF99"/>
          <w:rtl/>
        </w:rPr>
        <w:t xml:space="preserve"> מיום 29.10.1981 עמ' 210</w:t>
      </w:r>
    </w:p>
    <w:p w14:paraId="0B26DBE8" w14:textId="77777777" w:rsidR="00B2693B" w:rsidRPr="00724727" w:rsidRDefault="00B2693B">
      <w:pPr>
        <w:pStyle w:val="P00"/>
        <w:ind w:left="0" w:right="1134"/>
        <w:rPr>
          <w:rStyle w:val="default"/>
          <w:rFonts w:cs="Miriam" w:hint="cs"/>
          <w:vanish/>
          <w:sz w:val="16"/>
          <w:szCs w:val="16"/>
          <w:shd w:val="clear" w:color="auto" w:fill="FFFF99"/>
          <w:rtl/>
        </w:rPr>
      </w:pPr>
      <w:r w:rsidRPr="00724727">
        <w:rPr>
          <w:rStyle w:val="default"/>
          <w:rFonts w:cs="Miriam" w:hint="cs"/>
          <w:vanish/>
          <w:sz w:val="16"/>
          <w:szCs w:val="16"/>
          <w:shd w:val="clear" w:color="auto" w:fill="FFFF99"/>
          <w:rtl/>
        </w:rPr>
        <w:t xml:space="preserve">תנאים לעבודת שיקום </w:t>
      </w:r>
      <w:r w:rsidRPr="00724727">
        <w:rPr>
          <w:rStyle w:val="default"/>
          <w:rFonts w:cs="Miriam" w:hint="cs"/>
          <w:strike/>
          <w:vanish/>
          <w:sz w:val="16"/>
          <w:szCs w:val="16"/>
          <w:shd w:val="clear" w:color="auto" w:fill="FFFF99"/>
          <w:rtl/>
        </w:rPr>
        <w:t>מיוחדת</w:t>
      </w:r>
    </w:p>
    <w:p w14:paraId="6CCF09FA" w14:textId="77777777" w:rsidR="00B2693B" w:rsidRPr="00724727" w:rsidRDefault="00B2693B">
      <w:pPr>
        <w:pStyle w:val="P00"/>
        <w:spacing w:before="0"/>
        <w:ind w:left="0" w:right="1134"/>
        <w:rPr>
          <w:rStyle w:val="default"/>
          <w:rFonts w:cs="FrankRuehl"/>
          <w:vanish/>
          <w:sz w:val="22"/>
          <w:szCs w:val="22"/>
          <w:shd w:val="clear" w:color="auto" w:fill="FFFF99"/>
          <w:rtl/>
        </w:rPr>
      </w:pPr>
      <w:r w:rsidRPr="00724727">
        <w:rPr>
          <w:rStyle w:val="big-number"/>
          <w:rFonts w:cs="FrankRuehl"/>
          <w:vanish/>
          <w:sz w:val="22"/>
          <w:szCs w:val="22"/>
          <w:shd w:val="clear" w:color="auto" w:fill="FFFF99"/>
          <w:rtl/>
        </w:rPr>
        <w:t>53.</w:t>
      </w:r>
      <w:r w:rsidRPr="00724727">
        <w:rPr>
          <w:rStyle w:val="big-number"/>
          <w:rFonts w:cs="FrankRuehl"/>
          <w:vanish/>
          <w:sz w:val="22"/>
          <w:szCs w:val="22"/>
          <w:shd w:val="clear" w:color="auto" w:fill="FFFF99"/>
          <w:rtl/>
        </w:rPr>
        <w:tab/>
      </w:r>
      <w:r w:rsidRPr="00724727">
        <w:rPr>
          <w:rStyle w:val="default"/>
          <w:rFonts w:cs="FrankRuehl"/>
          <w:vanish/>
          <w:sz w:val="22"/>
          <w:szCs w:val="22"/>
          <w:shd w:val="clear" w:color="auto" w:fill="FFFF99"/>
          <w:rtl/>
        </w:rPr>
        <w:t>עב</w:t>
      </w:r>
      <w:r w:rsidRPr="00724727">
        <w:rPr>
          <w:rStyle w:val="default"/>
          <w:rFonts w:cs="FrankRuehl" w:hint="cs"/>
          <w:vanish/>
          <w:sz w:val="22"/>
          <w:szCs w:val="22"/>
          <w:shd w:val="clear" w:color="auto" w:fill="FFFF99"/>
          <w:rtl/>
        </w:rPr>
        <w:t>ודת שיקום לא תותר לאסיר אלא אם נתקיימו תנאים אלה:</w:t>
      </w:r>
    </w:p>
    <w:p w14:paraId="5DBEAC96" w14:textId="77777777" w:rsidR="00B2693B" w:rsidRPr="00724727" w:rsidRDefault="00B2693B">
      <w:pPr>
        <w:pStyle w:val="P22"/>
        <w:spacing w:before="0"/>
        <w:ind w:left="1021" w:right="1134"/>
        <w:rPr>
          <w:rStyle w:val="default"/>
          <w:rFonts w:cs="FrankRuehl"/>
          <w:vanish/>
          <w:sz w:val="22"/>
          <w:szCs w:val="22"/>
          <w:shd w:val="clear" w:color="auto" w:fill="FFFF99"/>
          <w:rtl/>
        </w:rPr>
      </w:pPr>
      <w:r w:rsidRPr="00724727">
        <w:rPr>
          <w:rStyle w:val="default"/>
          <w:rFonts w:cs="FrankRuehl"/>
          <w:vanish/>
          <w:sz w:val="22"/>
          <w:szCs w:val="22"/>
          <w:shd w:val="clear" w:color="auto" w:fill="FFFF99"/>
          <w:rtl/>
        </w:rPr>
        <w:t>(1)</w:t>
      </w:r>
      <w:r w:rsidRPr="00724727">
        <w:rPr>
          <w:rStyle w:val="default"/>
          <w:rFonts w:cs="FrankRuehl"/>
          <w:vanish/>
          <w:sz w:val="22"/>
          <w:szCs w:val="22"/>
          <w:shd w:val="clear" w:color="auto" w:fill="FFFF99"/>
          <w:rtl/>
        </w:rPr>
        <w:tab/>
        <w:t>ה</w:t>
      </w:r>
      <w:r w:rsidRPr="00724727">
        <w:rPr>
          <w:rStyle w:val="default"/>
          <w:rFonts w:cs="FrankRuehl" w:hint="cs"/>
          <w:vanish/>
          <w:sz w:val="22"/>
          <w:szCs w:val="22"/>
          <w:shd w:val="clear" w:color="auto" w:fill="FFFF99"/>
          <w:rtl/>
        </w:rPr>
        <w:t xml:space="preserve">נציב סבור, לאחר התייעצות עם מומחים לדבר, כי מצב בריאותו, </w:t>
      </w:r>
      <w:r w:rsidRPr="00724727">
        <w:rPr>
          <w:rStyle w:val="default"/>
          <w:rFonts w:cs="FrankRuehl" w:hint="cs"/>
          <w:vanish/>
          <w:sz w:val="22"/>
          <w:szCs w:val="22"/>
          <w:u w:val="single"/>
          <w:shd w:val="clear" w:color="auto" w:fill="FFFF99"/>
          <w:rtl/>
        </w:rPr>
        <w:t>נתוני השכלתו או הכשרתו המקצועית</w:t>
      </w:r>
      <w:r w:rsidRPr="00724727">
        <w:rPr>
          <w:rStyle w:val="default"/>
          <w:rFonts w:cs="FrankRuehl" w:hint="cs"/>
          <w:vanish/>
          <w:sz w:val="22"/>
          <w:szCs w:val="22"/>
          <w:shd w:val="clear" w:color="auto" w:fill="FFFF99"/>
          <w:rtl/>
        </w:rPr>
        <w:t>, אופיו ועברו של האסיר מניחי</w:t>
      </w:r>
      <w:r w:rsidRPr="00724727">
        <w:rPr>
          <w:rStyle w:val="default"/>
          <w:rFonts w:cs="FrankRuehl"/>
          <w:vanish/>
          <w:sz w:val="22"/>
          <w:szCs w:val="22"/>
          <w:shd w:val="clear" w:color="auto" w:fill="FFFF99"/>
          <w:rtl/>
        </w:rPr>
        <w:t xml:space="preserve">ם </w:t>
      </w:r>
      <w:r w:rsidRPr="00724727">
        <w:rPr>
          <w:rStyle w:val="default"/>
          <w:rFonts w:cs="FrankRuehl" w:hint="cs"/>
          <w:vanish/>
          <w:sz w:val="22"/>
          <w:szCs w:val="22"/>
          <w:shd w:val="clear" w:color="auto" w:fill="FFFF99"/>
          <w:rtl/>
        </w:rPr>
        <w:t>אפשרות לשקמו;</w:t>
      </w:r>
    </w:p>
    <w:p w14:paraId="76EFDE91" w14:textId="77777777" w:rsidR="00B2693B" w:rsidRPr="00724727" w:rsidRDefault="00B2693B">
      <w:pPr>
        <w:pStyle w:val="P22"/>
        <w:spacing w:before="0"/>
        <w:ind w:left="1021" w:right="1134"/>
        <w:rPr>
          <w:rStyle w:val="default"/>
          <w:rFonts w:cs="FrankRuehl"/>
          <w:vanish/>
          <w:sz w:val="22"/>
          <w:szCs w:val="22"/>
          <w:shd w:val="clear" w:color="auto" w:fill="FFFF99"/>
          <w:rtl/>
        </w:rPr>
      </w:pPr>
      <w:r w:rsidRPr="00724727">
        <w:rPr>
          <w:rStyle w:val="default"/>
          <w:rFonts w:cs="FrankRuehl" w:hint="cs"/>
          <w:vanish/>
          <w:sz w:val="22"/>
          <w:szCs w:val="22"/>
          <w:shd w:val="clear" w:color="auto" w:fill="FFFF99"/>
          <w:rtl/>
        </w:rPr>
        <w:t>(2)</w:t>
      </w:r>
      <w:r w:rsidRPr="00724727">
        <w:rPr>
          <w:rStyle w:val="default"/>
          <w:rFonts w:cs="FrankRuehl"/>
          <w:vanish/>
          <w:sz w:val="22"/>
          <w:szCs w:val="22"/>
          <w:shd w:val="clear" w:color="auto" w:fill="FFFF99"/>
          <w:rtl/>
        </w:rPr>
        <w:tab/>
        <w:t>י</w:t>
      </w:r>
      <w:r w:rsidRPr="00724727">
        <w:rPr>
          <w:rStyle w:val="default"/>
          <w:rFonts w:cs="FrankRuehl" w:hint="cs"/>
          <w:vanish/>
          <w:sz w:val="22"/>
          <w:szCs w:val="22"/>
          <w:shd w:val="clear" w:color="auto" w:fill="FFFF99"/>
          <w:rtl/>
        </w:rPr>
        <w:t xml:space="preserve">ש מקום עבודה קבוע </w:t>
      </w:r>
      <w:r w:rsidRPr="00724727">
        <w:rPr>
          <w:rStyle w:val="default"/>
          <w:rFonts w:cs="FrankRuehl" w:hint="cs"/>
          <w:vanish/>
          <w:sz w:val="22"/>
          <w:szCs w:val="22"/>
          <w:u w:val="single"/>
          <w:shd w:val="clear" w:color="auto" w:fill="FFFF99"/>
          <w:rtl/>
        </w:rPr>
        <w:t>או מסגרת לימודית מתאימה (להלן -</w:t>
      </w:r>
      <w:r w:rsidRPr="00724727">
        <w:rPr>
          <w:rStyle w:val="default"/>
          <w:rFonts w:cs="FrankRuehl"/>
          <w:vanish/>
          <w:sz w:val="22"/>
          <w:szCs w:val="22"/>
          <w:u w:val="single"/>
          <w:shd w:val="clear" w:color="auto" w:fill="FFFF99"/>
          <w:rtl/>
        </w:rPr>
        <w:t xml:space="preserve"> </w:t>
      </w:r>
      <w:r w:rsidRPr="00724727">
        <w:rPr>
          <w:rStyle w:val="default"/>
          <w:rFonts w:cs="FrankRuehl" w:hint="cs"/>
          <w:vanish/>
          <w:sz w:val="22"/>
          <w:szCs w:val="22"/>
          <w:u w:val="single"/>
          <w:shd w:val="clear" w:color="auto" w:fill="FFFF99"/>
          <w:rtl/>
        </w:rPr>
        <w:t>מקום עבודה)</w:t>
      </w:r>
      <w:r w:rsidRPr="00724727">
        <w:rPr>
          <w:rStyle w:val="default"/>
          <w:rFonts w:cs="FrankRuehl" w:hint="cs"/>
          <w:vanish/>
          <w:sz w:val="22"/>
          <w:szCs w:val="22"/>
          <w:shd w:val="clear" w:color="auto" w:fill="FFFF99"/>
          <w:rtl/>
        </w:rPr>
        <w:t xml:space="preserve"> קרוב למקום משכנו שקבע הנציב לפי תקנה 56;</w:t>
      </w:r>
    </w:p>
    <w:p w14:paraId="6B3A45FA"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p>
    <w:p w14:paraId="359B77D7"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5.1.1995</w:t>
      </w:r>
    </w:p>
    <w:p w14:paraId="28513BDD"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תשנ"ה-1995</w:t>
      </w:r>
    </w:p>
    <w:p w14:paraId="4F724F12"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46" w:history="1">
        <w:r w:rsidRPr="00724727">
          <w:rPr>
            <w:rStyle w:val="Hyperlink"/>
            <w:rFonts w:cs="FrankRuehl" w:hint="cs"/>
            <w:vanish/>
            <w:szCs w:val="20"/>
            <w:shd w:val="clear" w:color="auto" w:fill="FFFF99"/>
            <w:rtl/>
          </w:rPr>
          <w:t>ק"ת תשנ"ה מס' 5650</w:t>
        </w:r>
      </w:hyperlink>
      <w:r w:rsidRPr="00724727">
        <w:rPr>
          <w:rStyle w:val="default"/>
          <w:rFonts w:cs="FrankRuehl" w:hint="cs"/>
          <w:vanish/>
          <w:sz w:val="20"/>
          <w:szCs w:val="20"/>
          <w:shd w:val="clear" w:color="auto" w:fill="FFFF99"/>
          <w:rtl/>
        </w:rPr>
        <w:t xml:space="preserve"> מיום 5.1.1995 עמ' 503</w:t>
      </w:r>
    </w:p>
    <w:p w14:paraId="6F5051CF" w14:textId="77777777" w:rsidR="00B2693B" w:rsidRPr="00724727" w:rsidRDefault="00B2693B">
      <w:pPr>
        <w:pStyle w:val="P00"/>
        <w:ind w:left="0" w:right="1134"/>
        <w:rPr>
          <w:rStyle w:val="default"/>
          <w:rFonts w:cs="FrankRuehl"/>
          <w:vanish/>
          <w:sz w:val="22"/>
          <w:szCs w:val="22"/>
          <w:shd w:val="clear" w:color="auto" w:fill="FFFF99"/>
          <w:rtl/>
        </w:rPr>
      </w:pPr>
      <w:r w:rsidRPr="00724727">
        <w:rPr>
          <w:rStyle w:val="big-number"/>
          <w:rFonts w:cs="FrankRuehl"/>
          <w:vanish/>
          <w:sz w:val="22"/>
          <w:szCs w:val="22"/>
          <w:shd w:val="clear" w:color="auto" w:fill="FFFF99"/>
          <w:rtl/>
        </w:rPr>
        <w:t>53.</w:t>
      </w:r>
      <w:r w:rsidRPr="00724727">
        <w:rPr>
          <w:rStyle w:val="big-number"/>
          <w:rFonts w:cs="FrankRuehl"/>
          <w:vanish/>
          <w:sz w:val="22"/>
          <w:szCs w:val="22"/>
          <w:shd w:val="clear" w:color="auto" w:fill="FFFF99"/>
          <w:rtl/>
        </w:rPr>
        <w:tab/>
      </w:r>
      <w:r w:rsidRPr="00724727">
        <w:rPr>
          <w:rStyle w:val="default"/>
          <w:rFonts w:cs="FrankRuehl"/>
          <w:vanish/>
          <w:sz w:val="22"/>
          <w:szCs w:val="22"/>
          <w:shd w:val="clear" w:color="auto" w:fill="FFFF99"/>
          <w:rtl/>
        </w:rPr>
        <w:t>עב</w:t>
      </w:r>
      <w:r w:rsidRPr="00724727">
        <w:rPr>
          <w:rStyle w:val="default"/>
          <w:rFonts w:cs="FrankRuehl" w:hint="cs"/>
          <w:vanish/>
          <w:sz w:val="22"/>
          <w:szCs w:val="22"/>
          <w:shd w:val="clear" w:color="auto" w:fill="FFFF99"/>
          <w:rtl/>
        </w:rPr>
        <w:t xml:space="preserve">ודת שיקום </w:t>
      </w:r>
      <w:r w:rsidRPr="00724727">
        <w:rPr>
          <w:rStyle w:val="default"/>
          <w:rFonts w:cs="FrankRuehl" w:hint="cs"/>
          <w:vanish/>
          <w:sz w:val="22"/>
          <w:szCs w:val="22"/>
          <w:u w:val="single"/>
          <w:shd w:val="clear" w:color="auto" w:fill="FFFF99"/>
          <w:rtl/>
        </w:rPr>
        <w:t>או עבודת שיקום בהשגחה</w:t>
      </w:r>
      <w:r w:rsidRPr="00724727">
        <w:rPr>
          <w:rStyle w:val="default"/>
          <w:rFonts w:cs="FrankRuehl" w:hint="cs"/>
          <w:vanish/>
          <w:sz w:val="22"/>
          <w:szCs w:val="22"/>
          <w:shd w:val="clear" w:color="auto" w:fill="FFFF99"/>
          <w:rtl/>
        </w:rPr>
        <w:t xml:space="preserve"> לא תותר לאסיר אלא אם נתקיימו תנאים אלה:</w:t>
      </w:r>
    </w:p>
    <w:p w14:paraId="775F5E18" w14:textId="77777777" w:rsidR="00B2693B" w:rsidRPr="00724727" w:rsidRDefault="00B2693B">
      <w:pPr>
        <w:pStyle w:val="P22"/>
        <w:spacing w:before="0"/>
        <w:ind w:left="1021" w:right="1134"/>
        <w:rPr>
          <w:rStyle w:val="default"/>
          <w:rFonts w:cs="FrankRuehl"/>
          <w:vanish/>
          <w:sz w:val="22"/>
          <w:szCs w:val="22"/>
          <w:shd w:val="clear" w:color="auto" w:fill="FFFF99"/>
          <w:rtl/>
        </w:rPr>
      </w:pPr>
      <w:r w:rsidRPr="00724727">
        <w:rPr>
          <w:rStyle w:val="default"/>
          <w:rFonts w:cs="FrankRuehl"/>
          <w:vanish/>
          <w:sz w:val="22"/>
          <w:szCs w:val="22"/>
          <w:shd w:val="clear" w:color="auto" w:fill="FFFF99"/>
          <w:rtl/>
        </w:rPr>
        <w:t>(1)</w:t>
      </w:r>
      <w:r w:rsidRPr="00724727">
        <w:rPr>
          <w:rStyle w:val="default"/>
          <w:rFonts w:cs="FrankRuehl"/>
          <w:vanish/>
          <w:sz w:val="22"/>
          <w:szCs w:val="22"/>
          <w:shd w:val="clear" w:color="auto" w:fill="FFFF99"/>
          <w:rtl/>
        </w:rPr>
        <w:tab/>
        <w:t>ה</w:t>
      </w:r>
      <w:r w:rsidRPr="00724727">
        <w:rPr>
          <w:rStyle w:val="default"/>
          <w:rFonts w:cs="FrankRuehl" w:hint="cs"/>
          <w:vanish/>
          <w:sz w:val="22"/>
          <w:szCs w:val="22"/>
          <w:shd w:val="clear" w:color="auto" w:fill="FFFF99"/>
          <w:rtl/>
        </w:rPr>
        <w:t>נציב סבור, לאחר התייעצות עם מומחים לדבר, כי מצב בריאותו, נתוני השכלתו או הכשרתו המקצועית, אופיו ועברו של האסיר מניחי</w:t>
      </w:r>
      <w:r w:rsidRPr="00724727">
        <w:rPr>
          <w:rStyle w:val="default"/>
          <w:rFonts w:cs="FrankRuehl"/>
          <w:vanish/>
          <w:sz w:val="22"/>
          <w:szCs w:val="22"/>
          <w:shd w:val="clear" w:color="auto" w:fill="FFFF99"/>
          <w:rtl/>
        </w:rPr>
        <w:t xml:space="preserve">ם </w:t>
      </w:r>
      <w:r w:rsidRPr="00724727">
        <w:rPr>
          <w:rStyle w:val="default"/>
          <w:rFonts w:cs="FrankRuehl" w:hint="cs"/>
          <w:vanish/>
          <w:sz w:val="22"/>
          <w:szCs w:val="22"/>
          <w:shd w:val="clear" w:color="auto" w:fill="FFFF99"/>
          <w:rtl/>
        </w:rPr>
        <w:t>אפשרות לשקמו;</w:t>
      </w:r>
    </w:p>
    <w:p w14:paraId="20A9AE24" w14:textId="77777777" w:rsidR="00B2693B" w:rsidRPr="00724727" w:rsidRDefault="00B2693B">
      <w:pPr>
        <w:pStyle w:val="P22"/>
        <w:spacing w:before="0"/>
        <w:ind w:left="1021" w:right="1134"/>
        <w:rPr>
          <w:rStyle w:val="default"/>
          <w:rFonts w:cs="FrankRuehl"/>
          <w:vanish/>
          <w:sz w:val="22"/>
          <w:szCs w:val="22"/>
          <w:shd w:val="clear" w:color="auto" w:fill="FFFF99"/>
          <w:rtl/>
        </w:rPr>
      </w:pPr>
      <w:r w:rsidRPr="00724727">
        <w:rPr>
          <w:rStyle w:val="default"/>
          <w:rFonts w:cs="FrankRuehl" w:hint="cs"/>
          <w:vanish/>
          <w:sz w:val="22"/>
          <w:szCs w:val="22"/>
          <w:shd w:val="clear" w:color="auto" w:fill="FFFF99"/>
          <w:rtl/>
        </w:rPr>
        <w:t>(2)</w:t>
      </w:r>
      <w:r w:rsidRPr="00724727">
        <w:rPr>
          <w:rStyle w:val="default"/>
          <w:rFonts w:cs="FrankRuehl"/>
          <w:vanish/>
          <w:sz w:val="22"/>
          <w:szCs w:val="22"/>
          <w:shd w:val="clear" w:color="auto" w:fill="FFFF99"/>
          <w:rtl/>
        </w:rPr>
        <w:tab/>
        <w:t>י</w:t>
      </w:r>
      <w:r w:rsidRPr="00724727">
        <w:rPr>
          <w:rStyle w:val="default"/>
          <w:rFonts w:cs="FrankRuehl" w:hint="cs"/>
          <w:vanish/>
          <w:sz w:val="22"/>
          <w:szCs w:val="22"/>
          <w:shd w:val="clear" w:color="auto" w:fill="FFFF99"/>
          <w:rtl/>
        </w:rPr>
        <w:t>ש מקום עבודה קבוע או מסגרת לימודית מתאימה (להלן -</w:t>
      </w:r>
      <w:r w:rsidRPr="00724727">
        <w:rPr>
          <w:rStyle w:val="default"/>
          <w:rFonts w:cs="FrankRuehl"/>
          <w:vanish/>
          <w:sz w:val="22"/>
          <w:szCs w:val="22"/>
          <w:shd w:val="clear" w:color="auto" w:fill="FFFF99"/>
          <w:rtl/>
        </w:rPr>
        <w:t xml:space="preserve"> </w:t>
      </w:r>
      <w:r w:rsidRPr="00724727">
        <w:rPr>
          <w:rStyle w:val="default"/>
          <w:rFonts w:cs="FrankRuehl" w:hint="cs"/>
          <w:vanish/>
          <w:sz w:val="22"/>
          <w:szCs w:val="22"/>
          <w:shd w:val="clear" w:color="auto" w:fill="FFFF99"/>
          <w:rtl/>
        </w:rPr>
        <w:t>מקום עבודה) קרוב למקום משכנו שקבע הנציב לפי תקנה 56;</w:t>
      </w:r>
    </w:p>
    <w:p w14:paraId="288A5274" w14:textId="77777777" w:rsidR="00B2693B" w:rsidRPr="00724727" w:rsidRDefault="00B2693B">
      <w:pPr>
        <w:pStyle w:val="P22"/>
        <w:spacing w:before="0"/>
        <w:ind w:left="1021" w:right="1134"/>
        <w:rPr>
          <w:rStyle w:val="default"/>
          <w:rFonts w:cs="FrankRuehl"/>
          <w:vanish/>
          <w:sz w:val="22"/>
          <w:szCs w:val="22"/>
          <w:shd w:val="clear" w:color="auto" w:fill="FFFF99"/>
          <w:rtl/>
        </w:rPr>
      </w:pPr>
      <w:r w:rsidRPr="00724727">
        <w:rPr>
          <w:rStyle w:val="default"/>
          <w:rFonts w:cs="FrankRuehl" w:hint="cs"/>
          <w:vanish/>
          <w:sz w:val="22"/>
          <w:szCs w:val="22"/>
          <w:shd w:val="clear" w:color="auto" w:fill="FFFF99"/>
          <w:rtl/>
        </w:rPr>
        <w:t>(3)</w:t>
      </w:r>
      <w:r w:rsidRPr="00724727">
        <w:rPr>
          <w:rStyle w:val="default"/>
          <w:rFonts w:cs="FrankRuehl"/>
          <w:vanish/>
          <w:sz w:val="22"/>
          <w:szCs w:val="22"/>
          <w:shd w:val="clear" w:color="auto" w:fill="FFFF99"/>
          <w:rtl/>
        </w:rPr>
        <w:tab/>
        <w:t>מ</w:t>
      </w:r>
      <w:r w:rsidRPr="00724727">
        <w:rPr>
          <w:rStyle w:val="default"/>
          <w:rFonts w:cs="FrankRuehl" w:hint="cs"/>
          <w:vanish/>
          <w:sz w:val="22"/>
          <w:szCs w:val="22"/>
          <w:shd w:val="clear" w:color="auto" w:fill="FFFF99"/>
          <w:rtl/>
        </w:rPr>
        <w:t>קום העבודה וטיבה יש בהם כדי לקדם את שיקום האסיר בדרך נאותה;</w:t>
      </w:r>
    </w:p>
    <w:p w14:paraId="5D89E888" w14:textId="77777777" w:rsidR="00B2693B" w:rsidRPr="00724727" w:rsidRDefault="00B2693B">
      <w:pPr>
        <w:pStyle w:val="P22"/>
        <w:spacing w:before="0"/>
        <w:ind w:left="1021" w:right="1134"/>
        <w:rPr>
          <w:rStyle w:val="default"/>
          <w:rFonts w:cs="FrankRuehl"/>
          <w:vanish/>
          <w:sz w:val="22"/>
          <w:szCs w:val="22"/>
          <w:shd w:val="clear" w:color="auto" w:fill="FFFF99"/>
          <w:rtl/>
        </w:rPr>
      </w:pPr>
      <w:r w:rsidRPr="00724727">
        <w:rPr>
          <w:rStyle w:val="default"/>
          <w:rFonts w:cs="FrankRuehl" w:hint="cs"/>
          <w:vanish/>
          <w:sz w:val="22"/>
          <w:szCs w:val="22"/>
          <w:shd w:val="clear" w:color="auto" w:fill="FFFF99"/>
          <w:rtl/>
        </w:rPr>
        <w:t>(4)</w:t>
      </w:r>
      <w:r w:rsidRPr="00724727">
        <w:rPr>
          <w:rStyle w:val="default"/>
          <w:rFonts w:cs="FrankRuehl"/>
          <w:vanish/>
          <w:sz w:val="22"/>
          <w:szCs w:val="22"/>
          <w:shd w:val="clear" w:color="auto" w:fill="FFFF99"/>
          <w:rtl/>
        </w:rPr>
        <w:tab/>
        <w:t>ב</w:t>
      </w:r>
      <w:r w:rsidRPr="00724727">
        <w:rPr>
          <w:rStyle w:val="default"/>
          <w:rFonts w:cs="FrankRuehl" w:hint="cs"/>
          <w:vanish/>
          <w:sz w:val="22"/>
          <w:szCs w:val="22"/>
          <w:shd w:val="clear" w:color="auto" w:fill="FFFF99"/>
          <w:rtl/>
        </w:rPr>
        <w:t>על מקום העבודה א</w:t>
      </w:r>
      <w:r w:rsidRPr="00724727">
        <w:rPr>
          <w:rStyle w:val="default"/>
          <w:rFonts w:cs="FrankRuehl"/>
          <w:vanish/>
          <w:sz w:val="22"/>
          <w:szCs w:val="22"/>
          <w:shd w:val="clear" w:color="auto" w:fill="FFFF99"/>
          <w:rtl/>
        </w:rPr>
        <w:t>ו</w:t>
      </w:r>
      <w:r w:rsidRPr="00724727">
        <w:rPr>
          <w:rStyle w:val="default"/>
          <w:rFonts w:cs="FrankRuehl" w:hint="cs"/>
          <w:vanish/>
          <w:sz w:val="22"/>
          <w:szCs w:val="22"/>
          <w:shd w:val="clear" w:color="auto" w:fill="FFFF99"/>
          <w:rtl/>
        </w:rPr>
        <w:t xml:space="preserve"> מנהלו מסכים להעסיק את האסיר בתנאים שנקבעו;</w:t>
      </w:r>
    </w:p>
    <w:p w14:paraId="0EAA92AF" w14:textId="77777777" w:rsidR="00B2693B" w:rsidRDefault="00B2693B">
      <w:pPr>
        <w:pStyle w:val="P22"/>
        <w:spacing w:before="0"/>
        <w:ind w:left="1021" w:right="1134"/>
        <w:rPr>
          <w:rStyle w:val="default"/>
          <w:rFonts w:cs="FrankRuehl" w:hint="cs"/>
          <w:sz w:val="2"/>
          <w:szCs w:val="2"/>
          <w:rtl/>
        </w:rPr>
      </w:pPr>
      <w:r w:rsidRPr="00724727">
        <w:rPr>
          <w:rStyle w:val="default"/>
          <w:rFonts w:cs="FrankRuehl"/>
          <w:vanish/>
          <w:sz w:val="22"/>
          <w:szCs w:val="22"/>
          <w:shd w:val="clear" w:color="auto" w:fill="FFFF99"/>
          <w:rtl/>
        </w:rPr>
        <w:t>(5)</w:t>
      </w:r>
      <w:r w:rsidRPr="00724727">
        <w:rPr>
          <w:rStyle w:val="default"/>
          <w:rFonts w:cs="FrankRuehl"/>
          <w:vanish/>
          <w:sz w:val="22"/>
          <w:szCs w:val="22"/>
          <w:shd w:val="clear" w:color="auto" w:fill="FFFF99"/>
          <w:rtl/>
        </w:rPr>
        <w:tab/>
        <w:t>א</w:t>
      </w:r>
      <w:r w:rsidRPr="00724727">
        <w:rPr>
          <w:rStyle w:val="default"/>
          <w:rFonts w:cs="FrankRuehl" w:hint="cs"/>
          <w:vanish/>
          <w:sz w:val="22"/>
          <w:szCs w:val="22"/>
          <w:shd w:val="clear" w:color="auto" w:fill="FFFF99"/>
          <w:rtl/>
        </w:rPr>
        <w:t xml:space="preserve">ין ביציאתו לעבודת שיקום </w:t>
      </w:r>
      <w:r w:rsidRPr="00724727">
        <w:rPr>
          <w:rStyle w:val="default"/>
          <w:rFonts w:cs="FrankRuehl" w:hint="cs"/>
          <w:vanish/>
          <w:sz w:val="22"/>
          <w:szCs w:val="22"/>
          <w:u w:val="single"/>
          <w:shd w:val="clear" w:color="auto" w:fill="FFFF99"/>
          <w:rtl/>
        </w:rPr>
        <w:t>או עבודת שיקום בהשגחה</w:t>
      </w:r>
      <w:r w:rsidRPr="00724727">
        <w:rPr>
          <w:rStyle w:val="default"/>
          <w:rFonts w:cs="FrankRuehl" w:hint="cs"/>
          <w:vanish/>
          <w:sz w:val="22"/>
          <w:szCs w:val="22"/>
          <w:shd w:val="clear" w:color="auto" w:fill="FFFF99"/>
          <w:rtl/>
        </w:rPr>
        <w:t>, חשש של סכנה לבטחון המדינה או הציבור.</w:t>
      </w:r>
      <w:bookmarkEnd w:id="92"/>
    </w:p>
    <w:p w14:paraId="40C9FEEB" w14:textId="77777777" w:rsidR="00B2693B" w:rsidRDefault="00B2693B">
      <w:pPr>
        <w:pStyle w:val="P00"/>
        <w:spacing w:before="72"/>
        <w:ind w:left="0" w:right="1134"/>
        <w:rPr>
          <w:rStyle w:val="default"/>
          <w:rFonts w:cs="FrankRuehl"/>
          <w:rtl/>
        </w:rPr>
      </w:pPr>
      <w:bookmarkStart w:id="93" w:name="Seif20"/>
      <w:bookmarkEnd w:id="93"/>
      <w:r>
        <w:rPr>
          <w:lang w:val="he-IL"/>
        </w:rPr>
        <w:pict w14:anchorId="646844C6">
          <v:rect id="_x0000_s1099" style="position:absolute;left:0;text-align:left;margin-left:464.5pt;margin-top:8.05pt;width:75.05pt;height:24pt;z-index:251613696" o:allowincell="f" filled="f" stroked="f" strokecolor="lime" strokeweight=".25pt">
            <v:textbox inset="0,0,0,0">
              <w:txbxContent>
                <w:p w14:paraId="47C5F388" w14:textId="77777777" w:rsidR="00B2693B" w:rsidRDefault="00B2693B">
                  <w:pPr>
                    <w:spacing w:line="160" w:lineRule="exact"/>
                    <w:jc w:val="left"/>
                    <w:rPr>
                      <w:rFonts w:cs="Miriam"/>
                      <w:noProof/>
                      <w:sz w:val="18"/>
                      <w:szCs w:val="18"/>
                      <w:rtl/>
                    </w:rPr>
                  </w:pPr>
                  <w:r>
                    <w:rPr>
                      <w:rFonts w:cs="Miriam"/>
                      <w:sz w:val="18"/>
                      <w:szCs w:val="18"/>
                      <w:rtl/>
                    </w:rPr>
                    <w:t>חו</w:t>
                  </w:r>
                  <w:r>
                    <w:rPr>
                      <w:rFonts w:cs="Miriam" w:hint="cs"/>
                      <w:sz w:val="18"/>
                      <w:szCs w:val="18"/>
                      <w:rtl/>
                    </w:rPr>
                    <w:t>בת האסיר</w:t>
                  </w:r>
                </w:p>
                <w:p w14:paraId="101C7882"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2F47CD5F"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54.</w:t>
      </w:r>
      <w:r>
        <w:rPr>
          <w:rStyle w:val="big-number"/>
          <w:rFonts w:cs="Miriam"/>
          <w:rtl/>
        </w:rPr>
        <w:tab/>
      </w:r>
      <w:r>
        <w:rPr>
          <w:rStyle w:val="default"/>
          <w:rFonts w:cs="FrankRuehl"/>
          <w:rtl/>
        </w:rPr>
        <w:t>אס</w:t>
      </w:r>
      <w:r>
        <w:rPr>
          <w:rStyle w:val="default"/>
          <w:rFonts w:cs="FrankRuehl" w:hint="cs"/>
          <w:rtl/>
        </w:rPr>
        <w:t>יר היוצא לעבודת שיקום או עבודת שיקום בהשגחה, יחולו עליו החובות שלהלן בנוסף על התנאים שיתנה הנציב בהיתר עבודה:</w:t>
      </w:r>
    </w:p>
    <w:p w14:paraId="204551D1" w14:textId="77777777" w:rsidR="00B2693B" w:rsidRDefault="00B2693B">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ימנע מלהפר חיקוק;</w:t>
      </w:r>
    </w:p>
    <w:p w14:paraId="1E608D9A" w14:textId="77777777" w:rsidR="00B2693B" w:rsidRDefault="00B2693B">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יתחבר אל עבריינים או</w:t>
      </w:r>
      <w:r>
        <w:rPr>
          <w:rStyle w:val="default"/>
          <w:rFonts w:cs="FrankRuehl"/>
          <w:rtl/>
        </w:rPr>
        <w:t xml:space="preserve"> א</w:t>
      </w:r>
      <w:r>
        <w:rPr>
          <w:rStyle w:val="default"/>
          <w:rFonts w:cs="FrankRuehl" w:hint="cs"/>
          <w:rtl/>
        </w:rPr>
        <w:t>ל אנשים בעלי אופי</w:t>
      </w:r>
      <w:r>
        <w:rPr>
          <w:rStyle w:val="default"/>
          <w:rFonts w:cs="FrankRuehl"/>
          <w:rtl/>
        </w:rPr>
        <w:t xml:space="preserve"> מ</w:t>
      </w:r>
      <w:r>
        <w:rPr>
          <w:rStyle w:val="default"/>
          <w:rFonts w:cs="FrankRuehl" w:hint="cs"/>
          <w:rtl/>
        </w:rPr>
        <w:t>פוקפק;</w:t>
      </w:r>
    </w:p>
    <w:p w14:paraId="79251C24" w14:textId="77777777" w:rsidR="00B2693B" w:rsidRDefault="00B2693B">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ציית להוראות קצין שיקום;</w:t>
      </w:r>
    </w:p>
    <w:p w14:paraId="1FB5910F" w14:textId="77777777" w:rsidR="00B2693B" w:rsidRDefault="00B2693B">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מסור דו"ח על הכנסתו והוצאותיו כל אימת שידרוש זאת מנהל בית הסוהר שבו הוא אסור;</w:t>
      </w:r>
    </w:p>
    <w:p w14:paraId="138AA938" w14:textId="77777777" w:rsidR="00B2693B" w:rsidRDefault="00B2693B">
      <w:pPr>
        <w:pStyle w:val="P22"/>
        <w:spacing w:before="72"/>
        <w:ind w:left="1021"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חזור יום יום, מיד לאחר תום עבודתו, למקום משכנו;</w:t>
      </w:r>
    </w:p>
    <w:p w14:paraId="498A88BC" w14:textId="77777777" w:rsidR="00B2693B" w:rsidRDefault="00B2693B">
      <w:pPr>
        <w:pStyle w:val="P22"/>
        <w:spacing w:before="72"/>
        <w:ind w:left="1021" w:right="1134"/>
        <w:rPr>
          <w:rStyle w:val="default"/>
          <w:rFonts w:cs="FrankRuehl" w:hint="cs"/>
          <w:rtl/>
        </w:rPr>
      </w:pPr>
      <w:r>
        <w:rPr>
          <w:rStyle w:val="default"/>
          <w:rFonts w:cs="FrankRuehl"/>
          <w:rtl/>
        </w:rPr>
        <w:t>(6)</w:t>
      </w:r>
      <w:r>
        <w:rPr>
          <w:rStyle w:val="default"/>
          <w:rFonts w:cs="FrankRuehl"/>
          <w:rtl/>
        </w:rPr>
        <w:tab/>
        <w:t>י</w:t>
      </w:r>
      <w:r>
        <w:rPr>
          <w:rStyle w:val="default"/>
          <w:rFonts w:cs="FrankRuehl" w:hint="cs"/>
          <w:rtl/>
        </w:rPr>
        <w:t>פקיד בקופת בית הסוהר את שכרו א</w:t>
      </w:r>
      <w:r>
        <w:rPr>
          <w:rStyle w:val="default"/>
          <w:rFonts w:cs="FrankRuehl"/>
          <w:rtl/>
        </w:rPr>
        <w:t xml:space="preserve">ם </w:t>
      </w:r>
      <w:r>
        <w:rPr>
          <w:rStyle w:val="default"/>
          <w:rFonts w:cs="FrankRuehl" w:hint="cs"/>
          <w:rtl/>
        </w:rPr>
        <w:t>הוא שכיר או תשלום שנקבע אם הוא עצמאי, והוא אם לא נקבעה בהיתר העבודה הוראה אחרת.</w:t>
      </w:r>
    </w:p>
    <w:p w14:paraId="62AC6165"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94" w:name="Rov153"/>
      <w:r w:rsidRPr="00724727">
        <w:rPr>
          <w:rStyle w:val="default"/>
          <w:rFonts w:cs="FrankRuehl" w:hint="cs"/>
          <w:vanish/>
          <w:color w:val="FF0000"/>
          <w:sz w:val="20"/>
          <w:szCs w:val="20"/>
          <w:shd w:val="clear" w:color="auto" w:fill="FFFF99"/>
          <w:rtl/>
        </w:rPr>
        <w:t>מיום 5.1.1995</w:t>
      </w:r>
    </w:p>
    <w:p w14:paraId="0A215C60"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תשנ"ה-1995</w:t>
      </w:r>
    </w:p>
    <w:p w14:paraId="3CE18BF1"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47" w:history="1">
        <w:r w:rsidRPr="00724727">
          <w:rPr>
            <w:rStyle w:val="Hyperlink"/>
            <w:rFonts w:cs="FrankRuehl" w:hint="cs"/>
            <w:vanish/>
            <w:szCs w:val="20"/>
            <w:shd w:val="clear" w:color="auto" w:fill="FFFF99"/>
            <w:rtl/>
          </w:rPr>
          <w:t>ק"ת תשנ"ה מס' 5650</w:t>
        </w:r>
      </w:hyperlink>
      <w:r w:rsidRPr="00724727">
        <w:rPr>
          <w:rStyle w:val="default"/>
          <w:rFonts w:cs="FrankRuehl" w:hint="cs"/>
          <w:vanish/>
          <w:sz w:val="20"/>
          <w:szCs w:val="20"/>
          <w:shd w:val="clear" w:color="auto" w:fill="FFFF99"/>
          <w:rtl/>
        </w:rPr>
        <w:t xml:space="preserve"> מיום 5.1.1995 עמ' 503</w:t>
      </w:r>
    </w:p>
    <w:p w14:paraId="33C277D1" w14:textId="77777777" w:rsidR="00B2693B" w:rsidRDefault="00B2693B">
      <w:pPr>
        <w:pStyle w:val="P00"/>
        <w:ind w:left="0" w:right="1134"/>
        <w:rPr>
          <w:rStyle w:val="default"/>
          <w:rFonts w:cs="FrankRuehl"/>
          <w:sz w:val="2"/>
          <w:szCs w:val="2"/>
          <w:rtl/>
        </w:rPr>
      </w:pPr>
      <w:r w:rsidRPr="00724727">
        <w:rPr>
          <w:rStyle w:val="big-number"/>
          <w:rFonts w:cs="FrankRuehl"/>
          <w:vanish/>
          <w:sz w:val="22"/>
          <w:szCs w:val="22"/>
          <w:shd w:val="clear" w:color="auto" w:fill="FFFF99"/>
          <w:rtl/>
        </w:rPr>
        <w:t>54.</w:t>
      </w:r>
      <w:r w:rsidRPr="00724727">
        <w:rPr>
          <w:rStyle w:val="big-number"/>
          <w:rFonts w:cs="FrankRuehl"/>
          <w:vanish/>
          <w:sz w:val="22"/>
          <w:szCs w:val="22"/>
          <w:shd w:val="clear" w:color="auto" w:fill="FFFF99"/>
          <w:rtl/>
        </w:rPr>
        <w:tab/>
      </w:r>
      <w:r w:rsidRPr="00724727">
        <w:rPr>
          <w:rStyle w:val="default"/>
          <w:rFonts w:cs="FrankRuehl"/>
          <w:vanish/>
          <w:sz w:val="22"/>
          <w:szCs w:val="22"/>
          <w:shd w:val="clear" w:color="auto" w:fill="FFFF99"/>
          <w:rtl/>
        </w:rPr>
        <w:t>אס</w:t>
      </w:r>
      <w:r w:rsidRPr="00724727">
        <w:rPr>
          <w:rStyle w:val="default"/>
          <w:rFonts w:cs="FrankRuehl" w:hint="cs"/>
          <w:vanish/>
          <w:sz w:val="22"/>
          <w:szCs w:val="22"/>
          <w:shd w:val="clear" w:color="auto" w:fill="FFFF99"/>
          <w:rtl/>
        </w:rPr>
        <w:t xml:space="preserve">יר היוצא לעבודת שיקום </w:t>
      </w:r>
      <w:r w:rsidRPr="00724727">
        <w:rPr>
          <w:rStyle w:val="default"/>
          <w:rFonts w:cs="FrankRuehl" w:hint="cs"/>
          <w:vanish/>
          <w:sz w:val="22"/>
          <w:szCs w:val="22"/>
          <w:u w:val="single"/>
          <w:shd w:val="clear" w:color="auto" w:fill="FFFF99"/>
          <w:rtl/>
        </w:rPr>
        <w:t>או עבודת שיקום בהשגחה</w:t>
      </w:r>
      <w:r w:rsidRPr="00724727">
        <w:rPr>
          <w:rStyle w:val="default"/>
          <w:rFonts w:cs="FrankRuehl" w:hint="cs"/>
          <w:vanish/>
          <w:sz w:val="22"/>
          <w:szCs w:val="22"/>
          <w:shd w:val="clear" w:color="auto" w:fill="FFFF99"/>
          <w:rtl/>
        </w:rPr>
        <w:t>, יחולו עליו החובות שלהלן בנוסף על התנאים שיתנה הנציב בהיתר עבודה:</w:t>
      </w:r>
      <w:bookmarkEnd w:id="94"/>
    </w:p>
    <w:p w14:paraId="467B498B" w14:textId="77777777" w:rsidR="00B2693B" w:rsidRDefault="00B2693B">
      <w:pPr>
        <w:pStyle w:val="P00"/>
        <w:spacing w:before="72"/>
        <w:ind w:left="0" w:right="1134"/>
        <w:rPr>
          <w:rStyle w:val="default"/>
          <w:rFonts w:cs="FrankRuehl"/>
          <w:rtl/>
        </w:rPr>
      </w:pPr>
      <w:bookmarkStart w:id="95" w:name="Seif21"/>
      <w:bookmarkEnd w:id="95"/>
      <w:r>
        <w:rPr>
          <w:lang w:val="he-IL"/>
        </w:rPr>
        <w:pict w14:anchorId="0F23495B">
          <v:rect id="_x0000_s1100" style="position:absolute;left:0;text-align:left;margin-left:464.5pt;margin-top:8.05pt;width:75.05pt;height:24pt;z-index:251614720" o:allowincell="f" filled="f" stroked="f" strokecolor="lime" strokeweight=".25pt">
            <v:textbox inset="0,0,0,0">
              <w:txbxContent>
                <w:p w14:paraId="0DA94479" w14:textId="77777777" w:rsidR="00B2693B" w:rsidRDefault="00B2693B">
                  <w:pPr>
                    <w:spacing w:line="160" w:lineRule="exact"/>
                    <w:jc w:val="left"/>
                    <w:rPr>
                      <w:rFonts w:cs="Miriam"/>
                      <w:noProof/>
                      <w:sz w:val="18"/>
                      <w:szCs w:val="18"/>
                      <w:rtl/>
                    </w:rPr>
                  </w:pPr>
                  <w:r>
                    <w:rPr>
                      <w:rFonts w:cs="Miriam"/>
                      <w:sz w:val="18"/>
                      <w:szCs w:val="18"/>
                      <w:rtl/>
                    </w:rPr>
                    <w:t>מש</w:t>
                  </w:r>
                  <w:r>
                    <w:rPr>
                      <w:rFonts w:cs="Miriam" w:hint="cs"/>
                      <w:sz w:val="18"/>
                      <w:szCs w:val="18"/>
                      <w:rtl/>
                    </w:rPr>
                    <w:t>מורת חוקית</w:t>
                  </w:r>
                </w:p>
                <w:p w14:paraId="31B49F50"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7950933B"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סיר היוצא לעבודת שי</w:t>
      </w:r>
      <w:r>
        <w:rPr>
          <w:rStyle w:val="default"/>
          <w:rFonts w:cs="FrankRuehl"/>
          <w:rtl/>
        </w:rPr>
        <w:t>ק</w:t>
      </w:r>
      <w:r>
        <w:rPr>
          <w:rStyle w:val="default"/>
          <w:rFonts w:cs="FrankRuehl" w:hint="cs"/>
          <w:rtl/>
        </w:rPr>
        <w:t>ום או עבודת שיקום בהשגחה יראוהו, בעת עבודתו, בדרך לעבודה ובחזרה ממנה, כנתון במשמורתו החוקית של מנהל בית הסוהר ודינו לכל דבר כאסיר אותו בית סוהר.</w:t>
      </w:r>
    </w:p>
    <w:p w14:paraId="02C13151" w14:textId="77777777" w:rsidR="00B2693B" w:rsidRDefault="00B269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התייצב האסיר לעבודה או לא חזר למקום משכנו עם תום עבודתו, דינו לכל דבר כאסיר שנמלט ממשמורת, אך תהיה לו </w:t>
      </w:r>
      <w:r>
        <w:rPr>
          <w:rStyle w:val="default"/>
          <w:rFonts w:cs="FrankRuehl"/>
          <w:rtl/>
        </w:rPr>
        <w:t>ה</w:t>
      </w:r>
      <w:r>
        <w:rPr>
          <w:rStyle w:val="default"/>
          <w:rFonts w:cs="FrankRuehl" w:hint="cs"/>
          <w:rtl/>
        </w:rPr>
        <w:t>גנה אם הוכיח שהעיכוב חל מסיבות שלא היתה לו שליטה עליהן.</w:t>
      </w:r>
    </w:p>
    <w:p w14:paraId="488D9F68"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96" w:name="Rov154"/>
      <w:r w:rsidRPr="00724727">
        <w:rPr>
          <w:rStyle w:val="default"/>
          <w:rFonts w:cs="FrankRuehl" w:hint="cs"/>
          <w:vanish/>
          <w:color w:val="FF0000"/>
          <w:sz w:val="20"/>
          <w:szCs w:val="20"/>
          <w:shd w:val="clear" w:color="auto" w:fill="FFFF99"/>
          <w:rtl/>
        </w:rPr>
        <w:t>מיום 5.1.1995</w:t>
      </w:r>
    </w:p>
    <w:p w14:paraId="7C292E59"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תשנ"ה-1995</w:t>
      </w:r>
    </w:p>
    <w:p w14:paraId="52E40DCF"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48" w:history="1">
        <w:r w:rsidRPr="00724727">
          <w:rPr>
            <w:rStyle w:val="Hyperlink"/>
            <w:rFonts w:cs="FrankRuehl" w:hint="cs"/>
            <w:vanish/>
            <w:szCs w:val="20"/>
            <w:shd w:val="clear" w:color="auto" w:fill="FFFF99"/>
            <w:rtl/>
          </w:rPr>
          <w:t>ק"ת תשנ"ה מס' 5650</w:t>
        </w:r>
      </w:hyperlink>
      <w:r w:rsidRPr="00724727">
        <w:rPr>
          <w:rStyle w:val="default"/>
          <w:rFonts w:cs="FrankRuehl" w:hint="cs"/>
          <w:vanish/>
          <w:sz w:val="20"/>
          <w:szCs w:val="20"/>
          <w:shd w:val="clear" w:color="auto" w:fill="FFFF99"/>
          <w:rtl/>
        </w:rPr>
        <w:t xml:space="preserve"> מיום 5.1.1995 עמ' 503</w:t>
      </w:r>
    </w:p>
    <w:p w14:paraId="11F2933F" w14:textId="77777777" w:rsidR="00B2693B" w:rsidRDefault="00B2693B">
      <w:pPr>
        <w:pStyle w:val="P00"/>
        <w:ind w:left="0" w:right="1134"/>
        <w:rPr>
          <w:rStyle w:val="default"/>
          <w:rFonts w:cs="FrankRuehl" w:hint="cs"/>
          <w:sz w:val="2"/>
          <w:szCs w:val="2"/>
          <w:rtl/>
        </w:rPr>
      </w:pPr>
      <w:r w:rsidRPr="00724727">
        <w:rPr>
          <w:rStyle w:val="default"/>
          <w:rFonts w:cs="FrankRuehl" w:hint="cs"/>
          <w:vanish/>
          <w:sz w:val="22"/>
          <w:szCs w:val="22"/>
          <w:shd w:val="clear" w:color="auto" w:fill="FFFF99"/>
          <w:rtl/>
        </w:rPr>
        <w:tab/>
      </w:r>
      <w:r w:rsidRPr="00724727">
        <w:rPr>
          <w:rStyle w:val="default"/>
          <w:rFonts w:cs="FrankRuehl"/>
          <w:vanish/>
          <w:sz w:val="22"/>
          <w:szCs w:val="22"/>
          <w:shd w:val="clear" w:color="auto" w:fill="FFFF99"/>
          <w:rtl/>
        </w:rPr>
        <w:t>(א</w:t>
      </w:r>
      <w:r w:rsidRPr="00724727">
        <w:rPr>
          <w:rStyle w:val="default"/>
          <w:rFonts w:cs="FrankRuehl" w:hint="cs"/>
          <w:vanish/>
          <w:sz w:val="22"/>
          <w:szCs w:val="22"/>
          <w:shd w:val="clear" w:color="auto" w:fill="FFFF99"/>
          <w:rtl/>
        </w:rPr>
        <w:t>)</w:t>
      </w:r>
      <w:r w:rsidRPr="00724727">
        <w:rPr>
          <w:rStyle w:val="default"/>
          <w:rFonts w:cs="FrankRuehl"/>
          <w:vanish/>
          <w:sz w:val="22"/>
          <w:szCs w:val="22"/>
          <w:shd w:val="clear" w:color="auto" w:fill="FFFF99"/>
          <w:rtl/>
        </w:rPr>
        <w:tab/>
        <w:t>א</w:t>
      </w:r>
      <w:r w:rsidRPr="00724727">
        <w:rPr>
          <w:rStyle w:val="default"/>
          <w:rFonts w:cs="FrankRuehl" w:hint="cs"/>
          <w:vanish/>
          <w:sz w:val="22"/>
          <w:szCs w:val="22"/>
          <w:shd w:val="clear" w:color="auto" w:fill="FFFF99"/>
          <w:rtl/>
        </w:rPr>
        <w:t>סיר היוצא לעבודת שי</w:t>
      </w:r>
      <w:r w:rsidRPr="00724727">
        <w:rPr>
          <w:rStyle w:val="default"/>
          <w:rFonts w:cs="FrankRuehl"/>
          <w:vanish/>
          <w:sz w:val="22"/>
          <w:szCs w:val="22"/>
          <w:shd w:val="clear" w:color="auto" w:fill="FFFF99"/>
          <w:rtl/>
        </w:rPr>
        <w:t>ק</w:t>
      </w:r>
      <w:r w:rsidRPr="00724727">
        <w:rPr>
          <w:rStyle w:val="default"/>
          <w:rFonts w:cs="FrankRuehl" w:hint="cs"/>
          <w:vanish/>
          <w:sz w:val="22"/>
          <w:szCs w:val="22"/>
          <w:shd w:val="clear" w:color="auto" w:fill="FFFF99"/>
          <w:rtl/>
        </w:rPr>
        <w:t xml:space="preserve">ום </w:t>
      </w:r>
      <w:r w:rsidRPr="00724727">
        <w:rPr>
          <w:rStyle w:val="default"/>
          <w:rFonts w:cs="FrankRuehl" w:hint="cs"/>
          <w:vanish/>
          <w:sz w:val="22"/>
          <w:szCs w:val="22"/>
          <w:u w:val="single"/>
          <w:shd w:val="clear" w:color="auto" w:fill="FFFF99"/>
          <w:rtl/>
        </w:rPr>
        <w:t>או עבודת שיקום בהשגחה</w:t>
      </w:r>
      <w:r w:rsidRPr="00724727">
        <w:rPr>
          <w:rStyle w:val="default"/>
          <w:rFonts w:cs="FrankRuehl" w:hint="cs"/>
          <w:vanish/>
          <w:sz w:val="22"/>
          <w:szCs w:val="22"/>
          <w:shd w:val="clear" w:color="auto" w:fill="FFFF99"/>
          <w:rtl/>
        </w:rPr>
        <w:t xml:space="preserve"> יראוהו, בעת עבודתו, בדרך לעבודה ובחזרה ממנה, כנתון במשמורתו החוקית של מנהל בית הסוהר ודינו לכל דבר כאסיר אותו בית סוהר.</w:t>
      </w:r>
      <w:bookmarkEnd w:id="96"/>
    </w:p>
    <w:p w14:paraId="22079195" w14:textId="77777777" w:rsidR="00B2693B" w:rsidRDefault="00B2693B">
      <w:pPr>
        <w:pStyle w:val="P00"/>
        <w:spacing w:before="72"/>
        <w:ind w:left="0" w:right="1134"/>
        <w:rPr>
          <w:rStyle w:val="default"/>
          <w:rFonts w:cs="FrankRuehl" w:hint="cs"/>
          <w:rtl/>
        </w:rPr>
      </w:pPr>
      <w:bookmarkStart w:id="97" w:name="Seif22"/>
      <w:bookmarkEnd w:id="97"/>
      <w:r>
        <w:rPr>
          <w:lang w:val="he-IL"/>
        </w:rPr>
        <w:pict w14:anchorId="57C1F156">
          <v:rect id="_x0000_s1101" style="position:absolute;left:0;text-align:left;margin-left:464.5pt;margin-top:8.05pt;width:75.05pt;height:24pt;z-index:251615744" o:allowincell="f" filled="f" stroked="f" strokecolor="lime" strokeweight=".25pt">
            <v:textbox inset="0,0,0,0">
              <w:txbxContent>
                <w:p w14:paraId="179B1E0E" w14:textId="77777777" w:rsidR="00B2693B" w:rsidRDefault="00B2693B">
                  <w:pPr>
                    <w:spacing w:line="160" w:lineRule="exact"/>
                    <w:jc w:val="left"/>
                    <w:rPr>
                      <w:rFonts w:cs="Miriam"/>
                      <w:noProof/>
                      <w:sz w:val="18"/>
                      <w:szCs w:val="18"/>
                      <w:rtl/>
                    </w:rPr>
                  </w:pPr>
                  <w:r>
                    <w:rPr>
                      <w:rFonts w:cs="Miriam"/>
                      <w:sz w:val="18"/>
                      <w:szCs w:val="18"/>
                      <w:rtl/>
                    </w:rPr>
                    <w:t>שי</w:t>
                  </w:r>
                  <w:r>
                    <w:rPr>
                      <w:rFonts w:cs="Miriam" w:hint="cs"/>
                      <w:sz w:val="18"/>
                      <w:szCs w:val="18"/>
                      <w:rtl/>
                    </w:rPr>
                    <w:t>כון</w:t>
                  </w:r>
                </w:p>
                <w:p w14:paraId="34DCB2F0"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11C96F57"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56.</w:t>
      </w:r>
      <w:r>
        <w:rPr>
          <w:rStyle w:val="big-number"/>
          <w:rFonts w:cs="Miriam"/>
          <w:rtl/>
        </w:rPr>
        <w:tab/>
      </w:r>
      <w:r>
        <w:rPr>
          <w:rStyle w:val="default"/>
          <w:rFonts w:cs="FrankRuehl"/>
          <w:rtl/>
        </w:rPr>
        <w:t>אס</w:t>
      </w:r>
      <w:r>
        <w:rPr>
          <w:rStyle w:val="default"/>
          <w:rFonts w:cs="FrankRuehl" w:hint="cs"/>
          <w:rtl/>
        </w:rPr>
        <w:t>יר היוצא לעבודת שיקום או עבודת שיקום בהשגחה יוחזק בנפרד מיתר האסירים במקום ובתנאי</w:t>
      </w:r>
      <w:r>
        <w:rPr>
          <w:rStyle w:val="default"/>
          <w:rFonts w:cs="FrankRuehl"/>
          <w:rtl/>
        </w:rPr>
        <w:t xml:space="preserve">ם </w:t>
      </w:r>
      <w:r>
        <w:rPr>
          <w:rStyle w:val="default"/>
          <w:rFonts w:cs="FrankRuehl" w:hint="cs"/>
          <w:rtl/>
        </w:rPr>
        <w:t>שקבע הנציב.</w:t>
      </w:r>
    </w:p>
    <w:p w14:paraId="1768D5BA"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98" w:name="Rov155"/>
      <w:r w:rsidRPr="00724727">
        <w:rPr>
          <w:rStyle w:val="default"/>
          <w:rFonts w:cs="FrankRuehl" w:hint="cs"/>
          <w:vanish/>
          <w:color w:val="FF0000"/>
          <w:sz w:val="20"/>
          <w:szCs w:val="20"/>
          <w:shd w:val="clear" w:color="auto" w:fill="FFFF99"/>
          <w:rtl/>
        </w:rPr>
        <w:t>מיום 5.1.1995</w:t>
      </w:r>
    </w:p>
    <w:p w14:paraId="2BDBF6D2"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תשנ"ה-1995</w:t>
      </w:r>
    </w:p>
    <w:p w14:paraId="30989D3F"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49" w:history="1">
        <w:r w:rsidRPr="00724727">
          <w:rPr>
            <w:rStyle w:val="Hyperlink"/>
            <w:rFonts w:cs="FrankRuehl" w:hint="cs"/>
            <w:vanish/>
            <w:szCs w:val="20"/>
            <w:shd w:val="clear" w:color="auto" w:fill="FFFF99"/>
            <w:rtl/>
          </w:rPr>
          <w:t>ק"ת תשנ"ה מס' 5650</w:t>
        </w:r>
      </w:hyperlink>
      <w:r w:rsidRPr="00724727">
        <w:rPr>
          <w:rStyle w:val="default"/>
          <w:rFonts w:cs="FrankRuehl" w:hint="cs"/>
          <w:vanish/>
          <w:sz w:val="20"/>
          <w:szCs w:val="20"/>
          <w:shd w:val="clear" w:color="auto" w:fill="FFFF99"/>
          <w:rtl/>
        </w:rPr>
        <w:t xml:space="preserve"> מיום 5.1.1995 עמ' 503</w:t>
      </w:r>
    </w:p>
    <w:p w14:paraId="69D5543F" w14:textId="77777777" w:rsidR="00B2693B" w:rsidRDefault="00B2693B">
      <w:pPr>
        <w:pStyle w:val="P00"/>
        <w:ind w:left="0" w:right="1134"/>
        <w:rPr>
          <w:rStyle w:val="default"/>
          <w:rFonts w:cs="FrankRuehl" w:hint="cs"/>
          <w:sz w:val="2"/>
          <w:szCs w:val="2"/>
          <w:rtl/>
        </w:rPr>
      </w:pPr>
      <w:r w:rsidRPr="00724727">
        <w:rPr>
          <w:rStyle w:val="big-number"/>
          <w:rFonts w:cs="FrankRuehl"/>
          <w:vanish/>
          <w:sz w:val="22"/>
          <w:szCs w:val="22"/>
          <w:shd w:val="clear" w:color="auto" w:fill="FFFF99"/>
          <w:rtl/>
        </w:rPr>
        <w:t>56.</w:t>
      </w:r>
      <w:r w:rsidRPr="00724727">
        <w:rPr>
          <w:rStyle w:val="big-number"/>
          <w:rFonts w:cs="FrankRuehl"/>
          <w:vanish/>
          <w:sz w:val="22"/>
          <w:szCs w:val="22"/>
          <w:shd w:val="clear" w:color="auto" w:fill="FFFF99"/>
          <w:rtl/>
        </w:rPr>
        <w:tab/>
      </w:r>
      <w:r w:rsidRPr="00724727">
        <w:rPr>
          <w:rStyle w:val="default"/>
          <w:rFonts w:cs="FrankRuehl"/>
          <w:vanish/>
          <w:sz w:val="22"/>
          <w:szCs w:val="22"/>
          <w:shd w:val="clear" w:color="auto" w:fill="FFFF99"/>
          <w:rtl/>
        </w:rPr>
        <w:t>אס</w:t>
      </w:r>
      <w:r w:rsidRPr="00724727">
        <w:rPr>
          <w:rStyle w:val="default"/>
          <w:rFonts w:cs="FrankRuehl" w:hint="cs"/>
          <w:vanish/>
          <w:sz w:val="22"/>
          <w:szCs w:val="22"/>
          <w:shd w:val="clear" w:color="auto" w:fill="FFFF99"/>
          <w:rtl/>
        </w:rPr>
        <w:t xml:space="preserve">יר היוצא לעבודת שיקום </w:t>
      </w:r>
      <w:r w:rsidRPr="00724727">
        <w:rPr>
          <w:rStyle w:val="default"/>
          <w:rFonts w:cs="FrankRuehl" w:hint="cs"/>
          <w:vanish/>
          <w:sz w:val="22"/>
          <w:szCs w:val="22"/>
          <w:u w:val="single"/>
          <w:shd w:val="clear" w:color="auto" w:fill="FFFF99"/>
          <w:rtl/>
        </w:rPr>
        <w:t>או עבודת שיקום בהשגחה</w:t>
      </w:r>
      <w:r w:rsidRPr="00724727">
        <w:rPr>
          <w:rStyle w:val="default"/>
          <w:rFonts w:cs="FrankRuehl" w:hint="cs"/>
          <w:vanish/>
          <w:sz w:val="22"/>
          <w:szCs w:val="22"/>
          <w:shd w:val="clear" w:color="auto" w:fill="FFFF99"/>
          <w:rtl/>
        </w:rPr>
        <w:t xml:space="preserve"> יוחזק בנפרד מיתר האסירים במקום ובתנאי</w:t>
      </w:r>
      <w:r w:rsidRPr="00724727">
        <w:rPr>
          <w:rStyle w:val="default"/>
          <w:rFonts w:cs="FrankRuehl"/>
          <w:vanish/>
          <w:sz w:val="22"/>
          <w:szCs w:val="22"/>
          <w:shd w:val="clear" w:color="auto" w:fill="FFFF99"/>
          <w:rtl/>
        </w:rPr>
        <w:t xml:space="preserve">ם </w:t>
      </w:r>
      <w:r w:rsidRPr="00724727">
        <w:rPr>
          <w:rStyle w:val="default"/>
          <w:rFonts w:cs="FrankRuehl" w:hint="cs"/>
          <w:vanish/>
          <w:sz w:val="22"/>
          <w:szCs w:val="22"/>
          <w:shd w:val="clear" w:color="auto" w:fill="FFFF99"/>
          <w:rtl/>
        </w:rPr>
        <w:t>שקבע הנציב.</w:t>
      </w:r>
      <w:bookmarkEnd w:id="98"/>
    </w:p>
    <w:p w14:paraId="380DF756" w14:textId="77777777" w:rsidR="00B2693B" w:rsidRDefault="00B2693B">
      <w:pPr>
        <w:pStyle w:val="P00"/>
        <w:spacing w:before="72"/>
        <w:ind w:left="0" w:right="1134"/>
        <w:rPr>
          <w:rStyle w:val="default"/>
          <w:rFonts w:cs="FrankRuehl"/>
          <w:rtl/>
        </w:rPr>
      </w:pPr>
      <w:bookmarkStart w:id="99" w:name="Seif23"/>
      <w:bookmarkEnd w:id="99"/>
      <w:r>
        <w:rPr>
          <w:lang w:val="he-IL"/>
        </w:rPr>
        <w:pict w14:anchorId="465462CF">
          <v:rect id="_x0000_s1102" style="position:absolute;left:0;text-align:left;margin-left:464.5pt;margin-top:8.05pt;width:75.05pt;height:16pt;z-index:251616768" o:allowincell="f" filled="f" stroked="f" strokecolor="lime" strokeweight=".25pt">
            <v:textbox inset="0,0,0,0">
              <w:txbxContent>
                <w:p w14:paraId="472AC96D" w14:textId="77777777" w:rsidR="00B2693B" w:rsidRDefault="00B2693B">
                  <w:pPr>
                    <w:spacing w:line="160" w:lineRule="exact"/>
                    <w:jc w:val="left"/>
                    <w:rPr>
                      <w:rFonts w:cs="Miriam"/>
                      <w:noProof/>
                      <w:sz w:val="18"/>
                      <w:szCs w:val="18"/>
                      <w:rtl/>
                    </w:rPr>
                  </w:pPr>
                  <w:r>
                    <w:rPr>
                      <w:rFonts w:cs="Miriam"/>
                      <w:sz w:val="18"/>
                      <w:szCs w:val="18"/>
                      <w:rtl/>
                    </w:rPr>
                    <w:t>הו</w:t>
                  </w:r>
                  <w:r>
                    <w:rPr>
                      <w:rFonts w:cs="Miriam" w:hint="cs"/>
                      <w:sz w:val="18"/>
                      <w:szCs w:val="18"/>
                      <w:rtl/>
                    </w:rPr>
                    <w:t>צאות</w:t>
                  </w:r>
                </w:p>
              </w:txbxContent>
            </v:textbox>
            <w10:anchorlock/>
          </v:rect>
        </w:pict>
      </w:r>
      <w:r>
        <w:rPr>
          <w:rStyle w:val="big-number"/>
          <w:rFonts w:cs="Miriam"/>
          <w:rtl/>
        </w:rPr>
        <w:t>57.</w:t>
      </w:r>
      <w:r>
        <w:rPr>
          <w:rStyle w:val="big-number"/>
          <w:rFonts w:cs="Miriam"/>
          <w:rtl/>
        </w:rPr>
        <w:tab/>
      </w:r>
      <w:r>
        <w:rPr>
          <w:rStyle w:val="default"/>
          <w:rFonts w:cs="FrankRuehl"/>
          <w:rtl/>
        </w:rPr>
        <w:t>מנ</w:t>
      </w:r>
      <w:r>
        <w:rPr>
          <w:rStyle w:val="default"/>
          <w:rFonts w:cs="FrankRuehl" w:hint="cs"/>
          <w:rtl/>
        </w:rPr>
        <w:t>הל בית הסוהר יספק בכל יום לאסיר היוצא לעבודת שיקום הוצאות נסיעה וכלכלה.</w:t>
      </w:r>
    </w:p>
    <w:p w14:paraId="0AD68127" w14:textId="77777777" w:rsidR="00B2693B" w:rsidRDefault="00B2693B">
      <w:pPr>
        <w:pStyle w:val="P00"/>
        <w:spacing w:before="72"/>
        <w:ind w:left="0" w:right="1134"/>
        <w:rPr>
          <w:rStyle w:val="default"/>
          <w:rFonts w:cs="FrankRuehl" w:hint="cs"/>
          <w:rtl/>
        </w:rPr>
      </w:pPr>
      <w:bookmarkStart w:id="100" w:name="Seif24"/>
      <w:bookmarkEnd w:id="100"/>
      <w:r>
        <w:rPr>
          <w:lang w:val="he-IL"/>
        </w:rPr>
        <w:pict w14:anchorId="2E5F6EA0">
          <v:rect id="_x0000_s1103" style="position:absolute;left:0;text-align:left;margin-left:464.5pt;margin-top:8.05pt;width:75.05pt;height:24pt;z-index:251617792" o:allowincell="f" filled="f" stroked="f" strokecolor="lime" strokeweight=".25pt">
            <v:textbox inset="0,0,0,0">
              <w:txbxContent>
                <w:p w14:paraId="38B132B9" w14:textId="77777777" w:rsidR="00B2693B" w:rsidRDefault="00B2693B">
                  <w:pPr>
                    <w:spacing w:line="160" w:lineRule="exact"/>
                    <w:jc w:val="left"/>
                    <w:rPr>
                      <w:rFonts w:cs="Miriam"/>
                      <w:noProof/>
                      <w:sz w:val="18"/>
                      <w:szCs w:val="18"/>
                      <w:rtl/>
                    </w:rPr>
                  </w:pPr>
                  <w:r>
                    <w:rPr>
                      <w:rFonts w:cs="Miriam"/>
                      <w:sz w:val="18"/>
                      <w:szCs w:val="18"/>
                      <w:rtl/>
                    </w:rPr>
                    <w:t>בג</w:t>
                  </w:r>
                  <w:r>
                    <w:rPr>
                      <w:rFonts w:cs="Miriam" w:hint="cs"/>
                      <w:sz w:val="18"/>
                      <w:szCs w:val="18"/>
                      <w:rtl/>
                    </w:rPr>
                    <w:t>די עבודה</w:t>
                  </w:r>
                </w:p>
                <w:p w14:paraId="00F3A2FA"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1DBFF40A"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58.</w:t>
      </w:r>
      <w:r>
        <w:rPr>
          <w:rStyle w:val="big-number"/>
          <w:rFonts w:cs="Miriam"/>
          <w:rtl/>
        </w:rPr>
        <w:tab/>
      </w:r>
      <w:r>
        <w:rPr>
          <w:rStyle w:val="default"/>
          <w:rFonts w:cs="FrankRuehl"/>
          <w:rtl/>
        </w:rPr>
        <w:t>אס</w:t>
      </w:r>
      <w:r>
        <w:rPr>
          <w:rStyle w:val="default"/>
          <w:rFonts w:cs="FrankRuehl" w:hint="cs"/>
          <w:rtl/>
        </w:rPr>
        <w:t>יר היוצא לעבודת שיקום או עבודת שיקום בהשגחה ילבש בגדי עבודה שאינם בגדי אסיר; אם אין לו בגדים משלו יינתנו לו מבית הסוהר.</w:t>
      </w:r>
    </w:p>
    <w:p w14:paraId="62255FA7"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101" w:name="Rov156"/>
      <w:r w:rsidRPr="00724727">
        <w:rPr>
          <w:rStyle w:val="default"/>
          <w:rFonts w:cs="FrankRuehl" w:hint="cs"/>
          <w:vanish/>
          <w:color w:val="FF0000"/>
          <w:sz w:val="20"/>
          <w:szCs w:val="20"/>
          <w:shd w:val="clear" w:color="auto" w:fill="FFFF99"/>
          <w:rtl/>
        </w:rPr>
        <w:t>מיום 5.1.1995</w:t>
      </w:r>
    </w:p>
    <w:p w14:paraId="4ED36322"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תשנ"ה-1995</w:t>
      </w:r>
    </w:p>
    <w:p w14:paraId="1E8EE48C"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50" w:history="1">
        <w:r w:rsidRPr="00724727">
          <w:rPr>
            <w:rStyle w:val="Hyperlink"/>
            <w:rFonts w:cs="FrankRuehl" w:hint="cs"/>
            <w:vanish/>
            <w:szCs w:val="20"/>
            <w:shd w:val="clear" w:color="auto" w:fill="FFFF99"/>
            <w:rtl/>
          </w:rPr>
          <w:t>ק"ת תשנ"ה מס' 5650</w:t>
        </w:r>
      </w:hyperlink>
      <w:r w:rsidRPr="00724727">
        <w:rPr>
          <w:rStyle w:val="default"/>
          <w:rFonts w:cs="FrankRuehl" w:hint="cs"/>
          <w:vanish/>
          <w:sz w:val="20"/>
          <w:szCs w:val="20"/>
          <w:shd w:val="clear" w:color="auto" w:fill="FFFF99"/>
          <w:rtl/>
        </w:rPr>
        <w:t xml:space="preserve"> מיום 5.1.1995 עמ' 503</w:t>
      </w:r>
    </w:p>
    <w:p w14:paraId="6AE2967D" w14:textId="77777777" w:rsidR="00B2693B" w:rsidRDefault="00B2693B">
      <w:pPr>
        <w:pStyle w:val="P00"/>
        <w:ind w:left="0" w:right="1134"/>
        <w:rPr>
          <w:rStyle w:val="big-number"/>
          <w:rFonts w:cs="FrankRuehl" w:hint="cs"/>
          <w:sz w:val="2"/>
          <w:szCs w:val="2"/>
          <w:rtl/>
        </w:rPr>
      </w:pPr>
      <w:r w:rsidRPr="00724727">
        <w:rPr>
          <w:rStyle w:val="big-number"/>
          <w:rFonts w:cs="FrankRuehl"/>
          <w:vanish/>
          <w:sz w:val="22"/>
          <w:szCs w:val="22"/>
          <w:shd w:val="clear" w:color="auto" w:fill="FFFF99"/>
          <w:rtl/>
        </w:rPr>
        <w:t>58.</w:t>
      </w:r>
      <w:r w:rsidRPr="00724727">
        <w:rPr>
          <w:rStyle w:val="big-number"/>
          <w:rFonts w:cs="FrankRuehl"/>
          <w:vanish/>
          <w:sz w:val="22"/>
          <w:szCs w:val="22"/>
          <w:shd w:val="clear" w:color="auto" w:fill="FFFF99"/>
          <w:rtl/>
        </w:rPr>
        <w:tab/>
        <w:t>אס</w:t>
      </w:r>
      <w:r w:rsidRPr="00724727">
        <w:rPr>
          <w:rStyle w:val="big-number"/>
          <w:rFonts w:cs="FrankRuehl" w:hint="cs"/>
          <w:vanish/>
          <w:sz w:val="22"/>
          <w:szCs w:val="22"/>
          <w:shd w:val="clear" w:color="auto" w:fill="FFFF99"/>
          <w:rtl/>
        </w:rPr>
        <w:t xml:space="preserve">יר היוצא לעבודת שיקום </w:t>
      </w:r>
      <w:r w:rsidRPr="00724727">
        <w:rPr>
          <w:rStyle w:val="big-number"/>
          <w:rFonts w:cs="FrankRuehl" w:hint="cs"/>
          <w:vanish/>
          <w:sz w:val="22"/>
          <w:szCs w:val="22"/>
          <w:u w:val="single"/>
          <w:shd w:val="clear" w:color="auto" w:fill="FFFF99"/>
          <w:rtl/>
        </w:rPr>
        <w:t>או עבודת שיקום בהשגחה</w:t>
      </w:r>
      <w:r w:rsidRPr="00724727">
        <w:rPr>
          <w:rStyle w:val="big-number"/>
          <w:rFonts w:cs="FrankRuehl" w:hint="cs"/>
          <w:vanish/>
          <w:sz w:val="22"/>
          <w:szCs w:val="22"/>
          <w:shd w:val="clear" w:color="auto" w:fill="FFFF99"/>
          <w:rtl/>
        </w:rPr>
        <w:t xml:space="preserve"> ילבש בגדי עבודה שאינם בגדי אסיר; אם אין לו בגדים משלו יינתנו לו מבית הסוהר.</w:t>
      </w:r>
      <w:bookmarkEnd w:id="101"/>
    </w:p>
    <w:p w14:paraId="11B42C21" w14:textId="77777777" w:rsidR="00B2693B" w:rsidRDefault="00B2693B">
      <w:pPr>
        <w:pStyle w:val="P00"/>
        <w:spacing w:before="72"/>
        <w:ind w:left="0" w:right="1134"/>
        <w:rPr>
          <w:rStyle w:val="default"/>
          <w:rFonts w:cs="FrankRuehl"/>
          <w:rtl/>
        </w:rPr>
      </w:pPr>
      <w:bookmarkStart w:id="102" w:name="Seif25"/>
      <w:bookmarkEnd w:id="102"/>
      <w:r>
        <w:rPr>
          <w:lang w:val="he-IL"/>
        </w:rPr>
        <w:pict w14:anchorId="1E23B849">
          <v:rect id="_x0000_s1104" style="position:absolute;left:0;text-align:left;margin-left:464.5pt;margin-top:8.05pt;width:75.05pt;height:16pt;z-index:251618816" o:allowincell="f" filled="f" stroked="f" strokecolor="lime" strokeweight=".25pt">
            <v:textbox inset="0,0,0,0">
              <w:txbxContent>
                <w:p w14:paraId="2BC851C6" w14:textId="77777777" w:rsidR="00B2693B" w:rsidRDefault="00B2693B">
                  <w:pPr>
                    <w:spacing w:line="160" w:lineRule="exact"/>
                    <w:jc w:val="left"/>
                    <w:rPr>
                      <w:rFonts w:cs="Miriam"/>
                      <w:noProof/>
                      <w:sz w:val="18"/>
                      <w:szCs w:val="18"/>
                      <w:rtl/>
                    </w:rPr>
                  </w:pPr>
                  <w:r>
                    <w:rPr>
                      <w:rFonts w:cs="Miriam"/>
                      <w:sz w:val="18"/>
                      <w:szCs w:val="18"/>
                      <w:rtl/>
                    </w:rPr>
                    <w:t>ני</w:t>
                  </w:r>
                  <w:r>
                    <w:rPr>
                      <w:rFonts w:cs="Miriam" w:hint="cs"/>
                      <w:sz w:val="18"/>
                      <w:szCs w:val="18"/>
                      <w:rtl/>
                    </w:rPr>
                    <w:t>כויים</w:t>
                  </w: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הוצאות שהוצאו למען אסיר בש</w:t>
      </w:r>
      <w:r>
        <w:rPr>
          <w:rStyle w:val="default"/>
          <w:rFonts w:cs="FrankRuehl"/>
          <w:rtl/>
        </w:rPr>
        <w:t xml:space="preserve">ל </w:t>
      </w:r>
      <w:r>
        <w:rPr>
          <w:rStyle w:val="default"/>
          <w:rFonts w:cs="FrankRuehl" w:hint="cs"/>
          <w:rtl/>
        </w:rPr>
        <w:t>יציאתו לעבודת שיקום כ</w:t>
      </w:r>
      <w:r>
        <w:rPr>
          <w:rStyle w:val="default"/>
          <w:rFonts w:cs="FrankRuehl"/>
          <w:rtl/>
        </w:rPr>
        <w:t>ג</w:t>
      </w:r>
      <w:r>
        <w:rPr>
          <w:rStyle w:val="default"/>
          <w:rFonts w:cs="FrankRuehl" w:hint="cs"/>
          <w:rtl/>
        </w:rPr>
        <w:t>ון: הוצאות נסיעה, כלכלה ולבוש, ייחשבו כחוב שחייב האסיר לבית-הסוהר.</w:t>
      </w:r>
    </w:p>
    <w:p w14:paraId="480DA50F"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בית הסוהר רשאי לנכות מסכום פקדונו של האסיר את סכום ההוצאות שהוצאו עליו בשל יציאתו לעבודת שיקום.</w:t>
      </w:r>
    </w:p>
    <w:p w14:paraId="4E821DB2" w14:textId="77777777" w:rsidR="00B2693B" w:rsidRDefault="00B2693B">
      <w:pPr>
        <w:pStyle w:val="P00"/>
        <w:spacing w:before="72"/>
        <w:ind w:left="0" w:right="1134"/>
        <w:rPr>
          <w:rStyle w:val="default"/>
          <w:rFonts w:cs="FrankRuehl" w:hint="cs"/>
          <w:rtl/>
        </w:rPr>
      </w:pPr>
      <w:bookmarkStart w:id="103" w:name="Seif26"/>
      <w:bookmarkEnd w:id="103"/>
      <w:r>
        <w:rPr>
          <w:lang w:val="he-IL"/>
        </w:rPr>
        <w:pict w14:anchorId="5B6178EC">
          <v:rect id="_x0000_s1105" style="position:absolute;left:0;text-align:left;margin-left:464.5pt;margin-top:8.05pt;width:75.05pt;height:24pt;z-index:251619840" o:allowincell="f" filled="f" stroked="f" strokecolor="lime" strokeweight=".25pt">
            <v:textbox inset="0,0,0,0">
              <w:txbxContent>
                <w:p w14:paraId="7C32E3F3" w14:textId="77777777" w:rsidR="00B2693B" w:rsidRDefault="00B2693B">
                  <w:pPr>
                    <w:spacing w:line="160" w:lineRule="exact"/>
                    <w:jc w:val="left"/>
                    <w:rPr>
                      <w:rFonts w:cs="Miriam"/>
                      <w:noProof/>
                      <w:sz w:val="18"/>
                      <w:szCs w:val="18"/>
                      <w:rtl/>
                    </w:rPr>
                  </w:pPr>
                  <w:r>
                    <w:rPr>
                      <w:rFonts w:cs="Miriam"/>
                      <w:sz w:val="18"/>
                      <w:szCs w:val="18"/>
                      <w:rtl/>
                    </w:rPr>
                    <w:t>בי</w:t>
                  </w:r>
                  <w:r>
                    <w:rPr>
                      <w:rFonts w:cs="Miriam" w:hint="cs"/>
                      <w:sz w:val="18"/>
                      <w:szCs w:val="18"/>
                      <w:rtl/>
                    </w:rPr>
                    <w:t>טול היתר עבודה</w:t>
                  </w:r>
                </w:p>
                <w:p w14:paraId="475FEAD8"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45C14D31"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נ"ה-</w:t>
                  </w:r>
                  <w:r>
                    <w:rPr>
                      <w:rFonts w:cs="Miriam"/>
                      <w:sz w:val="18"/>
                      <w:szCs w:val="18"/>
                      <w:rtl/>
                    </w:rPr>
                    <w:t>1995</w:t>
                  </w:r>
                </w:p>
              </w:txbxContent>
            </v:textbox>
            <w10:anchorlock/>
          </v:rect>
        </w:pict>
      </w:r>
      <w:r>
        <w:rPr>
          <w:rStyle w:val="big-number"/>
          <w:rFonts w:cs="Miriam"/>
          <w:rtl/>
        </w:rPr>
        <w:t>60.</w:t>
      </w:r>
      <w:r>
        <w:rPr>
          <w:rStyle w:val="big-number"/>
          <w:rFonts w:cs="Miriam"/>
          <w:rtl/>
        </w:rPr>
        <w:tab/>
      </w:r>
      <w:r>
        <w:rPr>
          <w:rStyle w:val="default"/>
          <w:rFonts w:cs="FrankRuehl"/>
          <w:rtl/>
        </w:rPr>
        <w:t>הנ</w:t>
      </w:r>
      <w:r>
        <w:rPr>
          <w:rStyle w:val="default"/>
          <w:rFonts w:cs="FrankRuehl" w:hint="cs"/>
          <w:rtl/>
        </w:rPr>
        <w:t>ציב רשאי בכל עת לבטל היתר עבודת ש</w:t>
      </w:r>
      <w:r>
        <w:rPr>
          <w:rStyle w:val="default"/>
          <w:rFonts w:cs="FrankRuehl"/>
          <w:rtl/>
        </w:rPr>
        <w:t>י</w:t>
      </w:r>
      <w:r>
        <w:rPr>
          <w:rStyle w:val="default"/>
          <w:rFonts w:cs="FrankRuehl" w:hint="cs"/>
          <w:rtl/>
        </w:rPr>
        <w:t>קום או עבודת שיקום</w:t>
      </w:r>
      <w:r>
        <w:rPr>
          <w:rStyle w:val="default"/>
          <w:rFonts w:cs="FrankRuehl"/>
          <w:rtl/>
        </w:rPr>
        <w:t xml:space="preserve"> ב</w:t>
      </w:r>
      <w:r>
        <w:rPr>
          <w:rStyle w:val="default"/>
          <w:rFonts w:cs="FrankRuehl" w:hint="cs"/>
          <w:rtl/>
        </w:rPr>
        <w:t>השגחה שנתן לאסיר אם ראה טעם המצדיק לעשות כן.</w:t>
      </w:r>
    </w:p>
    <w:p w14:paraId="70BA090E"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104" w:name="Rov157"/>
      <w:r w:rsidRPr="00724727">
        <w:rPr>
          <w:rStyle w:val="default"/>
          <w:rFonts w:cs="FrankRuehl" w:hint="cs"/>
          <w:vanish/>
          <w:color w:val="FF0000"/>
          <w:sz w:val="20"/>
          <w:szCs w:val="20"/>
          <w:shd w:val="clear" w:color="auto" w:fill="FFFF99"/>
          <w:rtl/>
        </w:rPr>
        <w:t>מיום 5.1.1995</w:t>
      </w:r>
    </w:p>
    <w:p w14:paraId="2BFA64A9"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תשנ"ה-1995</w:t>
      </w:r>
    </w:p>
    <w:p w14:paraId="3FF46390"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51" w:history="1">
        <w:r w:rsidRPr="00724727">
          <w:rPr>
            <w:rStyle w:val="Hyperlink"/>
            <w:rFonts w:cs="FrankRuehl" w:hint="cs"/>
            <w:vanish/>
            <w:szCs w:val="20"/>
            <w:shd w:val="clear" w:color="auto" w:fill="FFFF99"/>
            <w:rtl/>
          </w:rPr>
          <w:t>ק"ת תשנ"ה מס' 5650</w:t>
        </w:r>
      </w:hyperlink>
      <w:r w:rsidRPr="00724727">
        <w:rPr>
          <w:rStyle w:val="default"/>
          <w:rFonts w:cs="FrankRuehl" w:hint="cs"/>
          <w:vanish/>
          <w:sz w:val="20"/>
          <w:szCs w:val="20"/>
          <w:shd w:val="clear" w:color="auto" w:fill="FFFF99"/>
          <w:rtl/>
        </w:rPr>
        <w:t xml:space="preserve"> מיום 5.1.1995 עמ' 503</w:t>
      </w:r>
    </w:p>
    <w:p w14:paraId="1D9C5FAF" w14:textId="77777777" w:rsidR="00B2693B" w:rsidRDefault="00B2693B">
      <w:pPr>
        <w:pStyle w:val="P00"/>
        <w:ind w:left="0" w:right="1134"/>
        <w:rPr>
          <w:rStyle w:val="default"/>
          <w:rFonts w:cs="FrankRuehl" w:hint="cs"/>
          <w:sz w:val="2"/>
          <w:szCs w:val="2"/>
          <w:rtl/>
        </w:rPr>
      </w:pPr>
      <w:r w:rsidRPr="00724727">
        <w:rPr>
          <w:rStyle w:val="big-number"/>
          <w:rFonts w:cs="FrankRuehl"/>
          <w:vanish/>
          <w:sz w:val="22"/>
          <w:szCs w:val="22"/>
          <w:shd w:val="clear" w:color="auto" w:fill="FFFF99"/>
          <w:rtl/>
        </w:rPr>
        <w:t>60.</w:t>
      </w:r>
      <w:r w:rsidRPr="00724727">
        <w:rPr>
          <w:rStyle w:val="big-number"/>
          <w:rFonts w:cs="FrankRuehl"/>
          <w:vanish/>
          <w:sz w:val="22"/>
          <w:szCs w:val="22"/>
          <w:shd w:val="clear" w:color="auto" w:fill="FFFF99"/>
          <w:rtl/>
        </w:rPr>
        <w:tab/>
      </w:r>
      <w:r w:rsidRPr="00724727">
        <w:rPr>
          <w:rStyle w:val="default"/>
          <w:rFonts w:cs="FrankRuehl"/>
          <w:vanish/>
          <w:sz w:val="22"/>
          <w:szCs w:val="22"/>
          <w:shd w:val="clear" w:color="auto" w:fill="FFFF99"/>
          <w:rtl/>
        </w:rPr>
        <w:t>הנ</w:t>
      </w:r>
      <w:r w:rsidRPr="00724727">
        <w:rPr>
          <w:rStyle w:val="default"/>
          <w:rFonts w:cs="FrankRuehl" w:hint="cs"/>
          <w:vanish/>
          <w:sz w:val="22"/>
          <w:szCs w:val="22"/>
          <w:shd w:val="clear" w:color="auto" w:fill="FFFF99"/>
          <w:rtl/>
        </w:rPr>
        <w:t>ציב רשאי בכל עת לבטל היתר עבודת ש</w:t>
      </w:r>
      <w:r w:rsidRPr="00724727">
        <w:rPr>
          <w:rStyle w:val="default"/>
          <w:rFonts w:cs="FrankRuehl"/>
          <w:vanish/>
          <w:sz w:val="22"/>
          <w:szCs w:val="22"/>
          <w:shd w:val="clear" w:color="auto" w:fill="FFFF99"/>
          <w:rtl/>
        </w:rPr>
        <w:t>י</w:t>
      </w:r>
      <w:r w:rsidRPr="00724727">
        <w:rPr>
          <w:rStyle w:val="default"/>
          <w:rFonts w:cs="FrankRuehl" w:hint="cs"/>
          <w:vanish/>
          <w:sz w:val="22"/>
          <w:szCs w:val="22"/>
          <w:shd w:val="clear" w:color="auto" w:fill="FFFF99"/>
          <w:rtl/>
        </w:rPr>
        <w:t xml:space="preserve">קום </w:t>
      </w:r>
      <w:r w:rsidRPr="00724727">
        <w:rPr>
          <w:rStyle w:val="default"/>
          <w:rFonts w:cs="FrankRuehl" w:hint="cs"/>
          <w:vanish/>
          <w:sz w:val="22"/>
          <w:szCs w:val="22"/>
          <w:u w:val="single"/>
          <w:shd w:val="clear" w:color="auto" w:fill="FFFF99"/>
          <w:rtl/>
        </w:rPr>
        <w:t>או עבודת שיקום</w:t>
      </w:r>
      <w:r w:rsidRPr="00724727">
        <w:rPr>
          <w:rStyle w:val="default"/>
          <w:rFonts w:cs="FrankRuehl"/>
          <w:vanish/>
          <w:sz w:val="22"/>
          <w:szCs w:val="22"/>
          <w:u w:val="single"/>
          <w:shd w:val="clear" w:color="auto" w:fill="FFFF99"/>
          <w:rtl/>
        </w:rPr>
        <w:t xml:space="preserve"> ב</w:t>
      </w:r>
      <w:r w:rsidRPr="00724727">
        <w:rPr>
          <w:rStyle w:val="default"/>
          <w:rFonts w:cs="FrankRuehl" w:hint="cs"/>
          <w:vanish/>
          <w:sz w:val="22"/>
          <w:szCs w:val="22"/>
          <w:u w:val="single"/>
          <w:shd w:val="clear" w:color="auto" w:fill="FFFF99"/>
          <w:rtl/>
        </w:rPr>
        <w:t>השגחה</w:t>
      </w:r>
      <w:r w:rsidRPr="00724727">
        <w:rPr>
          <w:rStyle w:val="default"/>
          <w:rFonts w:cs="FrankRuehl" w:hint="cs"/>
          <w:vanish/>
          <w:sz w:val="22"/>
          <w:szCs w:val="22"/>
          <w:shd w:val="clear" w:color="auto" w:fill="FFFF99"/>
          <w:rtl/>
        </w:rPr>
        <w:t xml:space="preserve"> שנתן לאסיר אם ראה טעם המצדיק לעשות כן.</w:t>
      </w:r>
      <w:bookmarkEnd w:id="104"/>
    </w:p>
    <w:p w14:paraId="130F8449" w14:textId="77777777" w:rsidR="00B2693B" w:rsidRDefault="00B2693B">
      <w:pPr>
        <w:pStyle w:val="medium2-header"/>
        <w:keepLines w:val="0"/>
        <w:spacing w:before="72"/>
        <w:ind w:left="0" w:right="1134"/>
        <w:rPr>
          <w:rFonts w:cs="FrankRuehl" w:hint="cs"/>
          <w:noProof/>
          <w:rtl/>
        </w:rPr>
      </w:pPr>
      <w:bookmarkStart w:id="105" w:name="med10"/>
      <w:bookmarkEnd w:id="105"/>
      <w:r>
        <w:rPr>
          <w:noProof/>
          <w:sz w:val="20"/>
          <w:lang w:val="he-IL"/>
        </w:rPr>
        <w:pict w14:anchorId="4568DC9C">
          <v:rect id="_x0000_s1106" style="position:absolute;left:0;text-align:left;margin-left:464.5pt;margin-top:8.05pt;width:75.05pt;height:8pt;z-index:251620864" o:allowincell="f" filled="f" stroked="f" strokecolor="lime" strokeweight=".25pt">
            <v:textbox inset="0,0,0,0">
              <w:txbxContent>
                <w:p w14:paraId="5BD8E459"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 xml:space="preserve">1989 </w:t>
                  </w:r>
                </w:p>
              </w:txbxContent>
            </v:textbox>
            <w10:anchorlock/>
          </v:rect>
        </w:pict>
      </w:r>
      <w:r>
        <w:rPr>
          <w:rFonts w:cs="FrankRuehl"/>
          <w:noProof/>
          <w:rtl/>
        </w:rPr>
        <w:t>פר</w:t>
      </w:r>
      <w:r>
        <w:rPr>
          <w:rFonts w:cs="FrankRuehl" w:hint="cs"/>
          <w:noProof/>
          <w:rtl/>
        </w:rPr>
        <w:t>ק ח'1: הקרן לרווחת אסירים</w:t>
      </w:r>
    </w:p>
    <w:p w14:paraId="5552917A"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106" w:name="Rov158"/>
      <w:r w:rsidRPr="00724727">
        <w:rPr>
          <w:rStyle w:val="default"/>
          <w:rFonts w:cs="FrankRuehl" w:hint="cs"/>
          <w:vanish/>
          <w:color w:val="FF0000"/>
          <w:sz w:val="20"/>
          <w:szCs w:val="20"/>
          <w:shd w:val="clear" w:color="auto" w:fill="FFFF99"/>
          <w:rtl/>
        </w:rPr>
        <w:t>מיום 21.12.1989</w:t>
      </w:r>
    </w:p>
    <w:p w14:paraId="5BA3CE8F"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b/>
          <w:bCs/>
          <w:vanish/>
          <w:sz w:val="20"/>
          <w:szCs w:val="20"/>
          <w:shd w:val="clear" w:color="auto" w:fill="FFFF99"/>
          <w:rtl/>
        </w:rPr>
        <w:t>תק' תש"ן-1989</w:t>
      </w:r>
    </w:p>
    <w:p w14:paraId="36382A9A"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hyperlink r:id="rId52" w:history="1">
        <w:r w:rsidRPr="00724727">
          <w:rPr>
            <w:rStyle w:val="Hyperlink"/>
            <w:rFonts w:cs="FrankRuehl" w:hint="cs"/>
            <w:vanish/>
            <w:szCs w:val="20"/>
            <w:shd w:val="clear" w:color="auto" w:fill="FFFF99"/>
            <w:rtl/>
          </w:rPr>
          <w:t>ק"ת תש"ן מס' 5236</w:t>
        </w:r>
      </w:hyperlink>
      <w:r w:rsidRPr="00724727">
        <w:rPr>
          <w:rStyle w:val="default"/>
          <w:rFonts w:cs="FrankRuehl" w:hint="cs"/>
          <w:vanish/>
          <w:sz w:val="20"/>
          <w:szCs w:val="20"/>
          <w:shd w:val="clear" w:color="auto" w:fill="FFFF99"/>
          <w:rtl/>
        </w:rPr>
        <w:t xml:space="preserve"> מיום 21.12.1989 עמ' 173</w:t>
      </w:r>
    </w:p>
    <w:p w14:paraId="23C729F1" w14:textId="77777777" w:rsidR="00B2693B" w:rsidRDefault="00B2693B">
      <w:pPr>
        <w:pStyle w:val="P00"/>
        <w:spacing w:before="0"/>
        <w:ind w:left="0" w:right="1134"/>
        <w:rPr>
          <w:rStyle w:val="default"/>
          <w:rFonts w:cs="FrankRuehl" w:hint="cs"/>
          <w:color w:val="FF0000"/>
          <w:sz w:val="2"/>
          <w:szCs w:val="2"/>
          <w:rtl/>
        </w:rPr>
      </w:pPr>
      <w:r w:rsidRPr="00724727">
        <w:rPr>
          <w:rStyle w:val="default"/>
          <w:rFonts w:cs="FrankRuehl" w:hint="cs"/>
          <w:b/>
          <w:bCs/>
          <w:vanish/>
          <w:sz w:val="20"/>
          <w:szCs w:val="20"/>
          <w:shd w:val="clear" w:color="auto" w:fill="FFFF99"/>
          <w:rtl/>
        </w:rPr>
        <w:t>הוספת פרק ח'1</w:t>
      </w:r>
      <w:bookmarkEnd w:id="106"/>
    </w:p>
    <w:p w14:paraId="2AA0CDC8" w14:textId="77777777" w:rsidR="00B2693B" w:rsidRDefault="00B2693B">
      <w:pPr>
        <w:pStyle w:val="P00"/>
        <w:spacing w:before="72"/>
        <w:ind w:left="0" w:right="1134"/>
        <w:rPr>
          <w:rStyle w:val="default"/>
          <w:rFonts w:cs="FrankRuehl" w:hint="cs"/>
          <w:rtl/>
        </w:rPr>
      </w:pPr>
      <w:bookmarkStart w:id="107" w:name="Seif27"/>
      <w:bookmarkEnd w:id="107"/>
      <w:r>
        <w:rPr>
          <w:lang w:val="he-IL"/>
        </w:rPr>
        <w:pict w14:anchorId="62E43592">
          <v:rect id="_x0000_s1107" style="position:absolute;left:0;text-align:left;margin-left:464.5pt;margin-top:8.05pt;width:75.05pt;height:24pt;z-index:251621888" o:allowincell="f" filled="f" stroked="f" strokecolor="lime" strokeweight=".25pt">
            <v:textbox style="mso-next-textbox:#_x0000_s1107" inset="0,0,0,0">
              <w:txbxContent>
                <w:p w14:paraId="313EB32F" w14:textId="77777777" w:rsidR="00B2693B" w:rsidRDefault="00B2693B">
                  <w:pPr>
                    <w:spacing w:line="160" w:lineRule="exact"/>
                    <w:jc w:val="left"/>
                    <w:rPr>
                      <w:rFonts w:cs="Miriam"/>
                      <w:noProof/>
                      <w:sz w:val="18"/>
                      <w:szCs w:val="18"/>
                      <w:rtl/>
                    </w:rPr>
                  </w:pPr>
                  <w:r>
                    <w:rPr>
                      <w:rFonts w:cs="Miriam"/>
                      <w:sz w:val="18"/>
                      <w:szCs w:val="18"/>
                      <w:rtl/>
                    </w:rPr>
                    <w:t>הכ</w:t>
                  </w:r>
                  <w:r>
                    <w:rPr>
                      <w:rFonts w:cs="Miriam" w:hint="cs"/>
                      <w:sz w:val="18"/>
                      <w:szCs w:val="18"/>
                      <w:rtl/>
                    </w:rPr>
                    <w:t>נסות הקרן</w:t>
                  </w:r>
                </w:p>
                <w:p w14:paraId="4D6CD090"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txbxContent>
            </v:textbox>
            <w10:anchorlock/>
          </v:rect>
        </w:pict>
      </w:r>
      <w:r>
        <w:rPr>
          <w:rStyle w:val="big-number"/>
          <w:rFonts w:cs="Miriam"/>
          <w:rtl/>
        </w:rPr>
        <w:t>60</w:t>
      </w:r>
      <w:r>
        <w:rPr>
          <w:rStyle w:val="default"/>
          <w:rFonts w:cs="FrankRuehl"/>
          <w:rtl/>
        </w:rPr>
        <w:t>א.</w:t>
      </w:r>
      <w:r>
        <w:rPr>
          <w:rStyle w:val="default"/>
          <w:rFonts w:cs="FrankRuehl"/>
          <w:rtl/>
        </w:rPr>
        <w:tab/>
        <w:t>מ</w:t>
      </w:r>
      <w:r>
        <w:rPr>
          <w:rStyle w:val="default"/>
          <w:rFonts w:cs="FrankRuehl" w:hint="cs"/>
          <w:rtl/>
        </w:rPr>
        <w:t>קורות ההכנסה של הקרן לרווחת אסירים (להלן -</w:t>
      </w:r>
      <w:r>
        <w:rPr>
          <w:rStyle w:val="default"/>
          <w:rFonts w:cs="FrankRuehl"/>
          <w:rtl/>
        </w:rPr>
        <w:t xml:space="preserve"> </w:t>
      </w:r>
      <w:r>
        <w:rPr>
          <w:rStyle w:val="default"/>
          <w:rFonts w:cs="FrankRuehl" w:hint="cs"/>
          <w:rtl/>
        </w:rPr>
        <w:t>הקרן) יהיו הקנסות שהוטלו על אסירים ושולמו לקרן בהתאם להוראות הפקודה.</w:t>
      </w:r>
    </w:p>
    <w:p w14:paraId="76033337"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108" w:name="Rov159"/>
      <w:r w:rsidRPr="00724727">
        <w:rPr>
          <w:rStyle w:val="default"/>
          <w:rFonts w:cs="FrankRuehl" w:hint="cs"/>
          <w:vanish/>
          <w:color w:val="FF0000"/>
          <w:sz w:val="20"/>
          <w:szCs w:val="20"/>
          <w:shd w:val="clear" w:color="auto" w:fill="FFFF99"/>
          <w:rtl/>
        </w:rPr>
        <w:t>מיום 21.12.1989</w:t>
      </w:r>
    </w:p>
    <w:p w14:paraId="73D0C2B5"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תש"ן-1989</w:t>
      </w:r>
    </w:p>
    <w:p w14:paraId="2ACA922A"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53" w:history="1">
        <w:r w:rsidRPr="00724727">
          <w:rPr>
            <w:rStyle w:val="Hyperlink"/>
            <w:rFonts w:cs="FrankRuehl" w:hint="cs"/>
            <w:vanish/>
            <w:szCs w:val="20"/>
            <w:shd w:val="clear" w:color="auto" w:fill="FFFF99"/>
            <w:rtl/>
          </w:rPr>
          <w:t>ק"ת תש"ן מס' 5236</w:t>
        </w:r>
      </w:hyperlink>
      <w:r w:rsidRPr="00724727">
        <w:rPr>
          <w:rStyle w:val="default"/>
          <w:rFonts w:cs="FrankRuehl" w:hint="cs"/>
          <w:vanish/>
          <w:sz w:val="20"/>
          <w:szCs w:val="20"/>
          <w:shd w:val="clear" w:color="auto" w:fill="FFFF99"/>
          <w:rtl/>
        </w:rPr>
        <w:t xml:space="preserve"> מיום 21.12.1989 עמ' 173</w:t>
      </w:r>
    </w:p>
    <w:p w14:paraId="38562B34" w14:textId="77777777" w:rsidR="00B2693B" w:rsidRDefault="00B2693B">
      <w:pPr>
        <w:pStyle w:val="P00"/>
        <w:spacing w:before="0"/>
        <w:ind w:left="0" w:right="1134"/>
        <w:rPr>
          <w:rStyle w:val="default"/>
          <w:rFonts w:cs="FrankRuehl" w:hint="cs"/>
          <w:b/>
          <w:bCs/>
          <w:sz w:val="2"/>
          <w:szCs w:val="2"/>
          <w:rtl/>
        </w:rPr>
      </w:pPr>
      <w:r w:rsidRPr="00724727">
        <w:rPr>
          <w:rStyle w:val="default"/>
          <w:rFonts w:cs="FrankRuehl" w:hint="cs"/>
          <w:b/>
          <w:bCs/>
          <w:vanish/>
          <w:sz w:val="20"/>
          <w:szCs w:val="20"/>
          <w:shd w:val="clear" w:color="auto" w:fill="FFFF99"/>
          <w:rtl/>
        </w:rPr>
        <w:t>הוספת תקנה 60א</w:t>
      </w:r>
      <w:bookmarkEnd w:id="108"/>
    </w:p>
    <w:p w14:paraId="5CC42A7A" w14:textId="77777777" w:rsidR="00B2693B" w:rsidRDefault="00B2693B">
      <w:pPr>
        <w:pStyle w:val="P00"/>
        <w:spacing w:before="72"/>
        <w:ind w:left="0" w:right="1134"/>
        <w:rPr>
          <w:rStyle w:val="default"/>
          <w:rFonts w:cs="FrankRuehl" w:hint="cs"/>
          <w:rtl/>
        </w:rPr>
      </w:pPr>
      <w:bookmarkStart w:id="109" w:name="Seif28"/>
      <w:bookmarkEnd w:id="109"/>
      <w:r>
        <w:rPr>
          <w:lang w:val="he-IL"/>
        </w:rPr>
        <w:pict w14:anchorId="67E80744">
          <v:rect id="_x0000_s1108" style="position:absolute;left:0;text-align:left;margin-left:464.5pt;margin-top:8.05pt;width:75.05pt;height:24pt;z-index:251622912" o:allowincell="f" filled="f" stroked="f" strokecolor="lime" strokeweight=".25pt">
            <v:textbox inset="0,0,0,0">
              <w:txbxContent>
                <w:p w14:paraId="65B68F82" w14:textId="77777777" w:rsidR="00B2693B" w:rsidRDefault="00B2693B">
                  <w:pPr>
                    <w:spacing w:line="160" w:lineRule="exact"/>
                    <w:jc w:val="left"/>
                    <w:rPr>
                      <w:rFonts w:cs="Miriam"/>
                      <w:noProof/>
                      <w:sz w:val="18"/>
                      <w:szCs w:val="18"/>
                      <w:rtl/>
                    </w:rPr>
                  </w:pPr>
                  <w:r>
                    <w:rPr>
                      <w:rFonts w:cs="Miriam"/>
                      <w:sz w:val="18"/>
                      <w:szCs w:val="18"/>
                      <w:rtl/>
                    </w:rPr>
                    <w:t>חש</w:t>
                  </w:r>
                  <w:r>
                    <w:rPr>
                      <w:rFonts w:cs="Miriam" w:hint="cs"/>
                      <w:sz w:val="18"/>
                      <w:szCs w:val="18"/>
                      <w:rtl/>
                    </w:rPr>
                    <w:t>בונות</w:t>
                  </w:r>
                </w:p>
                <w:p w14:paraId="27AC4D2A"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txbxContent>
            </v:textbox>
            <w10:anchorlock/>
          </v:rect>
        </w:pict>
      </w:r>
      <w:r>
        <w:rPr>
          <w:rStyle w:val="big-number"/>
          <w:rFonts w:cs="Miriam"/>
          <w:rtl/>
        </w:rPr>
        <w:t>60</w:t>
      </w:r>
      <w:r>
        <w:rPr>
          <w:rStyle w:val="default"/>
          <w:rFonts w:cs="FrankRuehl"/>
          <w:rtl/>
        </w:rPr>
        <w:t>ב.</w:t>
      </w:r>
      <w:r>
        <w:rPr>
          <w:rStyle w:val="default"/>
          <w:rFonts w:cs="FrankRuehl"/>
          <w:rtl/>
        </w:rPr>
        <w:tab/>
        <w:t>כ</w:t>
      </w:r>
      <w:r>
        <w:rPr>
          <w:rStyle w:val="default"/>
          <w:rFonts w:cs="FrankRuehl" w:hint="cs"/>
          <w:rtl/>
        </w:rPr>
        <w:t>ל הכנסות הקרן ישולמו לחשב הכללי וייזקפו לזכות הקרן.</w:t>
      </w:r>
    </w:p>
    <w:p w14:paraId="6C9E7A30"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110" w:name="Rov160"/>
      <w:r w:rsidRPr="00724727">
        <w:rPr>
          <w:rStyle w:val="default"/>
          <w:rFonts w:cs="FrankRuehl" w:hint="cs"/>
          <w:vanish/>
          <w:color w:val="FF0000"/>
          <w:sz w:val="20"/>
          <w:szCs w:val="20"/>
          <w:shd w:val="clear" w:color="auto" w:fill="FFFF99"/>
          <w:rtl/>
        </w:rPr>
        <w:t>מיום 21.12.1989</w:t>
      </w:r>
    </w:p>
    <w:p w14:paraId="16C2648C"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תש"ן-1989</w:t>
      </w:r>
    </w:p>
    <w:p w14:paraId="3A9811EC"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54" w:history="1">
        <w:r w:rsidRPr="00724727">
          <w:rPr>
            <w:rStyle w:val="Hyperlink"/>
            <w:rFonts w:cs="FrankRuehl" w:hint="cs"/>
            <w:vanish/>
            <w:szCs w:val="20"/>
            <w:shd w:val="clear" w:color="auto" w:fill="FFFF99"/>
            <w:rtl/>
          </w:rPr>
          <w:t>ק"ת תש"ן מס' 5236</w:t>
        </w:r>
      </w:hyperlink>
      <w:r w:rsidRPr="00724727">
        <w:rPr>
          <w:rStyle w:val="default"/>
          <w:rFonts w:cs="FrankRuehl" w:hint="cs"/>
          <w:vanish/>
          <w:sz w:val="20"/>
          <w:szCs w:val="20"/>
          <w:shd w:val="clear" w:color="auto" w:fill="FFFF99"/>
          <w:rtl/>
        </w:rPr>
        <w:t xml:space="preserve"> מיום 21.12.1989 עמ' 173</w:t>
      </w:r>
    </w:p>
    <w:p w14:paraId="76F45403" w14:textId="77777777" w:rsidR="00B2693B" w:rsidRDefault="00B2693B">
      <w:pPr>
        <w:pStyle w:val="P00"/>
        <w:spacing w:before="0"/>
        <w:ind w:left="0" w:right="1134"/>
        <w:rPr>
          <w:rStyle w:val="default"/>
          <w:rFonts w:cs="FrankRuehl" w:hint="cs"/>
          <w:b/>
          <w:bCs/>
          <w:sz w:val="2"/>
          <w:szCs w:val="2"/>
          <w:rtl/>
        </w:rPr>
      </w:pPr>
      <w:r w:rsidRPr="00724727">
        <w:rPr>
          <w:rStyle w:val="default"/>
          <w:rFonts w:cs="FrankRuehl" w:hint="cs"/>
          <w:b/>
          <w:bCs/>
          <w:vanish/>
          <w:sz w:val="20"/>
          <w:szCs w:val="20"/>
          <w:shd w:val="clear" w:color="auto" w:fill="FFFF99"/>
          <w:rtl/>
        </w:rPr>
        <w:t>הוספת תקנה 60ב</w:t>
      </w:r>
      <w:bookmarkEnd w:id="110"/>
    </w:p>
    <w:p w14:paraId="1647E9A8" w14:textId="77777777" w:rsidR="00B2693B" w:rsidRDefault="00B2693B">
      <w:pPr>
        <w:pStyle w:val="P00"/>
        <w:spacing w:before="72"/>
        <w:ind w:left="0" w:right="1134"/>
        <w:rPr>
          <w:rStyle w:val="default"/>
          <w:rFonts w:cs="FrankRuehl" w:hint="cs"/>
          <w:rtl/>
        </w:rPr>
      </w:pPr>
      <w:bookmarkStart w:id="111" w:name="Seif29"/>
      <w:bookmarkEnd w:id="111"/>
      <w:r>
        <w:rPr>
          <w:lang w:val="he-IL"/>
        </w:rPr>
        <w:pict w14:anchorId="4B6BA4C1">
          <v:rect id="_x0000_s1109" style="position:absolute;left:0;text-align:left;margin-left:464.5pt;margin-top:8.05pt;width:75.05pt;height:24pt;z-index:251623936" o:allowincell="f" filled="f" stroked="f" strokecolor="lime" strokeweight=".25pt">
            <v:textbox inset="0,0,0,0">
              <w:txbxContent>
                <w:p w14:paraId="11B0CFCA" w14:textId="77777777" w:rsidR="00B2693B" w:rsidRDefault="00B2693B">
                  <w:pPr>
                    <w:spacing w:line="160" w:lineRule="exact"/>
                    <w:jc w:val="left"/>
                    <w:rPr>
                      <w:rFonts w:cs="Miriam"/>
                      <w:noProof/>
                      <w:sz w:val="18"/>
                      <w:szCs w:val="18"/>
                      <w:rtl/>
                    </w:rPr>
                  </w:pPr>
                  <w:r>
                    <w:rPr>
                      <w:rFonts w:cs="Miriam"/>
                      <w:sz w:val="18"/>
                      <w:szCs w:val="18"/>
                      <w:rtl/>
                    </w:rPr>
                    <w:t>הש</w:t>
                  </w:r>
                  <w:r>
                    <w:rPr>
                      <w:rFonts w:cs="Miriam" w:hint="cs"/>
                      <w:sz w:val="18"/>
                      <w:szCs w:val="18"/>
                      <w:rtl/>
                    </w:rPr>
                    <w:t>קעה</w:t>
                  </w:r>
                </w:p>
                <w:p w14:paraId="472039B8"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txbxContent>
            </v:textbox>
            <w10:anchorlock/>
          </v:rect>
        </w:pict>
      </w:r>
      <w:r>
        <w:rPr>
          <w:rStyle w:val="big-number"/>
          <w:rFonts w:cs="Miriam"/>
          <w:rtl/>
        </w:rPr>
        <w:t>60</w:t>
      </w:r>
      <w:r>
        <w:rPr>
          <w:rStyle w:val="default"/>
          <w:rFonts w:cs="FrankRuehl"/>
          <w:rtl/>
        </w:rPr>
        <w:t>ג.</w:t>
      </w:r>
      <w:r>
        <w:rPr>
          <w:rStyle w:val="default"/>
          <w:rFonts w:cs="FrankRuehl"/>
          <w:rtl/>
        </w:rPr>
        <w:tab/>
        <w:t>ל</w:t>
      </w:r>
      <w:r>
        <w:rPr>
          <w:rStyle w:val="default"/>
          <w:rFonts w:cs="FrankRuehl" w:hint="cs"/>
          <w:rtl/>
        </w:rPr>
        <w:t>פי בקשת הנציב ישקיע החשב הכללי סכומים שיאשר, וההכנסה הנובעת מהכנסות כאמור תיזקף לזכות הקרן.</w:t>
      </w:r>
    </w:p>
    <w:p w14:paraId="5FDBA187"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112" w:name="Rov161"/>
      <w:r w:rsidRPr="00724727">
        <w:rPr>
          <w:rStyle w:val="default"/>
          <w:rFonts w:cs="FrankRuehl" w:hint="cs"/>
          <w:vanish/>
          <w:color w:val="FF0000"/>
          <w:sz w:val="20"/>
          <w:szCs w:val="20"/>
          <w:shd w:val="clear" w:color="auto" w:fill="FFFF99"/>
          <w:rtl/>
        </w:rPr>
        <w:t>מיום 21.12.1989</w:t>
      </w:r>
    </w:p>
    <w:p w14:paraId="07D0AD89"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תש"ן-1989</w:t>
      </w:r>
    </w:p>
    <w:p w14:paraId="6B9E0D0D"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55" w:history="1">
        <w:r w:rsidRPr="00724727">
          <w:rPr>
            <w:rStyle w:val="Hyperlink"/>
            <w:rFonts w:cs="FrankRuehl" w:hint="cs"/>
            <w:vanish/>
            <w:szCs w:val="20"/>
            <w:shd w:val="clear" w:color="auto" w:fill="FFFF99"/>
            <w:rtl/>
          </w:rPr>
          <w:t>ק"ת תש"ן מס' 5236</w:t>
        </w:r>
      </w:hyperlink>
      <w:r w:rsidRPr="00724727">
        <w:rPr>
          <w:rStyle w:val="default"/>
          <w:rFonts w:cs="FrankRuehl" w:hint="cs"/>
          <w:vanish/>
          <w:sz w:val="20"/>
          <w:szCs w:val="20"/>
          <w:shd w:val="clear" w:color="auto" w:fill="FFFF99"/>
          <w:rtl/>
        </w:rPr>
        <w:t xml:space="preserve"> מיום 21.12.1989 עמ' 173</w:t>
      </w:r>
    </w:p>
    <w:p w14:paraId="296792FA" w14:textId="77777777" w:rsidR="00B2693B" w:rsidRDefault="00B2693B">
      <w:pPr>
        <w:pStyle w:val="P00"/>
        <w:spacing w:before="0"/>
        <w:ind w:left="0" w:right="1134"/>
        <w:rPr>
          <w:rStyle w:val="default"/>
          <w:rFonts w:cs="FrankRuehl" w:hint="cs"/>
          <w:b/>
          <w:bCs/>
          <w:sz w:val="2"/>
          <w:szCs w:val="2"/>
          <w:rtl/>
        </w:rPr>
      </w:pPr>
      <w:r w:rsidRPr="00724727">
        <w:rPr>
          <w:rStyle w:val="default"/>
          <w:rFonts w:cs="FrankRuehl" w:hint="cs"/>
          <w:b/>
          <w:bCs/>
          <w:vanish/>
          <w:sz w:val="20"/>
          <w:szCs w:val="20"/>
          <w:shd w:val="clear" w:color="auto" w:fill="FFFF99"/>
          <w:rtl/>
        </w:rPr>
        <w:t>הוספת תקנה 60ג</w:t>
      </w:r>
      <w:bookmarkEnd w:id="112"/>
    </w:p>
    <w:p w14:paraId="057E3FFD" w14:textId="77777777" w:rsidR="00B2693B" w:rsidRDefault="00B2693B">
      <w:pPr>
        <w:pStyle w:val="P00"/>
        <w:spacing w:before="72"/>
        <w:ind w:left="0" w:right="1134"/>
        <w:rPr>
          <w:rStyle w:val="default"/>
          <w:rFonts w:cs="FrankRuehl"/>
          <w:rtl/>
        </w:rPr>
      </w:pPr>
      <w:bookmarkStart w:id="113" w:name="Seif30"/>
      <w:bookmarkEnd w:id="113"/>
      <w:r>
        <w:rPr>
          <w:lang w:val="he-IL"/>
        </w:rPr>
        <w:pict w14:anchorId="7B9C4CE9">
          <v:rect id="_x0000_s1110" style="position:absolute;left:0;text-align:left;margin-left:464.5pt;margin-top:8.05pt;width:75.05pt;height:22.4pt;z-index:251624960" o:allowincell="f" filled="f" stroked="f" strokecolor="lime" strokeweight=".25pt">
            <v:textbox inset="0,0,0,0">
              <w:txbxContent>
                <w:p w14:paraId="247EEE62" w14:textId="77777777" w:rsidR="00B2693B" w:rsidRDefault="00B2693B">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מוש בכספי </w:t>
                  </w:r>
                  <w:r>
                    <w:rPr>
                      <w:rFonts w:cs="Miriam"/>
                      <w:sz w:val="18"/>
                      <w:szCs w:val="18"/>
                      <w:rtl/>
                    </w:rPr>
                    <w:t>הק</w:t>
                  </w:r>
                  <w:r>
                    <w:rPr>
                      <w:rFonts w:cs="Miriam" w:hint="cs"/>
                      <w:sz w:val="18"/>
                      <w:szCs w:val="18"/>
                      <w:rtl/>
                    </w:rPr>
                    <w:t>רן</w:t>
                  </w:r>
                </w:p>
                <w:p w14:paraId="348BEC69"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txbxContent>
            </v:textbox>
            <w10:anchorlock/>
          </v:rect>
        </w:pict>
      </w:r>
      <w:r>
        <w:rPr>
          <w:rStyle w:val="big-number"/>
          <w:rFonts w:cs="Miriam"/>
          <w:rtl/>
        </w:rPr>
        <w:t>60</w:t>
      </w:r>
      <w:r>
        <w:rPr>
          <w:rStyle w:val="default"/>
          <w:rFonts w:cs="FrankRuehl"/>
          <w:rtl/>
        </w:rPr>
        <w:t>ד.</w:t>
      </w:r>
      <w:r>
        <w:rPr>
          <w:rStyle w:val="default"/>
          <w:rFonts w:cs="FrankRuehl"/>
          <w:rtl/>
        </w:rPr>
        <w:tab/>
        <w:t>ה</w:t>
      </w:r>
      <w:r>
        <w:rPr>
          <w:rStyle w:val="default"/>
          <w:rFonts w:cs="FrankRuehl" w:hint="cs"/>
          <w:rtl/>
        </w:rPr>
        <w:t>נציב רשאי לעשות שימוש בכספי הקרן לצורך המטרות האלה:</w:t>
      </w:r>
    </w:p>
    <w:p w14:paraId="5769851B" w14:textId="77777777" w:rsidR="00B2693B" w:rsidRDefault="00B2693B">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ניית ציוד למועדוני אסירים בבתי הסוהר.</w:t>
      </w:r>
    </w:p>
    <w:p w14:paraId="06243F7E" w14:textId="77777777" w:rsidR="00B2693B" w:rsidRDefault="00B2693B">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ניית ציוד שיאפשר פעילות חי</w:t>
      </w:r>
      <w:r>
        <w:rPr>
          <w:rStyle w:val="default"/>
          <w:rFonts w:cs="FrankRuehl"/>
          <w:rtl/>
        </w:rPr>
        <w:t>נו</w:t>
      </w:r>
      <w:r>
        <w:rPr>
          <w:rStyle w:val="default"/>
          <w:rFonts w:cs="FrankRuehl" w:hint="cs"/>
          <w:rtl/>
        </w:rPr>
        <w:t>ך, ספורט, חברה ותרבות לאסירים בבתי הסוהר.</w:t>
      </w:r>
    </w:p>
    <w:p w14:paraId="37A480B8" w14:textId="77777777" w:rsidR="00B2693B" w:rsidRDefault="00B2693B">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יוע בפעולות שיקום לאסירים טרם שחרורם מבתי הסוהר.</w:t>
      </w:r>
    </w:p>
    <w:p w14:paraId="3CEAD24F" w14:textId="77777777" w:rsidR="00B2693B" w:rsidRDefault="00B2693B">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יוע לאסירים נפגעי תאונת עבודה שארעה להם במהלך מאסרם, שיאפשר להם לרכוש מוצרים בקנטינה.</w:t>
      </w:r>
    </w:p>
    <w:p w14:paraId="1792F4C6" w14:textId="77777777" w:rsidR="00B2693B" w:rsidRDefault="00B2693B">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ס</w:t>
      </w:r>
      <w:r>
        <w:rPr>
          <w:rStyle w:val="default"/>
          <w:rFonts w:cs="FrankRuehl" w:hint="cs"/>
          <w:rtl/>
        </w:rPr>
        <w:t>יוע לכל פעילות אחרת שמטרתה רווחת אסירים.</w:t>
      </w:r>
    </w:p>
    <w:p w14:paraId="7BC4FBC2"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114" w:name="Rov162"/>
      <w:r w:rsidRPr="00724727">
        <w:rPr>
          <w:rStyle w:val="default"/>
          <w:rFonts w:cs="FrankRuehl" w:hint="cs"/>
          <w:vanish/>
          <w:color w:val="FF0000"/>
          <w:sz w:val="20"/>
          <w:szCs w:val="20"/>
          <w:shd w:val="clear" w:color="auto" w:fill="FFFF99"/>
          <w:rtl/>
        </w:rPr>
        <w:t>מיום 21.12.1989</w:t>
      </w:r>
    </w:p>
    <w:p w14:paraId="4EFB4BA5"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תש"ן-1989</w:t>
      </w:r>
    </w:p>
    <w:p w14:paraId="1991D0AF"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56" w:history="1">
        <w:r w:rsidRPr="00724727">
          <w:rPr>
            <w:rStyle w:val="Hyperlink"/>
            <w:rFonts w:cs="FrankRuehl" w:hint="cs"/>
            <w:vanish/>
            <w:szCs w:val="20"/>
            <w:shd w:val="clear" w:color="auto" w:fill="FFFF99"/>
            <w:rtl/>
          </w:rPr>
          <w:t>ק"ת תש"ן מס' 5236</w:t>
        </w:r>
      </w:hyperlink>
      <w:r w:rsidRPr="00724727">
        <w:rPr>
          <w:rStyle w:val="default"/>
          <w:rFonts w:cs="FrankRuehl" w:hint="cs"/>
          <w:vanish/>
          <w:sz w:val="20"/>
          <w:szCs w:val="20"/>
          <w:shd w:val="clear" w:color="auto" w:fill="FFFF99"/>
          <w:rtl/>
        </w:rPr>
        <w:t xml:space="preserve"> מיום 21.12.1989 עמ' 173</w:t>
      </w:r>
    </w:p>
    <w:p w14:paraId="09FF97F4" w14:textId="77777777" w:rsidR="00B2693B" w:rsidRDefault="00B2693B">
      <w:pPr>
        <w:pStyle w:val="P00"/>
        <w:spacing w:before="0"/>
        <w:ind w:left="0" w:right="1134"/>
        <w:rPr>
          <w:rStyle w:val="default"/>
          <w:rFonts w:cs="FrankRuehl" w:hint="cs"/>
          <w:b/>
          <w:bCs/>
          <w:sz w:val="2"/>
          <w:szCs w:val="2"/>
          <w:rtl/>
        </w:rPr>
      </w:pPr>
      <w:r w:rsidRPr="00724727">
        <w:rPr>
          <w:rStyle w:val="default"/>
          <w:rFonts w:cs="FrankRuehl" w:hint="cs"/>
          <w:b/>
          <w:bCs/>
          <w:vanish/>
          <w:sz w:val="20"/>
          <w:szCs w:val="20"/>
          <w:shd w:val="clear" w:color="auto" w:fill="FFFF99"/>
          <w:rtl/>
        </w:rPr>
        <w:t>הוספת תקנה 60ד</w:t>
      </w:r>
      <w:bookmarkEnd w:id="114"/>
    </w:p>
    <w:p w14:paraId="2D751EF8" w14:textId="77777777" w:rsidR="00B2693B" w:rsidRDefault="00B2693B">
      <w:pPr>
        <w:pStyle w:val="medium2-header"/>
        <w:keepLines w:val="0"/>
        <w:spacing w:before="72"/>
        <w:ind w:left="0" w:right="1134"/>
        <w:rPr>
          <w:rFonts w:cs="FrankRuehl"/>
          <w:noProof/>
          <w:rtl/>
        </w:rPr>
      </w:pPr>
      <w:bookmarkStart w:id="115" w:name="med11"/>
      <w:bookmarkEnd w:id="115"/>
      <w:r>
        <w:rPr>
          <w:rFonts w:cs="FrankRuehl"/>
          <w:noProof/>
          <w:rtl/>
        </w:rPr>
        <w:t>חל</w:t>
      </w:r>
      <w:r>
        <w:rPr>
          <w:rFonts w:cs="FrankRuehl" w:hint="cs"/>
          <w:noProof/>
          <w:rtl/>
        </w:rPr>
        <w:t xml:space="preserve">ק שני </w:t>
      </w:r>
      <w:r>
        <w:rPr>
          <w:rFonts w:cs="FrankRuehl"/>
          <w:noProof/>
          <w:rtl/>
        </w:rPr>
        <w:t xml:space="preserve">– </w:t>
      </w:r>
      <w:r>
        <w:rPr>
          <w:rFonts w:cs="FrankRuehl" w:hint="cs"/>
          <w:noProof/>
          <w:rtl/>
        </w:rPr>
        <w:t>סוהרים</w:t>
      </w:r>
    </w:p>
    <w:p w14:paraId="0131D3D5" w14:textId="77777777" w:rsidR="00B2693B" w:rsidRDefault="00B2693B">
      <w:pPr>
        <w:pStyle w:val="medium2-header"/>
        <w:keepLines w:val="0"/>
        <w:spacing w:before="72"/>
        <w:ind w:left="0" w:right="1134"/>
        <w:rPr>
          <w:rFonts w:cs="FrankRuehl"/>
          <w:noProof/>
          <w:rtl/>
        </w:rPr>
      </w:pPr>
      <w:bookmarkStart w:id="116" w:name="med12"/>
      <w:bookmarkEnd w:id="116"/>
      <w:r>
        <w:rPr>
          <w:rFonts w:cs="FrankRuehl" w:hint="cs"/>
          <w:noProof/>
          <w:rtl/>
        </w:rPr>
        <w:t>פ</w:t>
      </w:r>
      <w:r>
        <w:rPr>
          <w:rFonts w:cs="FrankRuehl"/>
          <w:noProof/>
          <w:rtl/>
        </w:rPr>
        <w:t>ר</w:t>
      </w:r>
      <w:r>
        <w:rPr>
          <w:rFonts w:cs="FrankRuehl" w:hint="cs"/>
          <w:noProof/>
          <w:rtl/>
        </w:rPr>
        <w:t xml:space="preserve">ק </w:t>
      </w:r>
      <w:r>
        <w:rPr>
          <w:rFonts w:cs="FrankRuehl"/>
          <w:noProof/>
          <w:rtl/>
        </w:rPr>
        <w:t xml:space="preserve">ט': </w:t>
      </w:r>
      <w:r>
        <w:rPr>
          <w:rFonts w:cs="FrankRuehl" w:hint="cs"/>
          <w:noProof/>
          <w:rtl/>
        </w:rPr>
        <w:t>גיוס</w:t>
      </w:r>
    </w:p>
    <w:p w14:paraId="6F984DA5" w14:textId="77777777" w:rsidR="00B2693B" w:rsidRDefault="00B2693B">
      <w:pPr>
        <w:pStyle w:val="P00"/>
        <w:spacing w:before="72"/>
        <w:ind w:left="0" w:right="1134"/>
        <w:rPr>
          <w:rStyle w:val="default"/>
          <w:rFonts w:cs="FrankRuehl"/>
          <w:rtl/>
        </w:rPr>
      </w:pPr>
      <w:bookmarkStart w:id="117" w:name="Seif31"/>
      <w:bookmarkEnd w:id="117"/>
      <w:r>
        <w:rPr>
          <w:lang w:val="he-IL"/>
        </w:rPr>
        <w:pict w14:anchorId="363F8DD1">
          <v:rect id="_x0000_s1111" style="position:absolute;left:0;text-align:left;margin-left:464.5pt;margin-top:8.05pt;width:75.05pt;height:16pt;z-index:251625984" o:allowincell="f" filled="f" stroked="f" strokecolor="lime" strokeweight=".25pt">
            <v:textbox inset="0,0,0,0">
              <w:txbxContent>
                <w:p w14:paraId="53C8795E" w14:textId="77777777" w:rsidR="00B2693B" w:rsidRDefault="00B2693B">
                  <w:pPr>
                    <w:spacing w:line="160" w:lineRule="exact"/>
                    <w:jc w:val="left"/>
                    <w:rPr>
                      <w:rFonts w:cs="Miriam"/>
                      <w:noProof/>
                      <w:sz w:val="18"/>
                      <w:szCs w:val="18"/>
                      <w:rtl/>
                    </w:rPr>
                  </w:pPr>
                  <w:r>
                    <w:rPr>
                      <w:rFonts w:cs="Miriam"/>
                      <w:sz w:val="18"/>
                      <w:szCs w:val="18"/>
                      <w:rtl/>
                    </w:rPr>
                    <w:t>תנ</w:t>
                  </w:r>
                  <w:r>
                    <w:rPr>
                      <w:rFonts w:cs="Miriam" w:hint="cs"/>
                      <w:sz w:val="18"/>
                      <w:szCs w:val="18"/>
                      <w:rtl/>
                    </w:rPr>
                    <w:t>אי הגיוס</w:t>
                  </w:r>
                </w:p>
              </w:txbxContent>
            </v:textbox>
            <w10:anchorlock/>
          </v:rect>
        </w:pict>
      </w:r>
      <w:r>
        <w:rPr>
          <w:rStyle w:val="big-number"/>
          <w:rFonts w:cs="Miriam"/>
          <w:rtl/>
        </w:rPr>
        <w:t>61.</w:t>
      </w:r>
      <w:r>
        <w:rPr>
          <w:rStyle w:val="big-number"/>
          <w:rFonts w:cs="Miriam"/>
          <w:rtl/>
        </w:rPr>
        <w:tab/>
      </w:r>
      <w:r>
        <w:rPr>
          <w:rStyle w:val="default"/>
          <w:rFonts w:cs="FrankRuehl"/>
          <w:rtl/>
        </w:rPr>
        <w:t>לא</w:t>
      </w:r>
      <w:r>
        <w:rPr>
          <w:rStyle w:val="default"/>
          <w:rFonts w:cs="FrankRuehl" w:hint="cs"/>
          <w:rtl/>
        </w:rPr>
        <w:t xml:space="preserve"> יגוייס אדם לשירות בתי הסוהר, אלא אם נתמלאו בו תנאים אלה:</w:t>
      </w:r>
    </w:p>
    <w:p w14:paraId="40E7A6C8" w14:textId="77777777" w:rsidR="00B2693B" w:rsidRDefault="00B2693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אזרח ישראלי;</w:t>
      </w:r>
    </w:p>
    <w:p w14:paraId="11F624FE" w14:textId="77777777" w:rsidR="00B2693B" w:rsidRDefault="006622C6" w:rsidP="006622C6">
      <w:pPr>
        <w:pStyle w:val="P22"/>
        <w:spacing w:before="72"/>
        <w:ind w:left="1021" w:right="1134"/>
        <w:rPr>
          <w:rStyle w:val="default"/>
          <w:rFonts w:cs="FrankRuehl"/>
          <w:rtl/>
        </w:rPr>
      </w:pPr>
      <w:r>
        <w:rPr>
          <w:rFonts w:cs="FrankRuehl" w:hint="cs"/>
          <w:sz w:val="26"/>
          <w:rtl/>
          <w:lang w:eastAsia="en-US"/>
        </w:rPr>
        <w:pict w14:anchorId="3F30587A">
          <v:shape id="_x0000_s1181" type="#_x0000_t202" style="position:absolute;left:0;text-align:left;margin-left:470.25pt;margin-top:7.1pt;width:1in;height:11.2pt;z-index:251722240" filled="f" stroked="f">
            <v:textbox inset="1mm,0,1mm,0">
              <w:txbxContent>
                <w:p w14:paraId="24BE6A95" w14:textId="77777777" w:rsidR="006622C6" w:rsidRDefault="006622C6" w:rsidP="006622C6">
                  <w:pPr>
                    <w:spacing w:line="160" w:lineRule="exact"/>
                    <w:jc w:val="left"/>
                    <w:rPr>
                      <w:rFonts w:cs="Miriam" w:hint="cs"/>
                      <w:noProof/>
                      <w:sz w:val="18"/>
                      <w:szCs w:val="18"/>
                      <w:rtl/>
                    </w:rPr>
                  </w:pPr>
                  <w:r>
                    <w:rPr>
                      <w:rFonts w:cs="Miriam" w:hint="cs"/>
                      <w:sz w:val="18"/>
                      <w:szCs w:val="18"/>
                      <w:rtl/>
                    </w:rPr>
                    <w:t>תק' תשע"א-2010</w:t>
                  </w:r>
                </w:p>
              </w:txbxContent>
            </v:textbox>
            <w10:anchorlock/>
          </v:shape>
        </w:pict>
      </w:r>
      <w:r w:rsidR="00B2693B">
        <w:rPr>
          <w:rStyle w:val="default"/>
          <w:rFonts w:cs="FrankRuehl" w:hint="cs"/>
          <w:rtl/>
        </w:rPr>
        <w:t>(2)</w:t>
      </w:r>
      <w:r w:rsidR="00B2693B">
        <w:rPr>
          <w:rStyle w:val="default"/>
          <w:rFonts w:cs="FrankRuehl"/>
          <w:rtl/>
        </w:rPr>
        <w:tab/>
        <w:t>ג</w:t>
      </w:r>
      <w:r w:rsidR="00B2693B">
        <w:rPr>
          <w:rStyle w:val="default"/>
          <w:rFonts w:cs="FrankRuehl" w:hint="cs"/>
          <w:rtl/>
        </w:rPr>
        <w:t>ילו לא למטה מ-18;</w:t>
      </w:r>
    </w:p>
    <w:p w14:paraId="2AF5F20D" w14:textId="77777777" w:rsidR="00B2693B" w:rsidRDefault="00B2693B">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בדק על ידי רופא או ועדה רפואית שקבע אותם הנציב, ונמצא כשיר לשמש כסוהר;</w:t>
      </w:r>
    </w:p>
    <w:p w14:paraId="3853A507" w14:textId="77777777" w:rsidR="00B2693B" w:rsidRDefault="00B2693B">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 xml:space="preserve">וא בעל השכלה עברית ויסודית כללית ברמה </w:t>
      </w:r>
      <w:r>
        <w:rPr>
          <w:rStyle w:val="default"/>
          <w:rFonts w:cs="FrankRuehl"/>
          <w:rtl/>
        </w:rPr>
        <w:t>שק</w:t>
      </w:r>
      <w:r>
        <w:rPr>
          <w:rStyle w:val="default"/>
          <w:rFonts w:cs="FrankRuehl" w:hint="cs"/>
          <w:rtl/>
        </w:rPr>
        <w:t>בע הנציב ועמד בהצלחה במבחנים אחרים שקבע הנציב;</w:t>
      </w:r>
    </w:p>
    <w:p w14:paraId="7BEEE23E" w14:textId="77777777" w:rsidR="00B2693B" w:rsidRDefault="00B2693B" w:rsidP="006622C6">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ש</w:t>
      </w:r>
      <w:r>
        <w:rPr>
          <w:rStyle w:val="default"/>
          <w:rFonts w:cs="FrankRuehl" w:hint="cs"/>
          <w:rtl/>
        </w:rPr>
        <w:t>ירת שירות סדיר בצבא ההגנה לישראל לפי חוק</w:t>
      </w:r>
      <w:r>
        <w:rPr>
          <w:rStyle w:val="default"/>
          <w:rFonts w:cs="FrankRuehl"/>
          <w:rtl/>
        </w:rPr>
        <w:t xml:space="preserve"> </w:t>
      </w:r>
      <w:r>
        <w:rPr>
          <w:rStyle w:val="default"/>
          <w:rFonts w:cs="FrankRuehl" w:hint="cs"/>
          <w:rtl/>
        </w:rPr>
        <w:t>שירות הבטחון, תשי"ט</w:t>
      </w:r>
      <w:r w:rsidR="006622C6">
        <w:rPr>
          <w:rStyle w:val="default"/>
          <w:rFonts w:cs="FrankRuehl" w:hint="cs"/>
          <w:rtl/>
        </w:rPr>
        <w:t>-</w:t>
      </w:r>
      <w:r>
        <w:rPr>
          <w:rStyle w:val="default"/>
          <w:rFonts w:cs="FrankRuehl"/>
          <w:rtl/>
        </w:rPr>
        <w:t>1959 [</w:t>
      </w:r>
      <w:r>
        <w:rPr>
          <w:rStyle w:val="default"/>
          <w:rFonts w:cs="FrankRuehl" w:hint="cs"/>
          <w:rtl/>
        </w:rPr>
        <w:t>נוסח משולב], או שהוא פטור משירות כאמור או ששירותו נדחה.</w:t>
      </w:r>
    </w:p>
    <w:p w14:paraId="166A6986" w14:textId="77777777" w:rsidR="006622C6" w:rsidRPr="00724727" w:rsidRDefault="006622C6" w:rsidP="006622C6">
      <w:pPr>
        <w:pStyle w:val="P22"/>
        <w:spacing w:before="0"/>
        <w:ind w:left="1021" w:right="1134"/>
        <w:rPr>
          <w:rStyle w:val="default"/>
          <w:rFonts w:cs="FrankRuehl" w:hint="cs"/>
          <w:vanish/>
          <w:color w:val="FF0000"/>
          <w:sz w:val="20"/>
          <w:szCs w:val="20"/>
          <w:shd w:val="clear" w:color="auto" w:fill="FFFF99"/>
          <w:rtl/>
        </w:rPr>
      </w:pPr>
      <w:bookmarkStart w:id="118" w:name="Rov169"/>
      <w:r w:rsidRPr="00724727">
        <w:rPr>
          <w:rStyle w:val="default"/>
          <w:rFonts w:cs="FrankRuehl" w:hint="cs"/>
          <w:vanish/>
          <w:color w:val="FF0000"/>
          <w:sz w:val="20"/>
          <w:szCs w:val="20"/>
          <w:shd w:val="clear" w:color="auto" w:fill="FFFF99"/>
          <w:rtl/>
        </w:rPr>
        <w:t>מיום 27.10.2010</w:t>
      </w:r>
    </w:p>
    <w:p w14:paraId="0B5EFD0B" w14:textId="77777777" w:rsidR="006622C6" w:rsidRPr="00724727" w:rsidRDefault="006622C6" w:rsidP="006622C6">
      <w:pPr>
        <w:pStyle w:val="P22"/>
        <w:spacing w:before="0"/>
        <w:ind w:left="1021" w:right="1134"/>
        <w:rPr>
          <w:rStyle w:val="default"/>
          <w:rFonts w:cs="FrankRuehl" w:hint="cs"/>
          <w:vanish/>
          <w:sz w:val="20"/>
          <w:szCs w:val="20"/>
          <w:shd w:val="clear" w:color="auto" w:fill="FFFF99"/>
          <w:rtl/>
        </w:rPr>
      </w:pPr>
      <w:r w:rsidRPr="00724727">
        <w:rPr>
          <w:rStyle w:val="default"/>
          <w:rFonts w:cs="FrankRuehl" w:hint="cs"/>
          <w:b/>
          <w:bCs/>
          <w:vanish/>
          <w:sz w:val="20"/>
          <w:szCs w:val="20"/>
          <w:shd w:val="clear" w:color="auto" w:fill="FFFF99"/>
          <w:rtl/>
        </w:rPr>
        <w:t>תק' תשע"א-2010</w:t>
      </w:r>
    </w:p>
    <w:p w14:paraId="561E4DC9" w14:textId="77777777" w:rsidR="006622C6" w:rsidRPr="00724727" w:rsidRDefault="006622C6" w:rsidP="006622C6">
      <w:pPr>
        <w:pStyle w:val="P22"/>
        <w:spacing w:before="0"/>
        <w:ind w:left="1021" w:right="1134"/>
        <w:rPr>
          <w:rStyle w:val="default"/>
          <w:rFonts w:cs="FrankRuehl" w:hint="cs"/>
          <w:vanish/>
          <w:sz w:val="20"/>
          <w:szCs w:val="20"/>
          <w:shd w:val="clear" w:color="auto" w:fill="FFFF99"/>
          <w:rtl/>
        </w:rPr>
      </w:pPr>
      <w:hyperlink r:id="rId57" w:history="1">
        <w:r w:rsidRPr="00724727">
          <w:rPr>
            <w:rStyle w:val="Hyperlink"/>
            <w:rFonts w:cs="FrankRuehl" w:hint="cs"/>
            <w:vanish/>
            <w:szCs w:val="20"/>
            <w:shd w:val="clear" w:color="auto" w:fill="FFFF99"/>
            <w:rtl/>
          </w:rPr>
          <w:t>ק"ת תשע"א מס' 6936</w:t>
        </w:r>
      </w:hyperlink>
      <w:r w:rsidRPr="00724727">
        <w:rPr>
          <w:rStyle w:val="default"/>
          <w:rFonts w:cs="FrankRuehl" w:hint="cs"/>
          <w:vanish/>
          <w:sz w:val="20"/>
          <w:szCs w:val="20"/>
          <w:shd w:val="clear" w:color="auto" w:fill="FFFF99"/>
          <w:rtl/>
        </w:rPr>
        <w:t xml:space="preserve"> מיום 27.10.2010 עמ' 96</w:t>
      </w:r>
    </w:p>
    <w:p w14:paraId="639AFA19" w14:textId="77777777" w:rsidR="006622C6" w:rsidRPr="006622C6" w:rsidRDefault="006622C6" w:rsidP="006622C6">
      <w:pPr>
        <w:pStyle w:val="P22"/>
        <w:ind w:left="1021" w:right="1134"/>
        <w:rPr>
          <w:rStyle w:val="default"/>
          <w:rFonts w:cs="FrankRuehl"/>
          <w:sz w:val="2"/>
          <w:szCs w:val="2"/>
          <w:rtl/>
        </w:rPr>
      </w:pPr>
      <w:r w:rsidRPr="00724727">
        <w:rPr>
          <w:rStyle w:val="default"/>
          <w:rFonts w:cs="FrankRuehl" w:hint="cs"/>
          <w:vanish/>
          <w:sz w:val="22"/>
          <w:szCs w:val="22"/>
          <w:shd w:val="clear" w:color="auto" w:fill="FFFF99"/>
          <w:rtl/>
        </w:rPr>
        <w:t>(2)</w:t>
      </w:r>
      <w:r w:rsidRPr="00724727">
        <w:rPr>
          <w:rStyle w:val="default"/>
          <w:rFonts w:cs="FrankRuehl"/>
          <w:vanish/>
          <w:sz w:val="22"/>
          <w:szCs w:val="22"/>
          <w:shd w:val="clear" w:color="auto" w:fill="FFFF99"/>
          <w:rtl/>
        </w:rPr>
        <w:tab/>
        <w:t>ג</w:t>
      </w:r>
      <w:r w:rsidRPr="00724727">
        <w:rPr>
          <w:rStyle w:val="default"/>
          <w:rFonts w:cs="FrankRuehl" w:hint="cs"/>
          <w:vanish/>
          <w:sz w:val="22"/>
          <w:szCs w:val="22"/>
          <w:shd w:val="clear" w:color="auto" w:fill="FFFF99"/>
          <w:rtl/>
        </w:rPr>
        <w:t xml:space="preserve">ילו לא למטה מ-18 </w:t>
      </w:r>
      <w:r w:rsidRPr="00724727">
        <w:rPr>
          <w:rStyle w:val="default"/>
          <w:rFonts w:cs="FrankRuehl" w:hint="cs"/>
          <w:strike/>
          <w:vanish/>
          <w:sz w:val="22"/>
          <w:szCs w:val="22"/>
          <w:shd w:val="clear" w:color="auto" w:fill="FFFF99"/>
          <w:rtl/>
        </w:rPr>
        <w:t>ולא למעלה מ-40 שנה</w:t>
      </w:r>
      <w:r w:rsidRPr="00724727">
        <w:rPr>
          <w:rStyle w:val="default"/>
          <w:rFonts w:cs="FrankRuehl" w:hint="cs"/>
          <w:vanish/>
          <w:sz w:val="22"/>
          <w:szCs w:val="22"/>
          <w:shd w:val="clear" w:color="auto" w:fill="FFFF99"/>
          <w:rtl/>
        </w:rPr>
        <w:t>;</w:t>
      </w:r>
      <w:bookmarkEnd w:id="118"/>
    </w:p>
    <w:p w14:paraId="4B79885E" w14:textId="77777777" w:rsidR="00B2693B" w:rsidRDefault="00B2693B">
      <w:pPr>
        <w:pStyle w:val="P00"/>
        <w:spacing w:before="72"/>
        <w:ind w:left="0" w:right="1134"/>
        <w:rPr>
          <w:rStyle w:val="default"/>
          <w:rFonts w:cs="FrankRuehl"/>
          <w:rtl/>
        </w:rPr>
      </w:pPr>
      <w:bookmarkStart w:id="119" w:name="Seif32"/>
      <w:bookmarkEnd w:id="119"/>
      <w:r>
        <w:rPr>
          <w:lang w:val="he-IL"/>
        </w:rPr>
        <w:pict w14:anchorId="3CBF1A16">
          <v:rect id="_x0000_s1112" style="position:absolute;left:0;text-align:left;margin-left:464.5pt;margin-top:8.05pt;width:75.05pt;height:8.95pt;z-index:251627008" o:allowincell="f" filled="f" stroked="f" strokecolor="lime" strokeweight=".25pt">
            <v:textbox inset="0,0,0,0">
              <w:txbxContent>
                <w:p w14:paraId="0573811A" w14:textId="77777777" w:rsidR="00B2693B" w:rsidRDefault="00B2693B">
                  <w:pPr>
                    <w:spacing w:line="160" w:lineRule="exact"/>
                    <w:jc w:val="left"/>
                    <w:rPr>
                      <w:rFonts w:cs="Miriam"/>
                      <w:noProof/>
                      <w:sz w:val="18"/>
                      <w:szCs w:val="18"/>
                      <w:rtl/>
                    </w:rPr>
                  </w:pPr>
                  <w:r>
                    <w:rPr>
                      <w:rFonts w:cs="Miriam"/>
                      <w:sz w:val="18"/>
                      <w:szCs w:val="18"/>
                      <w:rtl/>
                    </w:rPr>
                    <w:t>סמ</w:t>
                  </w:r>
                  <w:r>
                    <w:rPr>
                      <w:rFonts w:cs="Miriam" w:hint="cs"/>
                      <w:sz w:val="18"/>
                      <w:szCs w:val="18"/>
                      <w:rtl/>
                    </w:rPr>
                    <w:t xml:space="preserve">כות הנציב </w:t>
                  </w:r>
                  <w:r>
                    <w:rPr>
                      <w:rFonts w:cs="Miriam"/>
                      <w:sz w:val="18"/>
                      <w:szCs w:val="18"/>
                      <w:rtl/>
                    </w:rPr>
                    <w:t>לפ</w:t>
                  </w:r>
                  <w:r>
                    <w:rPr>
                      <w:rFonts w:cs="Miriam" w:hint="cs"/>
                      <w:sz w:val="18"/>
                      <w:szCs w:val="18"/>
                      <w:rtl/>
                    </w:rPr>
                    <w:t>טור</w:t>
                  </w:r>
                </w:p>
              </w:txbxContent>
            </v:textbox>
            <w10:anchorlock/>
          </v:rect>
        </w:pict>
      </w:r>
      <w:r>
        <w:rPr>
          <w:rStyle w:val="big-number"/>
          <w:rFonts w:cs="Miriam"/>
          <w:rtl/>
        </w:rPr>
        <w:t>62.</w:t>
      </w:r>
      <w:r>
        <w:rPr>
          <w:rStyle w:val="big-number"/>
          <w:rFonts w:cs="Miriam"/>
          <w:rtl/>
        </w:rPr>
        <w:tab/>
      </w:r>
      <w:r>
        <w:rPr>
          <w:rStyle w:val="default"/>
          <w:rFonts w:cs="FrankRuehl"/>
          <w:rtl/>
        </w:rPr>
        <w:t>הנ</w:t>
      </w:r>
      <w:r>
        <w:rPr>
          <w:rStyle w:val="default"/>
          <w:rFonts w:cs="FrankRuehl" w:hint="cs"/>
          <w:rtl/>
        </w:rPr>
        <w:t>ציב רשאי במקרים הנראים לו לפטור מועמד לגיוס או סוג מועמדים לגיוס או את ה</w:t>
      </w:r>
      <w:r>
        <w:rPr>
          <w:rStyle w:val="default"/>
          <w:rFonts w:cs="FrankRuehl"/>
          <w:rtl/>
        </w:rPr>
        <w:t>מו</w:t>
      </w:r>
      <w:r>
        <w:rPr>
          <w:rStyle w:val="default"/>
          <w:rFonts w:cs="FrankRuehl" w:hint="cs"/>
          <w:rtl/>
        </w:rPr>
        <w:t>עמדים לסוג מסויים של שירות מכל אחד מהתנאים האמורים בתקנה 61.</w:t>
      </w:r>
    </w:p>
    <w:p w14:paraId="10715E96" w14:textId="77777777" w:rsidR="00B2693B" w:rsidRDefault="00B2693B">
      <w:pPr>
        <w:pStyle w:val="P00"/>
        <w:spacing w:before="72"/>
        <w:ind w:left="0" w:right="1134"/>
        <w:rPr>
          <w:rStyle w:val="default"/>
          <w:rFonts w:cs="FrankRuehl" w:hint="cs"/>
          <w:rtl/>
        </w:rPr>
      </w:pPr>
      <w:bookmarkStart w:id="120" w:name="Seif33"/>
      <w:bookmarkEnd w:id="120"/>
      <w:r>
        <w:rPr>
          <w:lang w:val="he-IL"/>
        </w:rPr>
        <w:pict w14:anchorId="0A5888B3">
          <v:rect id="_x0000_s1113" style="position:absolute;left:0;text-align:left;margin-left:464.5pt;margin-top:8.05pt;width:75.05pt;height:16pt;z-index:251628032" o:allowincell="f" filled="f" stroked="f" strokecolor="lime" strokeweight=".25pt">
            <v:textbox inset="0,0,0,0">
              <w:txbxContent>
                <w:p w14:paraId="33757341" w14:textId="77777777" w:rsidR="00B2693B" w:rsidRDefault="00B2693B">
                  <w:pPr>
                    <w:spacing w:line="160" w:lineRule="exact"/>
                    <w:jc w:val="left"/>
                    <w:rPr>
                      <w:rFonts w:cs="Miriam"/>
                      <w:noProof/>
                      <w:sz w:val="18"/>
                      <w:szCs w:val="18"/>
                      <w:rtl/>
                    </w:rPr>
                  </w:pPr>
                  <w:r>
                    <w:rPr>
                      <w:rFonts w:cs="Miriam"/>
                      <w:sz w:val="18"/>
                      <w:szCs w:val="18"/>
                      <w:rtl/>
                    </w:rPr>
                    <w:t>חו</w:t>
                  </w:r>
                  <w:r>
                    <w:rPr>
                      <w:rFonts w:cs="Miriam" w:hint="cs"/>
                      <w:sz w:val="18"/>
                      <w:szCs w:val="18"/>
                      <w:rtl/>
                    </w:rPr>
                    <w:t>בות המגוייס</w:t>
                  </w:r>
                </w:p>
              </w:txbxContent>
            </v:textbox>
            <w10:anchorlock/>
          </v:rect>
        </w:pict>
      </w:r>
      <w:r>
        <w:rPr>
          <w:rStyle w:val="big-number"/>
          <w:rFonts w:cs="Miriam"/>
          <w:rtl/>
        </w:rPr>
        <w:t>63.</w:t>
      </w:r>
      <w:r>
        <w:rPr>
          <w:rStyle w:val="big-number"/>
          <w:rFonts w:cs="Miriam"/>
          <w:rtl/>
        </w:rPr>
        <w:tab/>
      </w:r>
      <w:r>
        <w:rPr>
          <w:rStyle w:val="default"/>
          <w:rFonts w:cs="FrankRuehl"/>
          <w:rtl/>
        </w:rPr>
        <w:t>המ</w:t>
      </w:r>
      <w:r>
        <w:rPr>
          <w:rStyle w:val="default"/>
          <w:rFonts w:cs="FrankRuehl" w:hint="cs"/>
          <w:rtl/>
        </w:rPr>
        <w:t xml:space="preserve">ועמד לגיוס חייב </w:t>
      </w:r>
      <w:r>
        <w:rPr>
          <w:rStyle w:val="default"/>
          <w:rFonts w:cs="FrankRuehl"/>
          <w:rtl/>
        </w:rPr>
        <w:t>–</w:t>
      </w:r>
    </w:p>
    <w:p w14:paraId="68464B33" w14:textId="77777777" w:rsidR="00B2693B" w:rsidRDefault="00B2693B">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השיב תשובות נכונות לכל שאלה הנוגעת לגיוסו;</w:t>
      </w:r>
    </w:p>
    <w:p w14:paraId="6BBFD1E5" w14:textId="77777777" w:rsidR="00B2693B" w:rsidRDefault="00B2693B">
      <w:pPr>
        <w:pStyle w:val="P11"/>
        <w:spacing w:before="72"/>
        <w:ind w:left="624"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חתום על הצהרת מתגייס לפי הנוסח שנקבע בטופס 1 שבתוספת, ואם הוא מועמד לגיוס בתור סוהר מוסף </w:t>
      </w:r>
      <w:r>
        <w:rPr>
          <w:rStyle w:val="default"/>
          <w:rFonts w:cs="FrankRuehl"/>
          <w:rtl/>
        </w:rPr>
        <w:t>זמ</w:t>
      </w:r>
      <w:r>
        <w:rPr>
          <w:rStyle w:val="default"/>
          <w:rFonts w:cs="FrankRuehl" w:hint="cs"/>
          <w:rtl/>
        </w:rPr>
        <w:t>ני, יחתום על הצהרת מתגייס לפי הנוסח הקבוע בטופס 4 שבתוספת;</w:t>
      </w:r>
    </w:p>
    <w:p w14:paraId="38E42D63" w14:textId="77777777" w:rsidR="00B2693B" w:rsidRDefault="00B2693B">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הצהיר הצהרת אמונים בפני סוהר בכיר לפי הנוסח הקבוע בטופס 2 שבתוספת, ואם הוא מועמד לדרגת עוזר כלאי או לדרגה גבוהה מזו, יישבע אמונים בפני הנציב לפי הנוסח הקבוע בטופס 3 שבתוספת.</w:t>
      </w:r>
    </w:p>
    <w:p w14:paraId="24ADF7B9" w14:textId="77777777" w:rsidR="00B2693B" w:rsidRDefault="00B2693B">
      <w:pPr>
        <w:pStyle w:val="P00"/>
        <w:spacing w:before="72"/>
        <w:ind w:left="0" w:right="1134"/>
        <w:rPr>
          <w:rStyle w:val="default"/>
          <w:rFonts w:cs="FrankRuehl"/>
          <w:rtl/>
        </w:rPr>
      </w:pPr>
      <w:bookmarkStart w:id="121" w:name="Seif34"/>
      <w:bookmarkEnd w:id="121"/>
      <w:r>
        <w:rPr>
          <w:lang w:val="he-IL"/>
        </w:rPr>
        <w:pict w14:anchorId="0180F22E">
          <v:rect id="_x0000_s1114" style="position:absolute;left:0;text-align:left;margin-left:464.5pt;margin-top:8.05pt;width:75.05pt;height:16pt;z-index:251629056" o:allowincell="f" filled="f" stroked="f" strokecolor="lime" strokeweight=".25pt">
            <v:textbox inset="0,0,0,0">
              <w:txbxContent>
                <w:p w14:paraId="332104C0" w14:textId="77777777" w:rsidR="00B2693B" w:rsidRDefault="00B2693B">
                  <w:pPr>
                    <w:spacing w:line="160" w:lineRule="exact"/>
                    <w:jc w:val="left"/>
                    <w:rPr>
                      <w:rFonts w:cs="Miriam"/>
                      <w:noProof/>
                      <w:sz w:val="18"/>
                      <w:szCs w:val="18"/>
                      <w:rtl/>
                    </w:rPr>
                  </w:pPr>
                  <w:r>
                    <w:rPr>
                      <w:rFonts w:cs="Miriam"/>
                      <w:sz w:val="18"/>
                      <w:szCs w:val="18"/>
                      <w:rtl/>
                    </w:rPr>
                    <w:t>שב</w:t>
                  </w:r>
                  <w:r>
                    <w:rPr>
                      <w:rFonts w:cs="Miriam" w:hint="cs"/>
                      <w:sz w:val="18"/>
                      <w:szCs w:val="18"/>
                      <w:rtl/>
                    </w:rPr>
                    <w:t>ועה</w:t>
                  </w:r>
                </w:p>
              </w:txbxContent>
            </v:textbox>
            <w10:anchorlock/>
          </v:rect>
        </w:pict>
      </w:r>
      <w:r>
        <w:rPr>
          <w:rStyle w:val="big-number"/>
          <w:rFonts w:cs="Miriam"/>
          <w:rtl/>
        </w:rPr>
        <w:t>64.</w:t>
      </w:r>
      <w:r>
        <w:rPr>
          <w:rStyle w:val="big-number"/>
          <w:rFonts w:cs="Miriam"/>
          <w:rtl/>
        </w:rPr>
        <w:tab/>
      </w:r>
      <w:r>
        <w:rPr>
          <w:rStyle w:val="default"/>
          <w:rFonts w:cs="FrankRuehl"/>
          <w:rtl/>
        </w:rPr>
        <w:t>סו</w:t>
      </w:r>
      <w:r>
        <w:rPr>
          <w:rStyle w:val="default"/>
          <w:rFonts w:cs="FrankRuehl" w:hint="cs"/>
          <w:rtl/>
        </w:rPr>
        <w:t>הר המתמנה</w:t>
      </w:r>
      <w:r>
        <w:rPr>
          <w:rStyle w:val="default"/>
          <w:rFonts w:cs="FrankRuehl"/>
          <w:rtl/>
        </w:rPr>
        <w:t xml:space="preserve"> ל</w:t>
      </w:r>
      <w:r>
        <w:rPr>
          <w:rStyle w:val="default"/>
          <w:rFonts w:cs="FrankRuehl" w:hint="cs"/>
          <w:rtl/>
        </w:rPr>
        <w:t>קצין בדרגת עוזר כלאי או בדרגה גבוהה מזו יישבע</w:t>
      </w:r>
      <w:r>
        <w:rPr>
          <w:rStyle w:val="default"/>
          <w:rFonts w:cs="FrankRuehl"/>
          <w:rtl/>
        </w:rPr>
        <w:t xml:space="preserve"> </w:t>
      </w:r>
      <w:r>
        <w:rPr>
          <w:rStyle w:val="default"/>
          <w:rFonts w:cs="FrankRuehl" w:hint="cs"/>
          <w:rtl/>
        </w:rPr>
        <w:t>שבועת אמונים בפני הנציב לפי הנוסח הקבוע בטופס 3 שבתוספת.</w:t>
      </w:r>
    </w:p>
    <w:p w14:paraId="410535FF" w14:textId="77777777" w:rsidR="00B2693B" w:rsidRDefault="00B2693B">
      <w:pPr>
        <w:pStyle w:val="medium2-header"/>
        <w:keepLines w:val="0"/>
        <w:spacing w:before="72"/>
        <w:ind w:left="0" w:right="1134"/>
        <w:rPr>
          <w:rFonts w:cs="FrankRuehl"/>
          <w:noProof/>
          <w:rtl/>
        </w:rPr>
      </w:pPr>
      <w:bookmarkStart w:id="122" w:name="med13"/>
      <w:bookmarkEnd w:id="122"/>
      <w:r>
        <w:rPr>
          <w:rFonts w:cs="FrankRuehl"/>
          <w:noProof/>
          <w:rtl/>
        </w:rPr>
        <w:t>פר</w:t>
      </w:r>
      <w:r>
        <w:rPr>
          <w:rFonts w:cs="FrankRuehl" w:hint="cs"/>
          <w:noProof/>
          <w:rtl/>
        </w:rPr>
        <w:t>ק י': חופשה</w:t>
      </w:r>
    </w:p>
    <w:p w14:paraId="7FF53D8B" w14:textId="77777777" w:rsidR="00B2693B" w:rsidRDefault="00B2693B">
      <w:pPr>
        <w:pStyle w:val="P00"/>
        <w:spacing w:before="72"/>
        <w:ind w:left="0" w:right="1134"/>
        <w:rPr>
          <w:rStyle w:val="default"/>
          <w:rFonts w:cs="FrankRuehl"/>
          <w:rtl/>
        </w:rPr>
      </w:pPr>
      <w:bookmarkStart w:id="123" w:name="Seif35"/>
      <w:bookmarkEnd w:id="123"/>
      <w:r>
        <w:rPr>
          <w:lang w:val="he-IL"/>
        </w:rPr>
        <w:pict w14:anchorId="4AD77633">
          <v:rect id="_x0000_s1115" style="position:absolute;left:0;text-align:left;margin-left:464.5pt;margin-top:8.05pt;width:75.05pt;height:16pt;z-index:251630080" o:allowincell="f" filled="f" stroked="f" strokecolor="lime" strokeweight=".25pt">
            <v:textbox inset="0,0,0,0">
              <w:txbxContent>
                <w:p w14:paraId="25BCB08D" w14:textId="77777777" w:rsidR="00B2693B" w:rsidRDefault="00B2693B">
                  <w:pPr>
                    <w:spacing w:line="160" w:lineRule="exact"/>
                    <w:jc w:val="left"/>
                    <w:rPr>
                      <w:rFonts w:cs="Miriam"/>
                      <w:noProof/>
                      <w:sz w:val="18"/>
                      <w:szCs w:val="18"/>
                      <w:rtl/>
                    </w:rPr>
                  </w:pPr>
                  <w:r>
                    <w:rPr>
                      <w:rFonts w:cs="Miriam"/>
                      <w:sz w:val="18"/>
                      <w:szCs w:val="18"/>
                      <w:rtl/>
                    </w:rPr>
                    <w:t>חו</w:t>
                  </w:r>
                  <w:r>
                    <w:rPr>
                      <w:rFonts w:cs="Miriam" w:hint="cs"/>
                      <w:sz w:val="18"/>
                      <w:szCs w:val="18"/>
                      <w:rtl/>
                    </w:rPr>
                    <w:t>פשה שנתית</w:t>
                  </w:r>
                </w:p>
              </w:txbxContent>
            </v:textbox>
            <w10:anchorlock/>
          </v:rect>
        </w:pict>
      </w:r>
      <w:r>
        <w:rPr>
          <w:rStyle w:val="big-number"/>
          <w:rFonts w:cs="Miriam"/>
          <w:rtl/>
        </w:rPr>
        <w:t>65.</w:t>
      </w:r>
      <w:r>
        <w:rPr>
          <w:rStyle w:val="big-number"/>
          <w:rFonts w:cs="Miriam"/>
          <w:rtl/>
        </w:rPr>
        <w:tab/>
      </w:r>
      <w:r>
        <w:rPr>
          <w:rStyle w:val="default"/>
          <w:rFonts w:cs="FrankRuehl"/>
          <w:rtl/>
        </w:rPr>
        <w:t>הנ</w:t>
      </w:r>
      <w:r>
        <w:rPr>
          <w:rStyle w:val="default"/>
          <w:rFonts w:cs="FrankRuehl" w:hint="cs"/>
          <w:rtl/>
        </w:rPr>
        <w:t>ציב רשאי להעניק לסוהר חופשה במשכורת מלאה, שלא תעלה על שלושים יום לכל שנה.</w:t>
      </w:r>
    </w:p>
    <w:p w14:paraId="7E46E964" w14:textId="77777777" w:rsidR="00B2693B" w:rsidRDefault="00B2693B">
      <w:pPr>
        <w:pStyle w:val="P00"/>
        <w:spacing w:before="72"/>
        <w:ind w:left="0" w:right="1134"/>
        <w:rPr>
          <w:rStyle w:val="default"/>
          <w:rFonts w:cs="FrankRuehl"/>
          <w:rtl/>
        </w:rPr>
      </w:pPr>
      <w:bookmarkStart w:id="124" w:name="Seif36"/>
      <w:bookmarkEnd w:id="124"/>
      <w:r>
        <w:rPr>
          <w:lang w:val="he-IL"/>
        </w:rPr>
        <w:pict w14:anchorId="46DE51CD">
          <v:rect id="_x0000_s1116" style="position:absolute;left:0;text-align:left;margin-left:464.5pt;margin-top:8.05pt;width:75.05pt;height:24pt;z-index:251631104" o:allowincell="f" filled="f" stroked="f" strokecolor="lime" strokeweight=".25pt">
            <v:textbox inset="0,0,0,0">
              <w:txbxContent>
                <w:p w14:paraId="3BA0D175" w14:textId="77777777" w:rsidR="00B2693B" w:rsidRDefault="00B2693B">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תר עבודה </w:t>
                  </w:r>
                  <w:r>
                    <w:rPr>
                      <w:rFonts w:cs="Miriam"/>
                      <w:sz w:val="18"/>
                      <w:szCs w:val="18"/>
                      <w:rtl/>
                    </w:rPr>
                    <w:t>בי</w:t>
                  </w:r>
                  <w:r>
                    <w:rPr>
                      <w:rFonts w:cs="Miriam" w:hint="cs"/>
                      <w:sz w:val="18"/>
                      <w:szCs w:val="18"/>
                      <w:rtl/>
                    </w:rPr>
                    <w:t>מי חופשה</w:t>
                  </w:r>
                </w:p>
              </w:txbxContent>
            </v:textbox>
            <w10:anchorlock/>
          </v:rect>
        </w:pict>
      </w:r>
      <w:r>
        <w:rPr>
          <w:rStyle w:val="big-number"/>
          <w:rFonts w:cs="Miriam"/>
          <w:rtl/>
        </w:rPr>
        <w:t>66.</w:t>
      </w:r>
      <w:r>
        <w:rPr>
          <w:rStyle w:val="big-number"/>
          <w:rFonts w:cs="Miriam"/>
          <w:rtl/>
        </w:rPr>
        <w:tab/>
      </w:r>
      <w:r>
        <w:rPr>
          <w:rStyle w:val="default"/>
          <w:rFonts w:cs="FrankRuehl"/>
          <w:rtl/>
        </w:rPr>
        <w:t>לא</w:t>
      </w:r>
      <w:r>
        <w:rPr>
          <w:rStyle w:val="default"/>
          <w:rFonts w:cs="FrankRuehl" w:hint="cs"/>
          <w:rtl/>
        </w:rPr>
        <w:t xml:space="preserve"> יעבוד סוהר בשכר בימי החופשה בכל עבודה שאינה קשור</w:t>
      </w:r>
      <w:r>
        <w:rPr>
          <w:rStyle w:val="default"/>
          <w:rFonts w:cs="FrankRuehl"/>
          <w:rtl/>
        </w:rPr>
        <w:t xml:space="preserve">ה </w:t>
      </w:r>
      <w:r>
        <w:rPr>
          <w:rStyle w:val="default"/>
          <w:rFonts w:cs="FrankRuehl" w:hint="cs"/>
          <w:rtl/>
        </w:rPr>
        <w:t>לשירות אלא לפי היתר שיקבל מהנציב.</w:t>
      </w:r>
    </w:p>
    <w:p w14:paraId="017490C0" w14:textId="77777777" w:rsidR="00B2693B" w:rsidRDefault="00B2693B">
      <w:pPr>
        <w:pStyle w:val="P00"/>
        <w:spacing w:before="72"/>
        <w:ind w:left="0" w:right="1134"/>
        <w:rPr>
          <w:rStyle w:val="default"/>
          <w:rFonts w:cs="FrankRuehl"/>
          <w:rtl/>
        </w:rPr>
      </w:pPr>
      <w:bookmarkStart w:id="125" w:name="Seif37"/>
      <w:bookmarkEnd w:id="125"/>
      <w:r>
        <w:rPr>
          <w:lang w:val="he-IL"/>
        </w:rPr>
        <w:pict w14:anchorId="59F51185">
          <v:rect id="_x0000_s1117" style="position:absolute;left:0;text-align:left;margin-left:464.5pt;margin-top:8.05pt;width:75.05pt;height:16pt;z-index:251632128" o:allowincell="f" filled="f" stroked="f" strokecolor="lime" strokeweight=".25pt">
            <v:textbox inset="0,0,0,0">
              <w:txbxContent>
                <w:p w14:paraId="72187673" w14:textId="77777777" w:rsidR="00B2693B" w:rsidRDefault="00B2693B">
                  <w:pPr>
                    <w:spacing w:line="160" w:lineRule="exact"/>
                    <w:jc w:val="left"/>
                    <w:rPr>
                      <w:rFonts w:cs="Miriam"/>
                      <w:noProof/>
                      <w:sz w:val="18"/>
                      <w:szCs w:val="18"/>
                      <w:rtl/>
                    </w:rPr>
                  </w:pPr>
                  <w:r>
                    <w:rPr>
                      <w:rFonts w:cs="Miriam"/>
                      <w:sz w:val="18"/>
                      <w:szCs w:val="18"/>
                      <w:rtl/>
                    </w:rPr>
                    <w:t>חו</w:t>
                  </w:r>
                  <w:r>
                    <w:rPr>
                      <w:rFonts w:cs="Miriam" w:hint="cs"/>
                      <w:sz w:val="18"/>
                      <w:szCs w:val="18"/>
                      <w:rtl/>
                    </w:rPr>
                    <w:t>פשה ללא תשלום</w:t>
                  </w:r>
                </w:p>
              </w:txbxContent>
            </v:textbox>
            <w10:anchorlock/>
          </v:rect>
        </w:pict>
      </w:r>
      <w:r>
        <w:rPr>
          <w:rStyle w:val="big-number"/>
          <w:rFonts w:cs="Miriam"/>
          <w:rtl/>
        </w:rPr>
        <w:t>67.</w:t>
      </w:r>
      <w:r>
        <w:rPr>
          <w:rStyle w:val="big-number"/>
          <w:rFonts w:cs="Miriam"/>
          <w:rtl/>
        </w:rPr>
        <w:tab/>
      </w:r>
      <w:r>
        <w:rPr>
          <w:rStyle w:val="default"/>
          <w:rFonts w:cs="FrankRuehl"/>
          <w:rtl/>
        </w:rPr>
        <w:t>הנ</w:t>
      </w:r>
      <w:r>
        <w:rPr>
          <w:rStyle w:val="default"/>
          <w:rFonts w:cs="FrankRuehl" w:hint="cs"/>
          <w:rtl/>
        </w:rPr>
        <w:t>ציב רשאי במקרים הנראים לו להעניק לסוהר חופשה ללא תשלום.</w:t>
      </w:r>
    </w:p>
    <w:p w14:paraId="6FE1CD1F" w14:textId="77777777" w:rsidR="00B2693B" w:rsidRDefault="00B2693B">
      <w:pPr>
        <w:pStyle w:val="P00"/>
        <w:spacing w:before="72"/>
        <w:ind w:left="0" w:right="1134"/>
        <w:rPr>
          <w:rStyle w:val="default"/>
          <w:rFonts w:cs="FrankRuehl"/>
          <w:rtl/>
        </w:rPr>
      </w:pPr>
      <w:bookmarkStart w:id="126" w:name="Seif38"/>
      <w:bookmarkEnd w:id="126"/>
      <w:r>
        <w:rPr>
          <w:lang w:val="he-IL"/>
        </w:rPr>
        <w:pict w14:anchorId="29ADF24F">
          <v:rect id="_x0000_s1118" style="position:absolute;left:0;text-align:left;margin-left:464.5pt;margin-top:8.05pt;width:75.05pt;height:24pt;z-index:251633152" o:allowincell="f" filled="f" stroked="f" strokecolor="lime" strokeweight=".25pt">
            <v:textbox inset="0,0,0,0">
              <w:txbxContent>
                <w:p w14:paraId="1D57258F" w14:textId="77777777" w:rsidR="00B2693B" w:rsidRDefault="00B2693B">
                  <w:pPr>
                    <w:spacing w:line="160" w:lineRule="exact"/>
                    <w:jc w:val="left"/>
                    <w:rPr>
                      <w:rFonts w:cs="Miriam"/>
                      <w:noProof/>
                      <w:sz w:val="18"/>
                      <w:szCs w:val="18"/>
                      <w:rtl/>
                    </w:rPr>
                  </w:pPr>
                  <w:r>
                    <w:rPr>
                      <w:rFonts w:cs="Miriam"/>
                      <w:sz w:val="18"/>
                      <w:szCs w:val="18"/>
                      <w:rtl/>
                    </w:rPr>
                    <w:t>מד</w:t>
                  </w:r>
                  <w:r>
                    <w:rPr>
                      <w:rFonts w:cs="Miriam" w:hint="cs"/>
                      <w:sz w:val="18"/>
                      <w:szCs w:val="18"/>
                      <w:rtl/>
                    </w:rPr>
                    <w:t xml:space="preserve">ים בתקופת </w:t>
                  </w:r>
                  <w:r>
                    <w:rPr>
                      <w:rFonts w:cs="Miriam"/>
                      <w:sz w:val="18"/>
                      <w:szCs w:val="18"/>
                      <w:rtl/>
                    </w:rPr>
                    <w:t>הח</w:t>
                  </w:r>
                  <w:r>
                    <w:rPr>
                      <w:rFonts w:cs="Miriam" w:hint="cs"/>
                      <w:sz w:val="18"/>
                      <w:szCs w:val="18"/>
                      <w:rtl/>
                    </w:rPr>
                    <w:t>ופשה</w:t>
                  </w:r>
                </w:p>
              </w:txbxContent>
            </v:textbox>
            <w10:anchorlock/>
          </v:rect>
        </w:pict>
      </w:r>
      <w:r>
        <w:rPr>
          <w:rStyle w:val="big-number"/>
          <w:rFonts w:cs="Miriam"/>
          <w:rtl/>
        </w:rPr>
        <w:t>68.</w:t>
      </w:r>
      <w:r>
        <w:rPr>
          <w:rStyle w:val="big-number"/>
          <w:rFonts w:cs="Miriam"/>
          <w:rtl/>
        </w:rPr>
        <w:tab/>
      </w:r>
      <w:r>
        <w:rPr>
          <w:rStyle w:val="default"/>
          <w:rFonts w:cs="FrankRuehl"/>
          <w:rtl/>
        </w:rPr>
        <w:t>לא</w:t>
      </w:r>
      <w:r>
        <w:rPr>
          <w:rStyle w:val="default"/>
          <w:rFonts w:cs="FrankRuehl" w:hint="cs"/>
          <w:rtl/>
        </w:rPr>
        <w:t xml:space="preserve"> ילבש סוהר מדים בעת חופשתו, אלא באישור הנציב.</w:t>
      </w:r>
    </w:p>
    <w:p w14:paraId="44870105" w14:textId="77777777" w:rsidR="00B2693B" w:rsidRDefault="00B2693B">
      <w:pPr>
        <w:pStyle w:val="P00"/>
        <w:spacing w:before="72"/>
        <w:ind w:left="0" w:right="1134"/>
        <w:rPr>
          <w:rStyle w:val="default"/>
          <w:rFonts w:cs="FrankRuehl" w:hint="cs"/>
          <w:rtl/>
        </w:rPr>
      </w:pPr>
      <w:r>
        <w:rPr>
          <w:rStyle w:val="big-number"/>
          <w:rFonts w:cs="Miriam"/>
          <w:rtl/>
        </w:rPr>
        <w:t>69</w:t>
      </w:r>
      <w:r>
        <w:rPr>
          <w:rStyle w:val="default"/>
          <w:rFonts w:cs="FrankRuehl"/>
          <w:rtl/>
        </w:rPr>
        <w:t>.</w:t>
      </w:r>
      <w:r>
        <w:rPr>
          <w:rStyle w:val="default"/>
          <w:rFonts w:cs="FrankRuehl" w:hint="cs"/>
          <w:rtl/>
        </w:rPr>
        <w:tab/>
        <w:t>(חסר במקור).</w:t>
      </w:r>
    </w:p>
    <w:p w14:paraId="0A3EEB45" w14:textId="77777777" w:rsidR="00B2693B" w:rsidRDefault="00B2693B">
      <w:pPr>
        <w:pStyle w:val="P00"/>
        <w:spacing w:before="72"/>
        <w:ind w:left="0" w:right="1134"/>
        <w:rPr>
          <w:rStyle w:val="default"/>
          <w:rFonts w:cs="FrankRuehl"/>
          <w:rtl/>
        </w:rPr>
      </w:pPr>
      <w:bookmarkStart w:id="127" w:name="Seif39"/>
      <w:bookmarkEnd w:id="127"/>
      <w:r>
        <w:rPr>
          <w:lang w:val="he-IL"/>
        </w:rPr>
        <w:pict w14:anchorId="1135961F">
          <v:rect id="_x0000_s1119" style="position:absolute;left:0;text-align:left;margin-left:464.5pt;margin-top:8.05pt;width:75.05pt;height:16pt;z-index:251634176" o:allowincell="f" filled="f" stroked="f" strokecolor="lime" strokeweight=".25pt">
            <v:textbox inset="0,0,0,0">
              <w:txbxContent>
                <w:p w14:paraId="02B8CAAE" w14:textId="77777777" w:rsidR="00B2693B" w:rsidRDefault="00B2693B">
                  <w:pPr>
                    <w:spacing w:line="160" w:lineRule="exact"/>
                    <w:jc w:val="left"/>
                    <w:rPr>
                      <w:rFonts w:cs="Miriam"/>
                      <w:noProof/>
                      <w:sz w:val="18"/>
                      <w:szCs w:val="18"/>
                      <w:rtl/>
                    </w:rPr>
                  </w:pPr>
                  <w:r>
                    <w:rPr>
                      <w:rFonts w:cs="Miriam"/>
                      <w:sz w:val="18"/>
                      <w:szCs w:val="18"/>
                      <w:rtl/>
                    </w:rPr>
                    <w:t>חו</w:t>
                  </w:r>
                  <w:r>
                    <w:rPr>
                      <w:rFonts w:cs="Miriam" w:hint="cs"/>
                      <w:sz w:val="18"/>
                      <w:szCs w:val="18"/>
                      <w:rtl/>
                    </w:rPr>
                    <w:t>פשת מחלה</w:t>
                  </w:r>
                </w:p>
              </w:txbxContent>
            </v:textbox>
            <w10:anchorlock/>
          </v:rect>
        </w:pict>
      </w:r>
      <w:r>
        <w:rPr>
          <w:rStyle w:val="big-number"/>
          <w:rFonts w:cs="Miriam"/>
          <w:rtl/>
        </w:rPr>
        <w:t>70.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והר שחלה ומחלתו הוכחה בדרך שקבע הנציב, זכאי לחופשת מחלה בתשלום מלא.</w:t>
      </w:r>
    </w:p>
    <w:p w14:paraId="2AD4705D"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גרמה המחלה על </w:t>
      </w:r>
      <w:r>
        <w:rPr>
          <w:rStyle w:val="default"/>
          <w:rFonts w:cs="FrankRuehl"/>
          <w:rtl/>
        </w:rPr>
        <w:t>יד</w:t>
      </w:r>
      <w:r>
        <w:rPr>
          <w:rStyle w:val="default"/>
          <w:rFonts w:cs="FrankRuehl" w:hint="cs"/>
          <w:rtl/>
        </w:rPr>
        <w:t>י התנהגות שלא כשורה או רשלנות של הסוהר החולה, יורה הנציב בכל מקרה על אופן חישוב החופשה ועל המשכורת שתשולם לסוהר בתקופת מחלתו.</w:t>
      </w:r>
    </w:p>
    <w:p w14:paraId="32E75F67" w14:textId="77777777" w:rsidR="00B2693B" w:rsidRDefault="00B2693B">
      <w:pPr>
        <w:pStyle w:val="medium2-header"/>
        <w:keepLines w:val="0"/>
        <w:spacing w:before="72"/>
        <w:ind w:left="0" w:right="1134"/>
        <w:rPr>
          <w:rFonts w:cs="FrankRuehl"/>
          <w:noProof/>
          <w:rtl/>
        </w:rPr>
      </w:pPr>
      <w:bookmarkStart w:id="128" w:name="med14"/>
      <w:bookmarkEnd w:id="128"/>
      <w:r>
        <w:rPr>
          <w:rFonts w:cs="FrankRuehl"/>
          <w:noProof/>
          <w:rtl/>
        </w:rPr>
        <w:t>פר</w:t>
      </w:r>
      <w:r>
        <w:rPr>
          <w:rFonts w:cs="FrankRuehl" w:hint="cs"/>
          <w:noProof/>
          <w:rtl/>
        </w:rPr>
        <w:t>ק י"א: שכר הצטיינות ומענק שפות</w:t>
      </w:r>
    </w:p>
    <w:p w14:paraId="7143AE0F" w14:textId="77777777" w:rsidR="00B2693B" w:rsidRDefault="00B2693B">
      <w:pPr>
        <w:pStyle w:val="P00"/>
        <w:spacing w:before="72"/>
        <w:ind w:left="0" w:right="1134"/>
        <w:rPr>
          <w:rStyle w:val="default"/>
          <w:rFonts w:cs="FrankRuehl"/>
          <w:rtl/>
        </w:rPr>
      </w:pPr>
      <w:bookmarkStart w:id="129" w:name="Seif40"/>
      <w:bookmarkEnd w:id="129"/>
      <w:r>
        <w:rPr>
          <w:lang w:val="he-IL"/>
        </w:rPr>
        <w:pict w14:anchorId="4FCCD96F">
          <v:rect id="_x0000_s1120" style="position:absolute;left:0;text-align:left;margin-left:464.5pt;margin-top:8.05pt;width:75.05pt;height:16pt;z-index:251635200" o:allowincell="f" filled="f" stroked="f" strokecolor="lime" strokeweight=".25pt">
            <v:textbox inset="0,0,0,0">
              <w:txbxContent>
                <w:p w14:paraId="7D083A12" w14:textId="77777777" w:rsidR="00B2693B" w:rsidRDefault="00B2693B">
                  <w:pPr>
                    <w:spacing w:line="160" w:lineRule="exact"/>
                    <w:jc w:val="left"/>
                    <w:rPr>
                      <w:rFonts w:cs="Miriam"/>
                      <w:noProof/>
                      <w:sz w:val="18"/>
                      <w:szCs w:val="18"/>
                      <w:rtl/>
                    </w:rPr>
                  </w:pPr>
                  <w:r>
                    <w:rPr>
                      <w:rFonts w:cs="Miriam"/>
                      <w:sz w:val="18"/>
                      <w:szCs w:val="18"/>
                      <w:rtl/>
                    </w:rPr>
                    <w:t>שכ</w:t>
                  </w:r>
                  <w:r>
                    <w:rPr>
                      <w:rFonts w:cs="Miriam" w:hint="cs"/>
                      <w:sz w:val="18"/>
                      <w:szCs w:val="18"/>
                      <w:rtl/>
                    </w:rPr>
                    <w:t>ר הצטיינות</w:t>
                  </w:r>
                </w:p>
              </w:txbxContent>
            </v:textbox>
            <w10:anchorlock/>
          </v:rect>
        </w:pict>
      </w:r>
      <w:r>
        <w:rPr>
          <w:rStyle w:val="big-number"/>
          <w:rFonts w:cs="Miriam"/>
          <w:rtl/>
        </w:rPr>
        <w:t>71.</w:t>
      </w:r>
      <w:r>
        <w:rPr>
          <w:rStyle w:val="big-number"/>
          <w:rFonts w:cs="Miriam"/>
          <w:rtl/>
        </w:rPr>
        <w:tab/>
      </w:r>
      <w:r>
        <w:rPr>
          <w:rStyle w:val="default"/>
          <w:rFonts w:cs="FrankRuehl"/>
          <w:rtl/>
        </w:rPr>
        <w:t>שכ</w:t>
      </w:r>
      <w:r>
        <w:rPr>
          <w:rStyle w:val="default"/>
          <w:rFonts w:cs="FrankRuehl" w:hint="cs"/>
          <w:rtl/>
        </w:rPr>
        <w:t>ר הצטיינות ומענק שפות ישולמו לסוהר זוטר שיימצא ראוי לכך בהתאם להוראות פרק זה.</w:t>
      </w:r>
    </w:p>
    <w:p w14:paraId="4C7965C4" w14:textId="77777777" w:rsidR="00B2693B" w:rsidRDefault="00B2693B">
      <w:pPr>
        <w:pStyle w:val="P00"/>
        <w:spacing w:before="72"/>
        <w:ind w:left="0" w:right="1134"/>
        <w:rPr>
          <w:rStyle w:val="default"/>
          <w:rFonts w:cs="FrankRuehl"/>
          <w:rtl/>
        </w:rPr>
      </w:pPr>
      <w:bookmarkStart w:id="130" w:name="Seif41"/>
      <w:bookmarkEnd w:id="130"/>
      <w:r>
        <w:rPr>
          <w:lang w:val="he-IL"/>
        </w:rPr>
        <w:pict w14:anchorId="00BE5DAE">
          <v:rect id="_x0000_s1121" style="position:absolute;left:0;text-align:left;margin-left:464.5pt;margin-top:8.05pt;width:75.05pt;height:16pt;z-index:251636224" o:allowincell="f" filled="f" stroked="f" strokecolor="lime" strokeweight=".25pt">
            <v:textbox inset="0,0,0,0">
              <w:txbxContent>
                <w:p w14:paraId="45FB0081" w14:textId="77777777" w:rsidR="00B2693B" w:rsidRDefault="00B2693B">
                  <w:pPr>
                    <w:spacing w:line="160" w:lineRule="exact"/>
                    <w:jc w:val="left"/>
                    <w:rPr>
                      <w:rFonts w:cs="Miriam"/>
                      <w:noProof/>
                      <w:sz w:val="18"/>
                      <w:szCs w:val="18"/>
                      <w:rtl/>
                    </w:rPr>
                  </w:pPr>
                  <w:r>
                    <w:rPr>
                      <w:rFonts w:cs="Miriam"/>
                      <w:sz w:val="18"/>
                      <w:szCs w:val="18"/>
                      <w:rtl/>
                    </w:rPr>
                    <w:t>מב</w:t>
                  </w:r>
                  <w:r>
                    <w:rPr>
                      <w:rFonts w:cs="Miriam" w:hint="cs"/>
                      <w:sz w:val="18"/>
                      <w:szCs w:val="18"/>
                      <w:rtl/>
                    </w:rPr>
                    <w:t>חנים</w:t>
                  </w:r>
                </w:p>
              </w:txbxContent>
            </v:textbox>
            <w10:anchorlock/>
          </v:rect>
        </w:pict>
      </w:r>
      <w:r>
        <w:rPr>
          <w:rStyle w:val="big-number"/>
          <w:rFonts w:cs="Miriam"/>
          <w:rtl/>
        </w:rPr>
        <w:t>72.</w:t>
      </w:r>
      <w:r>
        <w:rPr>
          <w:rStyle w:val="big-number"/>
          <w:rFonts w:cs="Miriam"/>
          <w:rtl/>
        </w:rPr>
        <w:tab/>
      </w:r>
      <w:r>
        <w:rPr>
          <w:rStyle w:val="default"/>
          <w:rFonts w:cs="FrankRuehl"/>
          <w:rtl/>
        </w:rPr>
        <w:t>סו</w:t>
      </w:r>
      <w:r>
        <w:rPr>
          <w:rStyle w:val="default"/>
          <w:rFonts w:cs="FrankRuehl" w:hint="cs"/>
          <w:rtl/>
        </w:rPr>
        <w:t>הר זוטר יהיה ראוי לשכר הצטיינות לאחר תום שנת שירות אחת לפחות ולאחר שעמד בהצלחה במבחנים שקבע הנציב, ולמענק שפות לאחר שעמד בהצל</w:t>
      </w:r>
      <w:r>
        <w:rPr>
          <w:rStyle w:val="default"/>
          <w:rFonts w:cs="FrankRuehl"/>
          <w:rtl/>
        </w:rPr>
        <w:t>ח</w:t>
      </w:r>
      <w:r>
        <w:rPr>
          <w:rStyle w:val="default"/>
          <w:rFonts w:cs="FrankRuehl" w:hint="cs"/>
          <w:rtl/>
        </w:rPr>
        <w:t>ה במבחנים שנקבעו.</w:t>
      </w:r>
    </w:p>
    <w:p w14:paraId="6841F4D4" w14:textId="77777777" w:rsidR="00B2693B" w:rsidRDefault="00B2693B">
      <w:pPr>
        <w:pStyle w:val="P00"/>
        <w:spacing w:before="72"/>
        <w:ind w:left="0" w:right="1134"/>
        <w:rPr>
          <w:rStyle w:val="default"/>
          <w:rFonts w:cs="FrankRuehl" w:hint="cs"/>
          <w:rtl/>
        </w:rPr>
      </w:pPr>
      <w:bookmarkStart w:id="131" w:name="Seif42"/>
      <w:bookmarkEnd w:id="131"/>
      <w:r>
        <w:rPr>
          <w:lang w:val="he-IL"/>
        </w:rPr>
        <w:pict w14:anchorId="221C9456">
          <v:rect id="_x0000_s1122" style="position:absolute;left:0;text-align:left;margin-left:464.5pt;margin-top:8.05pt;width:75.05pt;height:16pt;z-index:251637248" o:allowincell="f" filled="f" stroked="f" strokecolor="lime" strokeweight=".25pt">
            <v:textbox inset="0,0,0,0">
              <w:txbxContent>
                <w:p w14:paraId="7CB9ECD4" w14:textId="77777777" w:rsidR="00B2693B" w:rsidRDefault="00B2693B">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טי מבחנים </w:t>
                  </w:r>
                  <w:r>
                    <w:rPr>
                      <w:rFonts w:cs="Miriam"/>
                      <w:sz w:val="18"/>
                      <w:szCs w:val="18"/>
                      <w:rtl/>
                    </w:rPr>
                    <w:t>ומ</w:t>
                  </w:r>
                  <w:r>
                    <w:rPr>
                      <w:rFonts w:cs="Miriam" w:hint="cs"/>
                      <w:sz w:val="18"/>
                      <w:szCs w:val="18"/>
                      <w:rtl/>
                    </w:rPr>
                    <w:t>ענקים</w:t>
                  </w:r>
                </w:p>
              </w:txbxContent>
            </v:textbox>
            <w10:anchorlock/>
          </v:rect>
        </w:pict>
      </w:r>
      <w:r>
        <w:rPr>
          <w:rStyle w:val="big-number"/>
          <w:rFonts w:cs="Miriam"/>
          <w:rtl/>
        </w:rPr>
        <w:t>73.</w:t>
      </w:r>
      <w:r>
        <w:rPr>
          <w:rStyle w:val="big-number"/>
          <w:rFonts w:cs="Miriam"/>
          <w:rtl/>
        </w:rPr>
        <w:tab/>
      </w:r>
      <w:r>
        <w:rPr>
          <w:rStyle w:val="default"/>
          <w:rFonts w:cs="FrankRuehl"/>
          <w:rtl/>
        </w:rPr>
        <w:t>הנ</w:t>
      </w:r>
      <w:r>
        <w:rPr>
          <w:rStyle w:val="default"/>
          <w:rFonts w:cs="FrankRuehl" w:hint="cs"/>
          <w:rtl/>
        </w:rPr>
        <w:t xml:space="preserve">ציב יקבע </w:t>
      </w:r>
      <w:r>
        <w:rPr>
          <w:rStyle w:val="default"/>
          <w:rFonts w:cs="FrankRuehl"/>
          <w:rtl/>
        </w:rPr>
        <w:t>–</w:t>
      </w:r>
    </w:p>
    <w:p w14:paraId="455A670C" w14:textId="77777777" w:rsidR="00B2693B" w:rsidRDefault="00B2693B">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ת סדרי המבחנים ופרטיהם;</w:t>
      </w:r>
    </w:p>
    <w:p w14:paraId="382FFEC4" w14:textId="77777777" w:rsidR="00B2693B" w:rsidRDefault="00B2693B">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ת ה</w:t>
      </w:r>
      <w:r>
        <w:rPr>
          <w:rStyle w:val="default"/>
          <w:rFonts w:cs="FrankRuehl"/>
          <w:rtl/>
        </w:rPr>
        <w:t>שפ</w:t>
      </w:r>
      <w:r>
        <w:rPr>
          <w:rStyle w:val="default"/>
          <w:rFonts w:cs="FrankRuehl" w:hint="cs"/>
          <w:rtl/>
        </w:rPr>
        <w:t>ות שבשל ידיעתן ישולם המענק;</w:t>
      </w:r>
    </w:p>
    <w:p w14:paraId="244D8304" w14:textId="77777777" w:rsidR="00B2693B" w:rsidRDefault="00B2693B">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ת התנאים המוקדמים לקבלת שכר הצטיינות ומענק שפות;</w:t>
      </w:r>
    </w:p>
    <w:p w14:paraId="4CA7F3D0" w14:textId="77777777" w:rsidR="00B2693B" w:rsidRDefault="00B2693B">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ת שיעור שכר ההצטיינות ושיעור המענק.</w:t>
      </w:r>
    </w:p>
    <w:p w14:paraId="624157B7" w14:textId="77777777" w:rsidR="00B2693B" w:rsidRDefault="00B2693B">
      <w:pPr>
        <w:pStyle w:val="P00"/>
        <w:spacing w:before="72"/>
        <w:ind w:left="0" w:right="1134"/>
        <w:rPr>
          <w:rStyle w:val="default"/>
          <w:rFonts w:cs="FrankRuehl"/>
          <w:rtl/>
        </w:rPr>
      </w:pPr>
      <w:bookmarkStart w:id="132" w:name="Seif43"/>
      <w:bookmarkEnd w:id="132"/>
      <w:r>
        <w:rPr>
          <w:lang w:val="he-IL"/>
        </w:rPr>
        <w:pict w14:anchorId="3D735C98">
          <v:rect id="_x0000_s1123" style="position:absolute;left:0;text-align:left;margin-left:464.5pt;margin-top:8.05pt;width:75.05pt;height:8pt;z-index:251638272" o:allowincell="f" filled="f" stroked="f" strokecolor="lime" strokeweight=".25pt">
            <v:textbox inset="0,0,0,0">
              <w:txbxContent>
                <w:p w14:paraId="637142D0" w14:textId="77777777" w:rsidR="00B2693B" w:rsidRDefault="00B2693B">
                  <w:pPr>
                    <w:spacing w:line="160" w:lineRule="exact"/>
                    <w:jc w:val="left"/>
                    <w:rPr>
                      <w:rFonts w:cs="Miriam"/>
                      <w:noProof/>
                      <w:sz w:val="18"/>
                      <w:szCs w:val="18"/>
                      <w:rtl/>
                    </w:rPr>
                  </w:pPr>
                  <w:r>
                    <w:rPr>
                      <w:rFonts w:cs="Miriam"/>
                      <w:sz w:val="18"/>
                      <w:szCs w:val="18"/>
                      <w:rtl/>
                    </w:rPr>
                    <w:t>הפ</w:t>
                  </w:r>
                  <w:r>
                    <w:rPr>
                      <w:rFonts w:cs="Miriam" w:hint="cs"/>
                      <w:sz w:val="18"/>
                      <w:szCs w:val="18"/>
                      <w:rtl/>
                    </w:rPr>
                    <w:t>סקת תשלום</w:t>
                  </w:r>
                </w:p>
              </w:txbxContent>
            </v:textbox>
            <w10:anchorlock/>
          </v:rect>
        </w:pict>
      </w:r>
      <w:r>
        <w:rPr>
          <w:rStyle w:val="big-number"/>
          <w:rFonts w:cs="Miriam"/>
          <w:rtl/>
        </w:rPr>
        <w:t>74.</w:t>
      </w:r>
      <w:r>
        <w:rPr>
          <w:rStyle w:val="big-number"/>
          <w:rFonts w:cs="Miriam"/>
          <w:rtl/>
        </w:rPr>
        <w:tab/>
      </w:r>
      <w:r>
        <w:rPr>
          <w:rStyle w:val="default"/>
          <w:rFonts w:cs="FrankRuehl"/>
          <w:rtl/>
        </w:rPr>
        <w:t>מע</w:t>
      </w:r>
      <w:r>
        <w:rPr>
          <w:rStyle w:val="default"/>
          <w:rFonts w:cs="FrankRuehl" w:hint="cs"/>
          <w:rtl/>
        </w:rPr>
        <w:t>נק שפות ושכר הצטיינות המשתלמים לסוהר זוטר יופסקו עם העלאתו לדרגת סוהר בכיר.</w:t>
      </w:r>
    </w:p>
    <w:p w14:paraId="7FCEE98F" w14:textId="77777777" w:rsidR="00B2693B" w:rsidRDefault="00B2693B">
      <w:pPr>
        <w:pStyle w:val="medium2-header"/>
        <w:keepLines w:val="0"/>
        <w:spacing w:before="72"/>
        <w:ind w:left="0" w:right="1134"/>
        <w:rPr>
          <w:rFonts w:cs="FrankRuehl"/>
          <w:noProof/>
          <w:rtl/>
        </w:rPr>
      </w:pPr>
      <w:bookmarkStart w:id="133" w:name="med15"/>
      <w:bookmarkEnd w:id="133"/>
      <w:r>
        <w:rPr>
          <w:rFonts w:cs="FrankRuehl"/>
          <w:noProof/>
          <w:rtl/>
        </w:rPr>
        <w:t>פר</w:t>
      </w:r>
      <w:r>
        <w:rPr>
          <w:rFonts w:cs="FrankRuehl" w:hint="cs"/>
          <w:noProof/>
          <w:rtl/>
        </w:rPr>
        <w:t>ק י"ב: מקומות מגורים</w:t>
      </w:r>
    </w:p>
    <w:p w14:paraId="3FE30A3C" w14:textId="77777777" w:rsidR="00B2693B" w:rsidRDefault="00B2693B">
      <w:pPr>
        <w:pStyle w:val="P00"/>
        <w:spacing w:before="72"/>
        <w:ind w:left="0" w:right="1134"/>
        <w:rPr>
          <w:rStyle w:val="default"/>
          <w:rFonts w:cs="FrankRuehl"/>
          <w:rtl/>
        </w:rPr>
      </w:pPr>
      <w:bookmarkStart w:id="134" w:name="Seif44"/>
      <w:bookmarkEnd w:id="134"/>
      <w:r>
        <w:rPr>
          <w:lang w:val="he-IL"/>
        </w:rPr>
        <w:pict w14:anchorId="0DB3FECA">
          <v:rect id="_x0000_s1124" style="position:absolute;left:0;text-align:left;margin-left:464.5pt;margin-top:8.05pt;width:75.05pt;height:8pt;z-index:251639296" o:allowincell="f" filled="f" stroked="f" strokecolor="lime" strokeweight=".25pt">
            <v:textbox inset="0,0,0,0">
              <w:txbxContent>
                <w:p w14:paraId="74816CF0" w14:textId="77777777" w:rsidR="00B2693B" w:rsidRDefault="00B2693B">
                  <w:pPr>
                    <w:spacing w:line="160" w:lineRule="exact"/>
                    <w:jc w:val="left"/>
                    <w:rPr>
                      <w:rFonts w:cs="Miriam"/>
                      <w:noProof/>
                      <w:sz w:val="18"/>
                      <w:szCs w:val="18"/>
                      <w:rtl/>
                    </w:rPr>
                  </w:pPr>
                  <w:r>
                    <w:rPr>
                      <w:rFonts w:cs="Miriam"/>
                      <w:sz w:val="18"/>
                      <w:szCs w:val="18"/>
                      <w:rtl/>
                    </w:rPr>
                    <w:t>מק</w:t>
                  </w:r>
                  <w:r>
                    <w:rPr>
                      <w:rFonts w:cs="Miriam" w:hint="cs"/>
                      <w:sz w:val="18"/>
                      <w:szCs w:val="18"/>
                      <w:rtl/>
                    </w:rPr>
                    <w:t>ום מגורים</w:t>
                  </w:r>
                </w:p>
              </w:txbxContent>
            </v:textbox>
            <w10:anchorlock/>
          </v:rect>
        </w:pict>
      </w:r>
      <w:r>
        <w:rPr>
          <w:rStyle w:val="big-number"/>
          <w:rFonts w:cs="Miriam"/>
          <w:rtl/>
        </w:rPr>
        <w:t>75.</w:t>
      </w:r>
      <w:r>
        <w:rPr>
          <w:rStyle w:val="big-number"/>
          <w:rFonts w:cs="Miriam"/>
          <w:rtl/>
        </w:rPr>
        <w:tab/>
      </w:r>
      <w:r>
        <w:rPr>
          <w:rStyle w:val="default"/>
          <w:rFonts w:cs="FrankRuehl"/>
          <w:rtl/>
        </w:rPr>
        <w:t>הנ</w:t>
      </w:r>
      <w:r>
        <w:rPr>
          <w:rStyle w:val="default"/>
          <w:rFonts w:cs="FrankRuehl" w:hint="cs"/>
          <w:rtl/>
        </w:rPr>
        <w:t>ציב רשאי לדרוש מסו</w:t>
      </w:r>
      <w:r>
        <w:rPr>
          <w:rStyle w:val="default"/>
          <w:rFonts w:cs="FrankRuehl"/>
          <w:rtl/>
        </w:rPr>
        <w:t>הר</w:t>
      </w:r>
      <w:r>
        <w:rPr>
          <w:rStyle w:val="default"/>
          <w:rFonts w:cs="FrankRuehl" w:hint="cs"/>
          <w:rtl/>
        </w:rPr>
        <w:t xml:space="preserve"> שיגור במקום מסויים בישראל או במרחק מסויים מבית הסוהר, כפי שימצא לנכון.</w:t>
      </w:r>
    </w:p>
    <w:p w14:paraId="040C803C" w14:textId="77777777" w:rsidR="00B2693B" w:rsidRDefault="00B2693B">
      <w:pPr>
        <w:pStyle w:val="P00"/>
        <w:spacing w:before="72"/>
        <w:ind w:left="0" w:right="1134"/>
        <w:rPr>
          <w:rStyle w:val="default"/>
          <w:rFonts w:cs="FrankRuehl"/>
          <w:rtl/>
        </w:rPr>
      </w:pPr>
      <w:bookmarkStart w:id="135" w:name="Seif45"/>
      <w:bookmarkEnd w:id="135"/>
      <w:r>
        <w:rPr>
          <w:lang w:val="he-IL"/>
        </w:rPr>
        <w:pict w14:anchorId="4D4232CB">
          <v:rect id="_x0000_s1125" style="position:absolute;left:0;text-align:left;margin-left:464.5pt;margin-top:8.05pt;width:75.05pt;height:24pt;z-index:251640320" o:allowincell="f" filled="f" stroked="f" strokecolor="lime" strokeweight=".25pt">
            <v:textbox inset="0,0,0,0">
              <w:txbxContent>
                <w:p w14:paraId="5987C4E8" w14:textId="77777777" w:rsidR="00B2693B" w:rsidRDefault="00B2693B">
                  <w:pPr>
                    <w:spacing w:line="160" w:lineRule="exact"/>
                    <w:jc w:val="left"/>
                    <w:rPr>
                      <w:rFonts w:cs="Miriam"/>
                      <w:noProof/>
                      <w:sz w:val="18"/>
                      <w:szCs w:val="18"/>
                      <w:rtl/>
                    </w:rPr>
                  </w:pPr>
                  <w:r>
                    <w:rPr>
                      <w:rFonts w:cs="Miriam"/>
                      <w:sz w:val="18"/>
                      <w:szCs w:val="18"/>
                      <w:rtl/>
                    </w:rPr>
                    <w:t>מק</w:t>
                  </w:r>
                  <w:r>
                    <w:rPr>
                      <w:rFonts w:cs="Miriam" w:hint="cs"/>
                      <w:sz w:val="18"/>
                      <w:szCs w:val="18"/>
                      <w:rtl/>
                    </w:rPr>
                    <w:t xml:space="preserve">ום מגורים </w:t>
                  </w:r>
                  <w:r>
                    <w:rPr>
                      <w:rFonts w:cs="Miriam"/>
                      <w:sz w:val="18"/>
                      <w:szCs w:val="18"/>
                      <w:rtl/>
                    </w:rPr>
                    <w:t>בב</w:t>
                  </w:r>
                  <w:r>
                    <w:rPr>
                      <w:rFonts w:cs="Miriam" w:hint="cs"/>
                      <w:sz w:val="18"/>
                      <w:szCs w:val="18"/>
                      <w:rtl/>
                    </w:rPr>
                    <w:t xml:space="preserve">ית סוהר או </w:t>
                  </w:r>
                  <w:r>
                    <w:rPr>
                      <w:rFonts w:cs="Miriam"/>
                      <w:sz w:val="18"/>
                      <w:szCs w:val="18"/>
                      <w:rtl/>
                    </w:rPr>
                    <w:t>בד</w:t>
                  </w:r>
                  <w:r>
                    <w:rPr>
                      <w:rFonts w:cs="Miriam" w:hint="cs"/>
                      <w:sz w:val="18"/>
                      <w:szCs w:val="18"/>
                      <w:rtl/>
                    </w:rPr>
                    <w:t>ירה מסויימת</w:t>
                  </w:r>
                </w:p>
              </w:txbxContent>
            </v:textbox>
            <w10:anchorlock/>
          </v:rect>
        </w:pict>
      </w:r>
      <w:r>
        <w:rPr>
          <w:rStyle w:val="big-number"/>
          <w:rFonts w:cs="Miriam"/>
          <w:rtl/>
        </w:rPr>
        <w:t>76.</w:t>
      </w:r>
      <w:r>
        <w:rPr>
          <w:rStyle w:val="big-number"/>
          <w:rFonts w:cs="Miriam"/>
          <w:rtl/>
        </w:rPr>
        <w:tab/>
      </w:r>
      <w:r>
        <w:rPr>
          <w:rStyle w:val="default"/>
          <w:rFonts w:cs="FrankRuehl"/>
          <w:rtl/>
        </w:rPr>
        <w:t>הנ</w:t>
      </w:r>
      <w:r>
        <w:rPr>
          <w:rStyle w:val="default"/>
          <w:rFonts w:cs="FrankRuehl" w:hint="cs"/>
          <w:rtl/>
        </w:rPr>
        <w:t>ציב רשאי ל</w:t>
      </w:r>
      <w:r>
        <w:rPr>
          <w:rStyle w:val="default"/>
          <w:rFonts w:cs="FrankRuehl"/>
          <w:rtl/>
        </w:rPr>
        <w:t>ד</w:t>
      </w:r>
      <w:r>
        <w:rPr>
          <w:rStyle w:val="default"/>
          <w:rFonts w:cs="FrankRuehl" w:hint="cs"/>
          <w:rtl/>
        </w:rPr>
        <w:t>רוש מסוהר שיגור בחלק של בית סוהר שנקבע לצרכי מגורים או בדירה מסויימת שנקבעה.</w:t>
      </w:r>
    </w:p>
    <w:p w14:paraId="6EA02881" w14:textId="77777777" w:rsidR="00B2693B" w:rsidRDefault="00B2693B">
      <w:pPr>
        <w:pStyle w:val="P00"/>
        <w:spacing w:before="72"/>
        <w:ind w:left="0" w:right="1134"/>
        <w:rPr>
          <w:rStyle w:val="default"/>
          <w:rFonts w:cs="FrankRuehl" w:hint="cs"/>
          <w:rtl/>
        </w:rPr>
      </w:pPr>
      <w:bookmarkStart w:id="136" w:name="Seif46"/>
      <w:bookmarkEnd w:id="136"/>
      <w:r>
        <w:rPr>
          <w:lang w:val="he-IL"/>
        </w:rPr>
        <w:pict w14:anchorId="7FA38469">
          <v:rect id="_x0000_s1126" style="position:absolute;left:0;text-align:left;margin-left:464.5pt;margin-top:8.05pt;width:75.05pt;height:8pt;z-index:251641344" o:allowincell="f" filled="f" stroked="f" strokecolor="lime" strokeweight=".25pt">
            <v:textbox inset="0,0,0,0">
              <w:txbxContent>
                <w:p w14:paraId="5146D39D" w14:textId="77777777" w:rsidR="00B2693B" w:rsidRDefault="00B2693B">
                  <w:pPr>
                    <w:spacing w:line="160" w:lineRule="exact"/>
                    <w:jc w:val="left"/>
                    <w:rPr>
                      <w:rFonts w:cs="Miriam"/>
                      <w:noProof/>
                      <w:sz w:val="18"/>
                      <w:szCs w:val="18"/>
                      <w:rtl/>
                    </w:rPr>
                  </w:pPr>
                  <w:r>
                    <w:rPr>
                      <w:rFonts w:cs="Miriam"/>
                      <w:sz w:val="18"/>
                      <w:szCs w:val="18"/>
                      <w:rtl/>
                    </w:rPr>
                    <w:t>תנ</w:t>
                  </w:r>
                  <w:r>
                    <w:rPr>
                      <w:rFonts w:cs="Miriam" w:hint="cs"/>
                      <w:sz w:val="18"/>
                      <w:szCs w:val="18"/>
                      <w:rtl/>
                    </w:rPr>
                    <w:t>אים</w:t>
                  </w:r>
                </w:p>
              </w:txbxContent>
            </v:textbox>
            <w10:anchorlock/>
          </v:rect>
        </w:pict>
      </w:r>
      <w:r>
        <w:rPr>
          <w:rStyle w:val="big-number"/>
          <w:rFonts w:cs="Miriam"/>
          <w:rtl/>
        </w:rPr>
        <w:t>77.</w:t>
      </w:r>
      <w:r>
        <w:rPr>
          <w:rStyle w:val="big-number"/>
          <w:rFonts w:cs="Miriam"/>
          <w:rtl/>
        </w:rPr>
        <w:tab/>
      </w:r>
      <w:r>
        <w:rPr>
          <w:rStyle w:val="default"/>
          <w:rFonts w:cs="FrankRuehl"/>
          <w:rtl/>
        </w:rPr>
        <w:t>הו</w:t>
      </w:r>
      <w:r>
        <w:rPr>
          <w:rStyle w:val="default"/>
          <w:rFonts w:cs="FrankRuehl" w:hint="cs"/>
          <w:rtl/>
        </w:rPr>
        <w:t xml:space="preserve">רה הנציב כאמור בתקנה 76 רשאי הוא לקבוע </w:t>
      </w:r>
      <w:r>
        <w:rPr>
          <w:rStyle w:val="default"/>
          <w:rFonts w:cs="FrankRuehl"/>
          <w:rtl/>
        </w:rPr>
        <w:t>–</w:t>
      </w:r>
    </w:p>
    <w:p w14:paraId="113ECB3C" w14:textId="77777777" w:rsidR="00B2693B" w:rsidRDefault="00B2693B">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ת האנשים שיורשו לגור עם אותו סוהר;</w:t>
      </w:r>
    </w:p>
    <w:p w14:paraId="310785B4" w14:textId="77777777" w:rsidR="00B2693B" w:rsidRDefault="00B2693B">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ת גובה דמי השימוש שעל הסוהר לשלם;</w:t>
      </w:r>
    </w:p>
    <w:p w14:paraId="08A11A1E" w14:textId="77777777" w:rsidR="00B2693B" w:rsidRDefault="00B2693B">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נאים אחרים כפי שימצא לנכון.</w:t>
      </w:r>
    </w:p>
    <w:p w14:paraId="2773AE91" w14:textId="77777777" w:rsidR="00B2693B" w:rsidRDefault="00B2693B">
      <w:pPr>
        <w:pStyle w:val="P00"/>
        <w:spacing w:before="72"/>
        <w:ind w:left="0" w:right="1134"/>
        <w:rPr>
          <w:rStyle w:val="default"/>
          <w:rFonts w:cs="FrankRuehl"/>
          <w:rtl/>
        </w:rPr>
      </w:pPr>
      <w:bookmarkStart w:id="137" w:name="Seif47"/>
      <w:bookmarkEnd w:id="137"/>
      <w:r>
        <w:rPr>
          <w:lang w:val="he-IL"/>
        </w:rPr>
        <w:pict w14:anchorId="3F1BBB36">
          <v:rect id="_x0000_s1127" style="position:absolute;left:0;text-align:left;margin-left:464.5pt;margin-top:8.05pt;width:75.05pt;height:8pt;z-index:251642368" o:allowincell="f" filled="f" stroked="f" strokecolor="lime" strokeweight=".25pt">
            <v:textbox inset="0,0,0,0">
              <w:txbxContent>
                <w:p w14:paraId="6497D317" w14:textId="77777777" w:rsidR="00B2693B" w:rsidRDefault="00B2693B">
                  <w:pPr>
                    <w:spacing w:line="160" w:lineRule="exact"/>
                    <w:jc w:val="left"/>
                    <w:rPr>
                      <w:rFonts w:cs="Miriam"/>
                      <w:noProof/>
                      <w:sz w:val="18"/>
                      <w:szCs w:val="18"/>
                      <w:rtl/>
                    </w:rPr>
                  </w:pPr>
                  <w:r>
                    <w:rPr>
                      <w:rFonts w:cs="Miriam"/>
                      <w:sz w:val="18"/>
                      <w:szCs w:val="18"/>
                      <w:rtl/>
                    </w:rPr>
                    <w:t>פי</w:t>
                  </w:r>
                  <w:r>
                    <w:rPr>
                      <w:rFonts w:cs="Miriam" w:hint="cs"/>
                      <w:sz w:val="18"/>
                      <w:szCs w:val="18"/>
                      <w:rtl/>
                    </w:rPr>
                    <w:t>נוי</w:t>
                  </w:r>
                </w:p>
              </w:txbxContent>
            </v:textbox>
            <w10:anchorlock/>
          </v:rect>
        </w:pict>
      </w:r>
      <w:r>
        <w:rPr>
          <w:rStyle w:val="big-number"/>
          <w:rFonts w:cs="Miriam"/>
          <w:rtl/>
        </w:rPr>
        <w:t>78.</w:t>
      </w:r>
      <w:r>
        <w:rPr>
          <w:rStyle w:val="big-number"/>
          <w:rFonts w:cs="Miriam"/>
          <w:rtl/>
        </w:rPr>
        <w:tab/>
      </w:r>
      <w:r>
        <w:rPr>
          <w:rStyle w:val="default"/>
          <w:rFonts w:cs="FrankRuehl"/>
          <w:rtl/>
        </w:rPr>
        <w:t>מי</w:t>
      </w:r>
      <w:r>
        <w:rPr>
          <w:rStyle w:val="default"/>
          <w:rFonts w:cs="FrankRuehl" w:hint="cs"/>
          <w:rtl/>
        </w:rPr>
        <w:t xml:space="preserve"> שנכנס לגור במקום מגורים על פי הוראות הנציב לפי תקנה 76, חייב לפנות את המקום מכל אדם וחפץ ולהעמידו לרשות הנציב לכשיידרש על ידו לעשות כן.</w:t>
      </w:r>
    </w:p>
    <w:p w14:paraId="1BFCB6F6" w14:textId="77777777" w:rsidR="00B2693B" w:rsidRDefault="00B2693B">
      <w:pPr>
        <w:pStyle w:val="medium2-header"/>
        <w:keepLines w:val="0"/>
        <w:spacing w:before="72"/>
        <w:ind w:left="0" w:right="1134"/>
        <w:rPr>
          <w:rFonts w:cs="FrankRuehl"/>
          <w:noProof/>
          <w:rtl/>
        </w:rPr>
      </w:pPr>
      <w:bookmarkStart w:id="138" w:name="med16"/>
      <w:bookmarkEnd w:id="138"/>
      <w:r>
        <w:rPr>
          <w:rFonts w:cs="FrankRuehl"/>
          <w:noProof/>
          <w:rtl/>
        </w:rPr>
        <w:t>פר</w:t>
      </w:r>
      <w:r>
        <w:rPr>
          <w:rFonts w:cs="FrankRuehl" w:hint="cs"/>
          <w:noProof/>
          <w:rtl/>
        </w:rPr>
        <w:t>ק י"ג: הקרן הכללית של בתי הסוהר</w:t>
      </w:r>
    </w:p>
    <w:p w14:paraId="4903BD61" w14:textId="77777777" w:rsidR="00B2693B" w:rsidRDefault="00B2693B">
      <w:pPr>
        <w:pStyle w:val="P00"/>
        <w:spacing w:before="72"/>
        <w:ind w:left="0" w:right="1134"/>
        <w:rPr>
          <w:rStyle w:val="default"/>
          <w:rFonts w:cs="FrankRuehl"/>
          <w:rtl/>
        </w:rPr>
      </w:pPr>
      <w:bookmarkStart w:id="139" w:name="Seif48"/>
      <w:bookmarkEnd w:id="139"/>
      <w:r>
        <w:rPr>
          <w:lang w:val="he-IL"/>
        </w:rPr>
        <w:pict w14:anchorId="25E9E541">
          <v:rect id="_x0000_s1128" style="position:absolute;left:0;text-align:left;margin-left:464.5pt;margin-top:8.05pt;width:75.05pt;height:8pt;z-index:251643392" o:allowincell="f" filled="f" stroked="f" strokecolor="lime" strokeweight=".25pt">
            <v:textbox inset="0,0,0,0">
              <w:txbxContent>
                <w:p w14:paraId="5B492B11" w14:textId="77777777" w:rsidR="00B2693B" w:rsidRDefault="00B2693B">
                  <w:pPr>
                    <w:spacing w:line="160" w:lineRule="exact"/>
                    <w:jc w:val="left"/>
                    <w:rPr>
                      <w:rFonts w:cs="Miriam"/>
                      <w:noProof/>
                      <w:sz w:val="18"/>
                      <w:szCs w:val="18"/>
                      <w:rtl/>
                    </w:rPr>
                  </w:pPr>
                  <w:r>
                    <w:rPr>
                      <w:rFonts w:cs="Miriam"/>
                      <w:sz w:val="18"/>
                      <w:szCs w:val="18"/>
                      <w:rtl/>
                    </w:rPr>
                    <w:t>הכ</w:t>
                  </w:r>
                  <w:r>
                    <w:rPr>
                      <w:rFonts w:cs="Miriam" w:hint="cs"/>
                      <w:sz w:val="18"/>
                      <w:szCs w:val="18"/>
                      <w:rtl/>
                    </w:rPr>
                    <w:t>נסות הקרן</w:t>
                  </w:r>
                </w:p>
              </w:txbxContent>
            </v:textbox>
            <w10:anchorlock/>
          </v:rect>
        </w:pict>
      </w:r>
      <w:r>
        <w:rPr>
          <w:rStyle w:val="big-number"/>
          <w:rFonts w:cs="Miriam"/>
          <w:rtl/>
        </w:rPr>
        <w:t>79.</w:t>
      </w:r>
      <w:r>
        <w:rPr>
          <w:rStyle w:val="big-number"/>
          <w:rFonts w:cs="Miriam"/>
          <w:rtl/>
        </w:rPr>
        <w:tab/>
      </w:r>
      <w:r>
        <w:rPr>
          <w:rStyle w:val="default"/>
          <w:rFonts w:cs="FrankRuehl"/>
          <w:rtl/>
        </w:rPr>
        <w:t>מק</w:t>
      </w:r>
      <w:r>
        <w:rPr>
          <w:rStyle w:val="default"/>
          <w:rFonts w:cs="FrankRuehl" w:hint="cs"/>
          <w:rtl/>
        </w:rPr>
        <w:t>ורות ההכנסה של הקרן יהיו הקנסות שהוטלו על סוהרים מכוח הוראות הפקודה.</w:t>
      </w:r>
    </w:p>
    <w:p w14:paraId="2F850D0D" w14:textId="77777777" w:rsidR="00B2693B" w:rsidRDefault="00B2693B">
      <w:pPr>
        <w:pStyle w:val="P00"/>
        <w:spacing w:before="72"/>
        <w:ind w:left="0" w:right="1134"/>
        <w:rPr>
          <w:rStyle w:val="default"/>
          <w:rFonts w:cs="FrankRuehl"/>
          <w:rtl/>
        </w:rPr>
      </w:pPr>
      <w:bookmarkStart w:id="140" w:name="Seif49"/>
      <w:bookmarkEnd w:id="140"/>
      <w:r>
        <w:rPr>
          <w:lang w:val="he-IL"/>
        </w:rPr>
        <w:pict w14:anchorId="190CB1E7">
          <v:rect id="_x0000_s1129" style="position:absolute;left:0;text-align:left;margin-left:464.5pt;margin-top:8.05pt;width:75.05pt;height:8pt;z-index:251644416" o:allowincell="f" filled="f" stroked="f" strokecolor="lime" strokeweight=".25pt">
            <v:textbox inset="0,0,0,0">
              <w:txbxContent>
                <w:p w14:paraId="00348E08" w14:textId="77777777" w:rsidR="00B2693B" w:rsidRDefault="00B2693B">
                  <w:pPr>
                    <w:spacing w:line="160" w:lineRule="exact"/>
                    <w:jc w:val="left"/>
                    <w:rPr>
                      <w:rFonts w:cs="Miriam"/>
                      <w:noProof/>
                      <w:sz w:val="18"/>
                      <w:szCs w:val="18"/>
                      <w:rtl/>
                    </w:rPr>
                  </w:pPr>
                  <w:r>
                    <w:rPr>
                      <w:rFonts w:cs="Miriam"/>
                      <w:sz w:val="18"/>
                      <w:szCs w:val="18"/>
                      <w:rtl/>
                    </w:rPr>
                    <w:t>חש</w:t>
                  </w:r>
                  <w:r>
                    <w:rPr>
                      <w:rFonts w:cs="Miriam" w:hint="cs"/>
                      <w:sz w:val="18"/>
                      <w:szCs w:val="18"/>
                      <w:rtl/>
                    </w:rPr>
                    <w:t>בונות</w:t>
                  </w:r>
                </w:p>
              </w:txbxContent>
            </v:textbox>
            <w10:anchorlock/>
          </v:rect>
        </w:pict>
      </w:r>
      <w:r>
        <w:rPr>
          <w:rStyle w:val="big-number"/>
          <w:rFonts w:cs="Miriam"/>
          <w:rtl/>
        </w:rPr>
        <w:t>80.</w:t>
      </w:r>
      <w:r>
        <w:rPr>
          <w:rStyle w:val="big-number"/>
          <w:rFonts w:cs="Miriam"/>
          <w:rtl/>
        </w:rPr>
        <w:tab/>
      </w:r>
      <w:r>
        <w:rPr>
          <w:rStyle w:val="default"/>
          <w:rFonts w:cs="FrankRuehl"/>
          <w:rtl/>
        </w:rPr>
        <w:t>כל</w:t>
      </w:r>
      <w:r>
        <w:rPr>
          <w:rStyle w:val="default"/>
          <w:rFonts w:cs="FrankRuehl" w:hint="cs"/>
          <w:rtl/>
        </w:rPr>
        <w:t xml:space="preserve"> הכנסות הקרן ישולמו לחשב הכללי וייזקפו לזכות הקרן.</w:t>
      </w:r>
    </w:p>
    <w:p w14:paraId="1E528B42" w14:textId="77777777" w:rsidR="00B2693B" w:rsidRDefault="00B2693B">
      <w:pPr>
        <w:pStyle w:val="P00"/>
        <w:spacing w:before="72"/>
        <w:ind w:left="0" w:right="1134"/>
        <w:rPr>
          <w:rStyle w:val="default"/>
          <w:rFonts w:cs="FrankRuehl"/>
          <w:rtl/>
        </w:rPr>
      </w:pPr>
      <w:bookmarkStart w:id="141" w:name="Seif50"/>
      <w:bookmarkEnd w:id="141"/>
      <w:r>
        <w:rPr>
          <w:lang w:val="he-IL"/>
        </w:rPr>
        <w:pict w14:anchorId="1711A2BE">
          <v:rect id="_x0000_s1130" style="position:absolute;left:0;text-align:left;margin-left:464.5pt;margin-top:8.05pt;width:75.05pt;height:8pt;z-index:251645440" o:allowincell="f" filled="f" stroked="f" strokecolor="lime" strokeweight=".25pt">
            <v:textbox inset="0,0,0,0">
              <w:txbxContent>
                <w:p w14:paraId="69009AC7" w14:textId="77777777" w:rsidR="00B2693B" w:rsidRDefault="00B2693B">
                  <w:pPr>
                    <w:spacing w:line="160" w:lineRule="exact"/>
                    <w:jc w:val="left"/>
                    <w:rPr>
                      <w:rFonts w:cs="Miriam"/>
                      <w:noProof/>
                      <w:sz w:val="18"/>
                      <w:szCs w:val="18"/>
                      <w:rtl/>
                    </w:rPr>
                  </w:pPr>
                  <w:r>
                    <w:rPr>
                      <w:rFonts w:cs="Miriam"/>
                      <w:sz w:val="18"/>
                      <w:szCs w:val="18"/>
                      <w:rtl/>
                    </w:rPr>
                    <w:t>הש</w:t>
                  </w:r>
                  <w:r>
                    <w:rPr>
                      <w:rFonts w:cs="Miriam" w:hint="cs"/>
                      <w:sz w:val="18"/>
                      <w:szCs w:val="18"/>
                      <w:rtl/>
                    </w:rPr>
                    <w:t>קעה</w:t>
                  </w:r>
                </w:p>
              </w:txbxContent>
            </v:textbox>
            <w10:anchorlock/>
          </v:rect>
        </w:pict>
      </w:r>
      <w:r>
        <w:rPr>
          <w:rStyle w:val="big-number"/>
          <w:rFonts w:cs="Miriam"/>
          <w:rtl/>
        </w:rPr>
        <w:t>81.</w:t>
      </w:r>
      <w:r>
        <w:rPr>
          <w:rStyle w:val="big-number"/>
          <w:rFonts w:cs="Miriam"/>
          <w:rtl/>
        </w:rPr>
        <w:tab/>
      </w:r>
      <w:r>
        <w:rPr>
          <w:rStyle w:val="default"/>
          <w:rFonts w:cs="FrankRuehl"/>
          <w:rtl/>
        </w:rPr>
        <w:t>לפ</w:t>
      </w:r>
      <w:r>
        <w:rPr>
          <w:rStyle w:val="default"/>
          <w:rFonts w:cs="FrankRuehl" w:hint="cs"/>
          <w:rtl/>
        </w:rPr>
        <w:t>י בקשת הנציב ובאישור השר ישקיע החשב הכללי סכומים</w:t>
      </w:r>
      <w:r>
        <w:rPr>
          <w:rStyle w:val="default"/>
          <w:rFonts w:cs="FrankRuehl"/>
          <w:rtl/>
        </w:rPr>
        <w:t xml:space="preserve"> ש</w:t>
      </w:r>
      <w:r>
        <w:rPr>
          <w:rStyle w:val="default"/>
          <w:rFonts w:cs="FrankRuehl" w:hint="cs"/>
          <w:rtl/>
        </w:rPr>
        <w:t>יאושרו, והכנסה הנובעת מהשקעות כאמור תיזקף ל</w:t>
      </w:r>
      <w:r>
        <w:rPr>
          <w:rStyle w:val="default"/>
          <w:rFonts w:cs="FrankRuehl"/>
          <w:rtl/>
        </w:rPr>
        <w:t>זכ</w:t>
      </w:r>
      <w:r>
        <w:rPr>
          <w:rStyle w:val="default"/>
          <w:rFonts w:cs="FrankRuehl" w:hint="cs"/>
          <w:rtl/>
        </w:rPr>
        <w:t>ות הקרן.</w:t>
      </w:r>
    </w:p>
    <w:p w14:paraId="5FB52D27" w14:textId="77777777" w:rsidR="00B2693B" w:rsidRDefault="00B2693B">
      <w:pPr>
        <w:pStyle w:val="P00"/>
        <w:spacing w:before="72"/>
        <w:ind w:left="0" w:right="1134"/>
        <w:rPr>
          <w:rStyle w:val="default"/>
          <w:rFonts w:cs="FrankRuehl" w:hint="cs"/>
          <w:rtl/>
        </w:rPr>
      </w:pPr>
      <w:bookmarkStart w:id="142" w:name="Seif51"/>
      <w:bookmarkEnd w:id="142"/>
      <w:r>
        <w:rPr>
          <w:lang w:val="he-IL"/>
        </w:rPr>
        <w:pict w14:anchorId="1A9D12DD">
          <v:rect id="_x0000_s1131" style="position:absolute;left:0;text-align:left;margin-left:464.5pt;margin-top:8.05pt;width:75.05pt;height:40pt;z-index:251646464" o:allowincell="f" filled="f" stroked="f" strokecolor="lime" strokeweight=".25pt">
            <v:textbox inset="0,0,0,0">
              <w:txbxContent>
                <w:p w14:paraId="1E0ACD8D" w14:textId="77777777" w:rsidR="00B2693B" w:rsidRDefault="00B2693B">
                  <w:pPr>
                    <w:spacing w:line="160" w:lineRule="exact"/>
                    <w:jc w:val="left"/>
                    <w:rPr>
                      <w:rFonts w:cs="Miriam"/>
                      <w:noProof/>
                      <w:sz w:val="18"/>
                      <w:szCs w:val="18"/>
                      <w:rtl/>
                    </w:rPr>
                  </w:pPr>
                  <w:r>
                    <w:rPr>
                      <w:rFonts w:cs="Miriam"/>
                      <w:sz w:val="18"/>
                      <w:szCs w:val="18"/>
                      <w:rtl/>
                    </w:rPr>
                    <w:t>מע</w:t>
                  </w:r>
                  <w:r>
                    <w:rPr>
                      <w:rFonts w:cs="Miriam" w:hint="cs"/>
                      <w:sz w:val="18"/>
                      <w:szCs w:val="18"/>
                      <w:rtl/>
                    </w:rPr>
                    <w:t>נקים</w:t>
                  </w:r>
                </w:p>
                <w:p w14:paraId="1F7C6B5F"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032FEA7D"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p w14:paraId="6043821E"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3)</w:t>
                  </w:r>
                </w:p>
                <w:p w14:paraId="18E3A866"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82.</w:t>
      </w:r>
      <w:r>
        <w:rPr>
          <w:rStyle w:val="big-number"/>
          <w:rFonts w:cs="Miriam"/>
          <w:rtl/>
        </w:rPr>
        <w:tab/>
      </w:r>
      <w:r>
        <w:rPr>
          <w:rStyle w:val="default"/>
          <w:rFonts w:cs="FrankRuehl"/>
          <w:rtl/>
        </w:rPr>
        <w:t>הנ</w:t>
      </w:r>
      <w:r>
        <w:rPr>
          <w:rStyle w:val="default"/>
          <w:rFonts w:cs="FrankRuehl" w:hint="cs"/>
          <w:rtl/>
        </w:rPr>
        <w:t>ציב רשאי לשלם לסוהרים מענקים בעד שירותים מיוחדים או ראויים לשבח, אולם תשלום יחיד של יותר מ-100 שקלים חדשים ותשלומים לסוהר אחד המצטברים במשך שנת כספים אחת ליותר מ-350 שקלים חדשים -</w:t>
      </w:r>
      <w:r>
        <w:rPr>
          <w:rStyle w:val="default"/>
          <w:rFonts w:cs="FrankRuehl"/>
          <w:rtl/>
        </w:rPr>
        <w:t xml:space="preserve"> </w:t>
      </w:r>
      <w:r>
        <w:rPr>
          <w:rStyle w:val="default"/>
          <w:rFonts w:cs="FrankRuehl" w:hint="cs"/>
          <w:rtl/>
        </w:rPr>
        <w:t>טעונים אישור מראש מאת השר.</w:t>
      </w:r>
    </w:p>
    <w:p w14:paraId="44922AA0"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143" w:name="Rov163"/>
      <w:r w:rsidRPr="00724727">
        <w:rPr>
          <w:rStyle w:val="default"/>
          <w:rFonts w:cs="FrankRuehl" w:hint="cs"/>
          <w:vanish/>
          <w:color w:val="FF0000"/>
          <w:sz w:val="20"/>
          <w:szCs w:val="20"/>
          <w:shd w:val="clear" w:color="auto" w:fill="FFFF99"/>
          <w:rtl/>
        </w:rPr>
        <w:t>מיום 30.1.1986</w:t>
      </w:r>
    </w:p>
    <w:p w14:paraId="367A26D3"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תשמ"ו-1986</w:t>
      </w:r>
    </w:p>
    <w:p w14:paraId="0730394F"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58" w:history="1">
        <w:r w:rsidRPr="00724727">
          <w:rPr>
            <w:rStyle w:val="Hyperlink"/>
            <w:rFonts w:cs="FrankRuehl" w:hint="cs"/>
            <w:vanish/>
            <w:szCs w:val="20"/>
            <w:shd w:val="clear" w:color="auto" w:fill="FFFF99"/>
            <w:rtl/>
          </w:rPr>
          <w:t>ק"ת תשמ"ו מס' 4896</w:t>
        </w:r>
      </w:hyperlink>
      <w:r w:rsidRPr="00724727">
        <w:rPr>
          <w:rStyle w:val="default"/>
          <w:rFonts w:cs="FrankRuehl" w:hint="cs"/>
          <w:vanish/>
          <w:sz w:val="20"/>
          <w:szCs w:val="20"/>
          <w:shd w:val="clear" w:color="auto" w:fill="FFFF99"/>
          <w:rtl/>
        </w:rPr>
        <w:t xml:space="preserve"> מיום 30.1.1986 עמ' 452</w:t>
      </w:r>
    </w:p>
    <w:p w14:paraId="60133834" w14:textId="77777777" w:rsidR="00B2693B" w:rsidRPr="00724727" w:rsidRDefault="00B2693B">
      <w:pPr>
        <w:pStyle w:val="P00"/>
        <w:ind w:left="0" w:right="1134"/>
        <w:rPr>
          <w:rStyle w:val="default"/>
          <w:rFonts w:cs="FrankRuehl" w:hint="cs"/>
          <w:vanish/>
          <w:sz w:val="22"/>
          <w:szCs w:val="22"/>
          <w:shd w:val="clear" w:color="auto" w:fill="FFFF99"/>
          <w:rtl/>
        </w:rPr>
      </w:pPr>
      <w:r w:rsidRPr="00724727">
        <w:rPr>
          <w:rStyle w:val="big-number"/>
          <w:rFonts w:cs="FrankRuehl"/>
          <w:vanish/>
          <w:sz w:val="22"/>
          <w:szCs w:val="22"/>
          <w:shd w:val="clear" w:color="auto" w:fill="FFFF99"/>
          <w:rtl/>
        </w:rPr>
        <w:t>82.</w:t>
      </w:r>
      <w:r w:rsidRPr="00724727">
        <w:rPr>
          <w:rStyle w:val="big-number"/>
          <w:rFonts w:cs="FrankRuehl"/>
          <w:vanish/>
          <w:sz w:val="22"/>
          <w:szCs w:val="22"/>
          <w:shd w:val="clear" w:color="auto" w:fill="FFFF99"/>
          <w:rtl/>
        </w:rPr>
        <w:tab/>
      </w:r>
      <w:r w:rsidRPr="00724727">
        <w:rPr>
          <w:rStyle w:val="default"/>
          <w:rFonts w:cs="FrankRuehl"/>
          <w:vanish/>
          <w:sz w:val="22"/>
          <w:szCs w:val="22"/>
          <w:shd w:val="clear" w:color="auto" w:fill="FFFF99"/>
          <w:rtl/>
        </w:rPr>
        <w:t>הנ</w:t>
      </w:r>
      <w:r w:rsidRPr="00724727">
        <w:rPr>
          <w:rStyle w:val="default"/>
          <w:rFonts w:cs="FrankRuehl" w:hint="cs"/>
          <w:vanish/>
          <w:sz w:val="22"/>
          <w:szCs w:val="22"/>
          <w:shd w:val="clear" w:color="auto" w:fill="FFFF99"/>
          <w:rtl/>
        </w:rPr>
        <w:t>ציב רשאי לשלם לסוהרים מענקים בעד שירותים מיוחדים או ראויים לשבח, אולם תשלום יחיד של יותר מ</w:t>
      </w:r>
      <w:r w:rsidRPr="00724727">
        <w:rPr>
          <w:rStyle w:val="default"/>
          <w:rFonts w:cs="FrankRuehl" w:hint="cs"/>
          <w:strike/>
          <w:vanish/>
          <w:sz w:val="22"/>
          <w:szCs w:val="22"/>
          <w:shd w:val="clear" w:color="auto" w:fill="FFFF99"/>
          <w:rtl/>
        </w:rPr>
        <w:t>אלפיים לירות</w:t>
      </w:r>
      <w:r w:rsidRPr="00724727">
        <w:rPr>
          <w:rStyle w:val="default"/>
          <w:rFonts w:cs="FrankRuehl" w:hint="cs"/>
          <w:vanish/>
          <w:sz w:val="22"/>
          <w:szCs w:val="22"/>
          <w:shd w:val="clear" w:color="auto" w:fill="FFFF99"/>
          <w:rtl/>
        </w:rPr>
        <w:t xml:space="preserve"> </w:t>
      </w:r>
      <w:r w:rsidRPr="00724727">
        <w:rPr>
          <w:rStyle w:val="default"/>
          <w:rFonts w:cs="FrankRuehl" w:hint="cs"/>
          <w:vanish/>
          <w:sz w:val="22"/>
          <w:szCs w:val="22"/>
          <w:u w:val="single"/>
          <w:shd w:val="clear" w:color="auto" w:fill="FFFF99"/>
          <w:rtl/>
        </w:rPr>
        <w:t>50 שקלים חדשים</w:t>
      </w:r>
      <w:r w:rsidRPr="00724727">
        <w:rPr>
          <w:rStyle w:val="default"/>
          <w:rFonts w:cs="FrankRuehl" w:hint="cs"/>
          <w:vanish/>
          <w:sz w:val="22"/>
          <w:szCs w:val="22"/>
          <w:shd w:val="clear" w:color="auto" w:fill="FFFF99"/>
          <w:rtl/>
        </w:rPr>
        <w:t xml:space="preserve"> ותשלומים לסוהר אחד המצטברים בשנת כספים אחת ליותר מ</w:t>
      </w:r>
      <w:r w:rsidRPr="00724727">
        <w:rPr>
          <w:rStyle w:val="default"/>
          <w:rFonts w:cs="FrankRuehl" w:hint="cs"/>
          <w:strike/>
          <w:vanish/>
          <w:sz w:val="22"/>
          <w:szCs w:val="22"/>
          <w:shd w:val="clear" w:color="auto" w:fill="FFFF99"/>
          <w:rtl/>
        </w:rPr>
        <w:t>אלפיים לירות</w:t>
      </w:r>
      <w:r w:rsidRPr="00724727">
        <w:rPr>
          <w:rStyle w:val="default"/>
          <w:rFonts w:cs="FrankRuehl" w:hint="cs"/>
          <w:vanish/>
          <w:sz w:val="22"/>
          <w:szCs w:val="22"/>
          <w:shd w:val="clear" w:color="auto" w:fill="FFFF99"/>
          <w:rtl/>
        </w:rPr>
        <w:t xml:space="preserve"> </w:t>
      </w:r>
      <w:r w:rsidRPr="00724727">
        <w:rPr>
          <w:rStyle w:val="default"/>
          <w:rFonts w:cs="FrankRuehl" w:hint="cs"/>
          <w:vanish/>
          <w:sz w:val="22"/>
          <w:szCs w:val="22"/>
          <w:u w:val="single"/>
          <w:shd w:val="clear" w:color="auto" w:fill="FFFF99"/>
          <w:rtl/>
        </w:rPr>
        <w:t>50 שקלים חדשים</w:t>
      </w:r>
      <w:r w:rsidRPr="00724727">
        <w:rPr>
          <w:rStyle w:val="default"/>
          <w:rFonts w:cs="FrankRuehl" w:hint="cs"/>
          <w:vanish/>
          <w:sz w:val="22"/>
          <w:szCs w:val="22"/>
          <w:shd w:val="clear" w:color="auto" w:fill="FFFF99"/>
          <w:rtl/>
        </w:rPr>
        <w:t xml:space="preserve"> -</w:t>
      </w:r>
      <w:r w:rsidRPr="00724727">
        <w:rPr>
          <w:rStyle w:val="default"/>
          <w:rFonts w:cs="FrankRuehl"/>
          <w:vanish/>
          <w:sz w:val="22"/>
          <w:szCs w:val="22"/>
          <w:shd w:val="clear" w:color="auto" w:fill="FFFF99"/>
          <w:rtl/>
        </w:rPr>
        <w:t xml:space="preserve"> </w:t>
      </w:r>
      <w:r w:rsidRPr="00724727">
        <w:rPr>
          <w:rStyle w:val="default"/>
          <w:rFonts w:cs="FrankRuehl" w:hint="cs"/>
          <w:vanish/>
          <w:sz w:val="22"/>
          <w:szCs w:val="22"/>
          <w:shd w:val="clear" w:color="auto" w:fill="FFFF99"/>
          <w:rtl/>
        </w:rPr>
        <w:t>טעונים אישור מראש מאת השר.</w:t>
      </w:r>
    </w:p>
    <w:p w14:paraId="5C601F0C"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p>
    <w:p w14:paraId="6E93E85F"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2.7.1987</w:t>
      </w:r>
    </w:p>
    <w:p w14:paraId="3B467C9F"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 xml:space="preserve">תק' (מס' 3) תשמ"ז-1987 </w:t>
      </w:r>
    </w:p>
    <w:p w14:paraId="1A27C032"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59" w:history="1">
        <w:r w:rsidRPr="00724727">
          <w:rPr>
            <w:rStyle w:val="Hyperlink"/>
            <w:rFonts w:cs="FrankRuehl" w:hint="cs"/>
            <w:vanish/>
            <w:szCs w:val="20"/>
            <w:shd w:val="clear" w:color="auto" w:fill="FFFF99"/>
            <w:rtl/>
          </w:rPr>
          <w:t>ק"ת תשמ"ז מס' 5039</w:t>
        </w:r>
      </w:hyperlink>
      <w:r w:rsidRPr="00724727">
        <w:rPr>
          <w:rStyle w:val="default"/>
          <w:rFonts w:cs="FrankRuehl" w:hint="cs"/>
          <w:vanish/>
          <w:sz w:val="20"/>
          <w:szCs w:val="20"/>
          <w:shd w:val="clear" w:color="auto" w:fill="FFFF99"/>
          <w:rtl/>
        </w:rPr>
        <w:t xml:space="preserve"> מיום 2.7.1987 עמ' 1064</w:t>
      </w:r>
    </w:p>
    <w:p w14:paraId="02050F3E" w14:textId="77777777" w:rsidR="00B2693B" w:rsidRDefault="00B2693B">
      <w:pPr>
        <w:pStyle w:val="P00"/>
        <w:ind w:left="0" w:right="1134"/>
        <w:rPr>
          <w:rStyle w:val="default"/>
          <w:rFonts w:cs="FrankRuehl" w:hint="cs"/>
          <w:sz w:val="2"/>
          <w:szCs w:val="2"/>
          <w:rtl/>
        </w:rPr>
      </w:pPr>
      <w:r w:rsidRPr="00724727">
        <w:rPr>
          <w:rStyle w:val="big-number"/>
          <w:rFonts w:cs="FrankRuehl"/>
          <w:vanish/>
          <w:sz w:val="22"/>
          <w:szCs w:val="22"/>
          <w:shd w:val="clear" w:color="auto" w:fill="FFFF99"/>
          <w:rtl/>
        </w:rPr>
        <w:t>82.</w:t>
      </w:r>
      <w:r w:rsidRPr="00724727">
        <w:rPr>
          <w:rStyle w:val="big-number"/>
          <w:rFonts w:cs="FrankRuehl"/>
          <w:vanish/>
          <w:sz w:val="22"/>
          <w:szCs w:val="22"/>
          <w:shd w:val="clear" w:color="auto" w:fill="FFFF99"/>
          <w:rtl/>
        </w:rPr>
        <w:tab/>
      </w:r>
      <w:r w:rsidRPr="00724727">
        <w:rPr>
          <w:rStyle w:val="default"/>
          <w:rFonts w:cs="FrankRuehl"/>
          <w:vanish/>
          <w:sz w:val="22"/>
          <w:szCs w:val="22"/>
          <w:shd w:val="clear" w:color="auto" w:fill="FFFF99"/>
          <w:rtl/>
        </w:rPr>
        <w:t>הנ</w:t>
      </w:r>
      <w:r w:rsidRPr="00724727">
        <w:rPr>
          <w:rStyle w:val="default"/>
          <w:rFonts w:cs="FrankRuehl" w:hint="cs"/>
          <w:vanish/>
          <w:sz w:val="22"/>
          <w:szCs w:val="22"/>
          <w:shd w:val="clear" w:color="auto" w:fill="FFFF99"/>
          <w:rtl/>
        </w:rPr>
        <w:t xml:space="preserve">ציב רשאי לשלם לסוהרים מענקים בעד שירותים מיוחדים או ראויים לשבח, אולם </w:t>
      </w:r>
      <w:r w:rsidRPr="00724727">
        <w:rPr>
          <w:rStyle w:val="default"/>
          <w:rFonts w:cs="FrankRuehl" w:hint="cs"/>
          <w:strike/>
          <w:vanish/>
          <w:sz w:val="22"/>
          <w:szCs w:val="22"/>
          <w:shd w:val="clear" w:color="auto" w:fill="FFFF99"/>
          <w:rtl/>
        </w:rPr>
        <w:t>תשלום יחיד של יותר מ- 50 שקלים חדשים</w:t>
      </w:r>
      <w:r w:rsidRPr="00724727">
        <w:rPr>
          <w:rStyle w:val="default"/>
          <w:rFonts w:cs="FrankRuehl" w:hint="cs"/>
          <w:vanish/>
          <w:sz w:val="22"/>
          <w:szCs w:val="22"/>
          <w:shd w:val="clear" w:color="auto" w:fill="FFFF99"/>
          <w:rtl/>
        </w:rPr>
        <w:t xml:space="preserve"> </w:t>
      </w:r>
      <w:r w:rsidRPr="00724727">
        <w:rPr>
          <w:rStyle w:val="default"/>
          <w:rFonts w:cs="FrankRuehl" w:hint="cs"/>
          <w:vanish/>
          <w:sz w:val="22"/>
          <w:szCs w:val="22"/>
          <w:u w:val="single"/>
          <w:shd w:val="clear" w:color="auto" w:fill="FFFF99"/>
          <w:rtl/>
        </w:rPr>
        <w:t>תשלום יחיד של יותר מ-100 שקלים חדשים</w:t>
      </w:r>
      <w:r w:rsidRPr="00724727">
        <w:rPr>
          <w:rStyle w:val="default"/>
          <w:rFonts w:cs="FrankRuehl" w:hint="cs"/>
          <w:vanish/>
          <w:sz w:val="22"/>
          <w:szCs w:val="22"/>
          <w:shd w:val="clear" w:color="auto" w:fill="FFFF99"/>
          <w:rtl/>
        </w:rPr>
        <w:t xml:space="preserve"> ותשלומים לסוהר אחד המצטברים </w:t>
      </w:r>
      <w:r w:rsidRPr="00724727">
        <w:rPr>
          <w:rStyle w:val="default"/>
          <w:rFonts w:cs="FrankRuehl" w:hint="cs"/>
          <w:strike/>
          <w:vanish/>
          <w:sz w:val="22"/>
          <w:szCs w:val="22"/>
          <w:shd w:val="clear" w:color="auto" w:fill="FFFF99"/>
          <w:rtl/>
        </w:rPr>
        <w:t>בשנת כספים אחת ליותר מ- 50 שקלים חדשים</w:t>
      </w:r>
      <w:r w:rsidRPr="00724727">
        <w:rPr>
          <w:rStyle w:val="default"/>
          <w:rFonts w:cs="FrankRuehl" w:hint="cs"/>
          <w:vanish/>
          <w:sz w:val="22"/>
          <w:szCs w:val="22"/>
          <w:shd w:val="clear" w:color="auto" w:fill="FFFF99"/>
          <w:rtl/>
        </w:rPr>
        <w:t xml:space="preserve"> </w:t>
      </w:r>
      <w:r w:rsidRPr="00724727">
        <w:rPr>
          <w:rStyle w:val="default"/>
          <w:rFonts w:cs="FrankRuehl" w:hint="cs"/>
          <w:vanish/>
          <w:sz w:val="22"/>
          <w:szCs w:val="22"/>
          <w:u w:val="single"/>
          <w:shd w:val="clear" w:color="auto" w:fill="FFFF99"/>
          <w:rtl/>
        </w:rPr>
        <w:t>במשך שנת כספים אחת ליותר מ-350 שקלים חדשים</w:t>
      </w:r>
      <w:r w:rsidRPr="00724727">
        <w:rPr>
          <w:rStyle w:val="default"/>
          <w:rFonts w:cs="FrankRuehl" w:hint="cs"/>
          <w:vanish/>
          <w:sz w:val="22"/>
          <w:szCs w:val="22"/>
          <w:shd w:val="clear" w:color="auto" w:fill="FFFF99"/>
          <w:rtl/>
        </w:rPr>
        <w:t xml:space="preserve"> -</w:t>
      </w:r>
      <w:r w:rsidRPr="00724727">
        <w:rPr>
          <w:rStyle w:val="default"/>
          <w:rFonts w:cs="FrankRuehl"/>
          <w:vanish/>
          <w:sz w:val="22"/>
          <w:szCs w:val="22"/>
          <w:shd w:val="clear" w:color="auto" w:fill="FFFF99"/>
          <w:rtl/>
        </w:rPr>
        <w:t xml:space="preserve"> </w:t>
      </w:r>
      <w:r w:rsidRPr="00724727">
        <w:rPr>
          <w:rStyle w:val="default"/>
          <w:rFonts w:cs="FrankRuehl" w:hint="cs"/>
          <w:vanish/>
          <w:sz w:val="22"/>
          <w:szCs w:val="22"/>
          <w:shd w:val="clear" w:color="auto" w:fill="FFFF99"/>
          <w:rtl/>
        </w:rPr>
        <w:t>טעונים אישור מראש מאת השר.</w:t>
      </w:r>
      <w:bookmarkEnd w:id="143"/>
    </w:p>
    <w:p w14:paraId="17265F2B" w14:textId="77777777" w:rsidR="00B2693B" w:rsidRDefault="00B2693B">
      <w:pPr>
        <w:pStyle w:val="P00"/>
        <w:spacing w:before="72"/>
        <w:ind w:left="0" w:right="1134"/>
        <w:rPr>
          <w:rStyle w:val="default"/>
          <w:rFonts w:cs="FrankRuehl"/>
          <w:rtl/>
        </w:rPr>
      </w:pPr>
      <w:bookmarkStart w:id="144" w:name="Seif52"/>
      <w:bookmarkEnd w:id="144"/>
      <w:r>
        <w:rPr>
          <w:lang w:val="he-IL"/>
        </w:rPr>
        <w:pict w14:anchorId="16E978D6">
          <v:rect id="_x0000_s1132" style="position:absolute;left:0;text-align:left;margin-left:464.5pt;margin-top:8.05pt;width:75.05pt;height:40pt;z-index:251647488" o:allowincell="f" filled="f" stroked="f" strokecolor="lime" strokeweight=".25pt">
            <v:textbox inset="0,0,0,0">
              <w:txbxContent>
                <w:p w14:paraId="10CB4EF8" w14:textId="77777777" w:rsidR="00B2693B" w:rsidRDefault="00B2693B">
                  <w:pPr>
                    <w:spacing w:line="160" w:lineRule="exact"/>
                    <w:jc w:val="left"/>
                    <w:rPr>
                      <w:rFonts w:cs="Miriam"/>
                      <w:noProof/>
                      <w:sz w:val="18"/>
                      <w:szCs w:val="18"/>
                      <w:rtl/>
                    </w:rPr>
                  </w:pPr>
                  <w:r>
                    <w:rPr>
                      <w:rFonts w:cs="Miriam"/>
                      <w:sz w:val="18"/>
                      <w:szCs w:val="18"/>
                      <w:rtl/>
                    </w:rPr>
                    <w:t>תר</w:t>
                  </w:r>
                  <w:r>
                    <w:rPr>
                      <w:rFonts w:cs="Miriam" w:hint="cs"/>
                      <w:sz w:val="18"/>
                      <w:szCs w:val="18"/>
                      <w:rtl/>
                    </w:rPr>
                    <w:t>ומות</w:t>
                  </w:r>
                </w:p>
                <w:p w14:paraId="62A14866"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14:paraId="606355C2"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1986</w:t>
                  </w:r>
                </w:p>
                <w:p w14:paraId="5DDDD21C"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(מס' 3)</w:t>
                  </w:r>
                </w:p>
                <w:p w14:paraId="21D265D3"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83.</w:t>
      </w:r>
      <w:r>
        <w:rPr>
          <w:rStyle w:val="big-number"/>
          <w:rFonts w:cs="Miriam"/>
          <w:rtl/>
        </w:rPr>
        <w:tab/>
      </w:r>
      <w:r>
        <w:rPr>
          <w:rStyle w:val="default"/>
          <w:rFonts w:cs="FrankRuehl"/>
          <w:rtl/>
        </w:rPr>
        <w:t>הנ</w:t>
      </w:r>
      <w:r>
        <w:rPr>
          <w:rStyle w:val="default"/>
          <w:rFonts w:cs="FrankRuehl" w:hint="cs"/>
          <w:rtl/>
        </w:rPr>
        <w:t>ציב רשאי לתרום מכספי הקר</w:t>
      </w:r>
      <w:r>
        <w:rPr>
          <w:rStyle w:val="default"/>
          <w:rFonts w:cs="FrankRuehl"/>
          <w:rtl/>
        </w:rPr>
        <w:t xml:space="preserve">ן </w:t>
      </w:r>
      <w:r>
        <w:rPr>
          <w:rStyle w:val="default"/>
          <w:rFonts w:cs="FrankRuehl" w:hint="cs"/>
          <w:rtl/>
        </w:rPr>
        <w:t>סכומים לצורך המטרות הבאות:</w:t>
      </w:r>
    </w:p>
    <w:p w14:paraId="361DBD74" w14:textId="77777777" w:rsidR="00B2693B" w:rsidRDefault="00B2693B">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ניית ציוד לחדרי נופש ולספורט;</w:t>
      </w:r>
    </w:p>
    <w:p w14:paraId="2DF9EAE7" w14:textId="77777777" w:rsidR="00B2693B" w:rsidRDefault="00B2693B">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צורך אחר לטובת השירות ולרווחתו.</w:t>
      </w:r>
    </w:p>
    <w:p w14:paraId="67B558A3" w14:textId="77777777" w:rsidR="00B2693B" w:rsidRDefault="00B2693B">
      <w:pPr>
        <w:pStyle w:val="P00"/>
        <w:spacing w:before="72"/>
        <w:ind w:left="0" w:right="1134"/>
        <w:rPr>
          <w:rStyle w:val="default"/>
          <w:rFonts w:cs="FrankRuehl" w:hint="cs"/>
          <w:rtl/>
        </w:rPr>
      </w:pPr>
      <w:r>
        <w:rPr>
          <w:rFonts w:cs="FrankRuehl"/>
          <w:sz w:val="26"/>
          <w:rtl/>
        </w:rPr>
        <w:tab/>
      </w:r>
      <w:r>
        <w:rPr>
          <w:rStyle w:val="default"/>
          <w:rFonts w:cs="FrankRuehl"/>
          <w:rtl/>
        </w:rPr>
        <w:t>או</w:t>
      </w:r>
      <w:r>
        <w:rPr>
          <w:rStyle w:val="default"/>
          <w:rFonts w:cs="FrankRuehl" w:hint="cs"/>
          <w:rtl/>
        </w:rPr>
        <w:t>לם תרומה אחת העולה על 1500 שקלים חדשים טעונה אישור מראש מאת השר.</w:t>
      </w:r>
    </w:p>
    <w:p w14:paraId="33165250"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145" w:name="Rov164"/>
      <w:r w:rsidRPr="00724727">
        <w:rPr>
          <w:rStyle w:val="default"/>
          <w:rFonts w:cs="FrankRuehl" w:hint="cs"/>
          <w:vanish/>
          <w:color w:val="FF0000"/>
          <w:sz w:val="20"/>
          <w:szCs w:val="20"/>
          <w:shd w:val="clear" w:color="auto" w:fill="FFFF99"/>
          <w:rtl/>
        </w:rPr>
        <w:t>מיום 30.1.1986</w:t>
      </w:r>
    </w:p>
    <w:p w14:paraId="7A608C85"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(מס' 2) תשמ"ו-1986</w:t>
      </w:r>
    </w:p>
    <w:p w14:paraId="64FBB2C4"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60" w:history="1">
        <w:r w:rsidRPr="00724727">
          <w:rPr>
            <w:rStyle w:val="Hyperlink"/>
            <w:rFonts w:cs="FrankRuehl" w:hint="cs"/>
            <w:vanish/>
            <w:szCs w:val="20"/>
            <w:shd w:val="clear" w:color="auto" w:fill="FFFF99"/>
            <w:rtl/>
          </w:rPr>
          <w:t>ק"ת תשמ"ו מס' 4896</w:t>
        </w:r>
      </w:hyperlink>
      <w:r w:rsidRPr="00724727">
        <w:rPr>
          <w:rStyle w:val="default"/>
          <w:rFonts w:cs="FrankRuehl" w:hint="cs"/>
          <w:vanish/>
          <w:sz w:val="20"/>
          <w:szCs w:val="20"/>
          <w:shd w:val="clear" w:color="auto" w:fill="FFFF99"/>
          <w:rtl/>
        </w:rPr>
        <w:t xml:space="preserve"> מיום 30.1.1986 עמ' 452</w:t>
      </w:r>
    </w:p>
    <w:p w14:paraId="2705EB23" w14:textId="77777777" w:rsidR="00B2693B" w:rsidRPr="00724727" w:rsidRDefault="00B2693B">
      <w:pPr>
        <w:pStyle w:val="P00"/>
        <w:ind w:left="0" w:right="1134"/>
        <w:rPr>
          <w:rStyle w:val="big-number"/>
          <w:rFonts w:cs="FrankRuehl"/>
          <w:vanish/>
          <w:sz w:val="22"/>
          <w:szCs w:val="22"/>
          <w:shd w:val="clear" w:color="auto" w:fill="FFFF99"/>
          <w:rtl/>
        </w:rPr>
      </w:pPr>
      <w:r w:rsidRPr="00724727">
        <w:rPr>
          <w:rStyle w:val="big-number"/>
          <w:rFonts w:cs="FrankRuehl"/>
          <w:vanish/>
          <w:sz w:val="22"/>
          <w:szCs w:val="22"/>
          <w:shd w:val="clear" w:color="auto" w:fill="FFFF99"/>
          <w:rtl/>
        </w:rPr>
        <w:t>83.</w:t>
      </w:r>
      <w:r w:rsidRPr="00724727">
        <w:rPr>
          <w:rStyle w:val="big-number"/>
          <w:rFonts w:cs="FrankRuehl"/>
          <w:vanish/>
          <w:sz w:val="22"/>
          <w:szCs w:val="22"/>
          <w:shd w:val="clear" w:color="auto" w:fill="FFFF99"/>
          <w:rtl/>
        </w:rPr>
        <w:tab/>
        <w:t>הנ</w:t>
      </w:r>
      <w:r w:rsidRPr="00724727">
        <w:rPr>
          <w:rStyle w:val="big-number"/>
          <w:rFonts w:cs="FrankRuehl" w:hint="cs"/>
          <w:vanish/>
          <w:sz w:val="22"/>
          <w:szCs w:val="22"/>
          <w:shd w:val="clear" w:color="auto" w:fill="FFFF99"/>
          <w:rtl/>
        </w:rPr>
        <w:t>ציב רשאי לתרום מכספי הקר</w:t>
      </w:r>
      <w:r w:rsidRPr="00724727">
        <w:rPr>
          <w:rStyle w:val="big-number"/>
          <w:rFonts w:cs="FrankRuehl"/>
          <w:vanish/>
          <w:sz w:val="22"/>
          <w:szCs w:val="22"/>
          <w:shd w:val="clear" w:color="auto" w:fill="FFFF99"/>
          <w:rtl/>
        </w:rPr>
        <w:t xml:space="preserve">ן </w:t>
      </w:r>
      <w:r w:rsidRPr="00724727">
        <w:rPr>
          <w:rStyle w:val="big-number"/>
          <w:rFonts w:cs="FrankRuehl" w:hint="cs"/>
          <w:vanish/>
          <w:sz w:val="22"/>
          <w:szCs w:val="22"/>
          <w:shd w:val="clear" w:color="auto" w:fill="FFFF99"/>
          <w:rtl/>
        </w:rPr>
        <w:t>סכומים לצורך המטרות הבאות:</w:t>
      </w:r>
    </w:p>
    <w:p w14:paraId="291A60B4" w14:textId="77777777" w:rsidR="00B2693B" w:rsidRPr="00724727" w:rsidRDefault="00B2693B">
      <w:pPr>
        <w:pStyle w:val="P00"/>
        <w:spacing w:before="0"/>
        <w:ind w:left="1021" w:right="1134"/>
        <w:rPr>
          <w:rStyle w:val="big-number"/>
          <w:rFonts w:cs="FrankRuehl"/>
          <w:vanish/>
          <w:sz w:val="22"/>
          <w:szCs w:val="22"/>
          <w:shd w:val="clear" w:color="auto" w:fill="FFFF99"/>
          <w:rtl/>
        </w:rPr>
      </w:pPr>
      <w:r w:rsidRPr="00724727">
        <w:rPr>
          <w:rStyle w:val="big-number"/>
          <w:rFonts w:cs="FrankRuehl"/>
          <w:vanish/>
          <w:sz w:val="22"/>
          <w:szCs w:val="22"/>
          <w:shd w:val="clear" w:color="auto" w:fill="FFFF99"/>
          <w:rtl/>
        </w:rPr>
        <w:t>(1)</w:t>
      </w:r>
      <w:r w:rsidRPr="00724727">
        <w:rPr>
          <w:rStyle w:val="big-number"/>
          <w:rFonts w:cs="FrankRuehl"/>
          <w:vanish/>
          <w:sz w:val="22"/>
          <w:szCs w:val="22"/>
          <w:shd w:val="clear" w:color="auto" w:fill="FFFF99"/>
          <w:rtl/>
        </w:rPr>
        <w:tab/>
        <w:t>ק</w:t>
      </w:r>
      <w:r w:rsidRPr="00724727">
        <w:rPr>
          <w:rStyle w:val="big-number"/>
          <w:rFonts w:cs="FrankRuehl" w:hint="cs"/>
          <w:vanish/>
          <w:sz w:val="22"/>
          <w:szCs w:val="22"/>
          <w:shd w:val="clear" w:color="auto" w:fill="FFFF99"/>
          <w:rtl/>
        </w:rPr>
        <w:t>ניית ציוד לחדרי נופש ולספורט;</w:t>
      </w:r>
    </w:p>
    <w:p w14:paraId="73FC9BB3" w14:textId="77777777" w:rsidR="00B2693B" w:rsidRPr="00724727" w:rsidRDefault="00B2693B">
      <w:pPr>
        <w:pStyle w:val="P00"/>
        <w:spacing w:before="0"/>
        <w:ind w:left="1021" w:right="1134"/>
        <w:rPr>
          <w:rStyle w:val="big-number"/>
          <w:rFonts w:cs="FrankRuehl"/>
          <w:vanish/>
          <w:sz w:val="22"/>
          <w:szCs w:val="22"/>
          <w:shd w:val="clear" w:color="auto" w:fill="FFFF99"/>
          <w:rtl/>
        </w:rPr>
      </w:pPr>
      <w:r w:rsidRPr="00724727">
        <w:rPr>
          <w:rStyle w:val="big-number"/>
          <w:rFonts w:cs="FrankRuehl" w:hint="cs"/>
          <w:vanish/>
          <w:sz w:val="22"/>
          <w:szCs w:val="22"/>
          <w:shd w:val="clear" w:color="auto" w:fill="FFFF99"/>
          <w:rtl/>
        </w:rPr>
        <w:t>(2)</w:t>
      </w:r>
      <w:r w:rsidRPr="00724727">
        <w:rPr>
          <w:rStyle w:val="big-number"/>
          <w:rFonts w:cs="FrankRuehl"/>
          <w:vanish/>
          <w:sz w:val="22"/>
          <w:szCs w:val="22"/>
          <w:shd w:val="clear" w:color="auto" w:fill="FFFF99"/>
          <w:rtl/>
        </w:rPr>
        <w:tab/>
        <w:t>כ</w:t>
      </w:r>
      <w:r w:rsidRPr="00724727">
        <w:rPr>
          <w:rStyle w:val="big-number"/>
          <w:rFonts w:cs="FrankRuehl" w:hint="cs"/>
          <w:vanish/>
          <w:sz w:val="22"/>
          <w:szCs w:val="22"/>
          <w:shd w:val="clear" w:color="auto" w:fill="FFFF99"/>
          <w:rtl/>
        </w:rPr>
        <w:t>ל צורך אחר לטובת השירות ולרווחתו.</w:t>
      </w:r>
    </w:p>
    <w:p w14:paraId="3CEE18B7" w14:textId="77777777" w:rsidR="00B2693B" w:rsidRPr="00724727" w:rsidRDefault="00B2693B">
      <w:pPr>
        <w:pStyle w:val="P00"/>
        <w:spacing w:before="0"/>
        <w:ind w:left="0" w:right="1134"/>
        <w:rPr>
          <w:rStyle w:val="big-number"/>
          <w:rFonts w:cs="FrankRuehl" w:hint="cs"/>
          <w:vanish/>
          <w:sz w:val="22"/>
          <w:szCs w:val="22"/>
          <w:shd w:val="clear" w:color="auto" w:fill="FFFF99"/>
          <w:rtl/>
        </w:rPr>
      </w:pPr>
      <w:r w:rsidRPr="00724727">
        <w:rPr>
          <w:rStyle w:val="big-number"/>
          <w:rFonts w:cs="FrankRuehl"/>
          <w:vanish/>
          <w:sz w:val="22"/>
          <w:szCs w:val="22"/>
          <w:shd w:val="clear" w:color="auto" w:fill="FFFF99"/>
          <w:rtl/>
        </w:rPr>
        <w:tab/>
        <w:t>או</w:t>
      </w:r>
      <w:r w:rsidRPr="00724727">
        <w:rPr>
          <w:rStyle w:val="big-number"/>
          <w:rFonts w:cs="FrankRuehl" w:hint="cs"/>
          <w:vanish/>
          <w:sz w:val="22"/>
          <w:szCs w:val="22"/>
          <w:shd w:val="clear" w:color="auto" w:fill="FFFF99"/>
          <w:rtl/>
        </w:rPr>
        <w:t xml:space="preserve">לם תרומה אחת העולה על </w:t>
      </w:r>
      <w:r w:rsidRPr="00724727">
        <w:rPr>
          <w:rStyle w:val="big-number"/>
          <w:rFonts w:cs="FrankRuehl" w:hint="cs"/>
          <w:strike/>
          <w:vanish/>
          <w:sz w:val="22"/>
          <w:szCs w:val="22"/>
          <w:shd w:val="clear" w:color="auto" w:fill="FFFF99"/>
          <w:rtl/>
        </w:rPr>
        <w:t>אלף לירות</w:t>
      </w:r>
      <w:r w:rsidRPr="00724727">
        <w:rPr>
          <w:rStyle w:val="big-number"/>
          <w:rFonts w:cs="FrankRuehl" w:hint="cs"/>
          <w:vanish/>
          <w:sz w:val="22"/>
          <w:szCs w:val="22"/>
          <w:shd w:val="clear" w:color="auto" w:fill="FFFF99"/>
          <w:rtl/>
        </w:rPr>
        <w:t xml:space="preserve"> </w:t>
      </w:r>
      <w:r w:rsidRPr="00724727">
        <w:rPr>
          <w:rStyle w:val="big-number"/>
          <w:rFonts w:cs="FrankRuehl" w:hint="cs"/>
          <w:vanish/>
          <w:sz w:val="22"/>
          <w:szCs w:val="22"/>
          <w:u w:val="single"/>
          <w:shd w:val="clear" w:color="auto" w:fill="FFFF99"/>
          <w:rtl/>
        </w:rPr>
        <w:t>300 שקלים חדשים</w:t>
      </w:r>
      <w:r w:rsidRPr="00724727">
        <w:rPr>
          <w:rStyle w:val="big-number"/>
          <w:rFonts w:cs="FrankRuehl" w:hint="cs"/>
          <w:vanish/>
          <w:sz w:val="22"/>
          <w:szCs w:val="22"/>
          <w:shd w:val="clear" w:color="auto" w:fill="FFFF99"/>
          <w:rtl/>
        </w:rPr>
        <w:t xml:space="preserve"> טעונה אישור מראש מאת השר.</w:t>
      </w:r>
    </w:p>
    <w:p w14:paraId="1536F388"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p>
    <w:p w14:paraId="78297415"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r w:rsidRPr="00724727">
        <w:rPr>
          <w:rStyle w:val="default"/>
          <w:rFonts w:cs="FrankRuehl" w:hint="cs"/>
          <w:vanish/>
          <w:color w:val="FF0000"/>
          <w:sz w:val="20"/>
          <w:szCs w:val="20"/>
          <w:shd w:val="clear" w:color="auto" w:fill="FFFF99"/>
          <w:rtl/>
        </w:rPr>
        <w:t>מיום 2.7.1987</w:t>
      </w:r>
    </w:p>
    <w:p w14:paraId="69573500"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 xml:space="preserve">תק' (מס' 3) תשמ"ז-1987 </w:t>
      </w:r>
    </w:p>
    <w:p w14:paraId="51992614"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61" w:history="1">
        <w:r w:rsidRPr="00724727">
          <w:rPr>
            <w:rStyle w:val="Hyperlink"/>
            <w:rFonts w:cs="FrankRuehl" w:hint="cs"/>
            <w:vanish/>
            <w:szCs w:val="20"/>
            <w:shd w:val="clear" w:color="auto" w:fill="FFFF99"/>
            <w:rtl/>
          </w:rPr>
          <w:t>ק"ת תשמ"ז מס' 5039</w:t>
        </w:r>
      </w:hyperlink>
      <w:r w:rsidRPr="00724727">
        <w:rPr>
          <w:rStyle w:val="default"/>
          <w:rFonts w:cs="FrankRuehl" w:hint="cs"/>
          <w:vanish/>
          <w:sz w:val="20"/>
          <w:szCs w:val="20"/>
          <w:shd w:val="clear" w:color="auto" w:fill="FFFF99"/>
          <w:rtl/>
        </w:rPr>
        <w:t xml:space="preserve"> מיום 2.7.1987 עמ' 1064</w:t>
      </w:r>
    </w:p>
    <w:p w14:paraId="7B56A860" w14:textId="77777777" w:rsidR="00B2693B" w:rsidRPr="00724727" w:rsidRDefault="00B2693B">
      <w:pPr>
        <w:pStyle w:val="P00"/>
        <w:ind w:left="0" w:right="1134"/>
        <w:rPr>
          <w:rStyle w:val="big-number"/>
          <w:rFonts w:cs="FrankRuehl"/>
          <w:vanish/>
          <w:sz w:val="22"/>
          <w:szCs w:val="22"/>
          <w:shd w:val="clear" w:color="auto" w:fill="FFFF99"/>
          <w:rtl/>
        </w:rPr>
      </w:pPr>
      <w:r w:rsidRPr="00724727">
        <w:rPr>
          <w:rStyle w:val="big-number"/>
          <w:rFonts w:cs="FrankRuehl"/>
          <w:vanish/>
          <w:sz w:val="22"/>
          <w:szCs w:val="22"/>
          <w:shd w:val="clear" w:color="auto" w:fill="FFFF99"/>
          <w:rtl/>
        </w:rPr>
        <w:t>83.</w:t>
      </w:r>
      <w:r w:rsidRPr="00724727">
        <w:rPr>
          <w:rStyle w:val="big-number"/>
          <w:rFonts w:cs="FrankRuehl"/>
          <w:vanish/>
          <w:sz w:val="22"/>
          <w:szCs w:val="22"/>
          <w:shd w:val="clear" w:color="auto" w:fill="FFFF99"/>
          <w:rtl/>
        </w:rPr>
        <w:tab/>
        <w:t>הנ</w:t>
      </w:r>
      <w:r w:rsidRPr="00724727">
        <w:rPr>
          <w:rStyle w:val="big-number"/>
          <w:rFonts w:cs="FrankRuehl" w:hint="cs"/>
          <w:vanish/>
          <w:sz w:val="22"/>
          <w:szCs w:val="22"/>
          <w:shd w:val="clear" w:color="auto" w:fill="FFFF99"/>
          <w:rtl/>
        </w:rPr>
        <w:t>ציב רשאי לתרום מכספי הקר</w:t>
      </w:r>
      <w:r w:rsidRPr="00724727">
        <w:rPr>
          <w:rStyle w:val="big-number"/>
          <w:rFonts w:cs="FrankRuehl"/>
          <w:vanish/>
          <w:sz w:val="22"/>
          <w:szCs w:val="22"/>
          <w:shd w:val="clear" w:color="auto" w:fill="FFFF99"/>
          <w:rtl/>
        </w:rPr>
        <w:t xml:space="preserve">ן </w:t>
      </w:r>
      <w:r w:rsidRPr="00724727">
        <w:rPr>
          <w:rStyle w:val="big-number"/>
          <w:rFonts w:cs="FrankRuehl" w:hint="cs"/>
          <w:vanish/>
          <w:sz w:val="22"/>
          <w:szCs w:val="22"/>
          <w:shd w:val="clear" w:color="auto" w:fill="FFFF99"/>
          <w:rtl/>
        </w:rPr>
        <w:t>סכומים לצורך המטרות הבאות:</w:t>
      </w:r>
    </w:p>
    <w:p w14:paraId="46866648" w14:textId="77777777" w:rsidR="00B2693B" w:rsidRPr="00724727" w:rsidRDefault="00B2693B">
      <w:pPr>
        <w:pStyle w:val="P00"/>
        <w:spacing w:before="0"/>
        <w:ind w:left="1021" w:right="1134"/>
        <w:rPr>
          <w:rStyle w:val="big-number"/>
          <w:rFonts w:cs="FrankRuehl"/>
          <w:vanish/>
          <w:sz w:val="22"/>
          <w:szCs w:val="22"/>
          <w:shd w:val="clear" w:color="auto" w:fill="FFFF99"/>
          <w:rtl/>
        </w:rPr>
      </w:pPr>
      <w:r w:rsidRPr="00724727">
        <w:rPr>
          <w:rStyle w:val="big-number"/>
          <w:rFonts w:cs="FrankRuehl"/>
          <w:vanish/>
          <w:sz w:val="22"/>
          <w:szCs w:val="22"/>
          <w:shd w:val="clear" w:color="auto" w:fill="FFFF99"/>
          <w:rtl/>
        </w:rPr>
        <w:t>(1)</w:t>
      </w:r>
      <w:r w:rsidRPr="00724727">
        <w:rPr>
          <w:rStyle w:val="big-number"/>
          <w:rFonts w:cs="FrankRuehl"/>
          <w:vanish/>
          <w:sz w:val="22"/>
          <w:szCs w:val="22"/>
          <w:shd w:val="clear" w:color="auto" w:fill="FFFF99"/>
          <w:rtl/>
        </w:rPr>
        <w:tab/>
        <w:t>ק</w:t>
      </w:r>
      <w:r w:rsidRPr="00724727">
        <w:rPr>
          <w:rStyle w:val="big-number"/>
          <w:rFonts w:cs="FrankRuehl" w:hint="cs"/>
          <w:vanish/>
          <w:sz w:val="22"/>
          <w:szCs w:val="22"/>
          <w:shd w:val="clear" w:color="auto" w:fill="FFFF99"/>
          <w:rtl/>
        </w:rPr>
        <w:t>ניית ציוד לחדרי נופש ולספורט;</w:t>
      </w:r>
    </w:p>
    <w:p w14:paraId="2D0EB84A" w14:textId="77777777" w:rsidR="00B2693B" w:rsidRPr="00724727" w:rsidRDefault="00B2693B">
      <w:pPr>
        <w:pStyle w:val="P00"/>
        <w:spacing w:before="0"/>
        <w:ind w:left="1021" w:right="1134"/>
        <w:rPr>
          <w:rStyle w:val="big-number"/>
          <w:rFonts w:cs="FrankRuehl"/>
          <w:vanish/>
          <w:sz w:val="22"/>
          <w:szCs w:val="22"/>
          <w:shd w:val="clear" w:color="auto" w:fill="FFFF99"/>
          <w:rtl/>
        </w:rPr>
      </w:pPr>
      <w:r w:rsidRPr="00724727">
        <w:rPr>
          <w:rStyle w:val="big-number"/>
          <w:rFonts w:cs="FrankRuehl" w:hint="cs"/>
          <w:vanish/>
          <w:sz w:val="22"/>
          <w:szCs w:val="22"/>
          <w:shd w:val="clear" w:color="auto" w:fill="FFFF99"/>
          <w:rtl/>
        </w:rPr>
        <w:t>(2)</w:t>
      </w:r>
      <w:r w:rsidRPr="00724727">
        <w:rPr>
          <w:rStyle w:val="big-number"/>
          <w:rFonts w:cs="FrankRuehl"/>
          <w:vanish/>
          <w:sz w:val="22"/>
          <w:szCs w:val="22"/>
          <w:shd w:val="clear" w:color="auto" w:fill="FFFF99"/>
          <w:rtl/>
        </w:rPr>
        <w:tab/>
        <w:t>כ</w:t>
      </w:r>
      <w:r w:rsidRPr="00724727">
        <w:rPr>
          <w:rStyle w:val="big-number"/>
          <w:rFonts w:cs="FrankRuehl" w:hint="cs"/>
          <w:vanish/>
          <w:sz w:val="22"/>
          <w:szCs w:val="22"/>
          <w:shd w:val="clear" w:color="auto" w:fill="FFFF99"/>
          <w:rtl/>
        </w:rPr>
        <w:t>ל צורך אחר לטובת השירות ולרווחתו.</w:t>
      </w:r>
    </w:p>
    <w:p w14:paraId="28C0CA72" w14:textId="77777777" w:rsidR="00B2693B" w:rsidRDefault="00B2693B">
      <w:pPr>
        <w:pStyle w:val="P00"/>
        <w:spacing w:before="0"/>
        <w:ind w:left="0" w:right="1134"/>
        <w:rPr>
          <w:rStyle w:val="big-number"/>
          <w:rFonts w:cs="FrankRuehl" w:hint="cs"/>
          <w:sz w:val="2"/>
          <w:szCs w:val="2"/>
          <w:rtl/>
        </w:rPr>
      </w:pPr>
      <w:r w:rsidRPr="00724727">
        <w:rPr>
          <w:rStyle w:val="big-number"/>
          <w:rFonts w:cs="FrankRuehl"/>
          <w:vanish/>
          <w:sz w:val="22"/>
          <w:szCs w:val="22"/>
          <w:shd w:val="clear" w:color="auto" w:fill="FFFF99"/>
          <w:rtl/>
        </w:rPr>
        <w:tab/>
        <w:t>או</w:t>
      </w:r>
      <w:r w:rsidRPr="00724727">
        <w:rPr>
          <w:rStyle w:val="big-number"/>
          <w:rFonts w:cs="FrankRuehl" w:hint="cs"/>
          <w:vanish/>
          <w:sz w:val="22"/>
          <w:szCs w:val="22"/>
          <w:shd w:val="clear" w:color="auto" w:fill="FFFF99"/>
          <w:rtl/>
        </w:rPr>
        <w:t xml:space="preserve">לם תרומה אחת העולה על </w:t>
      </w:r>
      <w:r w:rsidRPr="00724727">
        <w:rPr>
          <w:rStyle w:val="big-number"/>
          <w:rFonts w:cs="FrankRuehl" w:hint="cs"/>
          <w:strike/>
          <w:vanish/>
          <w:sz w:val="22"/>
          <w:szCs w:val="22"/>
          <w:shd w:val="clear" w:color="auto" w:fill="FFFF99"/>
          <w:rtl/>
        </w:rPr>
        <w:t>300 שקלים חדשים</w:t>
      </w:r>
      <w:r w:rsidRPr="00724727">
        <w:rPr>
          <w:rStyle w:val="big-number"/>
          <w:rFonts w:cs="FrankRuehl" w:hint="cs"/>
          <w:vanish/>
          <w:sz w:val="22"/>
          <w:szCs w:val="22"/>
          <w:shd w:val="clear" w:color="auto" w:fill="FFFF99"/>
          <w:rtl/>
        </w:rPr>
        <w:t xml:space="preserve"> </w:t>
      </w:r>
      <w:r w:rsidRPr="00724727">
        <w:rPr>
          <w:rStyle w:val="big-number"/>
          <w:rFonts w:cs="FrankRuehl" w:hint="cs"/>
          <w:vanish/>
          <w:sz w:val="22"/>
          <w:szCs w:val="22"/>
          <w:u w:val="single"/>
          <w:shd w:val="clear" w:color="auto" w:fill="FFFF99"/>
          <w:rtl/>
        </w:rPr>
        <w:t>1500 שקלים חדשים</w:t>
      </w:r>
      <w:r w:rsidRPr="00724727">
        <w:rPr>
          <w:rStyle w:val="big-number"/>
          <w:rFonts w:cs="FrankRuehl" w:hint="cs"/>
          <w:vanish/>
          <w:sz w:val="22"/>
          <w:szCs w:val="22"/>
          <w:shd w:val="clear" w:color="auto" w:fill="FFFF99"/>
          <w:rtl/>
        </w:rPr>
        <w:t xml:space="preserve"> טעונה אישור מראש מאת השר.</w:t>
      </w:r>
      <w:bookmarkEnd w:id="145"/>
    </w:p>
    <w:p w14:paraId="07234FE8" w14:textId="77777777" w:rsidR="00B2693B" w:rsidRDefault="00B2693B">
      <w:pPr>
        <w:pStyle w:val="P00"/>
        <w:spacing w:before="72"/>
        <w:ind w:left="0" w:right="1134"/>
        <w:rPr>
          <w:rStyle w:val="default"/>
          <w:rFonts w:cs="FrankRuehl"/>
          <w:rtl/>
        </w:rPr>
      </w:pPr>
      <w:bookmarkStart w:id="146" w:name="Seif53"/>
      <w:bookmarkEnd w:id="146"/>
      <w:r>
        <w:rPr>
          <w:lang w:val="he-IL"/>
        </w:rPr>
        <w:pict w14:anchorId="15CD6756">
          <v:rect id="_x0000_s1133" style="position:absolute;left:0;text-align:left;margin-left:464.5pt;margin-top:8.05pt;width:75.05pt;height:24pt;z-index:251648512" o:allowincell="f" filled="f" stroked="f" strokecolor="lime" strokeweight=".25pt">
            <v:textbox inset="0,0,0,0">
              <w:txbxContent>
                <w:p w14:paraId="4CC09329" w14:textId="77777777" w:rsidR="00B2693B" w:rsidRDefault="00B2693B">
                  <w:pPr>
                    <w:spacing w:line="160" w:lineRule="exact"/>
                    <w:jc w:val="left"/>
                    <w:rPr>
                      <w:rFonts w:cs="Miriam"/>
                      <w:noProof/>
                      <w:sz w:val="18"/>
                      <w:szCs w:val="18"/>
                      <w:rtl/>
                    </w:rPr>
                  </w:pPr>
                  <w:r>
                    <w:rPr>
                      <w:rFonts w:cs="Miriam"/>
                      <w:sz w:val="18"/>
                      <w:szCs w:val="18"/>
                      <w:rtl/>
                    </w:rPr>
                    <w:t>עד</w:t>
                  </w:r>
                  <w:r>
                    <w:rPr>
                      <w:rFonts w:cs="Miriam" w:hint="cs"/>
                      <w:sz w:val="18"/>
                      <w:szCs w:val="18"/>
                      <w:rtl/>
                    </w:rPr>
                    <w:t>כון סכומים</w:t>
                  </w:r>
                </w:p>
                <w:p w14:paraId="12DA5C72"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(מס</w:t>
                  </w:r>
                  <w:r>
                    <w:rPr>
                      <w:rFonts w:cs="Miriam" w:hint="cs"/>
                      <w:sz w:val="18"/>
                      <w:szCs w:val="18"/>
                      <w:rtl/>
                    </w:rPr>
                    <w:t>' 3)</w:t>
                  </w:r>
                </w:p>
                <w:p w14:paraId="5E193F01" w14:textId="77777777" w:rsidR="00B2693B" w:rsidRDefault="00B2693B">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Pr>
          <w:rStyle w:val="big-number"/>
          <w:rFonts w:cs="Miriam"/>
          <w:rtl/>
        </w:rPr>
        <w:t>83</w:t>
      </w:r>
      <w:r>
        <w:rPr>
          <w:rStyle w:val="default"/>
          <w:rFonts w:cs="FrankRuehl"/>
          <w:rtl/>
        </w:rPr>
        <w:t>א.</w:t>
      </w:r>
      <w:r>
        <w:rPr>
          <w:rStyle w:val="default"/>
          <w:rFonts w:cs="FrankRuehl"/>
          <w:rtl/>
        </w:rPr>
        <w:tab/>
        <w:t>ה</w:t>
      </w:r>
      <w:r>
        <w:rPr>
          <w:rStyle w:val="default"/>
          <w:rFonts w:cs="FrankRuehl" w:hint="cs"/>
          <w:rtl/>
        </w:rPr>
        <w:t>סכומים הנקובים בתקנות 82 ו-83 ישתנו ב-1 בינואר וב-1 ביולי של כל שנה (להלן -</w:t>
      </w:r>
      <w:r>
        <w:rPr>
          <w:rStyle w:val="default"/>
          <w:rFonts w:cs="FrankRuehl"/>
          <w:rtl/>
        </w:rPr>
        <w:t xml:space="preserve"> </w:t>
      </w:r>
      <w:r>
        <w:rPr>
          <w:rStyle w:val="default"/>
          <w:rFonts w:cs="FrankRuehl" w:hint="cs"/>
          <w:rtl/>
        </w:rPr>
        <w:t>יו</w:t>
      </w:r>
      <w:r>
        <w:rPr>
          <w:rStyle w:val="default"/>
          <w:rFonts w:cs="FrankRuehl"/>
          <w:rtl/>
        </w:rPr>
        <w:t xml:space="preserve">ם </w:t>
      </w:r>
      <w:r>
        <w:rPr>
          <w:rStyle w:val="default"/>
          <w:rFonts w:cs="FrankRuehl" w:hint="cs"/>
          <w:rtl/>
        </w:rPr>
        <w:t>השינוי), לפי שיעור עליית המדד החדש לעומת המדד היסודי.</w:t>
      </w:r>
    </w:p>
    <w:p w14:paraId="70BD3E9C" w14:textId="77777777" w:rsidR="00B2693B" w:rsidRDefault="00B2693B">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קנה זו </w:t>
      </w:r>
      <w:r>
        <w:rPr>
          <w:rStyle w:val="default"/>
          <w:rFonts w:cs="FrankRuehl"/>
          <w:rtl/>
        </w:rPr>
        <w:t>–</w:t>
      </w:r>
    </w:p>
    <w:p w14:paraId="2717E3E1"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w:t>
      </w:r>
      <w:r>
        <w:rPr>
          <w:rStyle w:val="default"/>
          <w:rFonts w:cs="FrankRuehl"/>
          <w:rtl/>
        </w:rPr>
        <w:t xml:space="preserve"> </w:t>
      </w:r>
      <w:r>
        <w:rPr>
          <w:rStyle w:val="default"/>
          <w:rFonts w:cs="FrankRuehl" w:hint="cs"/>
          <w:rtl/>
        </w:rPr>
        <w:t>מדד המחירים לצרכן שמפרסמת הלשכה המרכזית</w:t>
      </w:r>
      <w:r>
        <w:rPr>
          <w:rStyle w:val="default"/>
          <w:rFonts w:cs="FrankRuehl"/>
          <w:rtl/>
        </w:rPr>
        <w:t xml:space="preserve"> ל</w:t>
      </w:r>
      <w:r>
        <w:rPr>
          <w:rStyle w:val="default"/>
          <w:rFonts w:cs="FrankRuehl" w:hint="cs"/>
          <w:rtl/>
        </w:rPr>
        <w:t>סטטיסטיקה;</w:t>
      </w:r>
    </w:p>
    <w:p w14:paraId="5A8DF64B"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מדד החדש" -</w:t>
      </w:r>
      <w:r>
        <w:rPr>
          <w:rStyle w:val="default"/>
          <w:rFonts w:cs="FrankRuehl"/>
          <w:rtl/>
        </w:rPr>
        <w:t xml:space="preserve"> </w:t>
      </w:r>
      <w:r>
        <w:rPr>
          <w:rStyle w:val="default"/>
          <w:rFonts w:cs="FrankRuehl" w:hint="cs"/>
          <w:rtl/>
        </w:rPr>
        <w:t>המדד שפורסם לאחרונה לפני יום השינוי;</w:t>
      </w:r>
    </w:p>
    <w:p w14:paraId="132E86FF" w14:textId="77777777" w:rsidR="00B2693B" w:rsidRDefault="00B2693B">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מדד היסודי" -</w:t>
      </w:r>
      <w:r>
        <w:rPr>
          <w:rStyle w:val="default"/>
          <w:rFonts w:cs="FrankRuehl"/>
          <w:rtl/>
        </w:rPr>
        <w:t xml:space="preserve"> </w:t>
      </w:r>
      <w:r>
        <w:rPr>
          <w:rStyle w:val="default"/>
          <w:rFonts w:cs="FrankRuehl" w:hint="cs"/>
          <w:rtl/>
        </w:rPr>
        <w:t>המדד שפורסם לאחרונה לפני יום השינוי</w:t>
      </w:r>
      <w:r>
        <w:rPr>
          <w:rStyle w:val="default"/>
          <w:rFonts w:cs="FrankRuehl"/>
          <w:rtl/>
        </w:rPr>
        <w:t xml:space="preserve"> ה</w:t>
      </w:r>
      <w:r>
        <w:rPr>
          <w:rStyle w:val="default"/>
          <w:rFonts w:cs="FrankRuehl" w:hint="cs"/>
          <w:rtl/>
        </w:rPr>
        <w:t>קודם, ולענין יום הש</w:t>
      </w:r>
      <w:r>
        <w:rPr>
          <w:rStyle w:val="default"/>
          <w:rFonts w:cs="FrankRuehl"/>
          <w:rtl/>
        </w:rPr>
        <w:t>ינ</w:t>
      </w:r>
      <w:r>
        <w:rPr>
          <w:rStyle w:val="default"/>
          <w:rFonts w:cs="FrankRuehl" w:hint="cs"/>
          <w:rtl/>
        </w:rPr>
        <w:t>וי ב-1 ביולי 1987 -</w:t>
      </w:r>
      <w:r>
        <w:rPr>
          <w:rStyle w:val="default"/>
          <w:rFonts w:cs="FrankRuehl"/>
          <w:rtl/>
        </w:rPr>
        <w:t xml:space="preserve"> </w:t>
      </w:r>
      <w:r>
        <w:rPr>
          <w:rStyle w:val="default"/>
          <w:rFonts w:cs="FrankRuehl" w:hint="cs"/>
          <w:rtl/>
        </w:rPr>
        <w:t>המדד שפורסם בחודש דצמבר 1986.</w:t>
      </w:r>
    </w:p>
    <w:p w14:paraId="7AFD9FC0"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147" w:name="Rov165"/>
      <w:r w:rsidRPr="00724727">
        <w:rPr>
          <w:rStyle w:val="default"/>
          <w:rFonts w:cs="FrankRuehl" w:hint="cs"/>
          <w:vanish/>
          <w:color w:val="FF0000"/>
          <w:sz w:val="20"/>
          <w:szCs w:val="20"/>
          <w:shd w:val="clear" w:color="auto" w:fill="FFFF99"/>
          <w:rtl/>
        </w:rPr>
        <w:t>מיום 2.7.1987</w:t>
      </w:r>
    </w:p>
    <w:p w14:paraId="6EE69503"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 xml:space="preserve">תק' (מס' 3) תשמ"ז-1987 </w:t>
      </w:r>
    </w:p>
    <w:p w14:paraId="1EEF957E"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62" w:history="1">
        <w:r w:rsidRPr="00724727">
          <w:rPr>
            <w:rStyle w:val="Hyperlink"/>
            <w:rFonts w:cs="FrankRuehl" w:hint="cs"/>
            <w:vanish/>
            <w:szCs w:val="20"/>
            <w:shd w:val="clear" w:color="auto" w:fill="FFFF99"/>
            <w:rtl/>
          </w:rPr>
          <w:t>ק"ת תשמ"ז מס' 5039</w:t>
        </w:r>
      </w:hyperlink>
      <w:r w:rsidRPr="00724727">
        <w:rPr>
          <w:rStyle w:val="default"/>
          <w:rFonts w:cs="FrankRuehl" w:hint="cs"/>
          <w:vanish/>
          <w:sz w:val="20"/>
          <w:szCs w:val="20"/>
          <w:shd w:val="clear" w:color="auto" w:fill="FFFF99"/>
          <w:rtl/>
        </w:rPr>
        <w:t xml:space="preserve"> מיום 2.7.1987 עמ' 1065</w:t>
      </w:r>
    </w:p>
    <w:p w14:paraId="6846D0EC" w14:textId="77777777" w:rsidR="00B2693B" w:rsidRDefault="00B2693B">
      <w:pPr>
        <w:pStyle w:val="P00"/>
        <w:spacing w:before="0"/>
        <w:ind w:left="0" w:right="1134"/>
        <w:rPr>
          <w:rStyle w:val="default"/>
          <w:rFonts w:cs="FrankRuehl" w:hint="cs"/>
          <w:b/>
          <w:bCs/>
          <w:sz w:val="2"/>
          <w:szCs w:val="2"/>
          <w:rtl/>
        </w:rPr>
      </w:pPr>
      <w:r w:rsidRPr="00724727">
        <w:rPr>
          <w:rStyle w:val="default"/>
          <w:rFonts w:cs="FrankRuehl" w:hint="cs"/>
          <w:b/>
          <w:bCs/>
          <w:vanish/>
          <w:sz w:val="20"/>
          <w:szCs w:val="20"/>
          <w:shd w:val="clear" w:color="auto" w:fill="FFFF99"/>
          <w:rtl/>
        </w:rPr>
        <w:t>הוספת תקנה 83א</w:t>
      </w:r>
      <w:bookmarkEnd w:id="147"/>
    </w:p>
    <w:p w14:paraId="7FC9D8E1" w14:textId="77777777" w:rsidR="00B2693B" w:rsidRDefault="00B2693B">
      <w:pPr>
        <w:pStyle w:val="header-2"/>
        <w:ind w:left="0" w:right="1134"/>
        <w:rPr>
          <w:rFonts w:cs="Miriam"/>
          <w:rtl/>
        </w:rPr>
      </w:pPr>
      <w:bookmarkStart w:id="148" w:name="hed20"/>
      <w:bookmarkEnd w:id="148"/>
      <w:r>
        <w:rPr>
          <w:rFonts w:cs="Miriam"/>
          <w:rtl/>
        </w:rPr>
        <w:t>חל</w:t>
      </w:r>
      <w:r>
        <w:rPr>
          <w:rFonts w:cs="Miriam" w:hint="cs"/>
          <w:rtl/>
        </w:rPr>
        <w:t xml:space="preserve">ק שלישי </w:t>
      </w:r>
      <w:r>
        <w:rPr>
          <w:rFonts w:cs="Miriam"/>
          <w:rtl/>
        </w:rPr>
        <w:t xml:space="preserve">– </w:t>
      </w:r>
      <w:r>
        <w:rPr>
          <w:rFonts w:cs="Miriam" w:hint="cs"/>
          <w:rtl/>
        </w:rPr>
        <w:t>שונות</w:t>
      </w:r>
    </w:p>
    <w:p w14:paraId="7D922632" w14:textId="77777777" w:rsidR="00B2693B" w:rsidRDefault="00B2693B">
      <w:pPr>
        <w:pStyle w:val="P00"/>
        <w:spacing w:before="72"/>
        <w:ind w:left="0" w:right="1134"/>
        <w:rPr>
          <w:rStyle w:val="default"/>
          <w:rFonts w:cs="FrankRuehl"/>
          <w:rtl/>
        </w:rPr>
      </w:pPr>
      <w:bookmarkStart w:id="149" w:name="Seif54"/>
      <w:bookmarkEnd w:id="149"/>
      <w:r>
        <w:rPr>
          <w:lang w:val="he-IL"/>
        </w:rPr>
        <w:pict w14:anchorId="04020D90">
          <v:rect id="_x0000_s1134" style="position:absolute;left:0;text-align:left;margin-left:464.5pt;margin-top:8.05pt;width:75.05pt;height:16pt;z-index:251649536" o:allowincell="f" filled="f" stroked="f" strokecolor="lime" strokeweight=".25pt">
            <v:textbox inset="0,0,0,0">
              <w:txbxContent>
                <w:p w14:paraId="64E93F21" w14:textId="77777777" w:rsidR="00B2693B" w:rsidRDefault="00B2693B">
                  <w:pPr>
                    <w:spacing w:line="160" w:lineRule="exact"/>
                    <w:jc w:val="left"/>
                    <w:rPr>
                      <w:rFonts w:cs="Miriam"/>
                      <w:noProof/>
                      <w:sz w:val="18"/>
                      <w:szCs w:val="18"/>
                      <w:rtl/>
                    </w:rPr>
                  </w:pPr>
                  <w:r>
                    <w:rPr>
                      <w:rFonts w:cs="Miriam"/>
                      <w:sz w:val="18"/>
                      <w:szCs w:val="18"/>
                      <w:rtl/>
                    </w:rPr>
                    <w:t>ממ</w:t>
                  </w:r>
                  <w:r>
                    <w:rPr>
                      <w:rFonts w:cs="Miriam" w:hint="cs"/>
                      <w:sz w:val="18"/>
                      <w:szCs w:val="18"/>
                      <w:rtl/>
                    </w:rPr>
                    <w:t xml:space="preserve">לא מקום </w:t>
                  </w:r>
                  <w:r>
                    <w:rPr>
                      <w:rFonts w:cs="Miriam"/>
                      <w:sz w:val="18"/>
                      <w:szCs w:val="18"/>
                      <w:rtl/>
                    </w:rPr>
                    <w:t>המ</w:t>
                  </w:r>
                  <w:r>
                    <w:rPr>
                      <w:rFonts w:cs="Miriam" w:hint="cs"/>
                      <w:sz w:val="18"/>
                      <w:szCs w:val="18"/>
                      <w:rtl/>
                    </w:rPr>
                    <w:t>נהל</w:t>
                  </w:r>
                </w:p>
              </w:txbxContent>
            </v:textbox>
            <w10:anchorlock/>
          </v:rect>
        </w:pict>
      </w:r>
      <w:r>
        <w:rPr>
          <w:rStyle w:val="big-number"/>
          <w:rFonts w:cs="Miriam"/>
          <w:rtl/>
        </w:rPr>
        <w:t>84.</w:t>
      </w:r>
      <w:r>
        <w:rPr>
          <w:rStyle w:val="big-number"/>
          <w:rFonts w:cs="Miriam"/>
          <w:rtl/>
        </w:rPr>
        <w:tab/>
      </w:r>
      <w:r>
        <w:rPr>
          <w:rStyle w:val="default"/>
          <w:rFonts w:cs="FrankRuehl"/>
          <w:rtl/>
        </w:rPr>
        <w:t>בה</w:t>
      </w:r>
      <w:r>
        <w:rPr>
          <w:rStyle w:val="default"/>
          <w:rFonts w:cs="FrankRuehl" w:hint="cs"/>
          <w:rtl/>
        </w:rPr>
        <w:t>עדרו של מנהל בית הסוהר ימלא את תפקידיו סגנו או מי שהמנהל מינהו לכך באישורו של הנציב.</w:t>
      </w:r>
    </w:p>
    <w:p w14:paraId="6AD0531C" w14:textId="77777777" w:rsidR="00B2693B" w:rsidRDefault="00B2693B">
      <w:pPr>
        <w:pStyle w:val="P00"/>
        <w:spacing w:before="72"/>
        <w:ind w:left="0" w:right="1134"/>
        <w:rPr>
          <w:rStyle w:val="default"/>
          <w:rFonts w:cs="FrankRuehl"/>
          <w:rtl/>
        </w:rPr>
      </w:pPr>
      <w:bookmarkStart w:id="150" w:name="Seif55"/>
      <w:bookmarkEnd w:id="150"/>
      <w:r>
        <w:rPr>
          <w:lang w:val="he-IL"/>
        </w:rPr>
        <w:pict w14:anchorId="5DCEED15">
          <v:rect id="_x0000_s1135" style="position:absolute;left:0;text-align:left;margin-left:464.5pt;margin-top:8.05pt;width:75.05pt;height:16pt;z-index:251650560" o:allowincell="f" filled="f" stroked="f" strokecolor="lime" strokeweight=".25pt">
            <v:textbox inset="0,0,0,0">
              <w:txbxContent>
                <w:p w14:paraId="0481CBA8" w14:textId="77777777" w:rsidR="00B2693B" w:rsidRDefault="00B2693B">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ורים בבית </w:t>
                  </w:r>
                  <w:r>
                    <w:rPr>
                      <w:rFonts w:cs="Miriam"/>
                      <w:sz w:val="18"/>
                      <w:szCs w:val="18"/>
                      <w:rtl/>
                    </w:rPr>
                    <w:t>הס</w:t>
                  </w:r>
                  <w:r>
                    <w:rPr>
                      <w:rFonts w:cs="Miriam" w:hint="cs"/>
                      <w:sz w:val="18"/>
                      <w:szCs w:val="18"/>
                      <w:rtl/>
                    </w:rPr>
                    <w:t>והר</w:t>
                  </w:r>
                </w:p>
              </w:txbxContent>
            </v:textbox>
            <w10:anchorlock/>
          </v:rect>
        </w:pict>
      </w:r>
      <w:r>
        <w:rPr>
          <w:rStyle w:val="big-number"/>
          <w:rFonts w:cs="Miriam"/>
          <w:rtl/>
        </w:rPr>
        <w:t>85.</w:t>
      </w:r>
      <w:r>
        <w:rPr>
          <w:rStyle w:val="big-number"/>
          <w:rFonts w:cs="Miriam"/>
          <w:rtl/>
        </w:rPr>
        <w:tab/>
      </w:r>
      <w:r>
        <w:rPr>
          <w:rStyle w:val="default"/>
          <w:rFonts w:cs="FrankRuehl"/>
          <w:rtl/>
        </w:rPr>
        <w:t>לא</w:t>
      </w:r>
      <w:r>
        <w:rPr>
          <w:rStyle w:val="default"/>
          <w:rFonts w:cs="FrankRuehl" w:hint="cs"/>
          <w:rtl/>
        </w:rPr>
        <w:t xml:space="preserve"> ייכנס אדם לתחום בית הסוהר לשם סיור אלא ברשיון בכתב מאת הנציב ובהתאם לתנאים שייקבעו ברש</w:t>
      </w:r>
      <w:r>
        <w:rPr>
          <w:rStyle w:val="default"/>
          <w:rFonts w:cs="FrankRuehl"/>
          <w:rtl/>
        </w:rPr>
        <w:t>יו</w:t>
      </w:r>
      <w:r>
        <w:rPr>
          <w:rStyle w:val="default"/>
          <w:rFonts w:cs="FrankRuehl" w:hint="cs"/>
          <w:rtl/>
        </w:rPr>
        <w:t>ן.</w:t>
      </w:r>
    </w:p>
    <w:p w14:paraId="55113841" w14:textId="77777777" w:rsidR="00B2693B" w:rsidRDefault="00B2693B">
      <w:pPr>
        <w:pStyle w:val="P00"/>
        <w:spacing w:before="72"/>
        <w:ind w:left="0" w:right="1134"/>
        <w:rPr>
          <w:rStyle w:val="default"/>
          <w:rFonts w:cs="FrankRuehl"/>
          <w:rtl/>
        </w:rPr>
      </w:pPr>
      <w:bookmarkStart w:id="151" w:name="Seif56"/>
      <w:bookmarkEnd w:id="151"/>
      <w:r>
        <w:rPr>
          <w:lang w:val="he-IL"/>
        </w:rPr>
        <w:pict w14:anchorId="666A1911">
          <v:rect id="_x0000_s1136" style="position:absolute;left:0;text-align:left;margin-left:464.5pt;margin-top:8.05pt;width:75.05pt;height:16pt;z-index:251651584" o:allowincell="f" filled="f" stroked="f" strokecolor="lime" strokeweight=".25pt">
            <v:textbox inset="0,0,0,0">
              <w:txbxContent>
                <w:p w14:paraId="69A7C75C" w14:textId="77777777" w:rsidR="00B2693B" w:rsidRDefault="00B2693B">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צילום </w:t>
                  </w:r>
                  <w:r>
                    <w:rPr>
                      <w:rFonts w:cs="Miriam"/>
                      <w:sz w:val="18"/>
                      <w:szCs w:val="18"/>
                      <w:rtl/>
                    </w:rPr>
                    <w:t>וצ</w:t>
                  </w:r>
                  <w:r>
                    <w:rPr>
                      <w:rFonts w:cs="Miriam" w:hint="cs"/>
                      <w:sz w:val="18"/>
                      <w:szCs w:val="18"/>
                      <w:rtl/>
                    </w:rPr>
                    <w:t>יור</w:t>
                  </w:r>
                </w:p>
              </w:txbxContent>
            </v:textbox>
            <w10:anchorlock/>
          </v:rect>
        </w:pict>
      </w:r>
      <w:r>
        <w:rPr>
          <w:rStyle w:val="big-number"/>
          <w:rFonts w:cs="Miriam"/>
          <w:rtl/>
        </w:rPr>
        <w:t>86.</w:t>
      </w:r>
      <w:r>
        <w:rPr>
          <w:rStyle w:val="big-number"/>
          <w:rFonts w:cs="Miriam"/>
          <w:rtl/>
        </w:rPr>
        <w:tab/>
      </w:r>
      <w:r>
        <w:rPr>
          <w:rStyle w:val="default"/>
          <w:rFonts w:cs="FrankRuehl"/>
          <w:rtl/>
        </w:rPr>
        <w:t>לא</w:t>
      </w:r>
      <w:r>
        <w:rPr>
          <w:rStyle w:val="default"/>
          <w:rFonts w:cs="FrankRuehl" w:hint="cs"/>
          <w:rtl/>
        </w:rPr>
        <w:t xml:space="preserve"> יצלם ולא ישרטט אדם בית סוהר או חלק ממנו או מיתקן ממתקניו, אלא ברשות מאת הנציב ובכפוף לתנאים שיורה.</w:t>
      </w:r>
    </w:p>
    <w:p w14:paraId="10A802C9" w14:textId="77777777" w:rsidR="00B2693B" w:rsidRDefault="00B2693B">
      <w:pPr>
        <w:pStyle w:val="P00"/>
        <w:spacing w:before="72"/>
        <w:ind w:left="0" w:right="1134"/>
        <w:rPr>
          <w:rStyle w:val="default"/>
          <w:rFonts w:cs="FrankRuehl"/>
          <w:rtl/>
        </w:rPr>
      </w:pPr>
      <w:bookmarkStart w:id="152" w:name="Seif57"/>
      <w:bookmarkEnd w:id="152"/>
      <w:r>
        <w:rPr>
          <w:lang w:val="he-IL"/>
        </w:rPr>
        <w:pict w14:anchorId="0F50843C">
          <v:rect id="_x0000_s1137" style="position:absolute;left:0;text-align:left;margin-left:464.5pt;margin-top:8.05pt;width:75.05pt;height:16pt;z-index:251652608" o:allowincell="f" filled="f" stroked="f" strokecolor="lime" strokeweight=".25pt">
            <v:textbox inset="0,0,0,0">
              <w:txbxContent>
                <w:p w14:paraId="38C6AD87" w14:textId="77777777" w:rsidR="00B2693B" w:rsidRDefault="00B2693B">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צאה בכוח </w:t>
                  </w:r>
                  <w:r>
                    <w:rPr>
                      <w:rFonts w:cs="Miriam"/>
                      <w:sz w:val="18"/>
                      <w:szCs w:val="18"/>
                      <w:rtl/>
                    </w:rPr>
                    <w:t>מב</w:t>
                  </w:r>
                  <w:r>
                    <w:rPr>
                      <w:rFonts w:cs="Miriam" w:hint="cs"/>
                      <w:sz w:val="18"/>
                      <w:szCs w:val="18"/>
                      <w:rtl/>
                    </w:rPr>
                    <w:t>ית סוהר</w:t>
                  </w:r>
                </w:p>
              </w:txbxContent>
            </v:textbox>
            <w10:anchorlock/>
          </v:rect>
        </w:pict>
      </w:r>
      <w:r>
        <w:rPr>
          <w:rStyle w:val="big-number"/>
          <w:rFonts w:cs="Miriam"/>
          <w:rtl/>
        </w:rPr>
        <w:t>87.</w:t>
      </w:r>
      <w:r>
        <w:rPr>
          <w:rStyle w:val="big-number"/>
          <w:rFonts w:cs="Miriam"/>
          <w:rtl/>
        </w:rPr>
        <w:tab/>
      </w:r>
      <w:r>
        <w:rPr>
          <w:rStyle w:val="default"/>
          <w:rFonts w:cs="FrankRuehl"/>
          <w:rtl/>
        </w:rPr>
        <w:t>רש</w:t>
      </w:r>
      <w:r>
        <w:rPr>
          <w:rStyle w:val="default"/>
          <w:rFonts w:cs="FrankRuehl" w:hint="cs"/>
          <w:rtl/>
        </w:rPr>
        <w:t>אי מנהל בית הסוהר להורות על שימוש בכוח סביר להוצאת אדם מבית הסוהר לרבות אסיר שהגיע זמנו להשתחרר, אם סירב לצאת ע</w:t>
      </w:r>
      <w:r>
        <w:rPr>
          <w:rStyle w:val="default"/>
          <w:rFonts w:cs="FrankRuehl"/>
          <w:rtl/>
        </w:rPr>
        <w:t>ל-</w:t>
      </w:r>
      <w:r>
        <w:rPr>
          <w:rStyle w:val="default"/>
          <w:rFonts w:cs="FrankRuehl" w:hint="cs"/>
          <w:rtl/>
        </w:rPr>
        <w:t>פי הוראה שניתנה לו כדין.</w:t>
      </w:r>
    </w:p>
    <w:p w14:paraId="187FA573" w14:textId="77777777" w:rsidR="00B2693B" w:rsidRDefault="00B2693B">
      <w:pPr>
        <w:pStyle w:val="P00"/>
        <w:spacing w:before="72"/>
        <w:ind w:left="0" w:right="1134"/>
        <w:rPr>
          <w:rStyle w:val="default"/>
          <w:rFonts w:cs="FrankRuehl"/>
          <w:rtl/>
        </w:rPr>
      </w:pPr>
      <w:bookmarkStart w:id="153" w:name="Seif58"/>
      <w:bookmarkEnd w:id="153"/>
      <w:r>
        <w:rPr>
          <w:lang w:val="he-IL"/>
        </w:rPr>
        <w:pict w14:anchorId="1EEDAA38">
          <v:rect id="_x0000_s1138" style="position:absolute;left:0;text-align:left;margin-left:464.5pt;margin-top:8.05pt;width:75.05pt;height:8pt;z-index:251653632" o:allowincell="f" filled="f" stroked="f" strokecolor="lime" strokeweight=".25pt">
            <v:textbox inset="0,0,0,0">
              <w:txbxContent>
                <w:p w14:paraId="3013549E" w14:textId="77777777" w:rsidR="00B2693B" w:rsidRDefault="00B2693B">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שחרור</w:t>
                  </w:r>
                </w:p>
              </w:txbxContent>
            </v:textbox>
            <w10:anchorlock/>
          </v:rect>
        </w:pict>
      </w:r>
      <w:r>
        <w:rPr>
          <w:rStyle w:val="big-number"/>
          <w:rFonts w:cs="Miriam"/>
          <w:rtl/>
        </w:rPr>
        <w:t>88.</w:t>
      </w:r>
      <w:r>
        <w:rPr>
          <w:rStyle w:val="big-number"/>
          <w:rFonts w:cs="Miriam"/>
          <w:rtl/>
        </w:rPr>
        <w:tab/>
      </w:r>
      <w:r>
        <w:rPr>
          <w:rStyle w:val="default"/>
          <w:rFonts w:cs="FrankRuehl"/>
          <w:rtl/>
        </w:rPr>
        <w:t>אס</w:t>
      </w:r>
      <w:r>
        <w:rPr>
          <w:rStyle w:val="default"/>
          <w:rFonts w:cs="FrankRuehl" w:hint="cs"/>
          <w:rtl/>
        </w:rPr>
        <w:t>יר שזוכה או שוחרר בערובה</w:t>
      </w:r>
      <w:r>
        <w:rPr>
          <w:rStyle w:val="default"/>
          <w:rFonts w:cs="FrankRuehl"/>
          <w:rtl/>
        </w:rPr>
        <w:t xml:space="preserve"> </w:t>
      </w:r>
      <w:r>
        <w:rPr>
          <w:rStyle w:val="default"/>
          <w:rFonts w:cs="FrankRuehl" w:hint="cs"/>
          <w:rtl/>
        </w:rPr>
        <w:t>יוחזר לבית הסוהר לשם סידור הענינים הכרוכים בשחרורו ולקבלת חפציו אף אם אין עליו להיות עצור עוד.</w:t>
      </w:r>
    </w:p>
    <w:p w14:paraId="73FAEABD" w14:textId="77777777" w:rsidR="00B2693B" w:rsidRDefault="00B2693B">
      <w:pPr>
        <w:pStyle w:val="P00"/>
        <w:spacing w:before="72"/>
        <w:ind w:left="0" w:right="1134"/>
        <w:rPr>
          <w:rStyle w:val="default"/>
          <w:rFonts w:cs="FrankRuehl" w:hint="cs"/>
          <w:rtl/>
        </w:rPr>
      </w:pPr>
      <w:bookmarkStart w:id="154" w:name="Seif59"/>
      <w:bookmarkEnd w:id="154"/>
      <w:r>
        <w:rPr>
          <w:lang w:val="he-IL"/>
        </w:rPr>
        <w:pict w14:anchorId="1EA7F792">
          <v:rect id="_x0000_s1139" style="position:absolute;left:0;text-align:left;margin-left:464.5pt;margin-top:8.05pt;width:75.05pt;height:24pt;z-index:251654656" o:allowincell="f" filled="f" stroked="f" strokecolor="lime" strokeweight=".25pt">
            <v:textbox inset="0,0,0,0">
              <w:txbxContent>
                <w:p w14:paraId="10293C48" w14:textId="77777777" w:rsidR="00B2693B" w:rsidRDefault="00B2693B">
                  <w:pPr>
                    <w:spacing w:line="160" w:lineRule="exact"/>
                    <w:jc w:val="left"/>
                    <w:rPr>
                      <w:rFonts w:cs="Miriam"/>
                      <w:noProof/>
                      <w:sz w:val="18"/>
                      <w:szCs w:val="18"/>
                      <w:rtl/>
                    </w:rPr>
                  </w:pPr>
                  <w:r>
                    <w:rPr>
                      <w:rFonts w:cs="Miriam"/>
                      <w:sz w:val="18"/>
                      <w:szCs w:val="18"/>
                      <w:rtl/>
                    </w:rPr>
                    <w:t>לב</w:t>
                  </w:r>
                  <w:r>
                    <w:rPr>
                      <w:rFonts w:cs="Miriam" w:hint="cs"/>
                      <w:sz w:val="18"/>
                      <w:szCs w:val="18"/>
                      <w:rtl/>
                    </w:rPr>
                    <w:t xml:space="preserve">וש אסירים </w:t>
                  </w:r>
                  <w:r>
                    <w:rPr>
                      <w:rFonts w:cs="Miriam"/>
                      <w:sz w:val="18"/>
                      <w:szCs w:val="18"/>
                      <w:rtl/>
                    </w:rPr>
                    <w:t>בב</w:t>
                  </w:r>
                  <w:r>
                    <w:rPr>
                      <w:rFonts w:cs="Miriam" w:hint="cs"/>
                      <w:sz w:val="18"/>
                      <w:szCs w:val="18"/>
                      <w:rtl/>
                    </w:rPr>
                    <w:t>ית המשפט</w:t>
                  </w:r>
                </w:p>
                <w:p w14:paraId="18FA4032" w14:textId="77777777" w:rsidR="00B2693B" w:rsidRDefault="00B2693B">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תשמ"ו-</w:t>
                  </w:r>
                  <w:r>
                    <w:rPr>
                      <w:rFonts w:cs="Miriam"/>
                      <w:sz w:val="18"/>
                      <w:szCs w:val="18"/>
                      <w:rtl/>
                    </w:rPr>
                    <w:t>198</w:t>
                  </w:r>
                  <w:r>
                    <w:rPr>
                      <w:rFonts w:cs="Miriam" w:hint="cs"/>
                      <w:sz w:val="18"/>
                      <w:szCs w:val="18"/>
                      <w:rtl/>
                    </w:rPr>
                    <w:t>6</w:t>
                  </w:r>
                </w:p>
              </w:txbxContent>
            </v:textbox>
            <w10:anchorlock/>
          </v:rect>
        </w:pict>
      </w:r>
      <w:r>
        <w:rPr>
          <w:rStyle w:val="big-number"/>
          <w:rFonts w:cs="Miriam"/>
          <w:rtl/>
        </w:rPr>
        <w:t>89.</w:t>
      </w:r>
      <w:r>
        <w:rPr>
          <w:rStyle w:val="big-number"/>
          <w:rFonts w:cs="Miriam"/>
          <w:rtl/>
        </w:rPr>
        <w:tab/>
      </w:r>
      <w:r>
        <w:rPr>
          <w:rStyle w:val="default"/>
          <w:rFonts w:cs="FrankRuehl"/>
          <w:rtl/>
        </w:rPr>
        <w:t>אס</w:t>
      </w:r>
      <w:r>
        <w:rPr>
          <w:rStyle w:val="default"/>
          <w:rFonts w:cs="FrankRuehl" w:hint="cs"/>
          <w:rtl/>
        </w:rPr>
        <w:t>יר המובא לבית משפט רשאי ללבוש את בגדיו הפרטיים, ואולם אסיר שפוט המובא לבית משפט כבעל דין בערעור</w:t>
      </w:r>
      <w:r>
        <w:rPr>
          <w:rStyle w:val="default"/>
          <w:rFonts w:cs="FrankRuehl"/>
          <w:rtl/>
        </w:rPr>
        <w:t xml:space="preserve"> פ</w:t>
      </w:r>
      <w:r>
        <w:rPr>
          <w:rStyle w:val="default"/>
          <w:rFonts w:cs="FrankRuehl" w:hint="cs"/>
          <w:rtl/>
        </w:rPr>
        <w:t>לילי או בעתירה ילבש בגדי אסיר.</w:t>
      </w:r>
    </w:p>
    <w:p w14:paraId="7C0C5D2D" w14:textId="77777777" w:rsidR="00B2693B" w:rsidRPr="00724727" w:rsidRDefault="00B2693B">
      <w:pPr>
        <w:pStyle w:val="P00"/>
        <w:spacing w:before="0"/>
        <w:ind w:left="0" w:right="1134"/>
        <w:rPr>
          <w:rStyle w:val="default"/>
          <w:rFonts w:cs="FrankRuehl" w:hint="cs"/>
          <w:vanish/>
          <w:color w:val="FF0000"/>
          <w:sz w:val="20"/>
          <w:szCs w:val="20"/>
          <w:shd w:val="clear" w:color="auto" w:fill="FFFF99"/>
          <w:rtl/>
        </w:rPr>
      </w:pPr>
      <w:bookmarkStart w:id="155" w:name="Rov166"/>
      <w:r w:rsidRPr="00724727">
        <w:rPr>
          <w:rStyle w:val="default"/>
          <w:rFonts w:cs="FrankRuehl" w:hint="cs"/>
          <w:vanish/>
          <w:color w:val="FF0000"/>
          <w:sz w:val="20"/>
          <w:szCs w:val="20"/>
          <w:shd w:val="clear" w:color="auto" w:fill="FFFF99"/>
          <w:rtl/>
        </w:rPr>
        <w:t>מיום 1.1.1986</w:t>
      </w:r>
    </w:p>
    <w:p w14:paraId="015F85C1"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תק' תשמ"ו-1986</w:t>
      </w:r>
    </w:p>
    <w:p w14:paraId="489B0113" w14:textId="77777777" w:rsidR="00B2693B" w:rsidRPr="00724727" w:rsidRDefault="00B2693B">
      <w:pPr>
        <w:pStyle w:val="P00"/>
        <w:spacing w:before="0"/>
        <w:ind w:left="0" w:right="1134"/>
        <w:rPr>
          <w:rStyle w:val="default"/>
          <w:rFonts w:cs="FrankRuehl" w:hint="cs"/>
          <w:vanish/>
          <w:sz w:val="20"/>
          <w:szCs w:val="20"/>
          <w:shd w:val="clear" w:color="auto" w:fill="FFFF99"/>
          <w:rtl/>
        </w:rPr>
      </w:pPr>
      <w:hyperlink r:id="rId63" w:history="1">
        <w:r w:rsidRPr="00724727">
          <w:rPr>
            <w:rStyle w:val="Hyperlink"/>
            <w:rFonts w:cs="FrankRuehl" w:hint="cs"/>
            <w:vanish/>
            <w:szCs w:val="20"/>
            <w:shd w:val="clear" w:color="auto" w:fill="FFFF99"/>
            <w:rtl/>
          </w:rPr>
          <w:t>ק"ת תשמ"ו מס' 4890</w:t>
        </w:r>
      </w:hyperlink>
      <w:r w:rsidRPr="00724727">
        <w:rPr>
          <w:rStyle w:val="default"/>
          <w:rFonts w:cs="FrankRuehl" w:hint="cs"/>
          <w:vanish/>
          <w:sz w:val="20"/>
          <w:szCs w:val="20"/>
          <w:shd w:val="clear" w:color="auto" w:fill="FFFF99"/>
          <w:rtl/>
        </w:rPr>
        <w:t xml:space="preserve"> מיום 1.1.1986 עמ' 375</w:t>
      </w:r>
    </w:p>
    <w:p w14:paraId="7D850613" w14:textId="77777777" w:rsidR="00B2693B" w:rsidRPr="00724727" w:rsidRDefault="00B2693B">
      <w:pPr>
        <w:pStyle w:val="P00"/>
        <w:spacing w:before="0"/>
        <w:ind w:left="0" w:right="1134"/>
        <w:rPr>
          <w:rStyle w:val="default"/>
          <w:rFonts w:cs="FrankRuehl" w:hint="cs"/>
          <w:b/>
          <w:bCs/>
          <w:vanish/>
          <w:sz w:val="20"/>
          <w:szCs w:val="20"/>
          <w:shd w:val="clear" w:color="auto" w:fill="FFFF99"/>
          <w:rtl/>
        </w:rPr>
      </w:pPr>
      <w:r w:rsidRPr="00724727">
        <w:rPr>
          <w:rStyle w:val="default"/>
          <w:rFonts w:cs="FrankRuehl" w:hint="cs"/>
          <w:b/>
          <w:bCs/>
          <w:vanish/>
          <w:sz w:val="20"/>
          <w:szCs w:val="20"/>
          <w:shd w:val="clear" w:color="auto" w:fill="FFFF99"/>
          <w:rtl/>
        </w:rPr>
        <w:t>החלפת תקנה 89</w:t>
      </w:r>
    </w:p>
    <w:p w14:paraId="7346F9D7" w14:textId="77777777" w:rsidR="00B2693B" w:rsidRPr="00724727" w:rsidRDefault="00B2693B">
      <w:pPr>
        <w:pStyle w:val="P00"/>
        <w:ind w:left="0" w:right="1134"/>
        <w:rPr>
          <w:rStyle w:val="default"/>
          <w:rFonts w:cs="FrankRuehl" w:hint="cs"/>
          <w:vanish/>
          <w:sz w:val="20"/>
          <w:szCs w:val="20"/>
          <w:shd w:val="clear" w:color="auto" w:fill="FFFF99"/>
          <w:rtl/>
        </w:rPr>
      </w:pPr>
      <w:r w:rsidRPr="00724727">
        <w:rPr>
          <w:rStyle w:val="default"/>
          <w:rFonts w:cs="FrankRuehl" w:hint="cs"/>
          <w:vanish/>
          <w:sz w:val="20"/>
          <w:szCs w:val="20"/>
          <w:shd w:val="clear" w:color="auto" w:fill="FFFF99"/>
          <w:rtl/>
        </w:rPr>
        <w:t>הנוסח הקודם:</w:t>
      </w:r>
    </w:p>
    <w:p w14:paraId="04EB9F86" w14:textId="77777777" w:rsidR="00B2693B" w:rsidRDefault="00B2693B">
      <w:pPr>
        <w:pStyle w:val="P00"/>
        <w:spacing w:before="0"/>
        <w:ind w:left="0" w:right="1134"/>
        <w:rPr>
          <w:rStyle w:val="default"/>
          <w:rFonts w:cs="FrankRuehl" w:hint="cs"/>
          <w:strike/>
          <w:sz w:val="2"/>
          <w:szCs w:val="2"/>
          <w:rtl/>
        </w:rPr>
      </w:pPr>
      <w:r w:rsidRPr="00724727">
        <w:rPr>
          <w:rStyle w:val="default"/>
          <w:rFonts w:cs="FrankRuehl" w:hint="cs"/>
          <w:strike/>
          <w:vanish/>
          <w:sz w:val="22"/>
          <w:szCs w:val="22"/>
          <w:shd w:val="clear" w:color="auto" w:fill="FFFF99"/>
          <w:rtl/>
        </w:rPr>
        <w:t>89.</w:t>
      </w:r>
      <w:r w:rsidRPr="00724727">
        <w:rPr>
          <w:rStyle w:val="default"/>
          <w:rFonts w:cs="FrankRuehl" w:hint="cs"/>
          <w:strike/>
          <w:vanish/>
          <w:sz w:val="22"/>
          <w:szCs w:val="22"/>
          <w:shd w:val="clear" w:color="auto" w:fill="FFFF99"/>
          <w:rtl/>
        </w:rPr>
        <w:tab/>
        <w:t>אסיר שפוט המובא לבית המשפט ילבש בגדי אסיר; אסיר שטרם נגזר דינו ואסיר אזרחי רשאים ללבוש את בגדיהם הפרטיים.</w:t>
      </w:r>
      <w:bookmarkEnd w:id="155"/>
    </w:p>
    <w:p w14:paraId="5E53993E" w14:textId="77777777" w:rsidR="00B2693B" w:rsidRDefault="00B2693B">
      <w:pPr>
        <w:pStyle w:val="P00"/>
        <w:spacing w:before="72"/>
        <w:ind w:left="0" w:right="1134"/>
        <w:rPr>
          <w:rStyle w:val="default"/>
          <w:rFonts w:cs="FrankRuehl"/>
          <w:rtl/>
        </w:rPr>
      </w:pPr>
      <w:bookmarkStart w:id="156" w:name="Seif60"/>
      <w:bookmarkEnd w:id="156"/>
      <w:r>
        <w:rPr>
          <w:lang w:val="he-IL"/>
        </w:rPr>
        <w:pict w14:anchorId="2CD14B9F">
          <v:rect id="_x0000_s1140" style="position:absolute;left:0;text-align:left;margin-left:464.5pt;margin-top:8.05pt;width:75.05pt;height:8pt;z-index:251655680" o:allowincell="f" filled="f" stroked="f" strokecolor="lime" strokeweight=".25pt">
            <v:textbox inset="0,0,0,0">
              <w:txbxContent>
                <w:p w14:paraId="0DEAD8D9" w14:textId="77777777" w:rsidR="00B2693B" w:rsidRDefault="00B2693B">
                  <w:pPr>
                    <w:spacing w:line="160" w:lineRule="exact"/>
                    <w:jc w:val="left"/>
                    <w:rPr>
                      <w:rFonts w:cs="Miriam"/>
                      <w:noProof/>
                      <w:sz w:val="18"/>
                      <w:szCs w:val="18"/>
                      <w:rtl/>
                    </w:rPr>
                  </w:pPr>
                  <w:r>
                    <w:rPr>
                      <w:rFonts w:cs="Miriam"/>
                      <w:sz w:val="18"/>
                      <w:szCs w:val="18"/>
                      <w:rtl/>
                    </w:rPr>
                    <w:t>מש</w:t>
                  </w:r>
                  <w:r>
                    <w:rPr>
                      <w:rFonts w:cs="Miriam" w:hint="cs"/>
                      <w:sz w:val="18"/>
                      <w:szCs w:val="18"/>
                      <w:rtl/>
                    </w:rPr>
                    <w:t>חקי מזל</w:t>
                  </w:r>
                </w:p>
              </w:txbxContent>
            </v:textbox>
            <w10:anchorlock/>
          </v:rect>
        </w:pict>
      </w:r>
      <w:r>
        <w:rPr>
          <w:rStyle w:val="big-number"/>
          <w:rFonts w:cs="Miriam"/>
          <w:rtl/>
        </w:rPr>
        <w:t>90.</w:t>
      </w:r>
      <w:r>
        <w:rPr>
          <w:rStyle w:val="big-number"/>
          <w:rFonts w:cs="Miriam"/>
          <w:rtl/>
        </w:rPr>
        <w:tab/>
      </w:r>
      <w:r>
        <w:rPr>
          <w:rStyle w:val="default"/>
          <w:rFonts w:cs="FrankRuehl"/>
          <w:rtl/>
        </w:rPr>
        <w:t>מש</w:t>
      </w:r>
      <w:r>
        <w:rPr>
          <w:rStyle w:val="default"/>
          <w:rFonts w:cs="FrankRuehl" w:hint="cs"/>
          <w:rtl/>
        </w:rPr>
        <w:t>חקי קלפים ומשחקי מזל אסורים בתחום בית הסוהר.</w:t>
      </w:r>
    </w:p>
    <w:p w14:paraId="482AB6E4" w14:textId="77777777" w:rsidR="00B2693B" w:rsidRDefault="00B2693B">
      <w:pPr>
        <w:pStyle w:val="P00"/>
        <w:spacing w:before="72"/>
        <w:ind w:left="0" w:right="1134"/>
        <w:rPr>
          <w:rStyle w:val="default"/>
          <w:rFonts w:cs="FrankRuehl"/>
          <w:rtl/>
        </w:rPr>
      </w:pPr>
      <w:bookmarkStart w:id="157" w:name="Seif61"/>
      <w:bookmarkEnd w:id="157"/>
      <w:r>
        <w:rPr>
          <w:lang w:val="he-IL"/>
        </w:rPr>
        <w:pict w14:anchorId="744ED359">
          <v:rect id="_x0000_s1141" style="position:absolute;left:0;text-align:left;margin-left:464.5pt;margin-top:8.05pt;width:75.05pt;height:8pt;z-index:251656704" o:allowincell="f" filled="f" stroked="f" strokecolor="lime" strokeweight=".25pt">
            <v:textbox inset="0,0,0,0">
              <w:txbxContent>
                <w:p w14:paraId="2A609977" w14:textId="77777777" w:rsidR="00B2693B" w:rsidRDefault="00B2693B">
                  <w:pPr>
                    <w:spacing w:line="160" w:lineRule="exact"/>
                    <w:jc w:val="left"/>
                    <w:rPr>
                      <w:rFonts w:cs="Miriam"/>
                      <w:noProof/>
                      <w:sz w:val="18"/>
                      <w:szCs w:val="18"/>
                      <w:rtl/>
                    </w:rPr>
                  </w:pPr>
                  <w:r>
                    <w:rPr>
                      <w:rFonts w:cs="Miriam"/>
                      <w:sz w:val="18"/>
                      <w:szCs w:val="18"/>
                      <w:rtl/>
                    </w:rPr>
                    <w:t>הח</w:t>
                  </w:r>
                  <w:r>
                    <w:rPr>
                      <w:rFonts w:cs="Miriam" w:hint="cs"/>
                      <w:sz w:val="18"/>
                      <w:szCs w:val="18"/>
                      <w:rtl/>
                    </w:rPr>
                    <w:t>זקת בעלי-חיים</w:t>
                  </w:r>
                </w:p>
              </w:txbxContent>
            </v:textbox>
            <w10:anchorlock/>
          </v:rect>
        </w:pict>
      </w:r>
      <w:r>
        <w:rPr>
          <w:rStyle w:val="big-number"/>
          <w:rFonts w:cs="Miriam"/>
          <w:rtl/>
        </w:rPr>
        <w:t>91.</w:t>
      </w:r>
      <w:r>
        <w:rPr>
          <w:rStyle w:val="big-number"/>
          <w:rFonts w:cs="Miriam"/>
          <w:rtl/>
        </w:rPr>
        <w:tab/>
      </w:r>
      <w:r>
        <w:rPr>
          <w:rStyle w:val="default"/>
          <w:rFonts w:cs="FrankRuehl"/>
          <w:rtl/>
        </w:rPr>
        <w:t>לא</w:t>
      </w:r>
      <w:r>
        <w:rPr>
          <w:rStyle w:val="default"/>
          <w:rFonts w:cs="FrankRuehl" w:hint="cs"/>
          <w:rtl/>
        </w:rPr>
        <w:t xml:space="preserve"> יחזיק אדם בבית סוהר בעלי חיים אלא לפי היתר מאת הנציב ובהתאם לתנאי ההיתר.</w:t>
      </w:r>
    </w:p>
    <w:p w14:paraId="29B71ABA" w14:textId="77777777" w:rsidR="00B2693B" w:rsidRDefault="00B2693B">
      <w:pPr>
        <w:pStyle w:val="P00"/>
        <w:spacing w:before="72"/>
        <w:ind w:left="0" w:right="1134"/>
        <w:rPr>
          <w:rStyle w:val="default"/>
          <w:rFonts w:cs="FrankRuehl"/>
          <w:rtl/>
        </w:rPr>
      </w:pPr>
      <w:bookmarkStart w:id="158" w:name="Seif62"/>
      <w:bookmarkEnd w:id="158"/>
      <w:r>
        <w:rPr>
          <w:lang w:val="he-IL"/>
        </w:rPr>
        <w:pict w14:anchorId="0F0EED34">
          <v:rect id="_x0000_s1142" style="position:absolute;left:0;text-align:left;margin-left:464.5pt;margin-top:8.05pt;width:75.05pt;height:16pt;z-index:251657728" o:allowincell="f" filled="f" stroked="f" strokecolor="lime" strokeweight=".25pt">
            <v:textbox inset="0,0,0,0">
              <w:txbxContent>
                <w:p w14:paraId="3D0B459B" w14:textId="77777777" w:rsidR="00B2693B" w:rsidRDefault="00B2693B">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ורגמן בדין </w:t>
                  </w:r>
                  <w:r>
                    <w:rPr>
                      <w:rFonts w:cs="Miriam"/>
                      <w:sz w:val="18"/>
                      <w:szCs w:val="18"/>
                      <w:rtl/>
                    </w:rPr>
                    <w:t>מש</w:t>
                  </w:r>
                  <w:r>
                    <w:rPr>
                      <w:rFonts w:cs="Miriam" w:hint="cs"/>
                      <w:sz w:val="18"/>
                      <w:szCs w:val="18"/>
                      <w:rtl/>
                    </w:rPr>
                    <w:t>מעתי</w:t>
                  </w:r>
                </w:p>
              </w:txbxContent>
            </v:textbox>
            <w10:anchorlock/>
          </v:rect>
        </w:pict>
      </w:r>
      <w:r>
        <w:rPr>
          <w:rStyle w:val="big-number"/>
          <w:rFonts w:cs="Miriam"/>
          <w:rtl/>
        </w:rPr>
        <w:t>92.</w:t>
      </w:r>
      <w:r>
        <w:rPr>
          <w:rStyle w:val="big-number"/>
          <w:rFonts w:cs="Miriam"/>
          <w:rtl/>
        </w:rPr>
        <w:tab/>
      </w:r>
      <w:r>
        <w:rPr>
          <w:rStyle w:val="default"/>
          <w:rFonts w:cs="FrankRuehl"/>
          <w:rtl/>
        </w:rPr>
        <w:t>מק</w:t>
      </w:r>
      <w:r>
        <w:rPr>
          <w:rStyle w:val="default"/>
          <w:rFonts w:cs="FrankRuehl" w:hint="cs"/>
          <w:rtl/>
        </w:rPr>
        <w:t>ום שהדבר דרוש, יותר לאסיר להיעזר במתורגמן בעת הדיון המשמעתי.</w:t>
      </w:r>
    </w:p>
    <w:p w14:paraId="70891980" w14:textId="77777777" w:rsidR="00B2693B" w:rsidRDefault="00B2693B">
      <w:pPr>
        <w:pStyle w:val="P00"/>
        <w:spacing w:before="72"/>
        <w:ind w:left="0" w:right="1134"/>
        <w:rPr>
          <w:rStyle w:val="default"/>
          <w:rFonts w:cs="FrankRuehl"/>
          <w:rtl/>
        </w:rPr>
      </w:pPr>
      <w:bookmarkStart w:id="159" w:name="Seif63"/>
      <w:bookmarkEnd w:id="159"/>
      <w:r>
        <w:rPr>
          <w:lang w:val="he-IL"/>
        </w:rPr>
        <w:pict w14:anchorId="4AAE9EB6">
          <v:rect id="_x0000_s1143" style="position:absolute;left:0;text-align:left;margin-left:464.5pt;margin-top:8.05pt;width:75.05pt;height:16pt;z-index:251658752" o:allowincell="f" filled="f" stroked="f" strokecolor="lime" strokeweight=".25pt">
            <v:textbox inset="0,0,0,0">
              <w:txbxContent>
                <w:p w14:paraId="0B2CA8C9" w14:textId="77777777" w:rsidR="00B2693B" w:rsidRDefault="00B2693B">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מו</w:t>
                  </w:r>
                  <w:r>
                    <w:rPr>
                      <w:rFonts w:cs="Miriam" w:hint="cs"/>
                      <w:sz w:val="18"/>
                      <w:szCs w:val="18"/>
                      <w:rtl/>
                    </w:rPr>
                    <w:t>ת אסיר</w:t>
                  </w:r>
                </w:p>
              </w:txbxContent>
            </v:textbox>
            <w10:anchorlock/>
          </v:rect>
        </w:pict>
      </w:r>
      <w:r>
        <w:rPr>
          <w:rStyle w:val="big-number"/>
          <w:rFonts w:cs="Miriam"/>
          <w:rtl/>
        </w:rPr>
        <w:t>93.</w:t>
      </w:r>
      <w:r>
        <w:rPr>
          <w:rStyle w:val="big-number"/>
          <w:rFonts w:cs="Miriam"/>
          <w:rtl/>
        </w:rPr>
        <w:tab/>
      </w:r>
      <w:r>
        <w:rPr>
          <w:rStyle w:val="default"/>
          <w:rFonts w:cs="FrankRuehl"/>
          <w:rtl/>
        </w:rPr>
        <w:t>נפ</w:t>
      </w:r>
      <w:r>
        <w:rPr>
          <w:rStyle w:val="default"/>
          <w:rFonts w:cs="FrankRuehl" w:hint="cs"/>
          <w:rtl/>
        </w:rPr>
        <w:t>טר אסיר בבית הס</w:t>
      </w:r>
      <w:r>
        <w:rPr>
          <w:rStyle w:val="default"/>
          <w:rFonts w:cs="FrankRuehl"/>
          <w:rtl/>
        </w:rPr>
        <w:t>וה</w:t>
      </w:r>
      <w:r>
        <w:rPr>
          <w:rStyle w:val="default"/>
          <w:rFonts w:cs="FrankRuehl" w:hint="cs"/>
          <w:rtl/>
        </w:rPr>
        <w:t>ר יודיע על כך מנהל בית הסוהר לבני</w:t>
      </w:r>
      <w:r>
        <w:rPr>
          <w:rStyle w:val="default"/>
          <w:rFonts w:cs="FrankRuehl"/>
          <w:rtl/>
        </w:rPr>
        <w:t xml:space="preserve"> מ</w:t>
      </w:r>
      <w:r>
        <w:rPr>
          <w:rStyle w:val="default"/>
          <w:rFonts w:cs="FrankRuehl" w:hint="cs"/>
          <w:rtl/>
        </w:rPr>
        <w:t>שפחתו, לנציב ולמשטרה.</w:t>
      </w:r>
    </w:p>
    <w:p w14:paraId="56A42BB9" w14:textId="77777777" w:rsidR="00B2693B" w:rsidRDefault="00B2693B">
      <w:pPr>
        <w:pStyle w:val="P00"/>
        <w:spacing w:before="72"/>
        <w:ind w:left="0" w:right="1134"/>
        <w:rPr>
          <w:rStyle w:val="default"/>
          <w:rFonts w:cs="FrankRuehl"/>
          <w:rtl/>
        </w:rPr>
      </w:pPr>
      <w:bookmarkStart w:id="160" w:name="Seif64"/>
      <w:bookmarkEnd w:id="160"/>
      <w:r>
        <w:rPr>
          <w:lang w:val="he-IL"/>
        </w:rPr>
        <w:pict w14:anchorId="280B7626">
          <v:rect id="_x0000_s1144" style="position:absolute;left:0;text-align:left;margin-left:464.5pt;margin-top:8.05pt;width:75.05pt;height:16pt;z-index:251659776" o:allowincell="f" filled="f" stroked="f" strokecolor="lime" strokeweight=".25pt">
            <v:textbox inset="0,0,0,0">
              <w:txbxContent>
                <w:p w14:paraId="6A1D5560" w14:textId="77777777" w:rsidR="00B2693B" w:rsidRDefault="00B2693B">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סקת עבודת </w:t>
                  </w:r>
                  <w:r>
                    <w:rPr>
                      <w:rFonts w:cs="Miriam"/>
                      <w:sz w:val="18"/>
                      <w:szCs w:val="18"/>
                      <w:rtl/>
                    </w:rPr>
                    <w:t>סו</w:t>
                  </w:r>
                  <w:r>
                    <w:rPr>
                      <w:rFonts w:cs="Miriam" w:hint="cs"/>
                      <w:sz w:val="18"/>
                      <w:szCs w:val="18"/>
                      <w:rtl/>
                    </w:rPr>
                    <w:t>הר</w:t>
                  </w:r>
                </w:p>
              </w:txbxContent>
            </v:textbox>
            <w10:anchorlock/>
          </v:rect>
        </w:pict>
      </w:r>
      <w:r>
        <w:rPr>
          <w:rStyle w:val="big-number"/>
          <w:rFonts w:cs="Miriam"/>
          <w:rtl/>
        </w:rPr>
        <w:t>94.</w:t>
      </w:r>
      <w:r>
        <w:rPr>
          <w:rStyle w:val="big-number"/>
          <w:rFonts w:cs="Miriam"/>
          <w:rtl/>
        </w:rPr>
        <w:tab/>
      </w:r>
      <w:r>
        <w:rPr>
          <w:rStyle w:val="default"/>
          <w:rFonts w:cs="FrankRuehl"/>
          <w:rtl/>
        </w:rPr>
        <w:t>רש</w:t>
      </w:r>
      <w:r>
        <w:rPr>
          <w:rStyle w:val="default"/>
          <w:rFonts w:cs="FrankRuehl" w:hint="cs"/>
          <w:rtl/>
        </w:rPr>
        <w:t>אי המנהל להפסיק עבודתו של כל סוהר הנתון למרותו מחמת התנהגות בלתי הולמת, ועליו להודיע על כך לנציב תוך 24 שעות.</w:t>
      </w:r>
    </w:p>
    <w:p w14:paraId="732E4B85" w14:textId="77777777" w:rsidR="00B2693B" w:rsidRDefault="00B2693B">
      <w:pPr>
        <w:pStyle w:val="P00"/>
        <w:spacing w:before="72"/>
        <w:ind w:left="0" w:right="1134"/>
        <w:rPr>
          <w:rStyle w:val="default"/>
          <w:rFonts w:cs="FrankRuehl"/>
          <w:rtl/>
        </w:rPr>
      </w:pPr>
      <w:bookmarkStart w:id="161" w:name="Seif65"/>
      <w:bookmarkEnd w:id="161"/>
      <w:r>
        <w:rPr>
          <w:lang w:val="he-IL"/>
        </w:rPr>
        <w:pict w14:anchorId="5AC054F6">
          <v:rect id="_x0000_s1145" style="position:absolute;left:0;text-align:left;margin-left:464.5pt;margin-top:8.05pt;width:75.05pt;height:8pt;z-index:251660800" o:allowincell="f" filled="f" stroked="f" strokecolor="lime" strokeweight=".25pt">
            <v:textbox inset="0,0,0,0">
              <w:txbxContent>
                <w:p w14:paraId="68218913" w14:textId="77777777" w:rsidR="00B2693B" w:rsidRDefault="00B2693B">
                  <w:pPr>
                    <w:spacing w:line="160" w:lineRule="exact"/>
                    <w:jc w:val="left"/>
                    <w:rPr>
                      <w:rFonts w:cs="Miriam"/>
                      <w:noProof/>
                      <w:sz w:val="18"/>
                      <w:szCs w:val="18"/>
                      <w:rtl/>
                    </w:rPr>
                  </w:pPr>
                  <w:r>
                    <w:rPr>
                      <w:rFonts w:cs="Miriam"/>
                      <w:sz w:val="18"/>
                      <w:szCs w:val="18"/>
                      <w:rtl/>
                    </w:rPr>
                    <w:t>אצ</w:t>
                  </w:r>
                  <w:r>
                    <w:rPr>
                      <w:rFonts w:cs="Miriam" w:hint="cs"/>
                      <w:sz w:val="18"/>
                      <w:szCs w:val="18"/>
                      <w:rtl/>
                    </w:rPr>
                    <w:t>ילת סמכויות</w:t>
                  </w:r>
                </w:p>
              </w:txbxContent>
            </v:textbox>
            <w10:anchorlock/>
          </v:rect>
        </w:pict>
      </w:r>
      <w:r>
        <w:rPr>
          <w:rStyle w:val="big-number"/>
          <w:rFonts w:cs="Miriam"/>
          <w:rtl/>
        </w:rPr>
        <w:t>95.</w:t>
      </w:r>
      <w:r>
        <w:rPr>
          <w:rStyle w:val="big-number"/>
          <w:rFonts w:cs="Miriam"/>
          <w:rtl/>
        </w:rPr>
        <w:tab/>
      </w:r>
      <w:r>
        <w:rPr>
          <w:rStyle w:val="default"/>
          <w:rFonts w:cs="FrankRuehl"/>
          <w:rtl/>
        </w:rPr>
        <w:t>הנ</w:t>
      </w:r>
      <w:r>
        <w:rPr>
          <w:rStyle w:val="default"/>
          <w:rFonts w:cs="FrankRuehl" w:hint="cs"/>
          <w:rtl/>
        </w:rPr>
        <w:t>ציב והמנהל רשאים לאצול לכל סוהר מסמכויותיהם לפי תקנות אלה.</w:t>
      </w:r>
    </w:p>
    <w:p w14:paraId="52141C0F" w14:textId="77777777" w:rsidR="00B2693B" w:rsidRDefault="00B2693B">
      <w:pPr>
        <w:pStyle w:val="P00"/>
        <w:spacing w:before="72"/>
        <w:ind w:left="0" w:right="1134"/>
        <w:rPr>
          <w:rStyle w:val="default"/>
          <w:rFonts w:cs="FrankRuehl"/>
          <w:rtl/>
        </w:rPr>
      </w:pPr>
      <w:bookmarkStart w:id="162" w:name="Seif66"/>
      <w:bookmarkEnd w:id="162"/>
      <w:r>
        <w:rPr>
          <w:lang w:val="he-IL"/>
        </w:rPr>
        <w:pict w14:anchorId="1F88544F">
          <v:rect id="_x0000_s1146" style="position:absolute;left:0;text-align:left;margin-left:464.5pt;margin-top:8.05pt;width:75.05pt;height:8pt;z-index:251661824" o:allowincell="f" filled="f" stroked="f" strokecolor="lime" strokeweight=".25pt">
            <v:textbox inset="0,0,0,0">
              <w:txbxContent>
                <w:p w14:paraId="02354082" w14:textId="77777777" w:rsidR="00B2693B" w:rsidRDefault="00B2693B">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96.</w:t>
      </w:r>
      <w:r>
        <w:rPr>
          <w:rStyle w:val="big-number"/>
          <w:rFonts w:cs="Miriam"/>
          <w:rtl/>
        </w:rPr>
        <w:tab/>
      </w:r>
      <w:r>
        <w:rPr>
          <w:rStyle w:val="default"/>
          <w:rFonts w:cs="FrankRuehl"/>
          <w:rtl/>
        </w:rPr>
        <w:t>תק</w:t>
      </w:r>
      <w:r>
        <w:rPr>
          <w:rStyle w:val="default"/>
          <w:rFonts w:cs="FrankRuehl" w:hint="cs"/>
          <w:rtl/>
        </w:rPr>
        <w:t>נות שי</w:t>
      </w:r>
      <w:r>
        <w:rPr>
          <w:rStyle w:val="default"/>
          <w:rFonts w:cs="FrankRuehl"/>
          <w:rtl/>
        </w:rPr>
        <w:t>רו</w:t>
      </w:r>
      <w:r>
        <w:rPr>
          <w:rStyle w:val="default"/>
          <w:rFonts w:cs="FrankRuehl" w:hint="cs"/>
          <w:rtl/>
        </w:rPr>
        <w:t>ת בתי הסוהר, תשכ"ז-</w:t>
      </w:r>
      <w:r>
        <w:rPr>
          <w:rStyle w:val="default"/>
          <w:rFonts w:cs="FrankRuehl"/>
          <w:rtl/>
        </w:rPr>
        <w:t xml:space="preserve">1966 </w:t>
      </w:r>
      <w:r>
        <w:rPr>
          <w:rStyle w:val="default"/>
          <w:rFonts w:cs="FrankRuehl" w:hint="cs"/>
          <w:rtl/>
        </w:rPr>
        <w:t>-</w:t>
      </w:r>
      <w:r>
        <w:rPr>
          <w:rStyle w:val="default"/>
          <w:rFonts w:cs="FrankRuehl"/>
          <w:rtl/>
        </w:rPr>
        <w:t xml:space="preserve"> </w:t>
      </w:r>
      <w:r>
        <w:rPr>
          <w:rStyle w:val="default"/>
          <w:rFonts w:cs="FrankRuehl" w:hint="cs"/>
          <w:rtl/>
        </w:rPr>
        <w:t>בטלות.</w:t>
      </w:r>
    </w:p>
    <w:p w14:paraId="68855745" w14:textId="77777777" w:rsidR="00B2693B" w:rsidRDefault="00B2693B">
      <w:pPr>
        <w:pStyle w:val="P00"/>
        <w:spacing w:before="72"/>
        <w:ind w:left="0" w:right="1134"/>
        <w:rPr>
          <w:rStyle w:val="default"/>
          <w:rFonts w:cs="FrankRuehl"/>
          <w:rtl/>
        </w:rPr>
      </w:pPr>
      <w:bookmarkStart w:id="163" w:name="Seif67"/>
      <w:bookmarkEnd w:id="163"/>
      <w:r>
        <w:rPr>
          <w:lang w:val="he-IL"/>
        </w:rPr>
        <w:pict w14:anchorId="4C17269A">
          <v:rect id="_x0000_s1147" style="position:absolute;left:0;text-align:left;margin-left:464.5pt;margin-top:8.05pt;width:75.05pt;height:8pt;z-index:251662848" o:allowincell="f" filled="f" stroked="f" strokecolor="lime" strokeweight=".25pt">
            <v:textbox inset="0,0,0,0">
              <w:txbxContent>
                <w:p w14:paraId="0AA74AF4" w14:textId="77777777" w:rsidR="00B2693B" w:rsidRDefault="00B2693B">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97.</w:t>
      </w:r>
      <w:r>
        <w:rPr>
          <w:rStyle w:val="big-number"/>
          <w:rFonts w:cs="Miriam"/>
          <w:rtl/>
        </w:rPr>
        <w:tab/>
      </w:r>
      <w:r>
        <w:rPr>
          <w:rStyle w:val="default"/>
          <w:rFonts w:cs="FrankRuehl"/>
          <w:rtl/>
        </w:rPr>
        <w:t>לת</w:t>
      </w:r>
      <w:r>
        <w:rPr>
          <w:rStyle w:val="default"/>
          <w:rFonts w:cs="FrankRuehl" w:hint="cs"/>
          <w:rtl/>
        </w:rPr>
        <w:t>קנות אלה ייקרא "תקנות בתי הסוהר, תשל"ח-</w:t>
      </w:r>
      <w:r>
        <w:rPr>
          <w:rStyle w:val="default"/>
          <w:rFonts w:cs="FrankRuehl"/>
          <w:rtl/>
        </w:rPr>
        <w:t>1978".</w:t>
      </w:r>
    </w:p>
    <w:p w14:paraId="5E71DA84" w14:textId="77777777" w:rsidR="00B2693B" w:rsidRDefault="00B2693B">
      <w:pPr>
        <w:pStyle w:val="P00"/>
        <w:spacing w:before="72"/>
        <w:ind w:left="0" w:right="1134"/>
        <w:rPr>
          <w:rStyle w:val="default"/>
          <w:rFonts w:cs="FrankRuehl" w:hint="cs"/>
          <w:rtl/>
        </w:rPr>
      </w:pPr>
    </w:p>
    <w:p w14:paraId="50D8DBBC" w14:textId="77777777" w:rsidR="00B2693B" w:rsidRDefault="00B2693B">
      <w:pPr>
        <w:pStyle w:val="medium2-header"/>
        <w:keepLines w:val="0"/>
        <w:spacing w:before="72"/>
        <w:ind w:left="0" w:right="1134"/>
        <w:rPr>
          <w:rFonts w:cs="FrankRuehl"/>
          <w:noProof/>
          <w:sz w:val="26"/>
          <w:szCs w:val="26"/>
          <w:rtl/>
        </w:rPr>
      </w:pPr>
      <w:bookmarkStart w:id="164" w:name="med17"/>
      <w:bookmarkEnd w:id="164"/>
      <w:r>
        <w:rPr>
          <w:rFonts w:cs="FrankRuehl"/>
          <w:noProof/>
          <w:sz w:val="26"/>
          <w:szCs w:val="26"/>
          <w:rtl/>
        </w:rPr>
        <w:t>תו</w:t>
      </w:r>
      <w:r>
        <w:rPr>
          <w:rFonts w:cs="FrankRuehl" w:hint="cs"/>
          <w:noProof/>
          <w:sz w:val="26"/>
          <w:szCs w:val="26"/>
          <w:rtl/>
        </w:rPr>
        <w:t>ספת</w:t>
      </w:r>
    </w:p>
    <w:p w14:paraId="2A7296B6" w14:textId="77777777" w:rsidR="00B2693B" w:rsidRDefault="00B2693B">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קנות 63 ו-64)</w:t>
      </w:r>
    </w:p>
    <w:p w14:paraId="090C8EAD" w14:textId="77777777" w:rsidR="00B2693B" w:rsidRDefault="00B2693B">
      <w:pPr>
        <w:pStyle w:val="medium-header"/>
        <w:keepNext w:val="0"/>
        <w:keepLines w:val="0"/>
        <w:ind w:left="0" w:right="1134"/>
        <w:rPr>
          <w:rStyle w:val="default"/>
          <w:rFonts w:cs="FrankRuehl"/>
          <w:rtl/>
        </w:rPr>
      </w:pPr>
      <w:r>
        <w:rPr>
          <w:lang w:val="he-IL"/>
        </w:rPr>
        <w:pict w14:anchorId="2F30BBDC">
          <v:rect id="_x0000_s1148" style="position:absolute;left:0;text-align:left;margin-left:464.5pt;margin-top:8.05pt;width:75.05pt;height:8pt;z-index:251663872" o:allowincell="f" filled="f" stroked="f" strokecolor="lime" strokeweight=".25pt">
            <v:textbox inset="0,0,0,0">
              <w:txbxContent>
                <w:p w14:paraId="624C1016" w14:textId="77777777" w:rsidR="00B2693B" w:rsidRDefault="00B2693B">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1984</w:t>
                  </w:r>
                </w:p>
              </w:txbxContent>
            </v:textbox>
            <w10:anchorlock/>
          </v:rect>
        </w:pict>
      </w:r>
      <w:r>
        <w:rPr>
          <w:rStyle w:val="default"/>
          <w:rFonts w:cs="FrankRuehl"/>
          <w:rtl/>
        </w:rPr>
        <w:t>טו</w:t>
      </w:r>
      <w:r>
        <w:rPr>
          <w:rStyle w:val="default"/>
          <w:rFonts w:cs="FrankRuehl" w:hint="cs"/>
          <w:rtl/>
        </w:rPr>
        <w:t>פס 1</w:t>
      </w:r>
    </w:p>
    <w:p w14:paraId="41CA2C0F" w14:textId="77777777" w:rsidR="00B2693B" w:rsidRDefault="00B2693B">
      <w:pPr>
        <w:pStyle w:val="medium-header"/>
        <w:keepNext w:val="0"/>
        <w:keepLines w:val="0"/>
        <w:ind w:left="0" w:right="1134"/>
        <w:rPr>
          <w:rFonts w:cs="FrankRuehl"/>
          <w:sz w:val="26"/>
          <w:rtl/>
        </w:rPr>
      </w:pPr>
      <w:r>
        <w:rPr>
          <w:rFonts w:cs="FrankRuehl"/>
          <w:sz w:val="26"/>
          <w:rtl/>
        </w:rPr>
        <w:t>הצ</w:t>
      </w:r>
      <w:r>
        <w:rPr>
          <w:rFonts w:cs="FrankRuehl" w:hint="cs"/>
          <w:sz w:val="26"/>
          <w:rtl/>
        </w:rPr>
        <w:t>הרת מתגייס</w:t>
      </w:r>
    </w:p>
    <w:p w14:paraId="0409118C" w14:textId="77777777" w:rsidR="00B2693B" w:rsidRDefault="00B2693B">
      <w:pPr>
        <w:pStyle w:val="P00"/>
        <w:spacing w:before="72"/>
        <w:ind w:left="0" w:right="1134"/>
        <w:rPr>
          <w:rFonts w:cs="FrankRuehl"/>
          <w:sz w:val="26"/>
          <w:rtl/>
        </w:rPr>
      </w:pPr>
      <w:r>
        <w:rPr>
          <w:rFonts w:cs="FrankRuehl"/>
          <w:sz w:val="26"/>
          <w:rtl/>
        </w:rPr>
        <w:t>אנ</w:t>
      </w:r>
      <w:r>
        <w:rPr>
          <w:rFonts w:cs="FrankRuehl" w:hint="cs"/>
          <w:sz w:val="26"/>
          <w:rtl/>
        </w:rPr>
        <w:t>י החתום מטה  הנושא תעודת זהות מס'</w:t>
      </w:r>
    </w:p>
    <w:p w14:paraId="6AF2D005" w14:textId="77777777" w:rsidR="00B2693B" w:rsidRDefault="00B2693B">
      <w:pPr>
        <w:pStyle w:val="P22"/>
        <w:spacing w:before="72"/>
        <w:ind w:left="1021" w:right="1134"/>
        <w:rPr>
          <w:rStyle w:val="default"/>
          <w:rFonts w:cs="FrankRuehl"/>
          <w:rtl/>
        </w:rPr>
      </w:pPr>
      <w:r>
        <w:rPr>
          <w:rFonts w:cs="FrankRuehl"/>
          <w:sz w:val="26"/>
          <w:rtl/>
        </w:rPr>
        <w:t> </w:t>
      </w:r>
      <w:r>
        <w:rPr>
          <w:rFonts w:cs="FrankRuehl"/>
          <w:sz w:val="26"/>
          <w:rtl/>
        </w:rPr>
        <w:t> </w:t>
      </w:r>
      <w:r>
        <w:rPr>
          <w:rFonts w:cs="FrankRuehl"/>
          <w:sz w:val="26"/>
          <w:rtl/>
        </w:rPr>
        <w:t> </w:t>
      </w:r>
      <w:r>
        <w:rPr>
          <w:rStyle w:val="default"/>
          <w:rFonts w:cs="FrankRuehl"/>
          <w:rtl/>
        </w:rPr>
        <w:t>הש</w:t>
      </w:r>
      <w:r>
        <w:rPr>
          <w:rStyle w:val="default"/>
          <w:rFonts w:cs="FrankRuehl" w:hint="cs"/>
          <w:rtl/>
        </w:rPr>
        <w:t>ם</w:t>
      </w:r>
    </w:p>
    <w:p w14:paraId="00233772" w14:textId="77777777" w:rsidR="00B2693B" w:rsidRDefault="00B2693B">
      <w:pPr>
        <w:pStyle w:val="P00"/>
        <w:spacing w:before="72"/>
        <w:ind w:left="0" w:right="1134"/>
        <w:rPr>
          <w:rFonts w:cs="FrankRuehl"/>
          <w:sz w:val="26"/>
          <w:rtl/>
        </w:rPr>
      </w:pPr>
      <w:r>
        <w:rPr>
          <w:rFonts w:cs="FrankRuehl"/>
          <w:sz w:val="26"/>
          <w:rtl/>
        </w:rPr>
        <w:t>מצ</w:t>
      </w:r>
      <w:r>
        <w:rPr>
          <w:rFonts w:cs="FrankRuehl" w:hint="cs"/>
          <w:sz w:val="26"/>
          <w:rtl/>
        </w:rPr>
        <w:t xml:space="preserve">היר בזה כי </w:t>
      </w:r>
      <w:r>
        <w:rPr>
          <w:rFonts w:cs="FrankRuehl"/>
          <w:sz w:val="26"/>
          <w:rtl/>
        </w:rPr>
        <w:t>—</w:t>
      </w:r>
    </w:p>
    <w:p w14:paraId="6212CBFB" w14:textId="77777777" w:rsidR="00B2693B" w:rsidRDefault="00B2693B">
      <w:pPr>
        <w:pStyle w:val="P11"/>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הפרטים והתשובות שנתתי בקשר להתגייס</w:t>
      </w:r>
      <w:r>
        <w:rPr>
          <w:rStyle w:val="default"/>
          <w:rFonts w:cs="FrankRuehl"/>
          <w:rtl/>
        </w:rPr>
        <w:t>ות</w:t>
      </w:r>
      <w:r>
        <w:rPr>
          <w:rStyle w:val="default"/>
          <w:rFonts w:cs="FrankRuehl" w:hint="cs"/>
          <w:rtl/>
        </w:rPr>
        <w:t>י הינם נכונים;</w:t>
      </w:r>
    </w:p>
    <w:p w14:paraId="0628458A" w14:textId="77777777" w:rsidR="00B2693B" w:rsidRDefault="00B2693B">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א אפסיק את שירותי בשירות בתי הסוהר אלא ברשות נציב בתי הסוהר שניתנה בכתב או לאחר תום שלושה חדשים מיום שאמסור הודעה </w:t>
      </w:r>
      <w:r>
        <w:rPr>
          <w:rStyle w:val="default"/>
          <w:rFonts w:cs="FrankRuehl"/>
          <w:rtl/>
        </w:rPr>
        <w:t>ב</w:t>
      </w:r>
      <w:r>
        <w:rPr>
          <w:rStyle w:val="default"/>
          <w:rFonts w:cs="FrankRuehl" w:hint="cs"/>
          <w:rtl/>
        </w:rPr>
        <w:t>כתב על כך לנציב בתי הסוהר;</w:t>
      </w:r>
    </w:p>
    <w:p w14:paraId="52006977" w14:textId="77777777" w:rsidR="00B2693B" w:rsidRDefault="00B2693B">
      <w:pPr>
        <w:pStyle w:val="P11"/>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ני מסכים לשרת בשירות בתי הסוהר בהתאם להוראות פקודת בתי הסוהר [נוסח חדש], תשל"ב</w:t>
      </w:r>
      <w:r>
        <w:rPr>
          <w:rStyle w:val="default"/>
          <w:rFonts w:cs="FrankRuehl"/>
          <w:rtl/>
        </w:rPr>
        <w:t xml:space="preserve">–1971, </w:t>
      </w:r>
      <w:r>
        <w:rPr>
          <w:rStyle w:val="default"/>
          <w:rFonts w:cs="FrankRuehl" w:hint="cs"/>
          <w:rtl/>
        </w:rPr>
        <w:t>בה</w:t>
      </w:r>
      <w:r>
        <w:rPr>
          <w:rStyle w:val="default"/>
          <w:rFonts w:cs="FrankRuehl"/>
          <w:rtl/>
        </w:rPr>
        <w:t>תא</w:t>
      </w:r>
      <w:r>
        <w:rPr>
          <w:rStyle w:val="default"/>
          <w:rFonts w:cs="FrankRuehl" w:hint="cs"/>
          <w:rtl/>
        </w:rPr>
        <w:t>ם לתקנות שהותקנו לפיה ובהתאם לפקודות ולהוראות אחרות הניתנות כדין, כפי שהן בתוקף אותה שעה.</w:t>
      </w:r>
    </w:p>
    <w:p w14:paraId="74DAEC1E" w14:textId="77777777" w:rsidR="00B2693B" w:rsidRDefault="00B2693B">
      <w:pPr>
        <w:pStyle w:val="P11"/>
        <w:spacing w:before="72"/>
        <w:ind w:left="624" w:right="1134"/>
        <w:rPr>
          <w:rStyle w:val="default"/>
          <w:rFonts w:cs="FrankRuehl"/>
          <w:rtl/>
        </w:rPr>
      </w:pPr>
      <w:r>
        <w:rPr>
          <w:rStyle w:val="default"/>
          <w:rFonts w:cs="FrankRuehl"/>
          <w:rtl/>
        </w:rPr>
        <w:tab/>
      </w:r>
      <w:r>
        <w:rPr>
          <w:rStyle w:val="default"/>
          <w:rFonts w:cs="FrankRuehl"/>
          <w:rtl/>
        </w:rPr>
        <w:tab/>
      </w:r>
      <w:r>
        <w:rPr>
          <w:rStyle w:val="default"/>
          <w:rFonts w:cs="FrankRuehl"/>
          <w:rtl/>
        </w:rPr>
        <w:tab/>
      </w:r>
    </w:p>
    <w:p w14:paraId="0DA13EB3" w14:textId="77777777" w:rsidR="00B2693B" w:rsidRDefault="00B2693B">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ה</w:t>
      </w:r>
      <w:r>
        <w:rPr>
          <w:rFonts w:cs="FrankRuehl" w:hint="cs"/>
          <w:sz w:val="22"/>
          <w:rtl/>
        </w:rPr>
        <w:t>מתגייס</w:t>
      </w:r>
    </w:p>
    <w:p w14:paraId="7DEF1FFB" w14:textId="77777777" w:rsidR="00B2693B" w:rsidRDefault="00B2693B">
      <w:pPr>
        <w:pStyle w:val="P00"/>
        <w:spacing w:before="72"/>
        <w:ind w:left="0" w:right="1134"/>
        <w:rPr>
          <w:rStyle w:val="default"/>
          <w:rFonts w:cs="FrankRuehl"/>
          <w:rtl/>
        </w:rPr>
      </w:pPr>
      <w:r>
        <w:rPr>
          <w:rStyle w:val="default"/>
          <w:rFonts w:cs="FrankRuehl"/>
          <w:rtl/>
        </w:rPr>
        <w:t>אנ</w:t>
      </w:r>
      <w:r>
        <w:rPr>
          <w:rStyle w:val="default"/>
          <w:rFonts w:cs="FrankRuehl" w:hint="cs"/>
          <w:rtl/>
        </w:rPr>
        <w:t>י מאשר כי המתגייס הנ"ל הצהי</w:t>
      </w:r>
      <w:r>
        <w:rPr>
          <w:rStyle w:val="default"/>
          <w:rFonts w:cs="FrankRuehl"/>
          <w:rtl/>
        </w:rPr>
        <w:t>ר</w:t>
      </w:r>
      <w:r>
        <w:rPr>
          <w:rStyle w:val="default"/>
          <w:rFonts w:cs="FrankRuehl" w:hint="cs"/>
          <w:rtl/>
        </w:rPr>
        <w:t xml:space="preserve"> וחתם על ההצהרה דלעיל בפני.</w:t>
      </w:r>
    </w:p>
    <w:p w14:paraId="59AAE0E9" w14:textId="77777777" w:rsidR="00B2693B" w:rsidRDefault="00B2693B">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ת</w:t>
      </w:r>
      <w:r>
        <w:rPr>
          <w:rFonts w:cs="FrankRuehl" w:hint="cs"/>
          <w:sz w:val="22"/>
          <w:rtl/>
        </w:rPr>
        <w:t>אריך</w:t>
      </w:r>
      <w:r>
        <w:rPr>
          <w:rFonts w:cs="FrankRuehl"/>
          <w:sz w:val="22"/>
          <w:rtl/>
        </w:rPr>
        <w:t> </w:t>
      </w:r>
      <w:r>
        <w:rPr>
          <w:rFonts w:cs="FrankRuehl"/>
          <w:sz w:val="22"/>
          <w:rtl/>
        </w:rPr>
        <w:t> </w:t>
      </w:r>
      <w:r>
        <w:rPr>
          <w:rFonts w:cs="FrankRuehl"/>
          <w:sz w:val="22"/>
          <w:rtl/>
        </w:rPr>
        <w:t> </w:t>
      </w:r>
      <w:r>
        <w:rPr>
          <w:rFonts w:cs="FrankRuehl"/>
          <w:sz w:val="22"/>
          <w:rtl/>
        </w:rPr>
        <w:t> </w:t>
      </w:r>
    </w:p>
    <w:p w14:paraId="0B8326E3" w14:textId="77777777" w:rsidR="00B2693B" w:rsidRDefault="00B2693B">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ה</w:t>
      </w:r>
      <w:r>
        <w:rPr>
          <w:rFonts w:cs="FrankRuehl" w:hint="cs"/>
          <w:sz w:val="22"/>
          <w:rtl/>
        </w:rPr>
        <w:t>מקום</w:t>
      </w:r>
      <w:r>
        <w:rPr>
          <w:rFonts w:cs="FrankRuehl"/>
          <w:sz w:val="22"/>
          <w:rtl/>
        </w:rPr>
        <w:t> </w:t>
      </w:r>
      <w:r>
        <w:rPr>
          <w:rFonts w:cs="FrankRuehl"/>
          <w:sz w:val="22"/>
          <w:rtl/>
        </w:rPr>
        <w:t> </w:t>
      </w:r>
      <w:r>
        <w:rPr>
          <w:rFonts w:cs="FrankRuehl"/>
          <w:sz w:val="22"/>
          <w:rtl/>
        </w:rPr>
        <w:t> </w:t>
      </w:r>
      <w:r>
        <w:rPr>
          <w:rFonts w:cs="FrankRuehl"/>
          <w:sz w:val="22"/>
          <w:rtl/>
        </w:rPr>
        <w:t> </w:t>
      </w:r>
    </w:p>
    <w:p w14:paraId="41777695" w14:textId="77777777" w:rsidR="00B2693B" w:rsidRDefault="00B2693B">
      <w:pPr>
        <w:pStyle w:val="sig-1"/>
        <w:widowControl/>
        <w:tabs>
          <w:tab w:val="clear" w:pos="851"/>
          <w:tab w:val="clear" w:pos="2835"/>
          <w:tab w:val="clear" w:pos="4820"/>
          <w:tab w:val="center" w:pos="1985"/>
          <w:tab w:val="center" w:pos="4536"/>
        </w:tabs>
        <w:ind w:left="0" w:right="1134"/>
        <w:rPr>
          <w:rFonts w:cs="FrankRuehl"/>
          <w:sz w:val="22"/>
          <w:rtl/>
        </w:rPr>
      </w:pPr>
    </w:p>
    <w:p w14:paraId="1F0CFABD" w14:textId="77777777" w:rsidR="00B2693B" w:rsidRDefault="00B2693B">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14:paraId="4FFBD883" w14:textId="77777777" w:rsidR="00B2693B" w:rsidRDefault="00B2693B">
      <w:pPr>
        <w:pStyle w:val="sig-1"/>
        <w:widowControl/>
        <w:ind w:left="0" w:right="1134"/>
        <w:rPr>
          <w:rStyle w:val="default"/>
          <w:rFonts w:cs="FrankRuehl"/>
          <w:rtl/>
        </w:rPr>
      </w:pPr>
      <w:r>
        <w:rPr>
          <w:rFonts w:cs="FrankRuehl"/>
          <w:sz w:val="22"/>
          <w:rtl/>
        </w:rPr>
        <w:tab/>
      </w:r>
      <w:r>
        <w:rPr>
          <w:rFonts w:cs="FrankRuehl"/>
          <w:sz w:val="22"/>
          <w:rtl/>
        </w:rPr>
        <w:tab/>
      </w:r>
      <w:r>
        <w:rPr>
          <w:rFonts w:cs="FrankRuehl"/>
          <w:sz w:val="22"/>
          <w:rtl/>
        </w:rPr>
        <w:tab/>
      </w:r>
      <w:r>
        <w:rPr>
          <w:rStyle w:val="default"/>
          <w:rFonts w:cs="FrankRuehl"/>
          <w:rtl/>
        </w:rPr>
        <w:t>סו</w:t>
      </w:r>
      <w:r>
        <w:rPr>
          <w:rStyle w:val="default"/>
          <w:rFonts w:cs="FrankRuehl" w:hint="cs"/>
          <w:rtl/>
        </w:rPr>
        <w:t>הר בכיר</w:t>
      </w:r>
    </w:p>
    <w:p w14:paraId="0BADE7BE" w14:textId="77777777" w:rsidR="00B2693B" w:rsidRDefault="00B2693B">
      <w:pPr>
        <w:pStyle w:val="P00"/>
        <w:spacing w:before="72"/>
        <w:ind w:left="0" w:right="1134"/>
        <w:rPr>
          <w:rStyle w:val="default"/>
          <w:rFonts w:cs="FrankRuehl"/>
          <w:rtl/>
        </w:rPr>
      </w:pPr>
      <w:r>
        <w:rPr>
          <w:rStyle w:val="default"/>
          <w:rFonts w:cs="FrankRuehl"/>
          <w:rtl/>
        </w:rPr>
        <w:t>טו</w:t>
      </w:r>
      <w:r>
        <w:rPr>
          <w:rStyle w:val="default"/>
          <w:rFonts w:cs="FrankRuehl" w:hint="cs"/>
          <w:rtl/>
        </w:rPr>
        <w:t>פס 2</w:t>
      </w:r>
    </w:p>
    <w:p w14:paraId="29A028CF" w14:textId="77777777" w:rsidR="00B2693B" w:rsidRDefault="00B2693B">
      <w:pPr>
        <w:pStyle w:val="medium-header"/>
        <w:keepNext w:val="0"/>
        <w:keepLines w:val="0"/>
        <w:ind w:left="0" w:right="1134"/>
        <w:rPr>
          <w:rFonts w:cs="FrankRuehl"/>
          <w:sz w:val="26"/>
          <w:rtl/>
        </w:rPr>
      </w:pPr>
      <w:r>
        <w:rPr>
          <w:rFonts w:cs="FrankRuehl"/>
          <w:sz w:val="26"/>
          <w:rtl/>
        </w:rPr>
        <w:t>הצ</w:t>
      </w:r>
      <w:r>
        <w:rPr>
          <w:rFonts w:cs="FrankRuehl" w:hint="cs"/>
          <w:sz w:val="26"/>
          <w:rtl/>
        </w:rPr>
        <w:t>הרת אמונים</w:t>
      </w:r>
    </w:p>
    <w:p w14:paraId="004A5D4D"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הנ</w:t>
      </w:r>
      <w:r>
        <w:rPr>
          <w:rStyle w:val="default"/>
          <w:rFonts w:cs="FrankRuehl" w:hint="cs"/>
          <w:rtl/>
        </w:rPr>
        <w:t>ני מתחייב לשמור אמונים למדינ</w:t>
      </w:r>
      <w:r>
        <w:rPr>
          <w:rStyle w:val="default"/>
          <w:rFonts w:cs="FrankRuehl"/>
          <w:rtl/>
        </w:rPr>
        <w:t xml:space="preserve">ת </w:t>
      </w:r>
      <w:r>
        <w:rPr>
          <w:rStyle w:val="default"/>
          <w:rFonts w:cs="FrankRuehl" w:hint="cs"/>
          <w:rtl/>
        </w:rPr>
        <w:t>ישראל ולשלטונותיה</w:t>
      </w:r>
      <w:r>
        <w:rPr>
          <w:rFonts w:cs="FrankRuehl"/>
          <w:sz w:val="26"/>
          <w:rtl/>
        </w:rPr>
        <w:t> </w:t>
      </w:r>
      <w:r>
        <w:rPr>
          <w:rFonts w:cs="FrankRuehl"/>
          <w:sz w:val="26"/>
          <w:rtl/>
        </w:rPr>
        <w:t> </w:t>
      </w:r>
      <w:r>
        <w:rPr>
          <w:rStyle w:val="default"/>
          <w:rFonts w:cs="FrankRuehl"/>
          <w:rtl/>
        </w:rPr>
        <w:t xml:space="preserve"> ה</w:t>
      </w:r>
      <w:r>
        <w:rPr>
          <w:rStyle w:val="default"/>
          <w:rFonts w:cs="FrankRuehl" w:hint="cs"/>
          <w:rtl/>
        </w:rPr>
        <w:t>מוסמכים, לקבל על עצמי ללא תנאי וללא סייג עול משמעתו של שירות בתי הסוהר, לציית לכל הפקודות וההוראות הניתנות על-ידי המפקדים המוסמכים, ולמלא כל חובה המוטלת עלי כסוהר בשירות בתי הסוהר על פי כל דין.</w:t>
      </w:r>
    </w:p>
    <w:p w14:paraId="3FEA0D1E" w14:textId="77777777" w:rsidR="00B2693B" w:rsidRDefault="00B2693B">
      <w:pPr>
        <w:pStyle w:val="P00"/>
        <w:spacing w:before="72"/>
        <w:ind w:left="0" w:right="1134"/>
        <w:rPr>
          <w:rStyle w:val="default"/>
          <w:rFonts w:cs="FrankRuehl"/>
          <w:rtl/>
        </w:rPr>
      </w:pPr>
    </w:p>
    <w:p w14:paraId="11060FF2" w14:textId="77777777" w:rsidR="00B2693B" w:rsidRDefault="00B2693B">
      <w:pPr>
        <w:pStyle w:val="P00"/>
        <w:spacing w:before="72"/>
        <w:ind w:left="0" w:right="1134"/>
        <w:rPr>
          <w:rStyle w:val="default"/>
          <w:rFonts w:cs="FrankRuehl"/>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14:paraId="309E62D3" w14:textId="77777777" w:rsidR="00B2693B" w:rsidRDefault="00B2693B">
      <w:pPr>
        <w:pStyle w:val="P00"/>
        <w:spacing w:before="72"/>
        <w:ind w:left="0" w:right="1134"/>
        <w:rPr>
          <w:rStyle w:val="default"/>
          <w:rFonts w:cs="FrankRuehl"/>
          <w:rtl/>
        </w:rPr>
      </w:pPr>
      <w:r>
        <w:rPr>
          <w:rFonts w:cs="FrankRuehl"/>
          <w:sz w:val="26"/>
          <w:rtl/>
        </w:rPr>
        <w:t> </w:t>
      </w:r>
      <w:r>
        <w:rPr>
          <w:rFonts w:cs="FrankRuehl"/>
          <w:sz w:val="26"/>
          <w:rtl/>
        </w:rPr>
        <w:t> </w:t>
      </w:r>
      <w:r>
        <w:rPr>
          <w:rStyle w:val="default"/>
          <w:rFonts w:cs="FrankRuehl"/>
          <w:rtl/>
        </w:rPr>
        <w:t>מס</w:t>
      </w:r>
      <w:r>
        <w:rPr>
          <w:rStyle w:val="default"/>
          <w:rFonts w:cs="FrankRuehl" w:hint="cs"/>
          <w:rtl/>
        </w:rPr>
        <w:t>פר</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דר</w:t>
      </w:r>
      <w:r>
        <w:rPr>
          <w:rStyle w:val="default"/>
          <w:rFonts w:cs="FrankRuehl" w:hint="cs"/>
          <w:rtl/>
        </w:rPr>
        <w:t>גה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 xml:space="preserve"> ה</w:t>
      </w:r>
      <w:r>
        <w:rPr>
          <w:rStyle w:val="default"/>
          <w:rFonts w:cs="FrankRuehl" w:hint="cs"/>
          <w:rtl/>
        </w:rPr>
        <w:t>שם</w:t>
      </w:r>
      <w:r>
        <w:rPr>
          <w:rFonts w:cs="FrankRuehl"/>
          <w:sz w:val="26"/>
          <w:rtl/>
        </w:rPr>
        <w:t> </w:t>
      </w:r>
      <w:r>
        <w:rPr>
          <w:rFonts w:cs="FrankRuehl"/>
          <w:sz w:val="26"/>
          <w:rtl/>
        </w:rPr>
        <w:t> </w:t>
      </w:r>
      <w:r>
        <w:rPr>
          <w:rFonts w:cs="FrankRuehl"/>
          <w:sz w:val="26"/>
          <w:rtl/>
        </w:rPr>
        <w:t> </w:t>
      </w:r>
      <w:r>
        <w:rPr>
          <w:rStyle w:val="default"/>
          <w:rFonts w:cs="FrankRuehl"/>
          <w:rtl/>
        </w:rPr>
        <w:t>מס</w:t>
      </w:r>
      <w:r>
        <w:rPr>
          <w:rStyle w:val="default"/>
          <w:rFonts w:cs="FrankRuehl" w:hint="cs"/>
          <w:rtl/>
        </w:rPr>
        <w:t>'</w:t>
      </w:r>
      <w:r>
        <w:rPr>
          <w:rStyle w:val="default"/>
          <w:rFonts w:cs="FrankRuehl"/>
          <w:rtl/>
        </w:rPr>
        <w:t xml:space="preserve"> ת</w:t>
      </w:r>
      <w:r>
        <w:rPr>
          <w:rStyle w:val="default"/>
          <w:rFonts w:cs="FrankRuehl" w:hint="cs"/>
          <w:rtl/>
        </w:rPr>
        <w:t>עודת הזהות</w:t>
      </w:r>
    </w:p>
    <w:p w14:paraId="4741FD10" w14:textId="77777777" w:rsidR="00B2693B" w:rsidRDefault="00B2693B">
      <w:pPr>
        <w:pStyle w:val="page"/>
        <w:widowControl/>
        <w:ind w:right="1134"/>
        <w:rPr>
          <w:rFonts w:cs="David"/>
          <w:position w:val="0"/>
          <w:sz w:val="22"/>
          <w:rtl/>
        </w:rPr>
      </w:pPr>
      <w:r>
        <w:rPr>
          <w:rFonts w:cs="David"/>
          <w:position w:val="0"/>
          <w:sz w:val="22"/>
          <w:rtl/>
        </w:rPr>
        <w:t xml:space="preserve"> </w:t>
      </w:r>
    </w:p>
    <w:p w14:paraId="4996226F"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הנ</w:t>
      </w:r>
      <w:r>
        <w:rPr>
          <w:rStyle w:val="default"/>
          <w:rFonts w:cs="FrankRuehl" w:hint="cs"/>
          <w:rtl/>
        </w:rPr>
        <w:t>"ל חתם בפני על ההצהרה דלעיל.</w:t>
      </w:r>
    </w:p>
    <w:p w14:paraId="1FB3CB13" w14:textId="77777777" w:rsidR="00B2693B" w:rsidRDefault="00B2693B">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ת</w:t>
      </w:r>
      <w:r>
        <w:rPr>
          <w:rFonts w:cs="FrankRuehl" w:hint="cs"/>
          <w:sz w:val="22"/>
          <w:rtl/>
        </w:rPr>
        <w:t>אריך</w:t>
      </w:r>
      <w:r>
        <w:rPr>
          <w:rFonts w:cs="FrankRuehl"/>
          <w:sz w:val="22"/>
          <w:rtl/>
        </w:rPr>
        <w:t> </w:t>
      </w:r>
      <w:r>
        <w:rPr>
          <w:rFonts w:cs="FrankRuehl"/>
          <w:sz w:val="22"/>
          <w:rtl/>
        </w:rPr>
        <w:t> </w:t>
      </w:r>
      <w:r>
        <w:rPr>
          <w:rFonts w:cs="FrankRuehl"/>
          <w:sz w:val="22"/>
          <w:rtl/>
        </w:rPr>
        <w:t> </w:t>
      </w:r>
      <w:r>
        <w:rPr>
          <w:rFonts w:cs="FrankRuehl"/>
          <w:sz w:val="22"/>
          <w:rtl/>
        </w:rPr>
        <w:t> </w:t>
      </w:r>
    </w:p>
    <w:p w14:paraId="4F826E12" w14:textId="77777777" w:rsidR="00B2693B" w:rsidRDefault="00B2693B">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מ</w:t>
      </w:r>
      <w:r>
        <w:rPr>
          <w:rFonts w:cs="FrankRuehl" w:hint="cs"/>
          <w:sz w:val="22"/>
          <w:rtl/>
        </w:rPr>
        <w:t>קום</w:t>
      </w:r>
      <w:r>
        <w:rPr>
          <w:rFonts w:cs="FrankRuehl"/>
          <w:sz w:val="22"/>
          <w:rtl/>
        </w:rPr>
        <w:t> </w:t>
      </w:r>
      <w:r>
        <w:rPr>
          <w:rFonts w:cs="FrankRuehl"/>
          <w:sz w:val="22"/>
          <w:rtl/>
        </w:rPr>
        <w:t> </w:t>
      </w:r>
      <w:r>
        <w:rPr>
          <w:rFonts w:cs="FrankRuehl"/>
          <w:sz w:val="22"/>
          <w:rtl/>
        </w:rPr>
        <w:t> </w:t>
      </w:r>
      <w:r>
        <w:rPr>
          <w:rFonts w:cs="FrankRuehl"/>
          <w:sz w:val="22"/>
          <w:rtl/>
        </w:rPr>
        <w:t> </w:t>
      </w:r>
    </w:p>
    <w:p w14:paraId="59C57E08" w14:textId="77777777" w:rsidR="00B2693B" w:rsidRDefault="00B2693B">
      <w:pPr>
        <w:pStyle w:val="sig-1"/>
        <w:widowControl/>
        <w:tabs>
          <w:tab w:val="clear" w:pos="851"/>
          <w:tab w:val="clear" w:pos="2835"/>
          <w:tab w:val="clear" w:pos="4820"/>
          <w:tab w:val="center" w:pos="1985"/>
          <w:tab w:val="center" w:pos="4536"/>
        </w:tabs>
        <w:ind w:left="0" w:right="1134"/>
        <w:rPr>
          <w:rFonts w:cs="FrankRuehl"/>
          <w:sz w:val="22"/>
          <w:rtl/>
        </w:rPr>
      </w:pPr>
    </w:p>
    <w:p w14:paraId="0880DC6A" w14:textId="77777777" w:rsidR="00B2693B" w:rsidRDefault="00B2693B">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14:paraId="52948A60" w14:textId="77777777" w:rsidR="00B2693B" w:rsidRDefault="00B2693B">
      <w:pPr>
        <w:pStyle w:val="sig-1"/>
        <w:widowControl/>
        <w:ind w:left="0" w:right="1134"/>
        <w:rPr>
          <w:rStyle w:val="default"/>
          <w:rFonts w:cs="FrankRuehl"/>
          <w:rtl/>
        </w:rPr>
      </w:pPr>
      <w:r>
        <w:rPr>
          <w:rFonts w:cs="FrankRuehl"/>
          <w:sz w:val="22"/>
          <w:rtl/>
        </w:rPr>
        <w:tab/>
      </w:r>
      <w:r>
        <w:rPr>
          <w:rFonts w:cs="FrankRuehl"/>
          <w:sz w:val="22"/>
          <w:rtl/>
        </w:rPr>
        <w:tab/>
      </w:r>
      <w:r>
        <w:rPr>
          <w:rFonts w:cs="FrankRuehl"/>
          <w:sz w:val="22"/>
          <w:rtl/>
        </w:rPr>
        <w:tab/>
      </w:r>
      <w:r>
        <w:rPr>
          <w:rFonts w:cs="FrankRuehl"/>
          <w:sz w:val="22"/>
          <w:rtl/>
        </w:rPr>
        <w:t> </w:t>
      </w:r>
      <w:r>
        <w:rPr>
          <w:rStyle w:val="default"/>
          <w:rFonts w:cs="FrankRuehl"/>
          <w:rtl/>
        </w:rPr>
        <w:t>קצ</w:t>
      </w:r>
      <w:r>
        <w:rPr>
          <w:rStyle w:val="default"/>
          <w:rFonts w:cs="FrankRuehl" w:hint="cs"/>
          <w:rtl/>
        </w:rPr>
        <w:t>ין בכיר</w:t>
      </w:r>
    </w:p>
    <w:p w14:paraId="278D63BC" w14:textId="77777777" w:rsidR="00B2693B" w:rsidRDefault="00B2693B">
      <w:pPr>
        <w:pStyle w:val="P00"/>
        <w:spacing w:before="72"/>
        <w:ind w:left="0" w:right="1134"/>
        <w:rPr>
          <w:rStyle w:val="default"/>
          <w:rFonts w:cs="FrankRuehl"/>
          <w:rtl/>
        </w:rPr>
      </w:pPr>
      <w:r>
        <w:rPr>
          <w:rStyle w:val="default"/>
          <w:rFonts w:cs="FrankRuehl"/>
          <w:rtl/>
        </w:rPr>
        <w:t>טו</w:t>
      </w:r>
      <w:r>
        <w:rPr>
          <w:rStyle w:val="default"/>
          <w:rFonts w:cs="FrankRuehl" w:hint="cs"/>
          <w:rtl/>
        </w:rPr>
        <w:t>פס 3</w:t>
      </w:r>
    </w:p>
    <w:p w14:paraId="7637FB7C" w14:textId="77777777" w:rsidR="00B2693B" w:rsidRDefault="00B2693B">
      <w:pPr>
        <w:pStyle w:val="medium-header"/>
        <w:keepNext w:val="0"/>
        <w:keepLines w:val="0"/>
        <w:ind w:left="0" w:right="1134"/>
        <w:rPr>
          <w:rFonts w:cs="FrankRuehl"/>
          <w:sz w:val="26"/>
          <w:rtl/>
        </w:rPr>
      </w:pPr>
      <w:r>
        <w:rPr>
          <w:rFonts w:cs="FrankRuehl"/>
          <w:sz w:val="26"/>
          <w:rtl/>
        </w:rPr>
        <w:t>שב</w:t>
      </w:r>
      <w:r>
        <w:rPr>
          <w:rFonts w:cs="FrankRuehl" w:hint="cs"/>
          <w:sz w:val="26"/>
          <w:rtl/>
        </w:rPr>
        <w:t>ועת אמונים</w:t>
      </w:r>
    </w:p>
    <w:p w14:paraId="5CB7BC3B"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הנ</w:t>
      </w:r>
      <w:r>
        <w:rPr>
          <w:rStyle w:val="default"/>
          <w:rFonts w:cs="FrankRuehl" w:hint="cs"/>
          <w:rtl/>
        </w:rPr>
        <w:t>ני נשבע לשמור אמונים למדינת ישראל ולשלטונותיה המוסמכים לקבל על עצמי ללא תנאי וללא סייג עול משמעתו של שירות בתי הסוהר, לציי</w:t>
      </w:r>
      <w:r>
        <w:rPr>
          <w:rStyle w:val="default"/>
          <w:rFonts w:cs="FrankRuehl"/>
          <w:rtl/>
        </w:rPr>
        <w:t xml:space="preserve">ת </w:t>
      </w:r>
      <w:r>
        <w:rPr>
          <w:rStyle w:val="default"/>
          <w:rFonts w:cs="FrankRuehl" w:hint="cs"/>
          <w:rtl/>
        </w:rPr>
        <w:t>לכל הפקודות וההוראות הניתנות על ידי המפקדים המוסמכים, ולמלא כל חובה המוטלת עלי כקצין בשירות בתי הסוהר על פי כל דין.</w:t>
      </w:r>
    </w:p>
    <w:p w14:paraId="0FBD0AC3" w14:textId="77777777" w:rsidR="00B2693B" w:rsidRDefault="00B2693B">
      <w:pPr>
        <w:pStyle w:val="P00"/>
        <w:spacing w:before="72"/>
        <w:ind w:left="0" w:right="1134"/>
        <w:rPr>
          <w:rStyle w:val="default"/>
          <w:rFonts w:cs="FrankRuehl"/>
          <w:rtl/>
        </w:rPr>
      </w:pPr>
    </w:p>
    <w:p w14:paraId="6252A0D2" w14:textId="77777777" w:rsidR="00B2693B" w:rsidRDefault="00B2693B">
      <w:pPr>
        <w:pStyle w:val="P44"/>
        <w:spacing w:before="72"/>
        <w:ind w:left="1928" w:right="1134"/>
        <w:rPr>
          <w:rFonts w:cs="FrankRuehl"/>
          <w:sz w:val="26"/>
          <w:rtl/>
        </w:rPr>
      </w:pPr>
      <w:r>
        <w:rPr>
          <w:rFonts w:cs="FrankRuehl"/>
          <w:sz w:val="26"/>
          <w:rtl/>
        </w:rPr>
        <w:t> </w:t>
      </w:r>
      <w:r>
        <w:rPr>
          <w:rFonts w:cs="FrankRuehl"/>
          <w:sz w:val="26"/>
          <w:rtl/>
        </w:rPr>
        <w:t> </w:t>
      </w:r>
    </w:p>
    <w:p w14:paraId="16F08B28" w14:textId="77777777" w:rsidR="00B2693B" w:rsidRDefault="00B2693B">
      <w:pPr>
        <w:pStyle w:val="P44"/>
        <w:spacing w:before="72"/>
        <w:ind w:left="1928" w:right="1134"/>
        <w:rPr>
          <w:rStyle w:val="default"/>
          <w:rFonts w:cs="FrankRuehl"/>
          <w:rtl/>
        </w:rPr>
      </w:pPr>
      <w:r>
        <w:rPr>
          <w:rFonts w:cs="FrankRuehl"/>
          <w:sz w:val="26"/>
          <w:rtl/>
        </w:rPr>
        <w:t> </w:t>
      </w:r>
      <w:r>
        <w:rPr>
          <w:rStyle w:val="default"/>
          <w:rFonts w:cs="FrankRuehl"/>
          <w:rtl/>
        </w:rPr>
        <w:t>מס</w:t>
      </w:r>
      <w:r>
        <w:rPr>
          <w:rStyle w:val="default"/>
          <w:rFonts w:cs="FrankRuehl" w:hint="cs"/>
          <w:rtl/>
        </w:rPr>
        <w:t>פר</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דר</w:t>
      </w:r>
      <w:r>
        <w:rPr>
          <w:rStyle w:val="default"/>
          <w:rFonts w:cs="FrankRuehl" w:hint="cs"/>
          <w:rtl/>
        </w:rPr>
        <w:t>ג</w:t>
      </w:r>
      <w:r>
        <w:rPr>
          <w:rStyle w:val="default"/>
          <w:rFonts w:cs="FrankRuehl"/>
          <w:rtl/>
        </w:rPr>
        <w:t>ה</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Style w:val="default"/>
          <w:rFonts w:cs="FrankRuehl"/>
          <w:rtl/>
        </w:rPr>
        <w:t>הש</w:t>
      </w:r>
      <w:r>
        <w:rPr>
          <w:rStyle w:val="default"/>
          <w:rFonts w:cs="FrankRuehl" w:hint="cs"/>
          <w:rtl/>
        </w:rPr>
        <w:t>ם</w:t>
      </w:r>
    </w:p>
    <w:p w14:paraId="25174278" w14:textId="77777777" w:rsidR="00B2693B" w:rsidRDefault="00B2693B">
      <w:pPr>
        <w:pStyle w:val="P44"/>
        <w:spacing w:before="72"/>
        <w:ind w:left="1928" w:right="1134"/>
        <w:rPr>
          <w:rStyle w:val="default"/>
          <w:rFonts w:cs="FrankRuehl"/>
          <w:rtl/>
        </w:rPr>
      </w:pPr>
    </w:p>
    <w:p w14:paraId="085DAD45"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הנ</w:t>
      </w:r>
      <w:r>
        <w:rPr>
          <w:rStyle w:val="default"/>
          <w:rFonts w:cs="FrankRuehl" w:hint="cs"/>
          <w:rtl/>
        </w:rPr>
        <w:t>"ל נשבע בפני על השבועה דלעיל.</w:t>
      </w:r>
    </w:p>
    <w:p w14:paraId="0CCCE1F9" w14:textId="77777777" w:rsidR="00B2693B" w:rsidRDefault="00B2693B">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ת</w:t>
      </w:r>
      <w:r>
        <w:rPr>
          <w:rFonts w:cs="FrankRuehl" w:hint="cs"/>
          <w:sz w:val="22"/>
          <w:rtl/>
        </w:rPr>
        <w:t>אריך</w:t>
      </w:r>
      <w:r>
        <w:rPr>
          <w:rFonts w:cs="FrankRuehl"/>
          <w:sz w:val="22"/>
          <w:rtl/>
        </w:rPr>
        <w:t> </w:t>
      </w:r>
      <w:r>
        <w:rPr>
          <w:rFonts w:cs="FrankRuehl"/>
          <w:sz w:val="22"/>
          <w:rtl/>
        </w:rPr>
        <w:t> </w:t>
      </w:r>
      <w:r>
        <w:rPr>
          <w:rFonts w:cs="FrankRuehl"/>
          <w:sz w:val="22"/>
          <w:rtl/>
        </w:rPr>
        <w:t> </w:t>
      </w:r>
      <w:r>
        <w:rPr>
          <w:rFonts w:cs="FrankRuehl"/>
          <w:sz w:val="22"/>
          <w:rtl/>
        </w:rPr>
        <w:t> </w:t>
      </w:r>
    </w:p>
    <w:p w14:paraId="2B05BFE3" w14:textId="77777777" w:rsidR="00B2693B" w:rsidRDefault="00B2693B">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ה</w:t>
      </w:r>
      <w:r>
        <w:rPr>
          <w:rFonts w:cs="FrankRuehl" w:hint="cs"/>
          <w:sz w:val="22"/>
          <w:rtl/>
        </w:rPr>
        <w:t>מקום</w:t>
      </w:r>
      <w:r>
        <w:rPr>
          <w:rFonts w:cs="FrankRuehl"/>
          <w:sz w:val="22"/>
          <w:rtl/>
        </w:rPr>
        <w:t> </w:t>
      </w:r>
      <w:r>
        <w:rPr>
          <w:rFonts w:cs="FrankRuehl"/>
          <w:sz w:val="22"/>
          <w:rtl/>
        </w:rPr>
        <w:t> </w:t>
      </w:r>
      <w:r>
        <w:rPr>
          <w:rFonts w:cs="FrankRuehl"/>
          <w:sz w:val="22"/>
          <w:rtl/>
        </w:rPr>
        <w:t> </w:t>
      </w:r>
      <w:r>
        <w:rPr>
          <w:rFonts w:cs="FrankRuehl"/>
          <w:sz w:val="22"/>
          <w:rtl/>
        </w:rPr>
        <w:t> </w:t>
      </w:r>
    </w:p>
    <w:p w14:paraId="169F244F" w14:textId="77777777" w:rsidR="00B2693B" w:rsidRDefault="00B2693B">
      <w:pPr>
        <w:pStyle w:val="sig-1"/>
        <w:widowControl/>
        <w:tabs>
          <w:tab w:val="clear" w:pos="851"/>
          <w:tab w:val="clear" w:pos="2835"/>
          <w:tab w:val="clear" w:pos="4820"/>
          <w:tab w:val="center" w:pos="1985"/>
          <w:tab w:val="center" w:pos="4536"/>
        </w:tabs>
        <w:ind w:left="0" w:right="1134"/>
        <w:rPr>
          <w:rFonts w:cs="FrankRuehl"/>
          <w:sz w:val="22"/>
          <w:rtl/>
        </w:rPr>
      </w:pPr>
    </w:p>
    <w:p w14:paraId="7240B10E" w14:textId="77777777" w:rsidR="00B2693B" w:rsidRDefault="00B2693B">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14:paraId="36D5556E" w14:textId="77777777" w:rsidR="00B2693B" w:rsidRDefault="00B2693B">
      <w:pPr>
        <w:pStyle w:val="sig-1"/>
        <w:widowControl/>
        <w:ind w:left="0" w:right="1134"/>
        <w:rPr>
          <w:rStyle w:val="default"/>
          <w:rFonts w:cs="FrankRuehl"/>
          <w:rtl/>
        </w:rPr>
      </w:pPr>
      <w:r>
        <w:rPr>
          <w:rFonts w:cs="FrankRuehl"/>
          <w:sz w:val="22"/>
          <w:rtl/>
        </w:rPr>
        <w:tab/>
      </w:r>
      <w:r>
        <w:rPr>
          <w:rFonts w:cs="FrankRuehl"/>
          <w:sz w:val="22"/>
          <w:rtl/>
        </w:rPr>
        <w:tab/>
      </w:r>
      <w:r>
        <w:rPr>
          <w:rFonts w:cs="FrankRuehl"/>
          <w:sz w:val="22"/>
          <w:rtl/>
        </w:rPr>
        <w:tab/>
      </w:r>
      <w:r>
        <w:rPr>
          <w:rStyle w:val="default"/>
          <w:rFonts w:cs="FrankRuehl"/>
          <w:rtl/>
        </w:rPr>
        <w:t>הנ</w:t>
      </w:r>
      <w:r>
        <w:rPr>
          <w:rStyle w:val="default"/>
          <w:rFonts w:cs="FrankRuehl" w:hint="cs"/>
          <w:rtl/>
        </w:rPr>
        <w:t>ציב</w:t>
      </w:r>
    </w:p>
    <w:p w14:paraId="313B33CE" w14:textId="77777777" w:rsidR="00B2693B" w:rsidRDefault="00B2693B">
      <w:pPr>
        <w:pStyle w:val="P00"/>
        <w:spacing w:before="72"/>
        <w:ind w:left="0" w:right="1134"/>
        <w:rPr>
          <w:rStyle w:val="default"/>
          <w:rFonts w:cs="FrankRuehl"/>
          <w:rtl/>
        </w:rPr>
      </w:pPr>
      <w:r>
        <w:rPr>
          <w:rStyle w:val="default"/>
          <w:rFonts w:cs="FrankRuehl"/>
          <w:rtl/>
        </w:rPr>
        <w:t>טו</w:t>
      </w:r>
      <w:r>
        <w:rPr>
          <w:rStyle w:val="default"/>
          <w:rFonts w:cs="FrankRuehl" w:hint="cs"/>
          <w:rtl/>
        </w:rPr>
        <w:t>פס 4</w:t>
      </w:r>
    </w:p>
    <w:p w14:paraId="473F2D51" w14:textId="77777777" w:rsidR="00B2693B" w:rsidRDefault="00B2693B">
      <w:pPr>
        <w:pStyle w:val="medium-header"/>
        <w:keepNext w:val="0"/>
        <w:keepLines w:val="0"/>
        <w:ind w:left="0" w:right="1134"/>
        <w:rPr>
          <w:rFonts w:cs="FrankRuehl"/>
          <w:sz w:val="26"/>
          <w:rtl/>
        </w:rPr>
      </w:pPr>
      <w:r>
        <w:rPr>
          <w:rFonts w:cs="FrankRuehl"/>
          <w:sz w:val="26"/>
          <w:rtl/>
        </w:rPr>
        <w:t>הצ</w:t>
      </w:r>
      <w:r>
        <w:rPr>
          <w:rFonts w:cs="FrankRuehl" w:hint="cs"/>
          <w:sz w:val="26"/>
          <w:rtl/>
        </w:rPr>
        <w:t>הרת מתגייס של סוהר מוסף זמני</w:t>
      </w:r>
    </w:p>
    <w:p w14:paraId="5DBA6134"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נ</w:t>
      </w:r>
      <w:r>
        <w:rPr>
          <w:rStyle w:val="default"/>
          <w:rFonts w:cs="FrankRuehl"/>
          <w:rtl/>
        </w:rPr>
        <w:t>י</w:t>
      </w:r>
      <w:r>
        <w:rPr>
          <w:rStyle w:val="default"/>
          <w:rFonts w:cs="FrankRuehl" w:hint="cs"/>
          <w:rtl/>
        </w:rPr>
        <w:t xml:space="preserve">  תעודת זהות מס' מצהיר בזה</w:t>
      </w:r>
    </w:p>
    <w:p w14:paraId="522FED7E" w14:textId="77777777" w:rsidR="00B2693B" w:rsidRDefault="00B2693B">
      <w:pPr>
        <w:pStyle w:val="P00"/>
        <w:spacing w:before="72"/>
        <w:ind w:left="0" w:right="1134"/>
        <w:rPr>
          <w:rFonts w:cs="FrankRuehl"/>
          <w:sz w:val="26"/>
          <w:rtl/>
        </w:rPr>
      </w:pPr>
      <w:r>
        <w:rPr>
          <w:rFonts w:cs="FrankRuehl"/>
          <w:sz w:val="26"/>
          <w:rtl/>
        </w:rPr>
        <w:t>כי</w:t>
      </w:r>
      <w:r>
        <w:rPr>
          <w:rFonts w:cs="FrankRuehl" w:hint="cs"/>
          <w:sz w:val="26"/>
          <w:rtl/>
        </w:rPr>
        <w:t xml:space="preserve"> </w:t>
      </w:r>
      <w:r>
        <w:rPr>
          <w:rFonts w:cs="FrankRuehl"/>
          <w:sz w:val="26"/>
          <w:rtl/>
        </w:rPr>
        <w:t>—</w:t>
      </w:r>
    </w:p>
    <w:p w14:paraId="13B6E04E" w14:textId="77777777" w:rsidR="00B2693B" w:rsidRDefault="00B2693B">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הפרטים והתשובות שנתתי לשירות בתי הסוהר בקשר להתגייסותי הנם נכונים;</w:t>
      </w:r>
    </w:p>
    <w:p w14:paraId="69C7C888" w14:textId="77777777" w:rsidR="00B2693B" w:rsidRDefault="00B2693B">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אפסיק את שירותי, אלא ברשות הנציב או לאחר תום חודש אחד מיום שאמסור הודעה בכתב על כך לנציב.</w:t>
      </w:r>
    </w:p>
    <w:p w14:paraId="3064EC17" w14:textId="77777777" w:rsidR="00B2693B" w:rsidRDefault="00B2693B">
      <w:pPr>
        <w:pStyle w:val="page"/>
        <w:widowControl/>
        <w:ind w:right="1134"/>
        <w:rPr>
          <w:rFonts w:cs="David"/>
          <w:position w:val="0"/>
          <w:sz w:val="22"/>
          <w:rtl/>
        </w:rPr>
      </w:pPr>
      <w:r>
        <w:rPr>
          <w:rFonts w:cs="David"/>
          <w:position w:val="0"/>
          <w:sz w:val="22"/>
          <w:rtl/>
        </w:rPr>
        <w:t xml:space="preserve"> </w:t>
      </w:r>
    </w:p>
    <w:p w14:paraId="2AC1EA4D" w14:textId="77777777" w:rsidR="00B2693B" w:rsidRDefault="00B2693B">
      <w:pPr>
        <w:pStyle w:val="P22"/>
        <w:spacing w:before="72"/>
        <w:ind w:left="1021" w:right="1134"/>
        <w:rPr>
          <w:rStyle w:val="default"/>
          <w:rFonts w:cs="FrankRuehl"/>
          <w:rtl/>
        </w:rPr>
      </w:pPr>
      <w:r>
        <w:rPr>
          <w:rStyle w:val="default"/>
          <w:rFonts w:cs="FrankRuehl"/>
          <w:rtl/>
        </w:rPr>
        <w:t>(3)</w:t>
      </w:r>
      <w:r>
        <w:rPr>
          <w:rStyle w:val="default"/>
          <w:rFonts w:cs="FrankRuehl"/>
          <w:rtl/>
        </w:rPr>
        <w:tab/>
        <w:t>א</w:t>
      </w:r>
      <w:r>
        <w:rPr>
          <w:rStyle w:val="default"/>
          <w:rFonts w:cs="FrankRuehl" w:hint="cs"/>
          <w:rtl/>
        </w:rPr>
        <w:t>ני מסכים לשרת בשירות</w:t>
      </w:r>
      <w:r>
        <w:rPr>
          <w:rStyle w:val="default"/>
          <w:rFonts w:cs="FrankRuehl"/>
          <w:rtl/>
        </w:rPr>
        <w:t xml:space="preserve"> ב</w:t>
      </w:r>
      <w:r>
        <w:rPr>
          <w:rStyle w:val="default"/>
          <w:rFonts w:cs="FrankRuehl" w:hint="cs"/>
          <w:rtl/>
        </w:rPr>
        <w:t>תי הסוהר כ-בהתאם להוראות פקודת בתי הסוהר ובהתאם לתקנות שהותקנו על פיה.</w:t>
      </w:r>
    </w:p>
    <w:p w14:paraId="6C464B6F" w14:textId="77777777" w:rsidR="00B2693B" w:rsidRDefault="00B2693B">
      <w:pPr>
        <w:pStyle w:val="P22"/>
        <w:spacing w:before="72"/>
        <w:ind w:left="1021" w:right="1134"/>
        <w:rPr>
          <w:rStyle w:val="default"/>
          <w:rFonts w:cs="FrankRuehl"/>
          <w:rtl/>
        </w:rPr>
      </w:pPr>
    </w:p>
    <w:p w14:paraId="5FC8DBC1" w14:textId="77777777" w:rsidR="00B2693B" w:rsidRDefault="00B2693B">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14:paraId="37A373D3" w14:textId="77777777" w:rsidR="00B2693B" w:rsidRDefault="00B2693B">
      <w:pPr>
        <w:pStyle w:val="sig-1"/>
        <w:widowControl/>
        <w:ind w:left="0" w:right="1134"/>
        <w:rPr>
          <w:rStyle w:val="default"/>
          <w:rFonts w:cs="FrankRuehl"/>
          <w:rtl/>
        </w:rPr>
      </w:pPr>
      <w:r>
        <w:rPr>
          <w:rFonts w:cs="FrankRuehl"/>
          <w:sz w:val="22"/>
          <w:rtl/>
        </w:rPr>
        <w:tab/>
      </w:r>
      <w:r>
        <w:rPr>
          <w:rFonts w:cs="FrankRuehl"/>
          <w:sz w:val="22"/>
          <w:rtl/>
        </w:rPr>
        <w:tab/>
      </w:r>
      <w:r>
        <w:rPr>
          <w:rFonts w:cs="FrankRuehl"/>
          <w:sz w:val="22"/>
          <w:rtl/>
        </w:rPr>
        <w:tab/>
      </w:r>
      <w:r>
        <w:rPr>
          <w:rStyle w:val="default"/>
          <w:rFonts w:cs="FrankRuehl"/>
          <w:rtl/>
        </w:rPr>
        <w:t>המ</w:t>
      </w:r>
      <w:r>
        <w:rPr>
          <w:rStyle w:val="default"/>
          <w:rFonts w:cs="FrankRuehl" w:hint="cs"/>
          <w:rtl/>
        </w:rPr>
        <w:t>תגייס</w:t>
      </w:r>
    </w:p>
    <w:p w14:paraId="149F3108" w14:textId="77777777" w:rsidR="00B2693B" w:rsidRDefault="00B2693B">
      <w:pPr>
        <w:pStyle w:val="sig-1"/>
        <w:widowControl/>
        <w:ind w:left="0" w:right="1134"/>
        <w:rPr>
          <w:rStyle w:val="default"/>
          <w:rFonts w:cs="FrankRuehl"/>
          <w:rtl/>
        </w:rPr>
      </w:pPr>
    </w:p>
    <w:p w14:paraId="3A28CF68" w14:textId="77777777" w:rsidR="00B2693B" w:rsidRDefault="00B2693B">
      <w:pPr>
        <w:pStyle w:val="P00"/>
        <w:spacing w:before="72"/>
        <w:ind w:left="0" w:right="1134"/>
        <w:rPr>
          <w:rStyle w:val="default"/>
          <w:rFonts w:cs="FrankRuehl"/>
          <w:rtl/>
        </w:rPr>
      </w:pPr>
      <w:r>
        <w:rPr>
          <w:rFonts w:cs="FrankRuehl"/>
          <w:sz w:val="26"/>
          <w:rtl/>
        </w:rPr>
        <w:tab/>
      </w:r>
      <w:r>
        <w:rPr>
          <w:rStyle w:val="default"/>
          <w:rFonts w:cs="FrankRuehl"/>
          <w:rtl/>
        </w:rPr>
        <w:t>המ</w:t>
      </w:r>
      <w:r>
        <w:rPr>
          <w:rStyle w:val="default"/>
          <w:rFonts w:cs="FrankRuehl" w:hint="cs"/>
          <w:rtl/>
        </w:rPr>
        <w:t>תגייס הנ"ל הופיע בפני והצהיר וחתם על ההצהרה דלעיל.</w:t>
      </w:r>
    </w:p>
    <w:p w14:paraId="4AA997E8" w14:textId="77777777" w:rsidR="00B2693B" w:rsidRDefault="00B2693B">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ת</w:t>
      </w:r>
      <w:r>
        <w:rPr>
          <w:rFonts w:cs="FrankRuehl" w:hint="cs"/>
          <w:sz w:val="22"/>
          <w:rtl/>
        </w:rPr>
        <w:t>אריך</w:t>
      </w:r>
      <w:r>
        <w:rPr>
          <w:rFonts w:cs="FrankRuehl"/>
          <w:sz w:val="22"/>
          <w:rtl/>
        </w:rPr>
        <w:t> </w:t>
      </w:r>
      <w:r>
        <w:rPr>
          <w:rFonts w:cs="FrankRuehl"/>
          <w:sz w:val="22"/>
          <w:rtl/>
        </w:rPr>
        <w:t> </w:t>
      </w:r>
      <w:r>
        <w:rPr>
          <w:rFonts w:cs="FrankRuehl"/>
          <w:sz w:val="22"/>
          <w:rtl/>
        </w:rPr>
        <w:t> </w:t>
      </w:r>
      <w:r>
        <w:rPr>
          <w:rFonts w:cs="FrankRuehl"/>
          <w:sz w:val="22"/>
          <w:rtl/>
        </w:rPr>
        <w:t> </w:t>
      </w:r>
    </w:p>
    <w:p w14:paraId="673571ED" w14:textId="77777777" w:rsidR="00B2693B" w:rsidRDefault="00B2693B">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ה</w:t>
      </w:r>
      <w:r>
        <w:rPr>
          <w:rFonts w:cs="FrankRuehl" w:hint="cs"/>
          <w:sz w:val="22"/>
          <w:rtl/>
        </w:rPr>
        <w:t>מקום</w:t>
      </w:r>
      <w:r>
        <w:rPr>
          <w:rFonts w:cs="FrankRuehl"/>
          <w:sz w:val="22"/>
          <w:rtl/>
        </w:rPr>
        <w:t> </w:t>
      </w:r>
      <w:r>
        <w:rPr>
          <w:rFonts w:cs="FrankRuehl"/>
          <w:sz w:val="22"/>
          <w:rtl/>
        </w:rPr>
        <w:t> </w:t>
      </w:r>
      <w:r>
        <w:rPr>
          <w:rFonts w:cs="FrankRuehl"/>
          <w:sz w:val="22"/>
          <w:rtl/>
        </w:rPr>
        <w:t> </w:t>
      </w:r>
      <w:r>
        <w:rPr>
          <w:rFonts w:cs="FrankRuehl"/>
          <w:sz w:val="22"/>
          <w:rtl/>
        </w:rPr>
        <w:t> </w:t>
      </w:r>
    </w:p>
    <w:p w14:paraId="0860785A" w14:textId="77777777" w:rsidR="00B2693B" w:rsidRDefault="00B2693B">
      <w:pPr>
        <w:pStyle w:val="sig-1"/>
        <w:widowControl/>
        <w:tabs>
          <w:tab w:val="clear" w:pos="851"/>
          <w:tab w:val="clear" w:pos="2835"/>
          <w:tab w:val="clear" w:pos="4820"/>
          <w:tab w:val="center" w:pos="1985"/>
          <w:tab w:val="center" w:pos="4536"/>
        </w:tabs>
        <w:ind w:left="0" w:right="1134"/>
        <w:rPr>
          <w:rFonts w:cs="FrankRuehl"/>
          <w:sz w:val="22"/>
          <w:rtl/>
        </w:rPr>
      </w:pPr>
    </w:p>
    <w:p w14:paraId="77F5D3B5" w14:textId="77777777" w:rsidR="00B2693B" w:rsidRDefault="00B2693B">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14:paraId="2CC7BDBE" w14:textId="77777777" w:rsidR="00B2693B" w:rsidRDefault="00B2693B">
      <w:pPr>
        <w:pStyle w:val="sig-1"/>
        <w:widowControl/>
        <w:ind w:left="0" w:right="1134"/>
        <w:rPr>
          <w:rStyle w:val="default"/>
          <w:rFonts w:cs="FrankRuehl"/>
          <w:rtl/>
        </w:rPr>
      </w:pPr>
      <w:r>
        <w:rPr>
          <w:rFonts w:cs="FrankRuehl"/>
          <w:sz w:val="22"/>
          <w:rtl/>
        </w:rPr>
        <w:tab/>
      </w:r>
      <w:r>
        <w:rPr>
          <w:rFonts w:cs="FrankRuehl"/>
          <w:sz w:val="22"/>
          <w:rtl/>
        </w:rPr>
        <w:tab/>
      </w:r>
      <w:r>
        <w:rPr>
          <w:rFonts w:cs="FrankRuehl"/>
          <w:sz w:val="22"/>
          <w:rtl/>
        </w:rPr>
        <w:tab/>
      </w:r>
      <w:r>
        <w:rPr>
          <w:rStyle w:val="default"/>
          <w:rFonts w:cs="FrankRuehl"/>
          <w:rtl/>
        </w:rPr>
        <w:t>הק</w:t>
      </w:r>
      <w:r>
        <w:rPr>
          <w:rStyle w:val="default"/>
          <w:rFonts w:cs="FrankRuehl" w:hint="cs"/>
          <w:rtl/>
        </w:rPr>
        <w:t>צין המגייס</w:t>
      </w:r>
    </w:p>
    <w:p w14:paraId="05C6E696" w14:textId="77777777" w:rsidR="00B2693B" w:rsidRDefault="00B2693B">
      <w:pPr>
        <w:pStyle w:val="P00"/>
        <w:spacing w:before="72"/>
        <w:ind w:left="0" w:right="1134"/>
        <w:rPr>
          <w:rStyle w:val="default"/>
          <w:rFonts w:cs="FrankRuehl" w:hint="cs"/>
          <w:rtl/>
        </w:rPr>
      </w:pPr>
    </w:p>
    <w:p w14:paraId="3A88C3B0" w14:textId="77777777" w:rsidR="00B2693B" w:rsidRDefault="00B2693B">
      <w:pPr>
        <w:pStyle w:val="P00"/>
        <w:spacing w:before="72"/>
        <w:ind w:left="0" w:right="1134"/>
        <w:rPr>
          <w:rStyle w:val="default"/>
          <w:rFonts w:cs="FrankRuehl" w:hint="cs"/>
          <w:rtl/>
        </w:rPr>
      </w:pPr>
    </w:p>
    <w:p w14:paraId="2BC7FD72" w14:textId="77777777" w:rsidR="00B2693B" w:rsidRDefault="00B2693B">
      <w:pPr>
        <w:pStyle w:val="sig-0"/>
        <w:ind w:left="0" w:right="1134"/>
        <w:rPr>
          <w:rFonts w:cs="FrankRuehl"/>
          <w:sz w:val="26"/>
          <w:rtl/>
        </w:rPr>
      </w:pPr>
      <w:r>
        <w:rPr>
          <w:rFonts w:cs="FrankRuehl"/>
          <w:sz w:val="26"/>
          <w:rtl/>
        </w:rPr>
        <w:t>כ"</w:t>
      </w:r>
      <w:r>
        <w:rPr>
          <w:rFonts w:cs="FrankRuehl" w:hint="cs"/>
          <w:sz w:val="26"/>
          <w:rtl/>
        </w:rPr>
        <w:t>ז בסיון תשל"ח (2 ביולי 1978)</w:t>
      </w:r>
      <w:r>
        <w:rPr>
          <w:rFonts w:cs="FrankRuehl"/>
          <w:sz w:val="26"/>
          <w:rtl/>
        </w:rPr>
        <w:tab/>
        <w:t>י</w:t>
      </w:r>
      <w:r>
        <w:rPr>
          <w:rFonts w:cs="FrankRuehl" w:hint="cs"/>
          <w:sz w:val="26"/>
          <w:rtl/>
        </w:rPr>
        <w:t>וסף בורג</w:t>
      </w:r>
    </w:p>
    <w:p w14:paraId="3252D555" w14:textId="77777777" w:rsidR="00B2693B" w:rsidRDefault="00B2693B">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14:paraId="2ECEEC55" w14:textId="77777777" w:rsidR="00B2693B" w:rsidRDefault="00B2693B">
      <w:pPr>
        <w:pStyle w:val="P00"/>
        <w:spacing w:before="72"/>
        <w:ind w:left="0" w:right="1134"/>
        <w:rPr>
          <w:rStyle w:val="default"/>
          <w:rFonts w:cs="FrankRuehl" w:hint="cs"/>
          <w:rtl/>
        </w:rPr>
      </w:pPr>
    </w:p>
    <w:p w14:paraId="534D332C" w14:textId="77777777" w:rsidR="00B2693B" w:rsidRDefault="00B2693B">
      <w:pPr>
        <w:pStyle w:val="P00"/>
        <w:spacing w:before="72"/>
        <w:ind w:left="0" w:right="1134"/>
        <w:rPr>
          <w:rStyle w:val="default"/>
          <w:rFonts w:cs="FrankRuehl"/>
          <w:rtl/>
        </w:rPr>
      </w:pPr>
    </w:p>
    <w:p w14:paraId="53B104F6" w14:textId="77777777" w:rsidR="00B2693B" w:rsidRDefault="00B2693B">
      <w:pPr>
        <w:pStyle w:val="P00"/>
        <w:spacing w:before="72"/>
        <w:ind w:left="0" w:right="1134"/>
        <w:rPr>
          <w:rStyle w:val="default"/>
          <w:rFonts w:cs="FrankRuehl"/>
          <w:rtl/>
        </w:rPr>
      </w:pPr>
      <w:bookmarkStart w:id="165" w:name="LawPartEnd"/>
    </w:p>
    <w:bookmarkEnd w:id="165"/>
    <w:p w14:paraId="49183360" w14:textId="77777777" w:rsidR="009206F0" w:rsidRDefault="009206F0">
      <w:pPr>
        <w:pStyle w:val="P00"/>
        <w:spacing w:before="72"/>
        <w:ind w:left="0" w:right="1134"/>
        <w:rPr>
          <w:rStyle w:val="default"/>
          <w:rFonts w:cs="FrankRuehl"/>
          <w:rtl/>
        </w:rPr>
      </w:pPr>
    </w:p>
    <w:p w14:paraId="4077B3D4" w14:textId="77777777" w:rsidR="009206F0" w:rsidRDefault="009206F0">
      <w:pPr>
        <w:pStyle w:val="P00"/>
        <w:spacing w:before="72"/>
        <w:ind w:left="0" w:right="1134"/>
        <w:rPr>
          <w:rStyle w:val="default"/>
          <w:rFonts w:cs="FrankRuehl"/>
          <w:rtl/>
        </w:rPr>
      </w:pPr>
    </w:p>
    <w:p w14:paraId="4B3AB092" w14:textId="77777777" w:rsidR="009206F0" w:rsidRDefault="009206F0" w:rsidP="009206F0">
      <w:pPr>
        <w:pStyle w:val="P00"/>
        <w:spacing w:before="72"/>
        <w:ind w:left="0" w:right="1134"/>
        <w:jc w:val="center"/>
        <w:rPr>
          <w:rStyle w:val="default"/>
          <w:rFonts w:cs="David"/>
          <w:color w:val="0000FF"/>
          <w:szCs w:val="24"/>
          <w:u w:val="single"/>
          <w:rtl/>
        </w:rPr>
      </w:pPr>
      <w:hyperlink r:id="rId64" w:history="1">
        <w:r>
          <w:rPr>
            <w:rStyle w:val="default"/>
            <w:rFonts w:cs="David"/>
            <w:color w:val="0000FF"/>
            <w:szCs w:val="24"/>
            <w:u w:val="single"/>
            <w:rtl/>
          </w:rPr>
          <w:t>הודעה למנויים על עריכה ושינויים במסמכי פסיקה, חקיקה ועוד באתר נבו - הקש כאן</w:t>
        </w:r>
      </w:hyperlink>
    </w:p>
    <w:p w14:paraId="2594A1BD" w14:textId="77777777" w:rsidR="00516161" w:rsidRDefault="00516161" w:rsidP="009206F0">
      <w:pPr>
        <w:pStyle w:val="P00"/>
        <w:spacing w:before="72"/>
        <w:ind w:left="0" w:right="1134"/>
        <w:jc w:val="center"/>
        <w:rPr>
          <w:rStyle w:val="default"/>
          <w:rFonts w:cs="David"/>
          <w:color w:val="0000FF"/>
          <w:szCs w:val="24"/>
          <w:u w:val="single"/>
          <w:rtl/>
        </w:rPr>
      </w:pPr>
    </w:p>
    <w:p w14:paraId="520D9B30" w14:textId="77777777" w:rsidR="00516161" w:rsidRDefault="00516161" w:rsidP="009206F0">
      <w:pPr>
        <w:pStyle w:val="P00"/>
        <w:spacing w:before="72"/>
        <w:ind w:left="0" w:right="1134"/>
        <w:jc w:val="center"/>
        <w:rPr>
          <w:rStyle w:val="default"/>
          <w:rFonts w:cs="David"/>
          <w:color w:val="0000FF"/>
          <w:szCs w:val="24"/>
          <w:u w:val="single"/>
          <w:rtl/>
        </w:rPr>
      </w:pPr>
    </w:p>
    <w:p w14:paraId="6F075DDF" w14:textId="77777777" w:rsidR="00516161" w:rsidRDefault="00516161" w:rsidP="00516161">
      <w:pPr>
        <w:pStyle w:val="P00"/>
        <w:spacing w:before="72"/>
        <w:ind w:left="0" w:right="1134"/>
        <w:jc w:val="center"/>
        <w:rPr>
          <w:rStyle w:val="default"/>
          <w:rFonts w:cs="David"/>
          <w:color w:val="0000FF"/>
          <w:szCs w:val="24"/>
          <w:u w:val="single"/>
          <w:rtl/>
        </w:rPr>
      </w:pPr>
      <w:hyperlink r:id="rId65" w:history="1">
        <w:r>
          <w:rPr>
            <w:rStyle w:val="Hyperlink"/>
            <w:noProof w:val="0"/>
            <w:sz w:val="22"/>
            <w:szCs w:val="24"/>
            <w:rtl/>
          </w:rPr>
          <w:t>הודעה למנויים על עריכה ושינויים במסמכי פסיקה, חקיקה ועוד באתר נבו - הקש כאן</w:t>
        </w:r>
      </w:hyperlink>
    </w:p>
    <w:p w14:paraId="08A92143" w14:textId="77777777" w:rsidR="00E965E8" w:rsidRDefault="00E965E8" w:rsidP="00516161">
      <w:pPr>
        <w:pStyle w:val="P00"/>
        <w:spacing w:before="72"/>
        <w:ind w:left="0" w:right="1134"/>
        <w:jc w:val="center"/>
        <w:rPr>
          <w:rStyle w:val="default"/>
          <w:rFonts w:cs="David"/>
          <w:color w:val="0000FF"/>
          <w:szCs w:val="24"/>
          <w:u w:val="single"/>
          <w:rtl/>
        </w:rPr>
      </w:pPr>
    </w:p>
    <w:p w14:paraId="5B6DB485" w14:textId="77777777" w:rsidR="00E965E8" w:rsidRDefault="00E965E8" w:rsidP="00516161">
      <w:pPr>
        <w:pStyle w:val="P00"/>
        <w:spacing w:before="72"/>
        <w:ind w:left="0" w:right="1134"/>
        <w:jc w:val="center"/>
        <w:rPr>
          <w:rStyle w:val="default"/>
          <w:rFonts w:cs="David"/>
          <w:color w:val="0000FF"/>
          <w:szCs w:val="24"/>
          <w:u w:val="single"/>
          <w:rtl/>
        </w:rPr>
      </w:pPr>
    </w:p>
    <w:p w14:paraId="1AB34077" w14:textId="77777777" w:rsidR="00E965E8" w:rsidRDefault="00E965E8" w:rsidP="00E965E8">
      <w:pPr>
        <w:pStyle w:val="P00"/>
        <w:spacing w:before="72"/>
        <w:ind w:left="0" w:right="1134"/>
        <w:jc w:val="center"/>
        <w:rPr>
          <w:rStyle w:val="default"/>
          <w:rFonts w:cs="David"/>
          <w:color w:val="0000FF"/>
          <w:szCs w:val="24"/>
          <w:u w:val="single"/>
          <w:rtl/>
        </w:rPr>
      </w:pPr>
      <w:hyperlink r:id="rId66" w:history="1">
        <w:r>
          <w:rPr>
            <w:rStyle w:val="default"/>
            <w:rFonts w:cs="David"/>
            <w:color w:val="0000FF"/>
            <w:szCs w:val="24"/>
            <w:u w:val="single"/>
            <w:rtl/>
          </w:rPr>
          <w:t>הודעה למנויים על עריכה ושינויים במסמכי פסיקה, חקיקה ועוד באתר נבו - הקש כאן</w:t>
        </w:r>
      </w:hyperlink>
    </w:p>
    <w:p w14:paraId="69BCC927" w14:textId="77777777" w:rsidR="00866CD5" w:rsidRDefault="00866CD5" w:rsidP="00E965E8">
      <w:pPr>
        <w:pStyle w:val="P00"/>
        <w:spacing w:before="72"/>
        <w:ind w:left="0" w:right="1134"/>
        <w:jc w:val="center"/>
        <w:rPr>
          <w:rStyle w:val="default"/>
          <w:rFonts w:cs="David"/>
          <w:color w:val="0000FF"/>
          <w:szCs w:val="24"/>
          <w:u w:val="single"/>
          <w:rtl/>
        </w:rPr>
      </w:pPr>
    </w:p>
    <w:p w14:paraId="0A7DD8A7" w14:textId="77777777" w:rsidR="00866CD5" w:rsidRDefault="00866CD5" w:rsidP="00E965E8">
      <w:pPr>
        <w:pStyle w:val="P00"/>
        <w:spacing w:before="72"/>
        <w:ind w:left="0" w:right="1134"/>
        <w:jc w:val="center"/>
        <w:rPr>
          <w:rStyle w:val="default"/>
          <w:rFonts w:cs="David"/>
          <w:color w:val="0000FF"/>
          <w:szCs w:val="24"/>
          <w:u w:val="single"/>
          <w:rtl/>
        </w:rPr>
      </w:pPr>
    </w:p>
    <w:p w14:paraId="18ED3F55" w14:textId="77777777" w:rsidR="00866CD5" w:rsidRDefault="00866CD5" w:rsidP="00866CD5">
      <w:pPr>
        <w:pStyle w:val="P00"/>
        <w:spacing w:before="72"/>
        <w:ind w:left="0" w:right="1134"/>
        <w:jc w:val="center"/>
        <w:rPr>
          <w:rStyle w:val="default"/>
          <w:rFonts w:cs="David"/>
          <w:color w:val="0000FF"/>
          <w:szCs w:val="24"/>
          <w:u w:val="single"/>
          <w:rtl/>
        </w:rPr>
      </w:pPr>
      <w:hyperlink r:id="rId67" w:history="1">
        <w:r>
          <w:rPr>
            <w:rStyle w:val="Hyperlink"/>
            <w:noProof w:val="0"/>
            <w:sz w:val="22"/>
            <w:szCs w:val="24"/>
            <w:rtl/>
          </w:rPr>
          <w:t>הודעה למנויים על עריכה ושינויים במסמכי פסיקה, חקיקה ועוד באתר נבו - הקש כאן</w:t>
        </w:r>
      </w:hyperlink>
    </w:p>
    <w:p w14:paraId="60A3705A" w14:textId="77777777" w:rsidR="00AF660B" w:rsidRDefault="00AF660B" w:rsidP="00866CD5">
      <w:pPr>
        <w:pStyle w:val="P00"/>
        <w:spacing w:before="72"/>
        <w:ind w:left="0" w:right="1134"/>
        <w:jc w:val="center"/>
        <w:rPr>
          <w:rStyle w:val="default"/>
          <w:rFonts w:cs="David"/>
          <w:color w:val="0000FF"/>
          <w:szCs w:val="24"/>
          <w:u w:val="single"/>
          <w:rtl/>
        </w:rPr>
      </w:pPr>
    </w:p>
    <w:p w14:paraId="791A09AE" w14:textId="77777777" w:rsidR="00AF660B" w:rsidRDefault="00AF660B" w:rsidP="00866CD5">
      <w:pPr>
        <w:pStyle w:val="P00"/>
        <w:spacing w:before="72"/>
        <w:ind w:left="0" w:right="1134"/>
        <w:jc w:val="center"/>
        <w:rPr>
          <w:rStyle w:val="default"/>
          <w:rFonts w:cs="David"/>
          <w:color w:val="0000FF"/>
          <w:szCs w:val="24"/>
          <w:u w:val="single"/>
          <w:rtl/>
        </w:rPr>
      </w:pPr>
    </w:p>
    <w:p w14:paraId="76F24202" w14:textId="77777777" w:rsidR="00AF660B" w:rsidRDefault="00AF660B" w:rsidP="00AF660B">
      <w:pPr>
        <w:pStyle w:val="P00"/>
        <w:spacing w:before="72"/>
        <w:ind w:left="0" w:right="1134"/>
        <w:jc w:val="center"/>
        <w:rPr>
          <w:rStyle w:val="default"/>
          <w:rFonts w:cs="David"/>
          <w:color w:val="0000FF"/>
          <w:szCs w:val="24"/>
          <w:u w:val="single"/>
          <w:rtl/>
        </w:rPr>
      </w:pPr>
      <w:hyperlink r:id="rId68" w:history="1">
        <w:r>
          <w:rPr>
            <w:rStyle w:val="Hyperlink"/>
            <w:noProof w:val="0"/>
            <w:sz w:val="22"/>
            <w:szCs w:val="24"/>
            <w:rtl/>
          </w:rPr>
          <w:t>הודעה למנויים על עריכה ושינויים במסמכי פסיקה, חקיקה ועוד באתר נבו - הקש כאן</w:t>
        </w:r>
      </w:hyperlink>
    </w:p>
    <w:p w14:paraId="46DB32D9" w14:textId="77777777" w:rsidR="00B2693B" w:rsidRPr="00AF660B" w:rsidRDefault="00B2693B" w:rsidP="00AF660B">
      <w:pPr>
        <w:pStyle w:val="P00"/>
        <w:spacing w:before="72"/>
        <w:ind w:left="0" w:right="1134"/>
        <w:jc w:val="center"/>
        <w:rPr>
          <w:rStyle w:val="default"/>
          <w:rFonts w:cs="David"/>
          <w:color w:val="0000FF"/>
          <w:szCs w:val="24"/>
          <w:u w:val="single"/>
          <w:rtl/>
        </w:rPr>
      </w:pPr>
    </w:p>
    <w:sectPr w:rsidR="00B2693B" w:rsidRPr="00AF660B">
      <w:headerReference w:type="even" r:id="rId69"/>
      <w:headerReference w:type="default" r:id="rId70"/>
      <w:footerReference w:type="even" r:id="rId71"/>
      <w:footerReference w:type="default" r:id="rId7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280C7" w14:textId="77777777" w:rsidR="00152E4D" w:rsidRDefault="00152E4D">
      <w:r>
        <w:separator/>
      </w:r>
    </w:p>
  </w:endnote>
  <w:endnote w:type="continuationSeparator" w:id="0">
    <w:p w14:paraId="30B6D76D" w14:textId="77777777" w:rsidR="00152E4D" w:rsidRDefault="0015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89DD" w14:textId="77777777" w:rsidR="00B2693B" w:rsidRDefault="00B2693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7A7D7B9" w14:textId="77777777" w:rsidR="00B2693B" w:rsidRDefault="00B2693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0BB88A" w14:textId="77777777" w:rsidR="00B2693B" w:rsidRDefault="00B2693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660B">
      <w:rPr>
        <w:rFonts w:cs="TopType Jerushalmi"/>
        <w:noProof/>
        <w:color w:val="000000"/>
        <w:sz w:val="14"/>
        <w:szCs w:val="14"/>
      </w:rPr>
      <w:t>Z:\00000000000000000000000=2014------------------------\LawsForTableRun\01\056_007.doc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4F8FD" w14:textId="77777777" w:rsidR="00B2693B" w:rsidRDefault="00B2693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F660B">
      <w:rPr>
        <w:rFonts w:hAnsi="FrankRuehl" w:cs="FrankRuehl"/>
        <w:noProof/>
        <w:sz w:val="24"/>
        <w:szCs w:val="24"/>
        <w:rtl/>
      </w:rPr>
      <w:t>15</w:t>
    </w:r>
    <w:r>
      <w:rPr>
        <w:rFonts w:hAnsi="FrankRuehl" w:cs="FrankRuehl"/>
        <w:sz w:val="24"/>
        <w:szCs w:val="24"/>
        <w:rtl/>
      </w:rPr>
      <w:fldChar w:fldCharType="end"/>
    </w:r>
  </w:p>
  <w:p w14:paraId="2900DE39" w14:textId="77777777" w:rsidR="00B2693B" w:rsidRDefault="00B2693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15A0228" w14:textId="77777777" w:rsidR="00B2693B" w:rsidRDefault="00B2693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660B">
      <w:rPr>
        <w:rFonts w:cs="TopType Jerushalmi"/>
        <w:noProof/>
        <w:color w:val="000000"/>
        <w:sz w:val="14"/>
        <w:szCs w:val="14"/>
      </w:rPr>
      <w:t>Z:\00000000000000000000000=2014------------------------\LawsForTableRun\01\056_007.doc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3BF8F" w14:textId="77777777" w:rsidR="00152E4D" w:rsidRDefault="00152E4D">
      <w:pPr>
        <w:spacing w:before="60" w:line="240" w:lineRule="auto"/>
        <w:ind w:right="1134"/>
      </w:pPr>
      <w:r>
        <w:separator/>
      </w:r>
    </w:p>
  </w:footnote>
  <w:footnote w:type="continuationSeparator" w:id="0">
    <w:p w14:paraId="0ACD3EE2" w14:textId="77777777" w:rsidR="00152E4D" w:rsidRDefault="00152E4D">
      <w:pPr>
        <w:spacing w:before="60" w:line="240" w:lineRule="auto"/>
        <w:ind w:right="1134"/>
      </w:pPr>
      <w:r>
        <w:separator/>
      </w:r>
    </w:p>
  </w:footnote>
  <w:footnote w:id="1">
    <w:p w14:paraId="252DB9A0"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תשל"ח מס' 3882</w:t>
        </w:r>
      </w:hyperlink>
      <w:r>
        <w:rPr>
          <w:rFonts w:cs="FrankRuehl" w:hint="cs"/>
          <w:rtl/>
        </w:rPr>
        <w:t xml:space="preserve"> מיום 17.8.1978 עמ' 1958.</w:t>
      </w:r>
    </w:p>
    <w:p w14:paraId="663705AA"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תש"ם:</w:t>
        </w:r>
        <w:r>
          <w:rPr>
            <w:rStyle w:val="Hyperlink"/>
            <w:rFonts w:cs="FrankRuehl"/>
            <w:rtl/>
          </w:rPr>
          <w:t xml:space="preserve"> </w:t>
        </w:r>
        <w:r>
          <w:rPr>
            <w:rStyle w:val="Hyperlink"/>
            <w:rFonts w:cs="FrankRuehl" w:hint="cs"/>
            <w:rtl/>
          </w:rPr>
          <w:t>מס' 4068</w:t>
        </w:r>
      </w:hyperlink>
      <w:r>
        <w:rPr>
          <w:rFonts w:cs="FrankRuehl" w:hint="cs"/>
          <w:rtl/>
        </w:rPr>
        <w:t xml:space="preserve"> מיום 18.12.1979 עמ' 613 </w:t>
      </w:r>
      <w:r>
        <w:rPr>
          <w:rFonts w:cs="FrankRuehl"/>
          <w:rtl/>
        </w:rPr>
        <w:t>–</w:t>
      </w:r>
      <w:r>
        <w:rPr>
          <w:rFonts w:cs="FrankRuehl" w:hint="cs"/>
          <w:rtl/>
        </w:rPr>
        <w:t xml:space="preserve"> תק' תש"ם-1979. </w:t>
      </w:r>
      <w:hyperlink r:id="rId3" w:history="1">
        <w:r>
          <w:rPr>
            <w:rStyle w:val="Hyperlink"/>
            <w:rFonts w:cs="FrankRuehl" w:hint="cs"/>
            <w:rtl/>
          </w:rPr>
          <w:t>מס' 4139</w:t>
        </w:r>
      </w:hyperlink>
      <w:r>
        <w:rPr>
          <w:rFonts w:cs="FrankRuehl" w:hint="cs"/>
          <w:rtl/>
        </w:rPr>
        <w:t xml:space="preserve"> מיום 23.6.1980 עמ' 1909 </w:t>
      </w:r>
      <w:r>
        <w:rPr>
          <w:rFonts w:cs="FrankRuehl"/>
          <w:rtl/>
        </w:rPr>
        <w:t>–</w:t>
      </w:r>
      <w:r>
        <w:rPr>
          <w:rFonts w:cs="FrankRuehl" w:hint="cs"/>
          <w:rtl/>
        </w:rPr>
        <w:t xml:space="preserve"> תק' (מס' 2) תש"ם-1980.</w:t>
      </w:r>
    </w:p>
    <w:p w14:paraId="67E14317"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תשמ"א מס' 4191</w:t>
        </w:r>
      </w:hyperlink>
      <w:r>
        <w:rPr>
          <w:rFonts w:cs="FrankRuehl" w:hint="cs"/>
          <w:rtl/>
        </w:rPr>
        <w:t xml:space="preserve"> מיום 21.12.1980 עמ' 318 </w:t>
      </w:r>
      <w:r>
        <w:rPr>
          <w:rFonts w:cs="FrankRuehl"/>
          <w:rtl/>
        </w:rPr>
        <w:t>–</w:t>
      </w:r>
      <w:r>
        <w:rPr>
          <w:rFonts w:cs="FrankRuehl" w:hint="cs"/>
          <w:rtl/>
        </w:rPr>
        <w:t xml:space="preserve"> תק' תשמ"א-1980.</w:t>
      </w:r>
    </w:p>
    <w:p w14:paraId="47D7BE9E"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תשמ"ב:</w:t>
        </w:r>
        <w:r>
          <w:rPr>
            <w:rStyle w:val="Hyperlink"/>
            <w:rFonts w:cs="FrankRuehl"/>
            <w:rtl/>
          </w:rPr>
          <w:t xml:space="preserve"> מ</w:t>
        </w:r>
        <w:r>
          <w:rPr>
            <w:rStyle w:val="Hyperlink"/>
            <w:rFonts w:cs="FrankRuehl" w:hint="cs"/>
            <w:rtl/>
          </w:rPr>
          <w:t>ס' 4280</w:t>
        </w:r>
      </w:hyperlink>
      <w:r>
        <w:rPr>
          <w:rFonts w:cs="FrankRuehl" w:hint="cs"/>
          <w:rtl/>
        </w:rPr>
        <w:t xml:space="preserve"> מיום 29.10.1981 עמ' 210 </w:t>
      </w:r>
      <w:r>
        <w:rPr>
          <w:rFonts w:cs="FrankRuehl"/>
          <w:rtl/>
        </w:rPr>
        <w:t>–</w:t>
      </w:r>
      <w:r>
        <w:rPr>
          <w:rFonts w:cs="FrankRuehl" w:hint="cs"/>
          <w:rtl/>
        </w:rPr>
        <w:t xml:space="preserve"> תק' תשמ"ב-1981. </w:t>
      </w:r>
      <w:hyperlink r:id="rId6" w:history="1">
        <w:r>
          <w:rPr>
            <w:rStyle w:val="Hyperlink"/>
            <w:rFonts w:cs="FrankRuehl" w:hint="cs"/>
            <w:rtl/>
          </w:rPr>
          <w:t>מ</w:t>
        </w:r>
        <w:r>
          <w:rPr>
            <w:rStyle w:val="Hyperlink"/>
            <w:rFonts w:cs="FrankRuehl"/>
            <w:rtl/>
          </w:rPr>
          <w:t>ס</w:t>
        </w:r>
        <w:r>
          <w:rPr>
            <w:rStyle w:val="Hyperlink"/>
            <w:rFonts w:cs="FrankRuehl" w:hint="cs"/>
            <w:rtl/>
          </w:rPr>
          <w:t>' 4382</w:t>
        </w:r>
      </w:hyperlink>
      <w:r>
        <w:rPr>
          <w:rFonts w:cs="FrankRuehl" w:hint="cs"/>
          <w:rtl/>
        </w:rPr>
        <w:t xml:space="preserve"> מיום 18.7.1982 עמ' 1339 </w:t>
      </w:r>
      <w:r>
        <w:rPr>
          <w:rFonts w:cs="FrankRuehl"/>
          <w:rtl/>
        </w:rPr>
        <w:t xml:space="preserve">– </w:t>
      </w:r>
      <w:r>
        <w:rPr>
          <w:rFonts w:cs="FrankRuehl" w:hint="cs"/>
          <w:rtl/>
        </w:rPr>
        <w:t>תק' (מס' 2) תשמ"ב-</w:t>
      </w:r>
      <w:r>
        <w:rPr>
          <w:rFonts w:cs="FrankRuehl"/>
          <w:rtl/>
        </w:rPr>
        <w:t>1982.</w:t>
      </w:r>
    </w:p>
    <w:p w14:paraId="3AB89781"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w:t>
        </w:r>
        <w:r>
          <w:rPr>
            <w:rStyle w:val="Hyperlink"/>
            <w:rFonts w:cs="FrankRuehl"/>
            <w:rtl/>
          </w:rPr>
          <w:t>"</w:t>
        </w:r>
        <w:r>
          <w:rPr>
            <w:rStyle w:val="Hyperlink"/>
            <w:rFonts w:cs="FrankRuehl" w:hint="cs"/>
            <w:rtl/>
          </w:rPr>
          <w:t>ת תשמ"ג מס' 4469</w:t>
        </w:r>
      </w:hyperlink>
      <w:r>
        <w:rPr>
          <w:rFonts w:cs="FrankRuehl" w:hint="cs"/>
          <w:rtl/>
        </w:rPr>
        <w:t xml:space="preserve"> מיום 10.3.1983 עמ' 898 </w:t>
      </w:r>
      <w:r>
        <w:rPr>
          <w:rFonts w:cs="FrankRuehl"/>
          <w:rtl/>
        </w:rPr>
        <w:t>–</w:t>
      </w:r>
      <w:r>
        <w:rPr>
          <w:rFonts w:cs="FrankRuehl" w:hint="cs"/>
          <w:rtl/>
        </w:rPr>
        <w:t xml:space="preserve"> תק' תשמ"ג-1983.</w:t>
      </w:r>
    </w:p>
    <w:p w14:paraId="5698FD1D"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ת תשמ"ד מס' 4574</w:t>
        </w:r>
      </w:hyperlink>
      <w:r>
        <w:rPr>
          <w:rFonts w:cs="FrankRuehl" w:hint="cs"/>
          <w:rtl/>
        </w:rPr>
        <w:t xml:space="preserve"> מיום 5.1.1984 עמ' 689 </w:t>
      </w:r>
      <w:r>
        <w:rPr>
          <w:rFonts w:cs="FrankRuehl"/>
          <w:rtl/>
        </w:rPr>
        <w:t>–</w:t>
      </w:r>
      <w:r>
        <w:rPr>
          <w:rFonts w:cs="FrankRuehl" w:hint="cs"/>
          <w:rtl/>
        </w:rPr>
        <w:t xml:space="preserve"> תק' תשמ"ד-1984.</w:t>
      </w:r>
    </w:p>
    <w:p w14:paraId="463325CA"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w:t>
        </w:r>
        <w:r>
          <w:rPr>
            <w:rStyle w:val="Hyperlink"/>
            <w:rFonts w:cs="FrankRuehl"/>
            <w:rtl/>
          </w:rPr>
          <w:t>"</w:t>
        </w:r>
        <w:r>
          <w:rPr>
            <w:rStyle w:val="Hyperlink"/>
            <w:rFonts w:cs="FrankRuehl" w:hint="cs"/>
            <w:rtl/>
          </w:rPr>
          <w:t>ת תשמ"ו: מס' 4890</w:t>
        </w:r>
      </w:hyperlink>
      <w:r>
        <w:rPr>
          <w:rFonts w:cs="FrankRuehl" w:hint="cs"/>
          <w:rtl/>
        </w:rPr>
        <w:t xml:space="preserve"> מיום 1.1.1986 עמ' 375 </w:t>
      </w:r>
      <w:r>
        <w:rPr>
          <w:rFonts w:cs="FrankRuehl"/>
          <w:rtl/>
        </w:rPr>
        <w:t xml:space="preserve">– </w:t>
      </w:r>
      <w:r>
        <w:rPr>
          <w:rFonts w:cs="FrankRuehl" w:hint="cs"/>
          <w:rtl/>
        </w:rPr>
        <w:t>תק' תשמ"ו-</w:t>
      </w:r>
      <w:r>
        <w:rPr>
          <w:rFonts w:cs="FrankRuehl"/>
          <w:rtl/>
        </w:rPr>
        <w:t>198</w:t>
      </w:r>
      <w:r>
        <w:rPr>
          <w:rFonts w:cs="FrankRuehl" w:hint="cs"/>
          <w:rtl/>
        </w:rPr>
        <w:t>6.</w:t>
      </w:r>
      <w:r>
        <w:rPr>
          <w:rFonts w:cs="FrankRuehl"/>
          <w:rtl/>
        </w:rPr>
        <w:t xml:space="preserve"> </w:t>
      </w:r>
      <w:hyperlink r:id="rId10" w:history="1">
        <w:r>
          <w:rPr>
            <w:rStyle w:val="Hyperlink"/>
            <w:rFonts w:cs="FrankRuehl" w:hint="cs"/>
            <w:rtl/>
          </w:rPr>
          <w:t>מס' 4896</w:t>
        </w:r>
      </w:hyperlink>
      <w:r>
        <w:rPr>
          <w:rFonts w:cs="FrankRuehl" w:hint="cs"/>
          <w:rtl/>
        </w:rPr>
        <w:t xml:space="preserve"> מיום </w:t>
      </w:r>
      <w:r>
        <w:rPr>
          <w:rFonts w:cs="FrankRuehl"/>
          <w:rtl/>
        </w:rPr>
        <w:t>30.1.1986 ע</w:t>
      </w:r>
      <w:r>
        <w:rPr>
          <w:rFonts w:cs="FrankRuehl" w:hint="cs"/>
          <w:rtl/>
        </w:rPr>
        <w:t xml:space="preserve">מ' 452 </w:t>
      </w:r>
      <w:r>
        <w:rPr>
          <w:rFonts w:cs="FrankRuehl"/>
          <w:rtl/>
        </w:rPr>
        <w:t xml:space="preserve">– </w:t>
      </w:r>
      <w:r>
        <w:rPr>
          <w:rFonts w:cs="FrankRuehl" w:hint="cs"/>
          <w:rtl/>
        </w:rPr>
        <w:t>תק' (מס' 2) תשמ"ו-</w:t>
      </w:r>
      <w:r>
        <w:rPr>
          <w:rFonts w:cs="FrankRuehl"/>
          <w:rtl/>
        </w:rPr>
        <w:t>1986.</w:t>
      </w:r>
    </w:p>
    <w:p w14:paraId="333D9192"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ק</w:t>
        </w:r>
        <w:r>
          <w:rPr>
            <w:rStyle w:val="Hyperlink"/>
            <w:rFonts w:cs="FrankRuehl"/>
            <w:rtl/>
          </w:rPr>
          <w:t>"</w:t>
        </w:r>
        <w:r>
          <w:rPr>
            <w:rStyle w:val="Hyperlink"/>
            <w:rFonts w:cs="FrankRuehl" w:hint="cs"/>
            <w:rtl/>
          </w:rPr>
          <w:t>ת תשמ"ז: מס' 5003</w:t>
        </w:r>
      </w:hyperlink>
      <w:r>
        <w:rPr>
          <w:rFonts w:cs="FrankRuehl" w:hint="cs"/>
          <w:rtl/>
        </w:rPr>
        <w:t xml:space="preserve"> מיום 5.2.1987 עמ' 392 </w:t>
      </w:r>
      <w:r>
        <w:rPr>
          <w:rFonts w:cs="FrankRuehl"/>
          <w:rtl/>
        </w:rPr>
        <w:t xml:space="preserve">– </w:t>
      </w:r>
      <w:r>
        <w:rPr>
          <w:rFonts w:cs="FrankRuehl" w:hint="cs"/>
          <w:rtl/>
        </w:rPr>
        <w:t>תק' תשמ"ז-</w:t>
      </w:r>
      <w:r>
        <w:rPr>
          <w:rFonts w:cs="FrankRuehl"/>
          <w:rtl/>
        </w:rPr>
        <w:t>1987</w:t>
      </w:r>
      <w:r>
        <w:rPr>
          <w:rFonts w:cs="FrankRuehl" w:hint="cs"/>
          <w:rtl/>
        </w:rPr>
        <w:t xml:space="preserve">. </w:t>
      </w:r>
      <w:hyperlink r:id="rId12" w:history="1">
        <w:r>
          <w:rPr>
            <w:rStyle w:val="Hyperlink"/>
            <w:rFonts w:cs="FrankRuehl" w:hint="cs"/>
            <w:rtl/>
          </w:rPr>
          <w:t>מ</w:t>
        </w:r>
        <w:r>
          <w:rPr>
            <w:rStyle w:val="Hyperlink"/>
            <w:rFonts w:cs="FrankRuehl"/>
            <w:rtl/>
          </w:rPr>
          <w:t>ס</w:t>
        </w:r>
        <w:r>
          <w:rPr>
            <w:rStyle w:val="Hyperlink"/>
            <w:rFonts w:cs="FrankRuehl" w:hint="cs"/>
            <w:rtl/>
          </w:rPr>
          <w:t>' 5035</w:t>
        </w:r>
      </w:hyperlink>
      <w:r>
        <w:rPr>
          <w:rFonts w:cs="FrankRuehl" w:hint="cs"/>
          <w:rtl/>
        </w:rPr>
        <w:t xml:space="preserve"> מיום 11.6.1987 עמ' 981 </w:t>
      </w:r>
      <w:r>
        <w:rPr>
          <w:rFonts w:cs="FrankRuehl"/>
          <w:rtl/>
        </w:rPr>
        <w:t xml:space="preserve">– </w:t>
      </w:r>
      <w:r>
        <w:rPr>
          <w:rFonts w:cs="FrankRuehl" w:hint="cs"/>
          <w:rtl/>
        </w:rPr>
        <w:t>תק' (מס' 2) תשמ"ז-</w:t>
      </w:r>
      <w:r>
        <w:rPr>
          <w:rFonts w:cs="FrankRuehl"/>
          <w:rtl/>
        </w:rPr>
        <w:t>1987</w:t>
      </w:r>
      <w:r>
        <w:rPr>
          <w:rFonts w:cs="FrankRuehl" w:hint="cs"/>
          <w:rtl/>
        </w:rPr>
        <w:t xml:space="preserve">. </w:t>
      </w:r>
      <w:hyperlink r:id="rId13" w:history="1">
        <w:r>
          <w:rPr>
            <w:rStyle w:val="Hyperlink"/>
            <w:rFonts w:cs="FrankRuehl" w:hint="cs"/>
            <w:rtl/>
          </w:rPr>
          <w:t>מ</w:t>
        </w:r>
        <w:r>
          <w:rPr>
            <w:rStyle w:val="Hyperlink"/>
            <w:rFonts w:cs="FrankRuehl"/>
            <w:rtl/>
          </w:rPr>
          <w:t>ס</w:t>
        </w:r>
        <w:r>
          <w:rPr>
            <w:rStyle w:val="Hyperlink"/>
            <w:rFonts w:cs="FrankRuehl" w:hint="cs"/>
            <w:rtl/>
          </w:rPr>
          <w:t>' 5039</w:t>
        </w:r>
      </w:hyperlink>
      <w:r>
        <w:rPr>
          <w:rFonts w:cs="FrankRuehl" w:hint="cs"/>
          <w:rtl/>
        </w:rPr>
        <w:t xml:space="preserve"> מיום 2.7.1987 עמ' 1064 </w:t>
      </w:r>
      <w:r>
        <w:rPr>
          <w:rFonts w:cs="FrankRuehl"/>
          <w:rtl/>
        </w:rPr>
        <w:t xml:space="preserve">– </w:t>
      </w:r>
      <w:r>
        <w:rPr>
          <w:rFonts w:cs="FrankRuehl" w:hint="cs"/>
          <w:rtl/>
        </w:rPr>
        <w:t>תק' (מס' 3) תשמ"ז-</w:t>
      </w:r>
      <w:r>
        <w:rPr>
          <w:rFonts w:cs="FrankRuehl"/>
          <w:rtl/>
        </w:rPr>
        <w:t>1987.</w:t>
      </w:r>
    </w:p>
    <w:p w14:paraId="5C066A0D"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w:t>
        </w:r>
        <w:r>
          <w:rPr>
            <w:rStyle w:val="Hyperlink"/>
            <w:rFonts w:cs="FrankRuehl"/>
            <w:rtl/>
          </w:rPr>
          <w:t>"</w:t>
        </w:r>
        <w:r>
          <w:rPr>
            <w:rStyle w:val="Hyperlink"/>
            <w:rFonts w:cs="FrankRuehl" w:hint="cs"/>
            <w:rtl/>
          </w:rPr>
          <w:t>ת תש"ן מס' 5236</w:t>
        </w:r>
      </w:hyperlink>
      <w:r>
        <w:rPr>
          <w:rFonts w:cs="FrankRuehl" w:hint="cs"/>
          <w:rtl/>
        </w:rPr>
        <w:t xml:space="preserve"> מיום 21.12</w:t>
      </w:r>
      <w:r>
        <w:rPr>
          <w:rFonts w:cs="FrankRuehl"/>
          <w:rtl/>
        </w:rPr>
        <w:t>.1989 ע</w:t>
      </w:r>
      <w:r>
        <w:rPr>
          <w:rFonts w:cs="FrankRuehl" w:hint="cs"/>
          <w:rtl/>
        </w:rPr>
        <w:t xml:space="preserve">מ' 173 </w:t>
      </w:r>
      <w:r>
        <w:rPr>
          <w:rFonts w:cs="FrankRuehl"/>
          <w:rtl/>
        </w:rPr>
        <w:t xml:space="preserve">– </w:t>
      </w:r>
      <w:r>
        <w:rPr>
          <w:rFonts w:cs="FrankRuehl" w:hint="cs"/>
          <w:rtl/>
        </w:rPr>
        <w:t>תק' תש"ן-</w:t>
      </w:r>
      <w:r>
        <w:rPr>
          <w:rFonts w:cs="FrankRuehl"/>
          <w:rtl/>
        </w:rPr>
        <w:t>1989.</w:t>
      </w:r>
    </w:p>
    <w:p w14:paraId="7D1F50A8"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hint="cs"/>
            <w:rtl/>
          </w:rPr>
          <w:t>ק</w:t>
        </w:r>
        <w:r>
          <w:rPr>
            <w:rStyle w:val="Hyperlink"/>
            <w:rFonts w:cs="FrankRuehl"/>
            <w:rtl/>
          </w:rPr>
          <w:t>"</w:t>
        </w:r>
        <w:r>
          <w:rPr>
            <w:rStyle w:val="Hyperlink"/>
            <w:rFonts w:cs="FrankRuehl" w:hint="cs"/>
            <w:rtl/>
          </w:rPr>
          <w:t>ת תשנ"ה: מס' 5633</w:t>
        </w:r>
      </w:hyperlink>
      <w:r>
        <w:rPr>
          <w:rFonts w:cs="FrankRuehl" w:hint="cs"/>
          <w:rtl/>
        </w:rPr>
        <w:t xml:space="preserve"> מיום 19.10.1994 עמ' 257 </w:t>
      </w:r>
      <w:r>
        <w:rPr>
          <w:rFonts w:cs="FrankRuehl"/>
          <w:rtl/>
        </w:rPr>
        <w:t xml:space="preserve">– </w:t>
      </w:r>
      <w:r>
        <w:rPr>
          <w:rFonts w:cs="FrankRuehl" w:hint="cs"/>
          <w:rtl/>
        </w:rPr>
        <w:t>תק' תשנ"ה-</w:t>
      </w:r>
      <w:r>
        <w:rPr>
          <w:rFonts w:cs="FrankRuehl"/>
          <w:rtl/>
        </w:rPr>
        <w:t xml:space="preserve">1994; </w:t>
      </w:r>
      <w:r>
        <w:rPr>
          <w:rFonts w:cs="FrankRuehl" w:hint="cs"/>
          <w:rtl/>
        </w:rPr>
        <w:t>תחילתן 30 ימים מיום פרסומן</w:t>
      </w:r>
      <w:r>
        <w:rPr>
          <w:rFonts w:cs="FrankRuehl"/>
          <w:rtl/>
        </w:rPr>
        <w:t xml:space="preserve">. </w:t>
      </w:r>
      <w:hyperlink r:id="rId16" w:history="1">
        <w:r>
          <w:rPr>
            <w:rStyle w:val="Hyperlink"/>
            <w:rFonts w:cs="FrankRuehl" w:hint="cs"/>
            <w:rtl/>
          </w:rPr>
          <w:t>מס' 5650</w:t>
        </w:r>
      </w:hyperlink>
      <w:r>
        <w:rPr>
          <w:rFonts w:cs="FrankRuehl" w:hint="cs"/>
          <w:rtl/>
        </w:rPr>
        <w:t xml:space="preserve"> מיום 5.1.1995 עמ' 503 </w:t>
      </w:r>
      <w:r>
        <w:rPr>
          <w:rFonts w:cs="FrankRuehl"/>
          <w:rtl/>
        </w:rPr>
        <w:t xml:space="preserve">– </w:t>
      </w:r>
      <w:r>
        <w:rPr>
          <w:rFonts w:cs="FrankRuehl" w:hint="cs"/>
          <w:rtl/>
        </w:rPr>
        <w:t>תק' (מס' 2) תשנ"ה-</w:t>
      </w:r>
      <w:r>
        <w:rPr>
          <w:rFonts w:cs="FrankRuehl"/>
          <w:rtl/>
        </w:rPr>
        <w:t>1995.</w:t>
      </w:r>
    </w:p>
    <w:p w14:paraId="3566385D"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ק</w:t>
        </w:r>
        <w:r>
          <w:rPr>
            <w:rStyle w:val="Hyperlink"/>
            <w:rFonts w:cs="FrankRuehl"/>
            <w:rtl/>
          </w:rPr>
          <w:t>"</w:t>
        </w:r>
        <w:r>
          <w:rPr>
            <w:rStyle w:val="Hyperlink"/>
            <w:rFonts w:cs="FrankRuehl" w:hint="cs"/>
            <w:rtl/>
          </w:rPr>
          <w:t>ת תשנ"ו מס' 5738</w:t>
        </w:r>
      </w:hyperlink>
      <w:r>
        <w:rPr>
          <w:rFonts w:cs="FrankRuehl" w:hint="cs"/>
          <w:rtl/>
        </w:rPr>
        <w:t xml:space="preserve"> מיום 29.2.1996 עמ' 604 </w:t>
      </w:r>
      <w:r>
        <w:rPr>
          <w:rFonts w:cs="FrankRuehl"/>
          <w:rtl/>
        </w:rPr>
        <w:t xml:space="preserve">– </w:t>
      </w:r>
      <w:r>
        <w:rPr>
          <w:rFonts w:cs="FrankRuehl" w:hint="cs"/>
          <w:rtl/>
        </w:rPr>
        <w:t>תק' תשנ"ו-</w:t>
      </w:r>
      <w:r>
        <w:rPr>
          <w:rFonts w:cs="FrankRuehl"/>
          <w:rtl/>
        </w:rPr>
        <w:t>1996.</w:t>
      </w:r>
    </w:p>
    <w:p w14:paraId="2D8D2107"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ק</w:t>
        </w:r>
        <w:r>
          <w:rPr>
            <w:rStyle w:val="Hyperlink"/>
            <w:rFonts w:cs="FrankRuehl"/>
            <w:rtl/>
          </w:rPr>
          <w:t>"</w:t>
        </w:r>
        <w:r>
          <w:rPr>
            <w:rStyle w:val="Hyperlink"/>
            <w:rFonts w:cs="FrankRuehl" w:hint="cs"/>
            <w:rtl/>
          </w:rPr>
          <w:t>ת תשנ"ט מס' 597</w:t>
        </w:r>
        <w:r>
          <w:rPr>
            <w:rStyle w:val="Hyperlink"/>
            <w:rFonts w:cs="FrankRuehl"/>
            <w:rtl/>
          </w:rPr>
          <w:t>0</w:t>
        </w:r>
      </w:hyperlink>
      <w:r>
        <w:rPr>
          <w:rFonts w:cs="FrankRuehl"/>
          <w:rtl/>
        </w:rPr>
        <w:t xml:space="preserve"> מ</w:t>
      </w:r>
      <w:r>
        <w:rPr>
          <w:rFonts w:cs="FrankRuehl" w:hint="cs"/>
          <w:rtl/>
        </w:rPr>
        <w:t xml:space="preserve">יום 4.5.1999 עמ' 732 </w:t>
      </w:r>
      <w:r>
        <w:rPr>
          <w:rFonts w:cs="FrankRuehl"/>
          <w:rtl/>
        </w:rPr>
        <w:t xml:space="preserve">– </w:t>
      </w:r>
      <w:r>
        <w:rPr>
          <w:rFonts w:cs="FrankRuehl" w:hint="cs"/>
          <w:rtl/>
        </w:rPr>
        <w:t>תק' תשנ"ט-</w:t>
      </w:r>
      <w:r>
        <w:rPr>
          <w:rFonts w:cs="FrankRuehl"/>
          <w:rtl/>
        </w:rPr>
        <w:t>1999.</w:t>
      </w:r>
    </w:p>
    <w:p w14:paraId="1A38C9D6"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ק</w:t>
        </w:r>
        <w:r>
          <w:rPr>
            <w:rStyle w:val="Hyperlink"/>
            <w:rFonts w:cs="FrankRuehl"/>
            <w:rtl/>
          </w:rPr>
          <w:t>"</w:t>
        </w:r>
        <w:r>
          <w:rPr>
            <w:rStyle w:val="Hyperlink"/>
            <w:rFonts w:cs="FrankRuehl" w:hint="cs"/>
            <w:rtl/>
          </w:rPr>
          <w:t xml:space="preserve">ת </w:t>
        </w:r>
        <w:r>
          <w:rPr>
            <w:rStyle w:val="Hyperlink"/>
            <w:rFonts w:cs="FrankRuehl" w:hint="cs"/>
            <w:rtl/>
          </w:rPr>
          <w:t>ת</w:t>
        </w:r>
        <w:r>
          <w:rPr>
            <w:rStyle w:val="Hyperlink"/>
            <w:rFonts w:cs="FrankRuehl" w:hint="cs"/>
            <w:rtl/>
          </w:rPr>
          <w:t>שס"א: מס' 6064</w:t>
        </w:r>
      </w:hyperlink>
      <w:r>
        <w:rPr>
          <w:rFonts w:cs="FrankRuehl" w:hint="cs"/>
          <w:rtl/>
        </w:rPr>
        <w:t xml:space="preserve"> מיום 2.11.2000 עמ' 61 </w:t>
      </w:r>
      <w:r>
        <w:rPr>
          <w:rFonts w:cs="FrankRuehl"/>
          <w:rtl/>
        </w:rPr>
        <w:t xml:space="preserve">– </w:t>
      </w:r>
      <w:r>
        <w:rPr>
          <w:rFonts w:cs="FrankRuehl" w:hint="cs"/>
          <w:rtl/>
        </w:rPr>
        <w:t>תק' תשס"א-</w:t>
      </w:r>
      <w:r>
        <w:rPr>
          <w:rFonts w:cs="FrankRuehl"/>
          <w:rtl/>
        </w:rPr>
        <w:t xml:space="preserve">2000. </w:t>
      </w:r>
      <w:hyperlink r:id="rId20" w:history="1">
        <w:r>
          <w:rPr>
            <w:rStyle w:val="Hyperlink"/>
            <w:rFonts w:cs="FrankRuehl" w:hint="cs"/>
            <w:rtl/>
          </w:rPr>
          <w:t>מ</w:t>
        </w:r>
        <w:r>
          <w:rPr>
            <w:rStyle w:val="Hyperlink"/>
            <w:rFonts w:cs="FrankRuehl" w:hint="cs"/>
            <w:rtl/>
          </w:rPr>
          <w:t>ס</w:t>
        </w:r>
        <w:r>
          <w:rPr>
            <w:rStyle w:val="Hyperlink"/>
            <w:rFonts w:cs="FrankRuehl" w:hint="cs"/>
            <w:rtl/>
          </w:rPr>
          <w:t>' 6081</w:t>
        </w:r>
      </w:hyperlink>
      <w:r>
        <w:rPr>
          <w:rFonts w:cs="FrankRuehl" w:hint="cs"/>
          <w:rtl/>
        </w:rPr>
        <w:t xml:space="preserve"> מיום 25.</w:t>
      </w:r>
      <w:r>
        <w:rPr>
          <w:rFonts w:cs="FrankRuehl"/>
          <w:rtl/>
        </w:rPr>
        <w:t xml:space="preserve">1.2001 </w:t>
      </w:r>
      <w:r>
        <w:rPr>
          <w:rFonts w:cs="FrankRuehl" w:hint="cs"/>
          <w:rtl/>
        </w:rPr>
        <w:t xml:space="preserve">עמ' 329 </w:t>
      </w:r>
      <w:r>
        <w:rPr>
          <w:rFonts w:cs="FrankRuehl"/>
          <w:rtl/>
        </w:rPr>
        <w:t xml:space="preserve">– </w:t>
      </w:r>
      <w:r>
        <w:rPr>
          <w:rFonts w:cs="FrankRuehl" w:hint="cs"/>
          <w:rtl/>
        </w:rPr>
        <w:t>תק' (מס' 2) תשס"א-</w:t>
      </w:r>
      <w:r>
        <w:rPr>
          <w:rFonts w:cs="FrankRuehl"/>
          <w:rtl/>
        </w:rPr>
        <w:t xml:space="preserve">2001; </w:t>
      </w:r>
      <w:r>
        <w:rPr>
          <w:rFonts w:cs="FrankRuehl" w:hint="cs"/>
          <w:rtl/>
        </w:rPr>
        <w:t>תחילתן 30 ימים מיום פרסומן.</w:t>
      </w:r>
    </w:p>
    <w:p w14:paraId="0FA3C460"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ק</w:t>
        </w:r>
        <w:r>
          <w:rPr>
            <w:rStyle w:val="Hyperlink"/>
            <w:rFonts w:cs="FrankRuehl"/>
            <w:rtl/>
          </w:rPr>
          <w:t>"</w:t>
        </w:r>
        <w:r>
          <w:rPr>
            <w:rStyle w:val="Hyperlink"/>
            <w:rFonts w:cs="FrankRuehl" w:hint="cs"/>
            <w:rtl/>
          </w:rPr>
          <w:t xml:space="preserve">ת תשס"ב </w:t>
        </w:r>
        <w:r>
          <w:rPr>
            <w:rStyle w:val="Hyperlink"/>
            <w:rFonts w:cs="FrankRuehl" w:hint="cs"/>
            <w:rtl/>
          </w:rPr>
          <w:t>מ</w:t>
        </w:r>
        <w:r>
          <w:rPr>
            <w:rStyle w:val="Hyperlink"/>
            <w:rFonts w:cs="FrankRuehl" w:hint="cs"/>
            <w:rtl/>
          </w:rPr>
          <w:t>ס' 6139</w:t>
        </w:r>
      </w:hyperlink>
      <w:r>
        <w:rPr>
          <w:rFonts w:cs="FrankRuehl" w:hint="cs"/>
          <w:rtl/>
        </w:rPr>
        <w:t xml:space="preserve"> מיום 19.12.2001 עמ' 186 </w:t>
      </w:r>
      <w:r>
        <w:rPr>
          <w:rFonts w:cs="FrankRuehl"/>
          <w:rtl/>
        </w:rPr>
        <w:t xml:space="preserve">– </w:t>
      </w:r>
      <w:r>
        <w:rPr>
          <w:rFonts w:cs="FrankRuehl" w:hint="cs"/>
          <w:rtl/>
        </w:rPr>
        <w:t>תק' תשס"ב-</w:t>
      </w:r>
      <w:r>
        <w:rPr>
          <w:rFonts w:cs="FrankRuehl"/>
          <w:rtl/>
        </w:rPr>
        <w:t>2001.</w:t>
      </w:r>
    </w:p>
    <w:p w14:paraId="18B1621B"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hint="cs"/>
            <w:rtl/>
          </w:rPr>
          <w:t>ק"ת ת</w:t>
        </w:r>
        <w:r>
          <w:rPr>
            <w:rStyle w:val="Hyperlink"/>
            <w:rFonts w:cs="FrankRuehl" w:hint="cs"/>
            <w:rtl/>
          </w:rPr>
          <w:t>ש</w:t>
        </w:r>
        <w:r>
          <w:rPr>
            <w:rStyle w:val="Hyperlink"/>
            <w:rFonts w:cs="FrankRuehl" w:hint="cs"/>
            <w:rtl/>
          </w:rPr>
          <w:t>ס"ג מס' 6214</w:t>
        </w:r>
      </w:hyperlink>
      <w:r>
        <w:rPr>
          <w:rFonts w:cs="FrankRuehl" w:hint="cs"/>
          <w:rtl/>
        </w:rPr>
        <w:t xml:space="preserve"> מיום 19.12.2002 עמ' 302 </w:t>
      </w:r>
      <w:r>
        <w:rPr>
          <w:rFonts w:cs="FrankRuehl"/>
          <w:rtl/>
        </w:rPr>
        <w:t>–</w:t>
      </w:r>
      <w:r>
        <w:rPr>
          <w:rFonts w:cs="FrankRuehl" w:hint="cs"/>
          <w:rtl/>
        </w:rPr>
        <w:t xml:space="preserve"> תק' תשס"ג-2002.</w:t>
      </w:r>
    </w:p>
    <w:p w14:paraId="680D675E"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ק"ת תשס"ה מס' 6353</w:t>
        </w:r>
      </w:hyperlink>
      <w:r>
        <w:rPr>
          <w:rFonts w:cs="FrankRuehl" w:hint="cs"/>
          <w:rtl/>
        </w:rPr>
        <w:t xml:space="preserve"> מיום 20.12.2004 עמ' 222 </w:t>
      </w:r>
      <w:r>
        <w:rPr>
          <w:rFonts w:cs="FrankRuehl"/>
          <w:rtl/>
        </w:rPr>
        <w:t>–</w:t>
      </w:r>
      <w:r>
        <w:rPr>
          <w:rFonts w:cs="FrankRuehl" w:hint="cs"/>
          <w:rtl/>
        </w:rPr>
        <w:t xml:space="preserve"> תק' תשס"ה-2004.</w:t>
      </w:r>
    </w:p>
    <w:p w14:paraId="65437EE0"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ק"ת תשס"ז מס' 6563</w:t>
        </w:r>
      </w:hyperlink>
      <w:r>
        <w:rPr>
          <w:rFonts w:cs="FrankRuehl" w:hint="cs"/>
          <w:rtl/>
        </w:rPr>
        <w:t xml:space="preserve"> מיום 11.2.2007 עמ' 577 </w:t>
      </w:r>
      <w:r>
        <w:rPr>
          <w:rFonts w:cs="FrankRuehl"/>
          <w:rtl/>
        </w:rPr>
        <w:t>–</w:t>
      </w:r>
      <w:r>
        <w:rPr>
          <w:rFonts w:cs="FrankRuehl" w:hint="cs"/>
          <w:rtl/>
        </w:rPr>
        <w:t xml:space="preserve"> תק' תשס"ז-2007.</w:t>
      </w:r>
    </w:p>
    <w:p w14:paraId="69674FA2" w14:textId="77777777" w:rsidR="00B2693B" w:rsidRDefault="00B26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ק"ת תשס"ח מס' 6616</w:t>
        </w:r>
      </w:hyperlink>
      <w:r>
        <w:rPr>
          <w:rFonts w:cs="FrankRuehl" w:hint="cs"/>
          <w:rtl/>
        </w:rPr>
        <w:t xml:space="preserve"> מיום 24.9.2007 עמ' 37 </w:t>
      </w:r>
      <w:r>
        <w:rPr>
          <w:rFonts w:cs="FrankRuehl"/>
          <w:rtl/>
        </w:rPr>
        <w:t>–</w:t>
      </w:r>
      <w:r>
        <w:rPr>
          <w:rFonts w:cs="FrankRuehl" w:hint="cs"/>
          <w:rtl/>
        </w:rPr>
        <w:t xml:space="preserve"> תק' תשס"ח-2007.</w:t>
      </w:r>
    </w:p>
    <w:p w14:paraId="3B66E826" w14:textId="77777777" w:rsidR="007A5FBE" w:rsidRDefault="007A5FBE" w:rsidP="007A5FB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3873CB" w:rsidRPr="007A5FBE">
          <w:rPr>
            <w:rStyle w:val="Hyperlink"/>
            <w:rFonts w:cs="FrankRuehl" w:hint="cs"/>
            <w:rtl/>
          </w:rPr>
          <w:t>ק"ת תשס"ט מס' 6736</w:t>
        </w:r>
      </w:hyperlink>
      <w:r w:rsidR="003873CB">
        <w:rPr>
          <w:rFonts w:cs="FrankRuehl" w:hint="cs"/>
          <w:rtl/>
        </w:rPr>
        <w:t xml:space="preserve"> מיום 31.12.2008 עמ' 287 </w:t>
      </w:r>
      <w:r w:rsidR="003873CB">
        <w:rPr>
          <w:rFonts w:cs="FrankRuehl"/>
          <w:rtl/>
        </w:rPr>
        <w:t>–</w:t>
      </w:r>
      <w:r w:rsidR="003873CB">
        <w:rPr>
          <w:rFonts w:cs="FrankRuehl" w:hint="cs"/>
          <w:rtl/>
        </w:rPr>
        <w:t xml:space="preserve"> תק' תשס"ט-2008.</w:t>
      </w:r>
    </w:p>
    <w:p w14:paraId="75E4BBAA" w14:textId="77777777" w:rsidR="004A53AB" w:rsidRDefault="004A53AB" w:rsidP="004A53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006622C6" w:rsidRPr="004A53AB">
          <w:rPr>
            <w:rStyle w:val="Hyperlink"/>
            <w:rFonts w:cs="FrankRuehl" w:hint="cs"/>
            <w:rtl/>
          </w:rPr>
          <w:t>ק"ת תשע"א מס' 6936</w:t>
        </w:r>
      </w:hyperlink>
      <w:r w:rsidR="006622C6">
        <w:rPr>
          <w:rFonts w:cs="FrankRuehl" w:hint="cs"/>
          <w:rtl/>
        </w:rPr>
        <w:t xml:space="preserve"> מיום 27.10.2010 עמ' 96 </w:t>
      </w:r>
      <w:r w:rsidR="006622C6">
        <w:rPr>
          <w:rFonts w:cs="FrankRuehl"/>
          <w:rtl/>
        </w:rPr>
        <w:t>–</w:t>
      </w:r>
      <w:r w:rsidR="006622C6">
        <w:rPr>
          <w:rFonts w:cs="FrankRuehl" w:hint="cs"/>
          <w:rtl/>
        </w:rPr>
        <w:t xml:space="preserve"> תק' תשע"א-2010.</w:t>
      </w:r>
    </w:p>
    <w:p w14:paraId="63005BFF" w14:textId="77777777" w:rsidR="00CA3B3C" w:rsidRDefault="00CA3B3C" w:rsidP="00CA3B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000A2DD1" w:rsidRPr="00CA3B3C">
          <w:rPr>
            <w:rStyle w:val="Hyperlink"/>
            <w:rFonts w:cs="FrankRuehl" w:hint="cs"/>
            <w:rtl/>
          </w:rPr>
          <w:t>ק"ת תשע"ג מס' 7246</w:t>
        </w:r>
      </w:hyperlink>
      <w:r w:rsidR="000A2DD1">
        <w:rPr>
          <w:rFonts w:cs="FrankRuehl" w:hint="cs"/>
          <w:rtl/>
        </w:rPr>
        <w:t xml:space="preserve"> מיום 7.5.2013 עמ' 1149 </w:t>
      </w:r>
      <w:r w:rsidR="000A2DD1">
        <w:rPr>
          <w:rFonts w:cs="FrankRuehl"/>
          <w:rtl/>
        </w:rPr>
        <w:t>–</w:t>
      </w:r>
      <w:r w:rsidR="000A2DD1">
        <w:rPr>
          <w:rFonts w:cs="FrankRuehl" w:hint="cs"/>
          <w:rtl/>
        </w:rPr>
        <w:t xml:space="preserve"> תק' תשע"ג-2013.</w:t>
      </w:r>
    </w:p>
    <w:p w14:paraId="1FD62D91" w14:textId="77777777" w:rsidR="0049574C" w:rsidRDefault="0049574C" w:rsidP="004957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00346909" w:rsidRPr="0049574C">
          <w:rPr>
            <w:rStyle w:val="Hyperlink"/>
            <w:rFonts w:cs="FrankRuehl" w:hint="cs"/>
            <w:rtl/>
          </w:rPr>
          <w:t>ק"ת תשע"ד מס' 7290</w:t>
        </w:r>
      </w:hyperlink>
      <w:r w:rsidR="00346909">
        <w:rPr>
          <w:rFonts w:cs="FrankRuehl" w:hint="cs"/>
          <w:rtl/>
        </w:rPr>
        <w:t xml:space="preserve"> מיום 16.9.2013 עמ' 27 </w:t>
      </w:r>
      <w:r w:rsidR="00346909">
        <w:rPr>
          <w:rFonts w:cs="FrankRuehl"/>
          <w:rtl/>
        </w:rPr>
        <w:t>–</w:t>
      </w:r>
      <w:r w:rsidR="00346909">
        <w:rPr>
          <w:rFonts w:cs="FrankRuehl" w:hint="cs"/>
          <w:rtl/>
        </w:rPr>
        <w:t xml:space="preserve"> תק' תשע"ד-2013.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DFACE" w14:textId="77777777" w:rsidR="00B2693B" w:rsidRDefault="00B2693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בתי הסוהר, תשל"ח- 1978</w:t>
    </w:r>
  </w:p>
  <w:p w14:paraId="6C2BA5A6" w14:textId="77777777" w:rsidR="00B2693B" w:rsidRDefault="00B2693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7EB209" w14:textId="77777777" w:rsidR="00B2693B" w:rsidRDefault="00B2693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F2BBC" w14:textId="77777777" w:rsidR="00B2693B" w:rsidRDefault="00B2693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בתי הסוהר, תשל"ח-1978</w:t>
    </w:r>
  </w:p>
  <w:p w14:paraId="1C8DB7DF" w14:textId="77777777" w:rsidR="00B2693B" w:rsidRDefault="00B2693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D3A122" w14:textId="77777777" w:rsidR="00B2693B" w:rsidRDefault="00B2693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73CB"/>
    <w:rsid w:val="000A2DD1"/>
    <w:rsid w:val="0010275B"/>
    <w:rsid w:val="001518BC"/>
    <w:rsid w:val="00152E4D"/>
    <w:rsid w:val="00346909"/>
    <w:rsid w:val="003873CB"/>
    <w:rsid w:val="003A3459"/>
    <w:rsid w:val="0049574C"/>
    <w:rsid w:val="004A53AB"/>
    <w:rsid w:val="00516161"/>
    <w:rsid w:val="006622C6"/>
    <w:rsid w:val="00700461"/>
    <w:rsid w:val="00724727"/>
    <w:rsid w:val="00785B3D"/>
    <w:rsid w:val="007A5FBE"/>
    <w:rsid w:val="007C1762"/>
    <w:rsid w:val="007D3D55"/>
    <w:rsid w:val="007E7E18"/>
    <w:rsid w:val="00841260"/>
    <w:rsid w:val="00866CD5"/>
    <w:rsid w:val="009206F0"/>
    <w:rsid w:val="00AF660B"/>
    <w:rsid w:val="00B2693B"/>
    <w:rsid w:val="00CA039A"/>
    <w:rsid w:val="00CA3B3C"/>
    <w:rsid w:val="00E21758"/>
    <w:rsid w:val="00E965E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2049789"/>
  <w15:chartTrackingRefBased/>
  <w15:docId w15:val="{946FF358-32A0-453F-A463-B3FFEBB1B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44">
    <w:name w:val="P44"/>
    <w:basedOn w:val="P00"/>
    <w:pPr>
      <w:tabs>
        <w:tab w:val="clear" w:pos="624"/>
        <w:tab w:val="clear" w:pos="1021"/>
        <w:tab w:val="clear" w:pos="1474"/>
        <w:tab w:val="clear" w:pos="1928"/>
      </w:tabs>
      <w:ind w:right="1928"/>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738.pdf" TargetMode="External"/><Relationship Id="rId21" Type="http://schemas.openxmlformats.org/officeDocument/2006/relationships/hyperlink" Target="http://www.nevo.co.il/Law_word/law06/TAK-4139.pdf" TargetMode="External"/><Relationship Id="rId42" Type="http://schemas.openxmlformats.org/officeDocument/2006/relationships/hyperlink" Target="http://www.nevo.co.il/Law_word/law06/TAK-6353.pdf" TargetMode="External"/><Relationship Id="rId47" Type="http://schemas.openxmlformats.org/officeDocument/2006/relationships/hyperlink" Target="http://www.nevo.co.il/Law_word/law06/TAK-5650.pdf" TargetMode="External"/><Relationship Id="rId63" Type="http://schemas.openxmlformats.org/officeDocument/2006/relationships/hyperlink" Target="http://www.nevo.co.il/Law_word/law06/TAK-4890.pdf" TargetMode="External"/><Relationship Id="rId68"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06/TAK-4191.pdf" TargetMode="External"/><Relationship Id="rId29" Type="http://schemas.openxmlformats.org/officeDocument/2006/relationships/hyperlink" Target="http://www.nevo.co.il/Law_word/law06/TAK-6563.pdf" TargetMode="External"/><Relationship Id="rId11" Type="http://schemas.openxmlformats.org/officeDocument/2006/relationships/hyperlink" Target="http://www.nevo.co.il/Law_word/law06/TAK-5035.pdf" TargetMode="External"/><Relationship Id="rId24" Type="http://schemas.openxmlformats.org/officeDocument/2006/relationships/hyperlink" Target="http://www.nevo.co.il/Law_word/law06/TAK-6139.pdf" TargetMode="External"/><Relationship Id="rId32" Type="http://schemas.openxmlformats.org/officeDocument/2006/relationships/hyperlink" Target="http://www.nevo.co.il/Law_word/law06/TAK-4890.pdf" TargetMode="External"/><Relationship Id="rId37" Type="http://schemas.openxmlformats.org/officeDocument/2006/relationships/hyperlink" Target="http://www.nevo.co.il/Law_word/law06/TAK-5738.pdf" TargetMode="External"/><Relationship Id="rId40" Type="http://schemas.openxmlformats.org/officeDocument/2006/relationships/hyperlink" Target="http://www.nevo.co.il/Law_word/law06/TAK-5003.pdf" TargetMode="External"/><Relationship Id="rId45" Type="http://schemas.openxmlformats.org/officeDocument/2006/relationships/hyperlink" Target="http://www.nevo.co.il/Law_word/law06/TAK-4280.pdf" TargetMode="External"/><Relationship Id="rId53" Type="http://schemas.openxmlformats.org/officeDocument/2006/relationships/hyperlink" Target="http://www.nevo.co.il/Law_word/law06/TAK-5236.pdf" TargetMode="External"/><Relationship Id="rId58" Type="http://schemas.openxmlformats.org/officeDocument/2006/relationships/hyperlink" Target="http://www.nevo.co.il/Law_word/law06/TAK-4896.pdf" TargetMode="External"/><Relationship Id="rId66" Type="http://schemas.openxmlformats.org/officeDocument/2006/relationships/hyperlink" Target="http://www.nevo.co.il/advertisements/nevo-100.doc" TargetMode="External"/><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www.nevo.co.il/Law_word/law06/TAK-5039.pdf" TargetMode="External"/><Relationship Id="rId19" Type="http://schemas.openxmlformats.org/officeDocument/2006/relationships/hyperlink" Target="http://www.nevo.co.il/Law_word/law06/TAK-4139.pdf" TargetMode="External"/><Relationship Id="rId14" Type="http://schemas.openxmlformats.org/officeDocument/2006/relationships/hyperlink" Target="http://www.nevo.co.il/Law_word/law06/TAK-6064.pdf" TargetMode="External"/><Relationship Id="rId22" Type="http://schemas.openxmlformats.org/officeDocument/2006/relationships/hyperlink" Target="http://www.nevo.co.il/Law_word/law06/TAK-5738.pdf" TargetMode="External"/><Relationship Id="rId27" Type="http://schemas.openxmlformats.org/officeDocument/2006/relationships/hyperlink" Target="http://www.nevo.co.il/Law_word/law06/TAK-5035.pdf" TargetMode="External"/><Relationship Id="rId30" Type="http://schemas.openxmlformats.org/officeDocument/2006/relationships/hyperlink" Target="http://www.nevo.co.il/Law_word/law06/tak-6736.pdf" TargetMode="External"/><Relationship Id="rId35" Type="http://schemas.openxmlformats.org/officeDocument/2006/relationships/hyperlink" Target="http://www.nevo.co.il/Law_word/law06/tak-7246.pdf" TargetMode="External"/><Relationship Id="rId43" Type="http://schemas.openxmlformats.org/officeDocument/2006/relationships/hyperlink" Target="http://www.nevo.co.il/Law_word/law06/TAK-5650.pdf" TargetMode="External"/><Relationship Id="rId48" Type="http://schemas.openxmlformats.org/officeDocument/2006/relationships/hyperlink" Target="http://www.nevo.co.il/Law_word/law06/TAK-5650.pdf" TargetMode="External"/><Relationship Id="rId56" Type="http://schemas.openxmlformats.org/officeDocument/2006/relationships/hyperlink" Target="http://www.nevo.co.il/Law_word/law06/TAK-5236.pdf" TargetMode="External"/><Relationship Id="rId64" Type="http://schemas.openxmlformats.org/officeDocument/2006/relationships/hyperlink" Target="http://www.nevo.co.il/advertisements/nevo-100.doc" TargetMode="External"/><Relationship Id="rId69" Type="http://schemas.openxmlformats.org/officeDocument/2006/relationships/header" Target="header1.xml"/><Relationship Id="rId8" Type="http://schemas.openxmlformats.org/officeDocument/2006/relationships/hyperlink" Target="http://www.nevo.co.il/Law_word/law06/TAK-5738.pdf" TargetMode="External"/><Relationship Id="rId51" Type="http://schemas.openxmlformats.org/officeDocument/2006/relationships/hyperlink" Target="http://www.nevo.co.il/Law_word/law06/TAK-5650.pdf" TargetMode="External"/><Relationship Id="rId72"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_word/law06/TAK-4469.pdf" TargetMode="External"/><Relationship Id="rId17" Type="http://schemas.openxmlformats.org/officeDocument/2006/relationships/hyperlink" Target="http://www.nevo.co.il/Law_word/law06/TAK-4191.pdf" TargetMode="External"/><Relationship Id="rId25" Type="http://schemas.openxmlformats.org/officeDocument/2006/relationships/hyperlink" Target="http://www.nevo.co.il/Law_word/law06/TAK-6214.pdf" TargetMode="External"/><Relationship Id="rId33" Type="http://schemas.openxmlformats.org/officeDocument/2006/relationships/hyperlink" Target="http://www.nevo.co.il/Law_word/law06/TAK-4574.pdf" TargetMode="External"/><Relationship Id="rId38" Type="http://schemas.openxmlformats.org/officeDocument/2006/relationships/hyperlink" Target="http://www.nevo.co.il/Law_word/law06/TAK-4068.pdf" TargetMode="External"/><Relationship Id="rId46" Type="http://schemas.openxmlformats.org/officeDocument/2006/relationships/hyperlink" Target="http://www.nevo.co.il/Law_word/law06/TAK-5650.pdf" TargetMode="External"/><Relationship Id="rId59" Type="http://schemas.openxmlformats.org/officeDocument/2006/relationships/hyperlink" Target="http://www.nevo.co.il/Law_word/law06/TAK-5039.pdf"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_word/law06/TAK-4382.pdf" TargetMode="External"/><Relationship Id="rId41" Type="http://schemas.openxmlformats.org/officeDocument/2006/relationships/hyperlink" Target="http://www.nevo.co.il/Law_word/law06/TAK-5633.pdf" TargetMode="External"/><Relationship Id="rId54" Type="http://schemas.openxmlformats.org/officeDocument/2006/relationships/hyperlink" Target="http://www.nevo.co.il/Law_word/law06/TAK-5236.pdf" TargetMode="External"/><Relationship Id="rId62" Type="http://schemas.openxmlformats.org/officeDocument/2006/relationships/hyperlink" Target="http://www.nevo.co.il/Law_word/law06/TAK-5039.pdf" TargetMode="External"/><Relationship Id="rId7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5738.pdf" TargetMode="External"/><Relationship Id="rId15" Type="http://schemas.openxmlformats.org/officeDocument/2006/relationships/hyperlink" Target="http://www.nevo.co.il/Law_word/law06/TAK-4191.pdf" TargetMode="External"/><Relationship Id="rId23" Type="http://schemas.openxmlformats.org/officeDocument/2006/relationships/hyperlink" Target="http://www.nevo.co.il/Law_word/law06/TAK-5970.pdf" TargetMode="External"/><Relationship Id="rId28" Type="http://schemas.openxmlformats.org/officeDocument/2006/relationships/hyperlink" Target="http://www.nevo.co.il/Law_word/law06/TAK-5970.pdf" TargetMode="External"/><Relationship Id="rId36" Type="http://schemas.openxmlformats.org/officeDocument/2006/relationships/hyperlink" Target="http://www.nevo.co.il/Law_word/law06/TAK-5035.pdf" TargetMode="External"/><Relationship Id="rId49" Type="http://schemas.openxmlformats.org/officeDocument/2006/relationships/hyperlink" Target="http://www.nevo.co.il/Law_word/law06/TAK-5650.pdf" TargetMode="External"/><Relationship Id="rId57" Type="http://schemas.openxmlformats.org/officeDocument/2006/relationships/hyperlink" Target="http://www.nevo.co.il/Law_word/law06/tak-6936.pdf" TargetMode="External"/><Relationship Id="rId10" Type="http://schemas.openxmlformats.org/officeDocument/2006/relationships/hyperlink" Target="http://www.nevo.co.il/Law_word/law06/tak-7290.pdf" TargetMode="External"/><Relationship Id="rId31" Type="http://schemas.openxmlformats.org/officeDocument/2006/relationships/hyperlink" Target="http://www.nevo.co.il/Law_word/law06/TAK-5738.pdf" TargetMode="External"/><Relationship Id="rId44" Type="http://schemas.openxmlformats.org/officeDocument/2006/relationships/hyperlink" Target="http://www.nevo.co.il/Law_word/law06/TAK-6353.pdf" TargetMode="External"/><Relationship Id="rId52" Type="http://schemas.openxmlformats.org/officeDocument/2006/relationships/hyperlink" Target="http://www.nevo.co.il/Law_word/law06/TAK-5236.pdf" TargetMode="External"/><Relationship Id="rId60" Type="http://schemas.openxmlformats.org/officeDocument/2006/relationships/hyperlink" Target="http://www.nevo.co.il/Law_word/law06/TAK-4896.pdf" TargetMode="External"/><Relationship Id="rId65" Type="http://schemas.openxmlformats.org/officeDocument/2006/relationships/hyperlink" Target="http://www.nevo.co.il/advertisements/nevo-100.doc"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5738.pdf" TargetMode="External"/><Relationship Id="rId13" Type="http://schemas.openxmlformats.org/officeDocument/2006/relationships/hyperlink" Target="http://www.nevo.co.il/Law_word/law06/TAK-5039.pdf" TargetMode="External"/><Relationship Id="rId18" Type="http://schemas.openxmlformats.org/officeDocument/2006/relationships/hyperlink" Target="http://www.nevo.co.il/Law_word/law06/TAK-6081.pdf" TargetMode="External"/><Relationship Id="rId39" Type="http://schemas.openxmlformats.org/officeDocument/2006/relationships/hyperlink" Target="http://www.nevo.co.il/Law_word/law06/TAK-4280.pdf" TargetMode="External"/><Relationship Id="rId34" Type="http://schemas.openxmlformats.org/officeDocument/2006/relationships/hyperlink" Target="http://www.nevo.co.il/Law_word/law06/TAK-6616.pdf" TargetMode="External"/><Relationship Id="rId50" Type="http://schemas.openxmlformats.org/officeDocument/2006/relationships/hyperlink" Target="http://www.nevo.co.il/Law_word/law06/TAK-5650.pdf" TargetMode="External"/><Relationship Id="rId55" Type="http://schemas.openxmlformats.org/officeDocument/2006/relationships/hyperlink" Target="http://www.nevo.co.il/Law_word/law06/TAK-5236.pdf" TargetMode="External"/><Relationship Id="rId7" Type="http://schemas.openxmlformats.org/officeDocument/2006/relationships/hyperlink" Target="http://www.nevo.co.il/Law_word/law06/TAK-5738.pdf" TargetMode="External"/><Relationship Id="rId71"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574.pdf" TargetMode="External"/><Relationship Id="rId13" Type="http://schemas.openxmlformats.org/officeDocument/2006/relationships/hyperlink" Target="http://www.nevo.co.il/Law_word/law06/TAK-5039.pdf" TargetMode="External"/><Relationship Id="rId18" Type="http://schemas.openxmlformats.org/officeDocument/2006/relationships/hyperlink" Target="http://www.nevo.co.il/Law_word/law06/TAK-5970.pdf" TargetMode="External"/><Relationship Id="rId26" Type="http://schemas.openxmlformats.org/officeDocument/2006/relationships/hyperlink" Target="http://www.nevo.co.il/Law_word/law06/tak-6736.pdf" TargetMode="External"/><Relationship Id="rId3" Type="http://schemas.openxmlformats.org/officeDocument/2006/relationships/hyperlink" Target="http://www.nevo.co.il/Law_word/law06/TAK-4139.pdf" TargetMode="External"/><Relationship Id="rId21" Type="http://schemas.openxmlformats.org/officeDocument/2006/relationships/hyperlink" Target="http://www.nevo.co.il/Law_word/law06/TAK-6139.pdf" TargetMode="External"/><Relationship Id="rId7" Type="http://schemas.openxmlformats.org/officeDocument/2006/relationships/hyperlink" Target="http://www.nevo.co.il/Law_word/law06/TAK-4469.pdf" TargetMode="External"/><Relationship Id="rId12" Type="http://schemas.openxmlformats.org/officeDocument/2006/relationships/hyperlink" Target="http://www.nevo.co.il/Law_word/law06/TAK-5035.pdf" TargetMode="External"/><Relationship Id="rId17" Type="http://schemas.openxmlformats.org/officeDocument/2006/relationships/hyperlink" Target="http://www.nevo.co.il/Law_word/law06/TAK-5738.pdf" TargetMode="External"/><Relationship Id="rId25" Type="http://schemas.openxmlformats.org/officeDocument/2006/relationships/hyperlink" Target="http://www.nevo.co.il/Law_word/law06/tak-6616.pdf" TargetMode="External"/><Relationship Id="rId2" Type="http://schemas.openxmlformats.org/officeDocument/2006/relationships/hyperlink" Target="http://www.nevo.co.il/Law_word/law06/TAK-4068.pdf" TargetMode="External"/><Relationship Id="rId16" Type="http://schemas.openxmlformats.org/officeDocument/2006/relationships/hyperlink" Target="http://www.nevo.co.il/Law_word/law06/TAK-5650.pdf" TargetMode="External"/><Relationship Id="rId20" Type="http://schemas.openxmlformats.org/officeDocument/2006/relationships/hyperlink" Target="http://www.nevo.co.il/Law_word/law06/TAK-6081.pdf" TargetMode="External"/><Relationship Id="rId29" Type="http://schemas.openxmlformats.org/officeDocument/2006/relationships/hyperlink" Target="http://www.nevo.co.il/Law_word/law06/TAK-7290.pdf" TargetMode="External"/><Relationship Id="rId1" Type="http://schemas.openxmlformats.org/officeDocument/2006/relationships/hyperlink" Target="http://www.nevo.co.il/Law_word/law06/TAK-3882.pdf" TargetMode="External"/><Relationship Id="rId6" Type="http://schemas.openxmlformats.org/officeDocument/2006/relationships/hyperlink" Target="http://www.nevo.co.il/Law_word/law06/TAK-4382.pdf" TargetMode="External"/><Relationship Id="rId11" Type="http://schemas.openxmlformats.org/officeDocument/2006/relationships/hyperlink" Target="http://www.nevo.co.il/Law_word/law06/TAK-5003.pdf" TargetMode="External"/><Relationship Id="rId24" Type="http://schemas.openxmlformats.org/officeDocument/2006/relationships/hyperlink" Target="http://www.nevo.co.il/Law_word/law06/tak-6563.pdf" TargetMode="External"/><Relationship Id="rId5" Type="http://schemas.openxmlformats.org/officeDocument/2006/relationships/hyperlink" Target="http://www.nevo.co.il/Law_word/law06/TAK-4280.pdf" TargetMode="External"/><Relationship Id="rId15" Type="http://schemas.openxmlformats.org/officeDocument/2006/relationships/hyperlink" Target="http://www.nevo.co.il/Law_word/law06/TAK-5633.pdf" TargetMode="External"/><Relationship Id="rId23" Type="http://schemas.openxmlformats.org/officeDocument/2006/relationships/hyperlink" Target="http://www.nevo.co.il/Law_word/law06/TAK-6353.pdf" TargetMode="External"/><Relationship Id="rId28" Type="http://schemas.openxmlformats.org/officeDocument/2006/relationships/hyperlink" Target="http://www.nevo.co.il/Law_word/law06/TAK-7246.pdf" TargetMode="External"/><Relationship Id="rId10" Type="http://schemas.openxmlformats.org/officeDocument/2006/relationships/hyperlink" Target="http://www.nevo.co.il/Law_word/law06/TAK-4896.pdf" TargetMode="External"/><Relationship Id="rId19" Type="http://schemas.openxmlformats.org/officeDocument/2006/relationships/hyperlink" Target="http://www.nevo.co.il/Law_word/law06/TAK-6064.pdf" TargetMode="External"/><Relationship Id="rId4" Type="http://schemas.openxmlformats.org/officeDocument/2006/relationships/hyperlink" Target="http://www.nevo.co.il/Law_word/law06/TAK-4191.pdf" TargetMode="External"/><Relationship Id="rId9" Type="http://schemas.openxmlformats.org/officeDocument/2006/relationships/hyperlink" Target="http://www.nevo.co.il/Law_word/law06/TAK-4890.pdf" TargetMode="External"/><Relationship Id="rId14" Type="http://schemas.openxmlformats.org/officeDocument/2006/relationships/hyperlink" Target="http://www.nevo.co.il/Law_word/law06/TAK-5236.pdf" TargetMode="External"/><Relationship Id="rId22" Type="http://schemas.openxmlformats.org/officeDocument/2006/relationships/hyperlink" Target="http://www.nevo.co.il/Law_word/law06/TAK-6214.pdf" TargetMode="External"/><Relationship Id="rId27" Type="http://schemas.openxmlformats.org/officeDocument/2006/relationships/hyperlink" Target="http://www.nevo.co.il/Law_word/law06/TAK-69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8796</Words>
  <Characters>50143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58822</CharactersWithSpaces>
  <SharedDoc>false</SharedDoc>
  <HLinks>
    <vt:vector size="1314" baseType="variant">
      <vt:variant>
        <vt:i4>393283</vt:i4>
      </vt:variant>
      <vt:variant>
        <vt:i4>948</vt:i4>
      </vt:variant>
      <vt:variant>
        <vt:i4>0</vt:i4>
      </vt:variant>
      <vt:variant>
        <vt:i4>5</vt:i4>
      </vt:variant>
      <vt:variant>
        <vt:lpwstr>http://www.nevo.co.il/advertisements/nevo-100.doc</vt:lpwstr>
      </vt:variant>
      <vt:variant>
        <vt:lpwstr/>
      </vt:variant>
      <vt:variant>
        <vt:i4>393283</vt:i4>
      </vt:variant>
      <vt:variant>
        <vt:i4>945</vt:i4>
      </vt:variant>
      <vt:variant>
        <vt:i4>0</vt:i4>
      </vt:variant>
      <vt:variant>
        <vt:i4>5</vt:i4>
      </vt:variant>
      <vt:variant>
        <vt:lpwstr>http://www.nevo.co.il/advertisements/nevo-100.doc</vt:lpwstr>
      </vt:variant>
      <vt:variant>
        <vt:lpwstr/>
      </vt:variant>
      <vt:variant>
        <vt:i4>393283</vt:i4>
      </vt:variant>
      <vt:variant>
        <vt:i4>942</vt:i4>
      </vt:variant>
      <vt:variant>
        <vt:i4>0</vt:i4>
      </vt:variant>
      <vt:variant>
        <vt:i4>5</vt:i4>
      </vt:variant>
      <vt:variant>
        <vt:lpwstr>http://www.nevo.co.il/advertisements/nevo-100.doc</vt:lpwstr>
      </vt:variant>
      <vt:variant>
        <vt:lpwstr/>
      </vt:variant>
      <vt:variant>
        <vt:i4>393283</vt:i4>
      </vt:variant>
      <vt:variant>
        <vt:i4>939</vt:i4>
      </vt:variant>
      <vt:variant>
        <vt:i4>0</vt:i4>
      </vt:variant>
      <vt:variant>
        <vt:i4>5</vt:i4>
      </vt:variant>
      <vt:variant>
        <vt:lpwstr>http://www.nevo.co.il/advertisements/nevo-100.doc</vt:lpwstr>
      </vt:variant>
      <vt:variant>
        <vt:lpwstr/>
      </vt:variant>
      <vt:variant>
        <vt:i4>393283</vt:i4>
      </vt:variant>
      <vt:variant>
        <vt:i4>936</vt:i4>
      </vt:variant>
      <vt:variant>
        <vt:i4>0</vt:i4>
      </vt:variant>
      <vt:variant>
        <vt:i4>5</vt:i4>
      </vt:variant>
      <vt:variant>
        <vt:lpwstr>http://www.nevo.co.il/advertisements/nevo-100.doc</vt:lpwstr>
      </vt:variant>
      <vt:variant>
        <vt:lpwstr/>
      </vt:variant>
      <vt:variant>
        <vt:i4>7602176</vt:i4>
      </vt:variant>
      <vt:variant>
        <vt:i4>933</vt:i4>
      </vt:variant>
      <vt:variant>
        <vt:i4>0</vt:i4>
      </vt:variant>
      <vt:variant>
        <vt:i4>5</vt:i4>
      </vt:variant>
      <vt:variant>
        <vt:lpwstr>http://www.nevo.co.il/Law_word/law06/TAK-4890.pdf</vt:lpwstr>
      </vt:variant>
      <vt:variant>
        <vt:lpwstr/>
      </vt:variant>
      <vt:variant>
        <vt:i4>8323073</vt:i4>
      </vt:variant>
      <vt:variant>
        <vt:i4>930</vt:i4>
      </vt:variant>
      <vt:variant>
        <vt:i4>0</vt:i4>
      </vt:variant>
      <vt:variant>
        <vt:i4>5</vt:i4>
      </vt:variant>
      <vt:variant>
        <vt:lpwstr>http://www.nevo.co.il/Law_word/law06/TAK-5039.pdf</vt:lpwstr>
      </vt:variant>
      <vt:variant>
        <vt:lpwstr/>
      </vt:variant>
      <vt:variant>
        <vt:i4>8323073</vt:i4>
      </vt:variant>
      <vt:variant>
        <vt:i4>927</vt:i4>
      </vt:variant>
      <vt:variant>
        <vt:i4>0</vt:i4>
      </vt:variant>
      <vt:variant>
        <vt:i4>5</vt:i4>
      </vt:variant>
      <vt:variant>
        <vt:lpwstr>http://www.nevo.co.il/Law_word/law06/TAK-5039.pdf</vt:lpwstr>
      </vt:variant>
      <vt:variant>
        <vt:lpwstr/>
      </vt:variant>
      <vt:variant>
        <vt:i4>7602182</vt:i4>
      </vt:variant>
      <vt:variant>
        <vt:i4>924</vt:i4>
      </vt:variant>
      <vt:variant>
        <vt:i4>0</vt:i4>
      </vt:variant>
      <vt:variant>
        <vt:i4>5</vt:i4>
      </vt:variant>
      <vt:variant>
        <vt:lpwstr>http://www.nevo.co.il/Law_word/law06/TAK-4896.pdf</vt:lpwstr>
      </vt:variant>
      <vt:variant>
        <vt:lpwstr/>
      </vt:variant>
      <vt:variant>
        <vt:i4>8323073</vt:i4>
      </vt:variant>
      <vt:variant>
        <vt:i4>921</vt:i4>
      </vt:variant>
      <vt:variant>
        <vt:i4>0</vt:i4>
      </vt:variant>
      <vt:variant>
        <vt:i4>5</vt:i4>
      </vt:variant>
      <vt:variant>
        <vt:lpwstr>http://www.nevo.co.il/Law_word/law06/TAK-5039.pdf</vt:lpwstr>
      </vt:variant>
      <vt:variant>
        <vt:lpwstr/>
      </vt:variant>
      <vt:variant>
        <vt:i4>7602182</vt:i4>
      </vt:variant>
      <vt:variant>
        <vt:i4>918</vt:i4>
      </vt:variant>
      <vt:variant>
        <vt:i4>0</vt:i4>
      </vt:variant>
      <vt:variant>
        <vt:i4>5</vt:i4>
      </vt:variant>
      <vt:variant>
        <vt:lpwstr>http://www.nevo.co.il/Law_word/law06/TAK-4896.pdf</vt:lpwstr>
      </vt:variant>
      <vt:variant>
        <vt:lpwstr/>
      </vt:variant>
      <vt:variant>
        <vt:i4>8126471</vt:i4>
      </vt:variant>
      <vt:variant>
        <vt:i4>915</vt:i4>
      </vt:variant>
      <vt:variant>
        <vt:i4>0</vt:i4>
      </vt:variant>
      <vt:variant>
        <vt:i4>5</vt:i4>
      </vt:variant>
      <vt:variant>
        <vt:lpwstr>http://www.nevo.co.il/Law_word/law06/tak-6936.pdf</vt:lpwstr>
      </vt:variant>
      <vt:variant>
        <vt:lpwstr/>
      </vt:variant>
      <vt:variant>
        <vt:i4>8323084</vt:i4>
      </vt:variant>
      <vt:variant>
        <vt:i4>912</vt:i4>
      </vt:variant>
      <vt:variant>
        <vt:i4>0</vt:i4>
      </vt:variant>
      <vt:variant>
        <vt:i4>5</vt:i4>
      </vt:variant>
      <vt:variant>
        <vt:lpwstr>http://www.nevo.co.il/Law_word/law06/TAK-5236.pdf</vt:lpwstr>
      </vt:variant>
      <vt:variant>
        <vt:lpwstr/>
      </vt:variant>
      <vt:variant>
        <vt:i4>8323084</vt:i4>
      </vt:variant>
      <vt:variant>
        <vt:i4>909</vt:i4>
      </vt:variant>
      <vt:variant>
        <vt:i4>0</vt:i4>
      </vt:variant>
      <vt:variant>
        <vt:i4>5</vt:i4>
      </vt:variant>
      <vt:variant>
        <vt:lpwstr>http://www.nevo.co.il/Law_word/law06/TAK-5236.pdf</vt:lpwstr>
      </vt:variant>
      <vt:variant>
        <vt:lpwstr/>
      </vt:variant>
      <vt:variant>
        <vt:i4>8323084</vt:i4>
      </vt:variant>
      <vt:variant>
        <vt:i4>906</vt:i4>
      </vt:variant>
      <vt:variant>
        <vt:i4>0</vt:i4>
      </vt:variant>
      <vt:variant>
        <vt:i4>5</vt:i4>
      </vt:variant>
      <vt:variant>
        <vt:lpwstr>http://www.nevo.co.il/Law_word/law06/TAK-5236.pdf</vt:lpwstr>
      </vt:variant>
      <vt:variant>
        <vt:lpwstr/>
      </vt:variant>
      <vt:variant>
        <vt:i4>8323084</vt:i4>
      </vt:variant>
      <vt:variant>
        <vt:i4>903</vt:i4>
      </vt:variant>
      <vt:variant>
        <vt:i4>0</vt:i4>
      </vt:variant>
      <vt:variant>
        <vt:i4>5</vt:i4>
      </vt:variant>
      <vt:variant>
        <vt:lpwstr>http://www.nevo.co.il/Law_word/law06/TAK-5236.pdf</vt:lpwstr>
      </vt:variant>
      <vt:variant>
        <vt:lpwstr/>
      </vt:variant>
      <vt:variant>
        <vt:i4>8323084</vt:i4>
      </vt:variant>
      <vt:variant>
        <vt:i4>900</vt:i4>
      </vt:variant>
      <vt:variant>
        <vt:i4>0</vt:i4>
      </vt:variant>
      <vt:variant>
        <vt:i4>5</vt:i4>
      </vt:variant>
      <vt:variant>
        <vt:lpwstr>http://www.nevo.co.il/Law_word/law06/TAK-5236.pdf</vt:lpwstr>
      </vt:variant>
      <vt:variant>
        <vt:lpwstr/>
      </vt:variant>
      <vt:variant>
        <vt:i4>7929870</vt:i4>
      </vt:variant>
      <vt:variant>
        <vt:i4>897</vt:i4>
      </vt:variant>
      <vt:variant>
        <vt:i4>0</vt:i4>
      </vt:variant>
      <vt:variant>
        <vt:i4>5</vt:i4>
      </vt:variant>
      <vt:variant>
        <vt:lpwstr>http://www.nevo.co.il/Law_word/law06/TAK-5650.pdf</vt:lpwstr>
      </vt:variant>
      <vt:variant>
        <vt:lpwstr/>
      </vt:variant>
      <vt:variant>
        <vt:i4>7929870</vt:i4>
      </vt:variant>
      <vt:variant>
        <vt:i4>894</vt:i4>
      </vt:variant>
      <vt:variant>
        <vt:i4>0</vt:i4>
      </vt:variant>
      <vt:variant>
        <vt:i4>5</vt:i4>
      </vt:variant>
      <vt:variant>
        <vt:lpwstr>http://www.nevo.co.il/Law_word/law06/TAK-5650.pdf</vt:lpwstr>
      </vt:variant>
      <vt:variant>
        <vt:lpwstr/>
      </vt:variant>
      <vt:variant>
        <vt:i4>7929870</vt:i4>
      </vt:variant>
      <vt:variant>
        <vt:i4>891</vt:i4>
      </vt:variant>
      <vt:variant>
        <vt:i4>0</vt:i4>
      </vt:variant>
      <vt:variant>
        <vt:i4>5</vt:i4>
      </vt:variant>
      <vt:variant>
        <vt:lpwstr>http://www.nevo.co.il/Law_word/law06/TAK-5650.pdf</vt:lpwstr>
      </vt:variant>
      <vt:variant>
        <vt:lpwstr/>
      </vt:variant>
      <vt:variant>
        <vt:i4>7929870</vt:i4>
      </vt:variant>
      <vt:variant>
        <vt:i4>888</vt:i4>
      </vt:variant>
      <vt:variant>
        <vt:i4>0</vt:i4>
      </vt:variant>
      <vt:variant>
        <vt:i4>5</vt:i4>
      </vt:variant>
      <vt:variant>
        <vt:lpwstr>http://www.nevo.co.il/Law_word/law06/TAK-5650.pdf</vt:lpwstr>
      </vt:variant>
      <vt:variant>
        <vt:lpwstr/>
      </vt:variant>
      <vt:variant>
        <vt:i4>7929870</vt:i4>
      </vt:variant>
      <vt:variant>
        <vt:i4>885</vt:i4>
      </vt:variant>
      <vt:variant>
        <vt:i4>0</vt:i4>
      </vt:variant>
      <vt:variant>
        <vt:i4>5</vt:i4>
      </vt:variant>
      <vt:variant>
        <vt:lpwstr>http://www.nevo.co.il/Law_word/law06/TAK-5650.pdf</vt:lpwstr>
      </vt:variant>
      <vt:variant>
        <vt:lpwstr/>
      </vt:variant>
      <vt:variant>
        <vt:i4>7929870</vt:i4>
      </vt:variant>
      <vt:variant>
        <vt:i4>882</vt:i4>
      </vt:variant>
      <vt:variant>
        <vt:i4>0</vt:i4>
      </vt:variant>
      <vt:variant>
        <vt:i4>5</vt:i4>
      </vt:variant>
      <vt:variant>
        <vt:lpwstr>http://www.nevo.co.il/Law_word/law06/TAK-5650.pdf</vt:lpwstr>
      </vt:variant>
      <vt:variant>
        <vt:lpwstr/>
      </vt:variant>
      <vt:variant>
        <vt:i4>7667722</vt:i4>
      </vt:variant>
      <vt:variant>
        <vt:i4>879</vt:i4>
      </vt:variant>
      <vt:variant>
        <vt:i4>0</vt:i4>
      </vt:variant>
      <vt:variant>
        <vt:i4>5</vt:i4>
      </vt:variant>
      <vt:variant>
        <vt:lpwstr>http://www.nevo.co.il/Law_word/law06/TAK-4280.pdf</vt:lpwstr>
      </vt:variant>
      <vt:variant>
        <vt:lpwstr/>
      </vt:variant>
      <vt:variant>
        <vt:i4>7995400</vt:i4>
      </vt:variant>
      <vt:variant>
        <vt:i4>876</vt:i4>
      </vt:variant>
      <vt:variant>
        <vt:i4>0</vt:i4>
      </vt:variant>
      <vt:variant>
        <vt:i4>5</vt:i4>
      </vt:variant>
      <vt:variant>
        <vt:lpwstr>http://www.nevo.co.il/Law_word/law06/TAK-6353.pdf</vt:lpwstr>
      </vt:variant>
      <vt:variant>
        <vt:lpwstr/>
      </vt:variant>
      <vt:variant>
        <vt:i4>7929870</vt:i4>
      </vt:variant>
      <vt:variant>
        <vt:i4>873</vt:i4>
      </vt:variant>
      <vt:variant>
        <vt:i4>0</vt:i4>
      </vt:variant>
      <vt:variant>
        <vt:i4>5</vt:i4>
      </vt:variant>
      <vt:variant>
        <vt:lpwstr>http://www.nevo.co.il/Law_word/law06/TAK-5650.pdf</vt:lpwstr>
      </vt:variant>
      <vt:variant>
        <vt:lpwstr/>
      </vt:variant>
      <vt:variant>
        <vt:i4>7995400</vt:i4>
      </vt:variant>
      <vt:variant>
        <vt:i4>870</vt:i4>
      </vt:variant>
      <vt:variant>
        <vt:i4>0</vt:i4>
      </vt:variant>
      <vt:variant>
        <vt:i4>5</vt:i4>
      </vt:variant>
      <vt:variant>
        <vt:lpwstr>http://www.nevo.co.il/Law_word/law06/TAK-6353.pdf</vt:lpwstr>
      </vt:variant>
      <vt:variant>
        <vt:lpwstr/>
      </vt:variant>
      <vt:variant>
        <vt:i4>8323085</vt:i4>
      </vt:variant>
      <vt:variant>
        <vt:i4>867</vt:i4>
      </vt:variant>
      <vt:variant>
        <vt:i4>0</vt:i4>
      </vt:variant>
      <vt:variant>
        <vt:i4>5</vt:i4>
      </vt:variant>
      <vt:variant>
        <vt:lpwstr>http://www.nevo.co.il/Law_word/law06/TAK-5633.pdf</vt:lpwstr>
      </vt:variant>
      <vt:variant>
        <vt:lpwstr/>
      </vt:variant>
      <vt:variant>
        <vt:i4>8126475</vt:i4>
      </vt:variant>
      <vt:variant>
        <vt:i4>864</vt:i4>
      </vt:variant>
      <vt:variant>
        <vt:i4>0</vt:i4>
      </vt:variant>
      <vt:variant>
        <vt:i4>5</vt:i4>
      </vt:variant>
      <vt:variant>
        <vt:lpwstr>http://www.nevo.co.il/Law_word/law06/TAK-5003.pdf</vt:lpwstr>
      </vt:variant>
      <vt:variant>
        <vt:lpwstr/>
      </vt:variant>
      <vt:variant>
        <vt:i4>7667722</vt:i4>
      </vt:variant>
      <vt:variant>
        <vt:i4>861</vt:i4>
      </vt:variant>
      <vt:variant>
        <vt:i4>0</vt:i4>
      </vt:variant>
      <vt:variant>
        <vt:i4>5</vt:i4>
      </vt:variant>
      <vt:variant>
        <vt:lpwstr>http://www.nevo.co.il/Law_word/law06/TAK-4280.pdf</vt:lpwstr>
      </vt:variant>
      <vt:variant>
        <vt:lpwstr/>
      </vt:variant>
      <vt:variant>
        <vt:i4>8060928</vt:i4>
      </vt:variant>
      <vt:variant>
        <vt:i4>858</vt:i4>
      </vt:variant>
      <vt:variant>
        <vt:i4>0</vt:i4>
      </vt:variant>
      <vt:variant>
        <vt:i4>5</vt:i4>
      </vt:variant>
      <vt:variant>
        <vt:lpwstr>http://www.nevo.co.il/Law_word/law06/TAK-4068.pdf</vt:lpwstr>
      </vt:variant>
      <vt:variant>
        <vt:lpwstr/>
      </vt:variant>
      <vt:variant>
        <vt:i4>8323079</vt:i4>
      </vt:variant>
      <vt:variant>
        <vt:i4>855</vt:i4>
      </vt:variant>
      <vt:variant>
        <vt:i4>0</vt:i4>
      </vt:variant>
      <vt:variant>
        <vt:i4>5</vt:i4>
      </vt:variant>
      <vt:variant>
        <vt:lpwstr>http://www.nevo.co.il/Law_word/law06/TAK-5738.pdf</vt:lpwstr>
      </vt:variant>
      <vt:variant>
        <vt:lpwstr/>
      </vt:variant>
      <vt:variant>
        <vt:i4>8323085</vt:i4>
      </vt:variant>
      <vt:variant>
        <vt:i4>852</vt:i4>
      </vt:variant>
      <vt:variant>
        <vt:i4>0</vt:i4>
      </vt:variant>
      <vt:variant>
        <vt:i4>5</vt:i4>
      </vt:variant>
      <vt:variant>
        <vt:lpwstr>http://www.nevo.co.il/Law_word/law06/TAK-5035.pdf</vt:lpwstr>
      </vt:variant>
      <vt:variant>
        <vt:lpwstr/>
      </vt:variant>
      <vt:variant>
        <vt:i4>7995404</vt:i4>
      </vt:variant>
      <vt:variant>
        <vt:i4>849</vt:i4>
      </vt:variant>
      <vt:variant>
        <vt:i4>0</vt:i4>
      </vt:variant>
      <vt:variant>
        <vt:i4>5</vt:i4>
      </vt:variant>
      <vt:variant>
        <vt:lpwstr>http://www.nevo.co.il/Law_word/law06/tak-7246.pdf</vt:lpwstr>
      </vt:variant>
      <vt:variant>
        <vt:lpwstr/>
      </vt:variant>
      <vt:variant>
        <vt:i4>8257544</vt:i4>
      </vt:variant>
      <vt:variant>
        <vt:i4>846</vt:i4>
      </vt:variant>
      <vt:variant>
        <vt:i4>0</vt:i4>
      </vt:variant>
      <vt:variant>
        <vt:i4>5</vt:i4>
      </vt:variant>
      <vt:variant>
        <vt:lpwstr>http://www.nevo.co.il/Law_word/law06/TAK-6616.pdf</vt:lpwstr>
      </vt:variant>
      <vt:variant>
        <vt:lpwstr/>
      </vt:variant>
      <vt:variant>
        <vt:i4>7995401</vt:i4>
      </vt:variant>
      <vt:variant>
        <vt:i4>843</vt:i4>
      </vt:variant>
      <vt:variant>
        <vt:i4>0</vt:i4>
      </vt:variant>
      <vt:variant>
        <vt:i4>5</vt:i4>
      </vt:variant>
      <vt:variant>
        <vt:lpwstr>http://www.nevo.co.il/Law_word/law06/TAK-4574.pdf</vt:lpwstr>
      </vt:variant>
      <vt:variant>
        <vt:lpwstr/>
      </vt:variant>
      <vt:variant>
        <vt:i4>7602176</vt:i4>
      </vt:variant>
      <vt:variant>
        <vt:i4>840</vt:i4>
      </vt:variant>
      <vt:variant>
        <vt:i4>0</vt:i4>
      </vt:variant>
      <vt:variant>
        <vt:i4>5</vt:i4>
      </vt:variant>
      <vt:variant>
        <vt:lpwstr>http://www.nevo.co.il/Law_word/law06/TAK-4890.pdf</vt:lpwstr>
      </vt:variant>
      <vt:variant>
        <vt:lpwstr/>
      </vt:variant>
      <vt:variant>
        <vt:i4>8323079</vt:i4>
      </vt:variant>
      <vt:variant>
        <vt:i4>837</vt:i4>
      </vt:variant>
      <vt:variant>
        <vt:i4>0</vt:i4>
      </vt:variant>
      <vt:variant>
        <vt:i4>5</vt:i4>
      </vt:variant>
      <vt:variant>
        <vt:lpwstr>http://www.nevo.co.il/Law_word/law06/TAK-5738.pdf</vt:lpwstr>
      </vt:variant>
      <vt:variant>
        <vt:lpwstr/>
      </vt:variant>
      <vt:variant>
        <vt:i4>8126473</vt:i4>
      </vt:variant>
      <vt:variant>
        <vt:i4>834</vt:i4>
      </vt:variant>
      <vt:variant>
        <vt:i4>0</vt:i4>
      </vt:variant>
      <vt:variant>
        <vt:i4>5</vt:i4>
      </vt:variant>
      <vt:variant>
        <vt:lpwstr>http://www.nevo.co.il/Law_word/law06/tak-6736.pdf</vt:lpwstr>
      </vt:variant>
      <vt:variant>
        <vt:lpwstr/>
      </vt:variant>
      <vt:variant>
        <vt:i4>7929870</vt:i4>
      </vt:variant>
      <vt:variant>
        <vt:i4>831</vt:i4>
      </vt:variant>
      <vt:variant>
        <vt:i4>0</vt:i4>
      </vt:variant>
      <vt:variant>
        <vt:i4>5</vt:i4>
      </vt:variant>
      <vt:variant>
        <vt:lpwstr>http://www.nevo.co.il/Law_word/law06/TAK-6563.pdf</vt:lpwstr>
      </vt:variant>
      <vt:variant>
        <vt:lpwstr/>
      </vt:variant>
      <vt:variant>
        <vt:i4>8060929</vt:i4>
      </vt:variant>
      <vt:variant>
        <vt:i4>828</vt:i4>
      </vt:variant>
      <vt:variant>
        <vt:i4>0</vt:i4>
      </vt:variant>
      <vt:variant>
        <vt:i4>5</vt:i4>
      </vt:variant>
      <vt:variant>
        <vt:lpwstr>http://www.nevo.co.il/Law_word/law06/TAK-5970.pdf</vt:lpwstr>
      </vt:variant>
      <vt:variant>
        <vt:lpwstr/>
      </vt:variant>
      <vt:variant>
        <vt:i4>8323085</vt:i4>
      </vt:variant>
      <vt:variant>
        <vt:i4>825</vt:i4>
      </vt:variant>
      <vt:variant>
        <vt:i4>0</vt:i4>
      </vt:variant>
      <vt:variant>
        <vt:i4>5</vt:i4>
      </vt:variant>
      <vt:variant>
        <vt:lpwstr>http://www.nevo.co.il/Law_word/law06/TAK-5035.pdf</vt:lpwstr>
      </vt:variant>
      <vt:variant>
        <vt:lpwstr/>
      </vt:variant>
      <vt:variant>
        <vt:i4>8323079</vt:i4>
      </vt:variant>
      <vt:variant>
        <vt:i4>822</vt:i4>
      </vt:variant>
      <vt:variant>
        <vt:i4>0</vt:i4>
      </vt:variant>
      <vt:variant>
        <vt:i4>5</vt:i4>
      </vt:variant>
      <vt:variant>
        <vt:lpwstr>http://www.nevo.co.il/Law_word/law06/TAK-5738.pdf</vt:lpwstr>
      </vt:variant>
      <vt:variant>
        <vt:lpwstr/>
      </vt:variant>
      <vt:variant>
        <vt:i4>8257550</vt:i4>
      </vt:variant>
      <vt:variant>
        <vt:i4>819</vt:i4>
      </vt:variant>
      <vt:variant>
        <vt:i4>0</vt:i4>
      </vt:variant>
      <vt:variant>
        <vt:i4>5</vt:i4>
      </vt:variant>
      <vt:variant>
        <vt:lpwstr>http://www.nevo.co.il/Law_word/law06/TAK-6214.pdf</vt:lpwstr>
      </vt:variant>
      <vt:variant>
        <vt:lpwstr/>
      </vt:variant>
      <vt:variant>
        <vt:i4>8126464</vt:i4>
      </vt:variant>
      <vt:variant>
        <vt:i4>816</vt:i4>
      </vt:variant>
      <vt:variant>
        <vt:i4>0</vt:i4>
      </vt:variant>
      <vt:variant>
        <vt:i4>5</vt:i4>
      </vt:variant>
      <vt:variant>
        <vt:lpwstr>http://www.nevo.co.il/Law_word/law06/TAK-6139.pdf</vt:lpwstr>
      </vt:variant>
      <vt:variant>
        <vt:lpwstr/>
      </vt:variant>
      <vt:variant>
        <vt:i4>8060929</vt:i4>
      </vt:variant>
      <vt:variant>
        <vt:i4>813</vt:i4>
      </vt:variant>
      <vt:variant>
        <vt:i4>0</vt:i4>
      </vt:variant>
      <vt:variant>
        <vt:i4>5</vt:i4>
      </vt:variant>
      <vt:variant>
        <vt:lpwstr>http://www.nevo.co.il/Law_word/law06/TAK-5970.pdf</vt:lpwstr>
      </vt:variant>
      <vt:variant>
        <vt:lpwstr/>
      </vt:variant>
      <vt:variant>
        <vt:i4>8323079</vt:i4>
      </vt:variant>
      <vt:variant>
        <vt:i4>810</vt:i4>
      </vt:variant>
      <vt:variant>
        <vt:i4>0</vt:i4>
      </vt:variant>
      <vt:variant>
        <vt:i4>5</vt:i4>
      </vt:variant>
      <vt:variant>
        <vt:lpwstr>http://www.nevo.co.il/Law_word/law06/TAK-5738.pdf</vt:lpwstr>
      </vt:variant>
      <vt:variant>
        <vt:lpwstr/>
      </vt:variant>
      <vt:variant>
        <vt:i4>8257536</vt:i4>
      </vt:variant>
      <vt:variant>
        <vt:i4>807</vt:i4>
      </vt:variant>
      <vt:variant>
        <vt:i4>0</vt:i4>
      </vt:variant>
      <vt:variant>
        <vt:i4>5</vt:i4>
      </vt:variant>
      <vt:variant>
        <vt:lpwstr>http://www.nevo.co.il/Law_word/law06/TAK-4139.pdf</vt:lpwstr>
      </vt:variant>
      <vt:variant>
        <vt:lpwstr/>
      </vt:variant>
      <vt:variant>
        <vt:i4>7667721</vt:i4>
      </vt:variant>
      <vt:variant>
        <vt:i4>804</vt:i4>
      </vt:variant>
      <vt:variant>
        <vt:i4>0</vt:i4>
      </vt:variant>
      <vt:variant>
        <vt:i4>5</vt:i4>
      </vt:variant>
      <vt:variant>
        <vt:lpwstr>http://www.nevo.co.il/Law_word/law06/TAK-4382.pdf</vt:lpwstr>
      </vt:variant>
      <vt:variant>
        <vt:lpwstr/>
      </vt:variant>
      <vt:variant>
        <vt:i4>8257536</vt:i4>
      </vt:variant>
      <vt:variant>
        <vt:i4>801</vt:i4>
      </vt:variant>
      <vt:variant>
        <vt:i4>0</vt:i4>
      </vt:variant>
      <vt:variant>
        <vt:i4>5</vt:i4>
      </vt:variant>
      <vt:variant>
        <vt:lpwstr>http://www.nevo.co.il/Law_word/law06/TAK-4139.pdf</vt:lpwstr>
      </vt:variant>
      <vt:variant>
        <vt:lpwstr/>
      </vt:variant>
      <vt:variant>
        <vt:i4>7798793</vt:i4>
      </vt:variant>
      <vt:variant>
        <vt:i4>798</vt:i4>
      </vt:variant>
      <vt:variant>
        <vt:i4>0</vt:i4>
      </vt:variant>
      <vt:variant>
        <vt:i4>5</vt:i4>
      </vt:variant>
      <vt:variant>
        <vt:lpwstr>http://www.nevo.co.il/Law_word/law06/TAK-6081.pdf</vt:lpwstr>
      </vt:variant>
      <vt:variant>
        <vt:lpwstr/>
      </vt:variant>
      <vt:variant>
        <vt:i4>7602184</vt:i4>
      </vt:variant>
      <vt:variant>
        <vt:i4>795</vt:i4>
      </vt:variant>
      <vt:variant>
        <vt:i4>0</vt:i4>
      </vt:variant>
      <vt:variant>
        <vt:i4>5</vt:i4>
      </vt:variant>
      <vt:variant>
        <vt:lpwstr>http://www.nevo.co.il/Law_word/law06/TAK-4191.pdf</vt:lpwstr>
      </vt:variant>
      <vt:variant>
        <vt:lpwstr/>
      </vt:variant>
      <vt:variant>
        <vt:i4>7602184</vt:i4>
      </vt:variant>
      <vt:variant>
        <vt:i4>792</vt:i4>
      </vt:variant>
      <vt:variant>
        <vt:i4>0</vt:i4>
      </vt:variant>
      <vt:variant>
        <vt:i4>5</vt:i4>
      </vt:variant>
      <vt:variant>
        <vt:lpwstr>http://www.nevo.co.il/Law_word/law06/TAK-4191.pdf</vt:lpwstr>
      </vt:variant>
      <vt:variant>
        <vt:lpwstr/>
      </vt:variant>
      <vt:variant>
        <vt:i4>7602184</vt:i4>
      </vt:variant>
      <vt:variant>
        <vt:i4>789</vt:i4>
      </vt:variant>
      <vt:variant>
        <vt:i4>0</vt:i4>
      </vt:variant>
      <vt:variant>
        <vt:i4>5</vt:i4>
      </vt:variant>
      <vt:variant>
        <vt:lpwstr>http://www.nevo.co.il/Law_word/law06/TAK-4191.pdf</vt:lpwstr>
      </vt:variant>
      <vt:variant>
        <vt:lpwstr/>
      </vt:variant>
      <vt:variant>
        <vt:i4>7929868</vt:i4>
      </vt:variant>
      <vt:variant>
        <vt:i4>786</vt:i4>
      </vt:variant>
      <vt:variant>
        <vt:i4>0</vt:i4>
      </vt:variant>
      <vt:variant>
        <vt:i4>5</vt:i4>
      </vt:variant>
      <vt:variant>
        <vt:lpwstr>http://www.nevo.co.il/Law_word/law06/TAK-6064.pdf</vt:lpwstr>
      </vt:variant>
      <vt:variant>
        <vt:lpwstr/>
      </vt:variant>
      <vt:variant>
        <vt:i4>8323073</vt:i4>
      </vt:variant>
      <vt:variant>
        <vt:i4>783</vt:i4>
      </vt:variant>
      <vt:variant>
        <vt:i4>0</vt:i4>
      </vt:variant>
      <vt:variant>
        <vt:i4>5</vt:i4>
      </vt:variant>
      <vt:variant>
        <vt:lpwstr>http://www.nevo.co.il/Law_word/law06/TAK-5039.pdf</vt:lpwstr>
      </vt:variant>
      <vt:variant>
        <vt:lpwstr/>
      </vt:variant>
      <vt:variant>
        <vt:i4>8060933</vt:i4>
      </vt:variant>
      <vt:variant>
        <vt:i4>780</vt:i4>
      </vt:variant>
      <vt:variant>
        <vt:i4>0</vt:i4>
      </vt:variant>
      <vt:variant>
        <vt:i4>5</vt:i4>
      </vt:variant>
      <vt:variant>
        <vt:lpwstr>http://www.nevo.co.il/Law_word/law06/TAK-4469.pdf</vt:lpwstr>
      </vt:variant>
      <vt:variant>
        <vt:lpwstr/>
      </vt:variant>
      <vt:variant>
        <vt:i4>8323085</vt:i4>
      </vt:variant>
      <vt:variant>
        <vt:i4>777</vt:i4>
      </vt:variant>
      <vt:variant>
        <vt:i4>0</vt:i4>
      </vt:variant>
      <vt:variant>
        <vt:i4>5</vt:i4>
      </vt:variant>
      <vt:variant>
        <vt:lpwstr>http://www.nevo.co.il/Law_word/law06/TAK-5035.pdf</vt:lpwstr>
      </vt:variant>
      <vt:variant>
        <vt:lpwstr/>
      </vt:variant>
      <vt:variant>
        <vt:i4>7798794</vt:i4>
      </vt:variant>
      <vt:variant>
        <vt:i4>774</vt:i4>
      </vt:variant>
      <vt:variant>
        <vt:i4>0</vt:i4>
      </vt:variant>
      <vt:variant>
        <vt:i4>5</vt:i4>
      </vt:variant>
      <vt:variant>
        <vt:lpwstr>http://www.nevo.co.il/Law_word/law06/tak-7290.pdf</vt:lpwstr>
      </vt:variant>
      <vt:variant>
        <vt:lpwstr/>
      </vt:variant>
      <vt:variant>
        <vt:i4>8323079</vt:i4>
      </vt:variant>
      <vt:variant>
        <vt:i4>771</vt:i4>
      </vt:variant>
      <vt:variant>
        <vt:i4>0</vt:i4>
      </vt:variant>
      <vt:variant>
        <vt:i4>5</vt:i4>
      </vt:variant>
      <vt:variant>
        <vt:lpwstr>http://www.nevo.co.il/Law_word/law06/TAK-5738.pdf</vt:lpwstr>
      </vt:variant>
      <vt:variant>
        <vt:lpwstr/>
      </vt:variant>
      <vt:variant>
        <vt:i4>8323079</vt:i4>
      </vt:variant>
      <vt:variant>
        <vt:i4>768</vt:i4>
      </vt:variant>
      <vt:variant>
        <vt:i4>0</vt:i4>
      </vt:variant>
      <vt:variant>
        <vt:i4>5</vt:i4>
      </vt:variant>
      <vt:variant>
        <vt:lpwstr>http://www.nevo.co.il/Law_word/law06/TAK-5738.pdf</vt:lpwstr>
      </vt:variant>
      <vt:variant>
        <vt:lpwstr/>
      </vt:variant>
      <vt:variant>
        <vt:i4>8323079</vt:i4>
      </vt:variant>
      <vt:variant>
        <vt:i4>765</vt:i4>
      </vt:variant>
      <vt:variant>
        <vt:i4>0</vt:i4>
      </vt:variant>
      <vt:variant>
        <vt:i4>5</vt:i4>
      </vt:variant>
      <vt:variant>
        <vt:lpwstr>http://www.nevo.co.il/Law_word/law06/TAK-5738.pdf</vt:lpwstr>
      </vt:variant>
      <vt:variant>
        <vt:lpwstr/>
      </vt:variant>
      <vt:variant>
        <vt:i4>8323079</vt:i4>
      </vt:variant>
      <vt:variant>
        <vt:i4>762</vt:i4>
      </vt:variant>
      <vt:variant>
        <vt:i4>0</vt:i4>
      </vt:variant>
      <vt:variant>
        <vt:i4>5</vt:i4>
      </vt:variant>
      <vt:variant>
        <vt:lpwstr>http://www.nevo.co.il/Law_word/law06/TAK-5738.pdf</vt:lpwstr>
      </vt:variant>
      <vt:variant>
        <vt:lpwstr/>
      </vt:variant>
      <vt:variant>
        <vt:i4>5505033</vt:i4>
      </vt:variant>
      <vt:variant>
        <vt:i4>756</vt:i4>
      </vt:variant>
      <vt:variant>
        <vt:i4>0</vt:i4>
      </vt:variant>
      <vt:variant>
        <vt:i4>5</vt:i4>
      </vt:variant>
      <vt:variant>
        <vt:lpwstr/>
      </vt:variant>
      <vt:variant>
        <vt:lpwstr>med17</vt:lpwstr>
      </vt:variant>
      <vt:variant>
        <vt:i4>3407916</vt:i4>
      </vt:variant>
      <vt:variant>
        <vt:i4>750</vt:i4>
      </vt:variant>
      <vt:variant>
        <vt:i4>0</vt:i4>
      </vt:variant>
      <vt:variant>
        <vt:i4>5</vt:i4>
      </vt:variant>
      <vt:variant>
        <vt:lpwstr/>
      </vt:variant>
      <vt:variant>
        <vt:lpwstr>Seif67</vt:lpwstr>
      </vt:variant>
      <vt:variant>
        <vt:i4>3473452</vt:i4>
      </vt:variant>
      <vt:variant>
        <vt:i4>744</vt:i4>
      </vt:variant>
      <vt:variant>
        <vt:i4>0</vt:i4>
      </vt:variant>
      <vt:variant>
        <vt:i4>5</vt:i4>
      </vt:variant>
      <vt:variant>
        <vt:lpwstr/>
      </vt:variant>
      <vt:variant>
        <vt:lpwstr>Seif66</vt:lpwstr>
      </vt:variant>
      <vt:variant>
        <vt:i4>3538988</vt:i4>
      </vt:variant>
      <vt:variant>
        <vt:i4>738</vt:i4>
      </vt:variant>
      <vt:variant>
        <vt:i4>0</vt:i4>
      </vt:variant>
      <vt:variant>
        <vt:i4>5</vt:i4>
      </vt:variant>
      <vt:variant>
        <vt:lpwstr/>
      </vt:variant>
      <vt:variant>
        <vt:lpwstr>Seif65</vt:lpwstr>
      </vt:variant>
      <vt:variant>
        <vt:i4>3604524</vt:i4>
      </vt:variant>
      <vt:variant>
        <vt:i4>732</vt:i4>
      </vt:variant>
      <vt:variant>
        <vt:i4>0</vt:i4>
      </vt:variant>
      <vt:variant>
        <vt:i4>5</vt:i4>
      </vt:variant>
      <vt:variant>
        <vt:lpwstr/>
      </vt:variant>
      <vt:variant>
        <vt:lpwstr>Seif64</vt:lpwstr>
      </vt:variant>
      <vt:variant>
        <vt:i4>3145772</vt:i4>
      </vt:variant>
      <vt:variant>
        <vt:i4>726</vt:i4>
      </vt:variant>
      <vt:variant>
        <vt:i4>0</vt:i4>
      </vt:variant>
      <vt:variant>
        <vt:i4>5</vt:i4>
      </vt:variant>
      <vt:variant>
        <vt:lpwstr/>
      </vt:variant>
      <vt:variant>
        <vt:lpwstr>Seif63</vt:lpwstr>
      </vt:variant>
      <vt:variant>
        <vt:i4>3211308</vt:i4>
      </vt:variant>
      <vt:variant>
        <vt:i4>720</vt:i4>
      </vt:variant>
      <vt:variant>
        <vt:i4>0</vt:i4>
      </vt:variant>
      <vt:variant>
        <vt:i4>5</vt:i4>
      </vt:variant>
      <vt:variant>
        <vt:lpwstr/>
      </vt:variant>
      <vt:variant>
        <vt:lpwstr>Seif62</vt:lpwstr>
      </vt:variant>
      <vt:variant>
        <vt:i4>3276844</vt:i4>
      </vt:variant>
      <vt:variant>
        <vt:i4>714</vt:i4>
      </vt:variant>
      <vt:variant>
        <vt:i4>0</vt:i4>
      </vt:variant>
      <vt:variant>
        <vt:i4>5</vt:i4>
      </vt:variant>
      <vt:variant>
        <vt:lpwstr/>
      </vt:variant>
      <vt:variant>
        <vt:lpwstr>Seif61</vt:lpwstr>
      </vt:variant>
      <vt:variant>
        <vt:i4>3342380</vt:i4>
      </vt:variant>
      <vt:variant>
        <vt:i4>708</vt:i4>
      </vt:variant>
      <vt:variant>
        <vt:i4>0</vt:i4>
      </vt:variant>
      <vt:variant>
        <vt:i4>5</vt:i4>
      </vt:variant>
      <vt:variant>
        <vt:lpwstr/>
      </vt:variant>
      <vt:variant>
        <vt:lpwstr>Seif60</vt:lpwstr>
      </vt:variant>
      <vt:variant>
        <vt:i4>3801135</vt:i4>
      </vt:variant>
      <vt:variant>
        <vt:i4>702</vt:i4>
      </vt:variant>
      <vt:variant>
        <vt:i4>0</vt:i4>
      </vt:variant>
      <vt:variant>
        <vt:i4>5</vt:i4>
      </vt:variant>
      <vt:variant>
        <vt:lpwstr/>
      </vt:variant>
      <vt:variant>
        <vt:lpwstr>Seif59</vt:lpwstr>
      </vt:variant>
      <vt:variant>
        <vt:i4>3866671</vt:i4>
      </vt:variant>
      <vt:variant>
        <vt:i4>696</vt:i4>
      </vt:variant>
      <vt:variant>
        <vt:i4>0</vt:i4>
      </vt:variant>
      <vt:variant>
        <vt:i4>5</vt:i4>
      </vt:variant>
      <vt:variant>
        <vt:lpwstr/>
      </vt:variant>
      <vt:variant>
        <vt:lpwstr>Seif58</vt:lpwstr>
      </vt:variant>
      <vt:variant>
        <vt:i4>3407919</vt:i4>
      </vt:variant>
      <vt:variant>
        <vt:i4>690</vt:i4>
      </vt:variant>
      <vt:variant>
        <vt:i4>0</vt:i4>
      </vt:variant>
      <vt:variant>
        <vt:i4>5</vt:i4>
      </vt:variant>
      <vt:variant>
        <vt:lpwstr/>
      </vt:variant>
      <vt:variant>
        <vt:lpwstr>Seif57</vt:lpwstr>
      </vt:variant>
      <vt:variant>
        <vt:i4>3473455</vt:i4>
      </vt:variant>
      <vt:variant>
        <vt:i4>684</vt:i4>
      </vt:variant>
      <vt:variant>
        <vt:i4>0</vt:i4>
      </vt:variant>
      <vt:variant>
        <vt:i4>5</vt:i4>
      </vt:variant>
      <vt:variant>
        <vt:lpwstr/>
      </vt:variant>
      <vt:variant>
        <vt:lpwstr>Seif56</vt:lpwstr>
      </vt:variant>
      <vt:variant>
        <vt:i4>3538991</vt:i4>
      </vt:variant>
      <vt:variant>
        <vt:i4>678</vt:i4>
      </vt:variant>
      <vt:variant>
        <vt:i4>0</vt:i4>
      </vt:variant>
      <vt:variant>
        <vt:i4>5</vt:i4>
      </vt:variant>
      <vt:variant>
        <vt:lpwstr/>
      </vt:variant>
      <vt:variant>
        <vt:lpwstr>Seif55</vt:lpwstr>
      </vt:variant>
      <vt:variant>
        <vt:i4>3604527</vt:i4>
      </vt:variant>
      <vt:variant>
        <vt:i4>672</vt:i4>
      </vt:variant>
      <vt:variant>
        <vt:i4>0</vt:i4>
      </vt:variant>
      <vt:variant>
        <vt:i4>5</vt:i4>
      </vt:variant>
      <vt:variant>
        <vt:lpwstr/>
      </vt:variant>
      <vt:variant>
        <vt:lpwstr>Seif54</vt:lpwstr>
      </vt:variant>
      <vt:variant>
        <vt:i4>5701644</vt:i4>
      </vt:variant>
      <vt:variant>
        <vt:i4>666</vt:i4>
      </vt:variant>
      <vt:variant>
        <vt:i4>0</vt:i4>
      </vt:variant>
      <vt:variant>
        <vt:i4>5</vt:i4>
      </vt:variant>
      <vt:variant>
        <vt:lpwstr/>
      </vt:variant>
      <vt:variant>
        <vt:lpwstr>hed20</vt:lpwstr>
      </vt:variant>
      <vt:variant>
        <vt:i4>3145775</vt:i4>
      </vt:variant>
      <vt:variant>
        <vt:i4>660</vt:i4>
      </vt:variant>
      <vt:variant>
        <vt:i4>0</vt:i4>
      </vt:variant>
      <vt:variant>
        <vt:i4>5</vt:i4>
      </vt:variant>
      <vt:variant>
        <vt:lpwstr/>
      </vt:variant>
      <vt:variant>
        <vt:lpwstr>Seif53</vt:lpwstr>
      </vt:variant>
      <vt:variant>
        <vt:i4>3211311</vt:i4>
      </vt:variant>
      <vt:variant>
        <vt:i4>654</vt:i4>
      </vt:variant>
      <vt:variant>
        <vt:i4>0</vt:i4>
      </vt:variant>
      <vt:variant>
        <vt:i4>5</vt:i4>
      </vt:variant>
      <vt:variant>
        <vt:lpwstr/>
      </vt:variant>
      <vt:variant>
        <vt:lpwstr>Seif52</vt:lpwstr>
      </vt:variant>
      <vt:variant>
        <vt:i4>3276847</vt:i4>
      </vt:variant>
      <vt:variant>
        <vt:i4>648</vt:i4>
      </vt:variant>
      <vt:variant>
        <vt:i4>0</vt:i4>
      </vt:variant>
      <vt:variant>
        <vt:i4>5</vt:i4>
      </vt:variant>
      <vt:variant>
        <vt:lpwstr/>
      </vt:variant>
      <vt:variant>
        <vt:lpwstr>Seif51</vt:lpwstr>
      </vt:variant>
      <vt:variant>
        <vt:i4>3342383</vt:i4>
      </vt:variant>
      <vt:variant>
        <vt:i4>642</vt:i4>
      </vt:variant>
      <vt:variant>
        <vt:i4>0</vt:i4>
      </vt:variant>
      <vt:variant>
        <vt:i4>5</vt:i4>
      </vt:variant>
      <vt:variant>
        <vt:lpwstr/>
      </vt:variant>
      <vt:variant>
        <vt:lpwstr>Seif50</vt:lpwstr>
      </vt:variant>
      <vt:variant>
        <vt:i4>3801134</vt:i4>
      </vt:variant>
      <vt:variant>
        <vt:i4>636</vt:i4>
      </vt:variant>
      <vt:variant>
        <vt:i4>0</vt:i4>
      </vt:variant>
      <vt:variant>
        <vt:i4>5</vt:i4>
      </vt:variant>
      <vt:variant>
        <vt:lpwstr/>
      </vt:variant>
      <vt:variant>
        <vt:lpwstr>Seif49</vt:lpwstr>
      </vt:variant>
      <vt:variant>
        <vt:i4>3866670</vt:i4>
      </vt:variant>
      <vt:variant>
        <vt:i4>630</vt:i4>
      </vt:variant>
      <vt:variant>
        <vt:i4>0</vt:i4>
      </vt:variant>
      <vt:variant>
        <vt:i4>5</vt:i4>
      </vt:variant>
      <vt:variant>
        <vt:lpwstr/>
      </vt:variant>
      <vt:variant>
        <vt:lpwstr>Seif48</vt:lpwstr>
      </vt:variant>
      <vt:variant>
        <vt:i4>5505033</vt:i4>
      </vt:variant>
      <vt:variant>
        <vt:i4>624</vt:i4>
      </vt:variant>
      <vt:variant>
        <vt:i4>0</vt:i4>
      </vt:variant>
      <vt:variant>
        <vt:i4>5</vt:i4>
      </vt:variant>
      <vt:variant>
        <vt:lpwstr/>
      </vt:variant>
      <vt:variant>
        <vt:lpwstr>med16</vt:lpwstr>
      </vt:variant>
      <vt:variant>
        <vt:i4>3407918</vt:i4>
      </vt:variant>
      <vt:variant>
        <vt:i4>618</vt:i4>
      </vt:variant>
      <vt:variant>
        <vt:i4>0</vt:i4>
      </vt:variant>
      <vt:variant>
        <vt:i4>5</vt:i4>
      </vt:variant>
      <vt:variant>
        <vt:lpwstr/>
      </vt:variant>
      <vt:variant>
        <vt:lpwstr>Seif47</vt:lpwstr>
      </vt:variant>
      <vt:variant>
        <vt:i4>3473454</vt:i4>
      </vt:variant>
      <vt:variant>
        <vt:i4>612</vt:i4>
      </vt:variant>
      <vt:variant>
        <vt:i4>0</vt:i4>
      </vt:variant>
      <vt:variant>
        <vt:i4>5</vt:i4>
      </vt:variant>
      <vt:variant>
        <vt:lpwstr/>
      </vt:variant>
      <vt:variant>
        <vt:lpwstr>Seif46</vt:lpwstr>
      </vt:variant>
      <vt:variant>
        <vt:i4>3538990</vt:i4>
      </vt:variant>
      <vt:variant>
        <vt:i4>606</vt:i4>
      </vt:variant>
      <vt:variant>
        <vt:i4>0</vt:i4>
      </vt:variant>
      <vt:variant>
        <vt:i4>5</vt:i4>
      </vt:variant>
      <vt:variant>
        <vt:lpwstr/>
      </vt:variant>
      <vt:variant>
        <vt:lpwstr>Seif45</vt:lpwstr>
      </vt:variant>
      <vt:variant>
        <vt:i4>3604526</vt:i4>
      </vt:variant>
      <vt:variant>
        <vt:i4>600</vt:i4>
      </vt:variant>
      <vt:variant>
        <vt:i4>0</vt:i4>
      </vt:variant>
      <vt:variant>
        <vt:i4>5</vt:i4>
      </vt:variant>
      <vt:variant>
        <vt:lpwstr/>
      </vt:variant>
      <vt:variant>
        <vt:lpwstr>Seif44</vt:lpwstr>
      </vt:variant>
      <vt:variant>
        <vt:i4>5505033</vt:i4>
      </vt:variant>
      <vt:variant>
        <vt:i4>594</vt:i4>
      </vt:variant>
      <vt:variant>
        <vt:i4>0</vt:i4>
      </vt:variant>
      <vt:variant>
        <vt:i4>5</vt:i4>
      </vt:variant>
      <vt:variant>
        <vt:lpwstr/>
      </vt:variant>
      <vt:variant>
        <vt:lpwstr>med15</vt:lpwstr>
      </vt:variant>
      <vt:variant>
        <vt:i4>3145774</vt:i4>
      </vt:variant>
      <vt:variant>
        <vt:i4>588</vt:i4>
      </vt:variant>
      <vt:variant>
        <vt:i4>0</vt:i4>
      </vt:variant>
      <vt:variant>
        <vt:i4>5</vt:i4>
      </vt:variant>
      <vt:variant>
        <vt:lpwstr/>
      </vt:variant>
      <vt:variant>
        <vt:lpwstr>Seif43</vt:lpwstr>
      </vt:variant>
      <vt:variant>
        <vt:i4>3211310</vt:i4>
      </vt:variant>
      <vt:variant>
        <vt:i4>582</vt:i4>
      </vt:variant>
      <vt:variant>
        <vt:i4>0</vt:i4>
      </vt:variant>
      <vt:variant>
        <vt:i4>5</vt:i4>
      </vt:variant>
      <vt:variant>
        <vt:lpwstr/>
      </vt:variant>
      <vt:variant>
        <vt:lpwstr>Seif42</vt:lpwstr>
      </vt:variant>
      <vt:variant>
        <vt:i4>3276846</vt:i4>
      </vt:variant>
      <vt:variant>
        <vt:i4>576</vt:i4>
      </vt:variant>
      <vt:variant>
        <vt:i4>0</vt:i4>
      </vt:variant>
      <vt:variant>
        <vt:i4>5</vt:i4>
      </vt:variant>
      <vt:variant>
        <vt:lpwstr/>
      </vt:variant>
      <vt:variant>
        <vt:lpwstr>Seif41</vt:lpwstr>
      </vt:variant>
      <vt:variant>
        <vt:i4>3342382</vt:i4>
      </vt:variant>
      <vt:variant>
        <vt:i4>570</vt:i4>
      </vt:variant>
      <vt:variant>
        <vt:i4>0</vt:i4>
      </vt:variant>
      <vt:variant>
        <vt:i4>5</vt:i4>
      </vt:variant>
      <vt:variant>
        <vt:lpwstr/>
      </vt:variant>
      <vt:variant>
        <vt:lpwstr>Seif40</vt:lpwstr>
      </vt:variant>
      <vt:variant>
        <vt:i4>5505033</vt:i4>
      </vt:variant>
      <vt:variant>
        <vt:i4>564</vt:i4>
      </vt:variant>
      <vt:variant>
        <vt:i4>0</vt:i4>
      </vt:variant>
      <vt:variant>
        <vt:i4>5</vt:i4>
      </vt:variant>
      <vt:variant>
        <vt:lpwstr/>
      </vt:variant>
      <vt:variant>
        <vt:lpwstr>med14</vt:lpwstr>
      </vt:variant>
      <vt:variant>
        <vt:i4>3801129</vt:i4>
      </vt:variant>
      <vt:variant>
        <vt:i4>558</vt:i4>
      </vt:variant>
      <vt:variant>
        <vt:i4>0</vt:i4>
      </vt:variant>
      <vt:variant>
        <vt:i4>5</vt:i4>
      </vt:variant>
      <vt:variant>
        <vt:lpwstr/>
      </vt:variant>
      <vt:variant>
        <vt:lpwstr>Seif39</vt:lpwstr>
      </vt:variant>
      <vt:variant>
        <vt:i4>3866665</vt:i4>
      </vt:variant>
      <vt:variant>
        <vt:i4>552</vt:i4>
      </vt:variant>
      <vt:variant>
        <vt:i4>0</vt:i4>
      </vt:variant>
      <vt:variant>
        <vt:i4>5</vt:i4>
      </vt:variant>
      <vt:variant>
        <vt:lpwstr/>
      </vt:variant>
      <vt:variant>
        <vt:lpwstr>Seif38</vt:lpwstr>
      </vt:variant>
      <vt:variant>
        <vt:i4>3407913</vt:i4>
      </vt:variant>
      <vt:variant>
        <vt:i4>546</vt:i4>
      </vt:variant>
      <vt:variant>
        <vt:i4>0</vt:i4>
      </vt:variant>
      <vt:variant>
        <vt:i4>5</vt:i4>
      </vt:variant>
      <vt:variant>
        <vt:lpwstr/>
      </vt:variant>
      <vt:variant>
        <vt:lpwstr>Seif37</vt:lpwstr>
      </vt:variant>
      <vt:variant>
        <vt:i4>3473449</vt:i4>
      </vt:variant>
      <vt:variant>
        <vt:i4>540</vt:i4>
      </vt:variant>
      <vt:variant>
        <vt:i4>0</vt:i4>
      </vt:variant>
      <vt:variant>
        <vt:i4>5</vt:i4>
      </vt:variant>
      <vt:variant>
        <vt:lpwstr/>
      </vt:variant>
      <vt:variant>
        <vt:lpwstr>Seif36</vt:lpwstr>
      </vt:variant>
      <vt:variant>
        <vt:i4>3538985</vt:i4>
      </vt:variant>
      <vt:variant>
        <vt:i4>534</vt:i4>
      </vt:variant>
      <vt:variant>
        <vt:i4>0</vt:i4>
      </vt:variant>
      <vt:variant>
        <vt:i4>5</vt:i4>
      </vt:variant>
      <vt:variant>
        <vt:lpwstr/>
      </vt:variant>
      <vt:variant>
        <vt:lpwstr>Seif35</vt:lpwstr>
      </vt:variant>
      <vt:variant>
        <vt:i4>5505033</vt:i4>
      </vt:variant>
      <vt:variant>
        <vt:i4>528</vt:i4>
      </vt:variant>
      <vt:variant>
        <vt:i4>0</vt:i4>
      </vt:variant>
      <vt:variant>
        <vt:i4>5</vt:i4>
      </vt:variant>
      <vt:variant>
        <vt:lpwstr/>
      </vt:variant>
      <vt:variant>
        <vt:lpwstr>med13</vt:lpwstr>
      </vt:variant>
      <vt:variant>
        <vt:i4>3604521</vt:i4>
      </vt:variant>
      <vt:variant>
        <vt:i4>522</vt:i4>
      </vt:variant>
      <vt:variant>
        <vt:i4>0</vt:i4>
      </vt:variant>
      <vt:variant>
        <vt:i4>5</vt:i4>
      </vt:variant>
      <vt:variant>
        <vt:lpwstr/>
      </vt:variant>
      <vt:variant>
        <vt:lpwstr>Seif34</vt:lpwstr>
      </vt:variant>
      <vt:variant>
        <vt:i4>3145769</vt:i4>
      </vt:variant>
      <vt:variant>
        <vt:i4>516</vt:i4>
      </vt:variant>
      <vt:variant>
        <vt:i4>0</vt:i4>
      </vt:variant>
      <vt:variant>
        <vt:i4>5</vt:i4>
      </vt:variant>
      <vt:variant>
        <vt:lpwstr/>
      </vt:variant>
      <vt:variant>
        <vt:lpwstr>Seif33</vt:lpwstr>
      </vt:variant>
      <vt:variant>
        <vt:i4>3211305</vt:i4>
      </vt:variant>
      <vt:variant>
        <vt:i4>510</vt:i4>
      </vt:variant>
      <vt:variant>
        <vt:i4>0</vt:i4>
      </vt:variant>
      <vt:variant>
        <vt:i4>5</vt:i4>
      </vt:variant>
      <vt:variant>
        <vt:lpwstr/>
      </vt:variant>
      <vt:variant>
        <vt:lpwstr>Seif32</vt:lpwstr>
      </vt:variant>
      <vt:variant>
        <vt:i4>3276841</vt:i4>
      </vt:variant>
      <vt:variant>
        <vt:i4>504</vt:i4>
      </vt:variant>
      <vt:variant>
        <vt:i4>0</vt:i4>
      </vt:variant>
      <vt:variant>
        <vt:i4>5</vt:i4>
      </vt:variant>
      <vt:variant>
        <vt:lpwstr/>
      </vt:variant>
      <vt:variant>
        <vt:lpwstr>Seif31</vt:lpwstr>
      </vt:variant>
      <vt:variant>
        <vt:i4>5505033</vt:i4>
      </vt:variant>
      <vt:variant>
        <vt:i4>498</vt:i4>
      </vt:variant>
      <vt:variant>
        <vt:i4>0</vt:i4>
      </vt:variant>
      <vt:variant>
        <vt:i4>5</vt:i4>
      </vt:variant>
      <vt:variant>
        <vt:lpwstr/>
      </vt:variant>
      <vt:variant>
        <vt:lpwstr>med12</vt:lpwstr>
      </vt:variant>
      <vt:variant>
        <vt:i4>5505033</vt:i4>
      </vt:variant>
      <vt:variant>
        <vt:i4>492</vt:i4>
      </vt:variant>
      <vt:variant>
        <vt:i4>0</vt:i4>
      </vt:variant>
      <vt:variant>
        <vt:i4>5</vt:i4>
      </vt:variant>
      <vt:variant>
        <vt:lpwstr/>
      </vt:variant>
      <vt:variant>
        <vt:lpwstr>med11</vt:lpwstr>
      </vt:variant>
      <vt:variant>
        <vt:i4>3342377</vt:i4>
      </vt:variant>
      <vt:variant>
        <vt:i4>486</vt:i4>
      </vt:variant>
      <vt:variant>
        <vt:i4>0</vt:i4>
      </vt:variant>
      <vt:variant>
        <vt:i4>5</vt:i4>
      </vt:variant>
      <vt:variant>
        <vt:lpwstr/>
      </vt:variant>
      <vt:variant>
        <vt:lpwstr>Seif30</vt:lpwstr>
      </vt:variant>
      <vt:variant>
        <vt:i4>3801128</vt:i4>
      </vt:variant>
      <vt:variant>
        <vt:i4>480</vt:i4>
      </vt:variant>
      <vt:variant>
        <vt:i4>0</vt:i4>
      </vt:variant>
      <vt:variant>
        <vt:i4>5</vt:i4>
      </vt:variant>
      <vt:variant>
        <vt:lpwstr/>
      </vt:variant>
      <vt:variant>
        <vt:lpwstr>Seif29</vt:lpwstr>
      </vt:variant>
      <vt:variant>
        <vt:i4>3866664</vt:i4>
      </vt:variant>
      <vt:variant>
        <vt:i4>474</vt:i4>
      </vt:variant>
      <vt:variant>
        <vt:i4>0</vt:i4>
      </vt:variant>
      <vt:variant>
        <vt:i4>5</vt:i4>
      </vt:variant>
      <vt:variant>
        <vt:lpwstr/>
      </vt:variant>
      <vt:variant>
        <vt:lpwstr>Seif28</vt:lpwstr>
      </vt:variant>
      <vt:variant>
        <vt:i4>3407912</vt:i4>
      </vt:variant>
      <vt:variant>
        <vt:i4>468</vt:i4>
      </vt:variant>
      <vt:variant>
        <vt:i4>0</vt:i4>
      </vt:variant>
      <vt:variant>
        <vt:i4>5</vt:i4>
      </vt:variant>
      <vt:variant>
        <vt:lpwstr/>
      </vt:variant>
      <vt:variant>
        <vt:lpwstr>Seif27</vt:lpwstr>
      </vt:variant>
      <vt:variant>
        <vt:i4>5505033</vt:i4>
      </vt:variant>
      <vt:variant>
        <vt:i4>462</vt:i4>
      </vt:variant>
      <vt:variant>
        <vt:i4>0</vt:i4>
      </vt:variant>
      <vt:variant>
        <vt:i4>5</vt:i4>
      </vt:variant>
      <vt:variant>
        <vt:lpwstr/>
      </vt:variant>
      <vt:variant>
        <vt:lpwstr>med10</vt:lpwstr>
      </vt:variant>
      <vt:variant>
        <vt:i4>3473448</vt:i4>
      </vt:variant>
      <vt:variant>
        <vt:i4>456</vt:i4>
      </vt:variant>
      <vt:variant>
        <vt:i4>0</vt:i4>
      </vt:variant>
      <vt:variant>
        <vt:i4>5</vt:i4>
      </vt:variant>
      <vt:variant>
        <vt:lpwstr/>
      </vt:variant>
      <vt:variant>
        <vt:lpwstr>Seif26</vt:lpwstr>
      </vt:variant>
      <vt:variant>
        <vt:i4>3538984</vt:i4>
      </vt:variant>
      <vt:variant>
        <vt:i4>450</vt:i4>
      </vt:variant>
      <vt:variant>
        <vt:i4>0</vt:i4>
      </vt:variant>
      <vt:variant>
        <vt:i4>5</vt:i4>
      </vt:variant>
      <vt:variant>
        <vt:lpwstr/>
      </vt:variant>
      <vt:variant>
        <vt:lpwstr>Seif25</vt:lpwstr>
      </vt:variant>
      <vt:variant>
        <vt:i4>3604520</vt:i4>
      </vt:variant>
      <vt:variant>
        <vt:i4>444</vt:i4>
      </vt:variant>
      <vt:variant>
        <vt:i4>0</vt:i4>
      </vt:variant>
      <vt:variant>
        <vt:i4>5</vt:i4>
      </vt:variant>
      <vt:variant>
        <vt:lpwstr/>
      </vt:variant>
      <vt:variant>
        <vt:lpwstr>Seif24</vt:lpwstr>
      </vt:variant>
      <vt:variant>
        <vt:i4>3145768</vt:i4>
      </vt:variant>
      <vt:variant>
        <vt:i4>438</vt:i4>
      </vt:variant>
      <vt:variant>
        <vt:i4>0</vt:i4>
      </vt:variant>
      <vt:variant>
        <vt:i4>5</vt:i4>
      </vt:variant>
      <vt:variant>
        <vt:lpwstr/>
      </vt:variant>
      <vt:variant>
        <vt:lpwstr>Seif23</vt:lpwstr>
      </vt:variant>
      <vt:variant>
        <vt:i4>3211304</vt:i4>
      </vt:variant>
      <vt:variant>
        <vt:i4>432</vt:i4>
      </vt:variant>
      <vt:variant>
        <vt:i4>0</vt:i4>
      </vt:variant>
      <vt:variant>
        <vt:i4>5</vt:i4>
      </vt:variant>
      <vt:variant>
        <vt:lpwstr/>
      </vt:variant>
      <vt:variant>
        <vt:lpwstr>Seif22</vt:lpwstr>
      </vt:variant>
      <vt:variant>
        <vt:i4>3276840</vt:i4>
      </vt:variant>
      <vt:variant>
        <vt:i4>426</vt:i4>
      </vt:variant>
      <vt:variant>
        <vt:i4>0</vt:i4>
      </vt:variant>
      <vt:variant>
        <vt:i4>5</vt:i4>
      </vt:variant>
      <vt:variant>
        <vt:lpwstr/>
      </vt:variant>
      <vt:variant>
        <vt:lpwstr>Seif21</vt:lpwstr>
      </vt:variant>
      <vt:variant>
        <vt:i4>3342376</vt:i4>
      </vt:variant>
      <vt:variant>
        <vt:i4>420</vt:i4>
      </vt:variant>
      <vt:variant>
        <vt:i4>0</vt:i4>
      </vt:variant>
      <vt:variant>
        <vt:i4>5</vt:i4>
      </vt:variant>
      <vt:variant>
        <vt:lpwstr/>
      </vt:variant>
      <vt:variant>
        <vt:lpwstr>Seif20</vt:lpwstr>
      </vt:variant>
      <vt:variant>
        <vt:i4>3801131</vt:i4>
      </vt:variant>
      <vt:variant>
        <vt:i4>414</vt:i4>
      </vt:variant>
      <vt:variant>
        <vt:i4>0</vt:i4>
      </vt:variant>
      <vt:variant>
        <vt:i4>5</vt:i4>
      </vt:variant>
      <vt:variant>
        <vt:lpwstr/>
      </vt:variant>
      <vt:variant>
        <vt:lpwstr>Seif19</vt:lpwstr>
      </vt:variant>
      <vt:variant>
        <vt:i4>3866667</vt:i4>
      </vt:variant>
      <vt:variant>
        <vt:i4>408</vt:i4>
      </vt:variant>
      <vt:variant>
        <vt:i4>0</vt:i4>
      </vt:variant>
      <vt:variant>
        <vt:i4>5</vt:i4>
      </vt:variant>
      <vt:variant>
        <vt:lpwstr/>
      </vt:variant>
      <vt:variant>
        <vt:lpwstr>Seif18</vt:lpwstr>
      </vt:variant>
      <vt:variant>
        <vt:i4>3407915</vt:i4>
      </vt:variant>
      <vt:variant>
        <vt:i4>402</vt:i4>
      </vt:variant>
      <vt:variant>
        <vt:i4>0</vt:i4>
      </vt:variant>
      <vt:variant>
        <vt:i4>5</vt:i4>
      </vt:variant>
      <vt:variant>
        <vt:lpwstr/>
      </vt:variant>
      <vt:variant>
        <vt:lpwstr>Seif17</vt:lpwstr>
      </vt:variant>
      <vt:variant>
        <vt:i4>3473451</vt:i4>
      </vt:variant>
      <vt:variant>
        <vt:i4>396</vt:i4>
      </vt:variant>
      <vt:variant>
        <vt:i4>0</vt:i4>
      </vt:variant>
      <vt:variant>
        <vt:i4>5</vt:i4>
      </vt:variant>
      <vt:variant>
        <vt:lpwstr/>
      </vt:variant>
      <vt:variant>
        <vt:lpwstr>Seif16</vt:lpwstr>
      </vt:variant>
      <vt:variant>
        <vt:i4>3538987</vt:i4>
      </vt:variant>
      <vt:variant>
        <vt:i4>390</vt:i4>
      </vt:variant>
      <vt:variant>
        <vt:i4>0</vt:i4>
      </vt:variant>
      <vt:variant>
        <vt:i4>5</vt:i4>
      </vt:variant>
      <vt:variant>
        <vt:lpwstr/>
      </vt:variant>
      <vt:variant>
        <vt:lpwstr>Seif15</vt:lpwstr>
      </vt:variant>
      <vt:variant>
        <vt:i4>6029321</vt:i4>
      </vt:variant>
      <vt:variant>
        <vt:i4>384</vt:i4>
      </vt:variant>
      <vt:variant>
        <vt:i4>0</vt:i4>
      </vt:variant>
      <vt:variant>
        <vt:i4>5</vt:i4>
      </vt:variant>
      <vt:variant>
        <vt:lpwstr/>
      </vt:variant>
      <vt:variant>
        <vt:lpwstr>med9</vt:lpwstr>
      </vt:variant>
      <vt:variant>
        <vt:i4>3604523</vt:i4>
      </vt:variant>
      <vt:variant>
        <vt:i4>378</vt:i4>
      </vt:variant>
      <vt:variant>
        <vt:i4>0</vt:i4>
      </vt:variant>
      <vt:variant>
        <vt:i4>5</vt:i4>
      </vt:variant>
      <vt:variant>
        <vt:lpwstr/>
      </vt:variant>
      <vt:variant>
        <vt:lpwstr>Seif14</vt:lpwstr>
      </vt:variant>
      <vt:variant>
        <vt:i4>3145771</vt:i4>
      </vt:variant>
      <vt:variant>
        <vt:i4>372</vt:i4>
      </vt:variant>
      <vt:variant>
        <vt:i4>0</vt:i4>
      </vt:variant>
      <vt:variant>
        <vt:i4>5</vt:i4>
      </vt:variant>
      <vt:variant>
        <vt:lpwstr/>
      </vt:variant>
      <vt:variant>
        <vt:lpwstr>Seif13</vt:lpwstr>
      </vt:variant>
      <vt:variant>
        <vt:i4>3211307</vt:i4>
      </vt:variant>
      <vt:variant>
        <vt:i4>366</vt:i4>
      </vt:variant>
      <vt:variant>
        <vt:i4>0</vt:i4>
      </vt:variant>
      <vt:variant>
        <vt:i4>5</vt:i4>
      </vt:variant>
      <vt:variant>
        <vt:lpwstr/>
      </vt:variant>
      <vt:variant>
        <vt:lpwstr>Seif12</vt:lpwstr>
      </vt:variant>
      <vt:variant>
        <vt:i4>3276843</vt:i4>
      </vt:variant>
      <vt:variant>
        <vt:i4>360</vt:i4>
      </vt:variant>
      <vt:variant>
        <vt:i4>0</vt:i4>
      </vt:variant>
      <vt:variant>
        <vt:i4>5</vt:i4>
      </vt:variant>
      <vt:variant>
        <vt:lpwstr/>
      </vt:variant>
      <vt:variant>
        <vt:lpwstr>Seif11</vt:lpwstr>
      </vt:variant>
      <vt:variant>
        <vt:i4>3342379</vt:i4>
      </vt:variant>
      <vt:variant>
        <vt:i4>354</vt:i4>
      </vt:variant>
      <vt:variant>
        <vt:i4>0</vt:i4>
      </vt:variant>
      <vt:variant>
        <vt:i4>5</vt:i4>
      </vt:variant>
      <vt:variant>
        <vt:lpwstr/>
      </vt:variant>
      <vt:variant>
        <vt:lpwstr>Seif10</vt:lpwstr>
      </vt:variant>
      <vt:variant>
        <vt:i4>196634</vt:i4>
      </vt:variant>
      <vt:variant>
        <vt:i4>348</vt:i4>
      </vt:variant>
      <vt:variant>
        <vt:i4>0</vt:i4>
      </vt:variant>
      <vt:variant>
        <vt:i4>5</vt:i4>
      </vt:variant>
      <vt:variant>
        <vt:lpwstr/>
      </vt:variant>
      <vt:variant>
        <vt:lpwstr>Seif9</vt:lpwstr>
      </vt:variant>
      <vt:variant>
        <vt:i4>196634</vt:i4>
      </vt:variant>
      <vt:variant>
        <vt:i4>342</vt:i4>
      </vt:variant>
      <vt:variant>
        <vt:i4>0</vt:i4>
      </vt:variant>
      <vt:variant>
        <vt:i4>5</vt:i4>
      </vt:variant>
      <vt:variant>
        <vt:lpwstr/>
      </vt:variant>
      <vt:variant>
        <vt:lpwstr>Seif8</vt:lpwstr>
      </vt:variant>
      <vt:variant>
        <vt:i4>6094857</vt:i4>
      </vt:variant>
      <vt:variant>
        <vt:i4>336</vt:i4>
      </vt:variant>
      <vt:variant>
        <vt:i4>0</vt:i4>
      </vt:variant>
      <vt:variant>
        <vt:i4>5</vt:i4>
      </vt:variant>
      <vt:variant>
        <vt:lpwstr/>
      </vt:variant>
      <vt:variant>
        <vt:lpwstr>med8</vt:lpwstr>
      </vt:variant>
      <vt:variant>
        <vt:i4>196634</vt:i4>
      </vt:variant>
      <vt:variant>
        <vt:i4>330</vt:i4>
      </vt:variant>
      <vt:variant>
        <vt:i4>0</vt:i4>
      </vt:variant>
      <vt:variant>
        <vt:i4>5</vt:i4>
      </vt:variant>
      <vt:variant>
        <vt:lpwstr/>
      </vt:variant>
      <vt:variant>
        <vt:lpwstr>Seif7</vt:lpwstr>
      </vt:variant>
      <vt:variant>
        <vt:i4>196634</vt:i4>
      </vt:variant>
      <vt:variant>
        <vt:i4>324</vt:i4>
      </vt:variant>
      <vt:variant>
        <vt:i4>0</vt:i4>
      </vt:variant>
      <vt:variant>
        <vt:i4>5</vt:i4>
      </vt:variant>
      <vt:variant>
        <vt:lpwstr/>
      </vt:variant>
      <vt:variant>
        <vt:lpwstr>Seif6</vt:lpwstr>
      </vt:variant>
      <vt:variant>
        <vt:i4>196634</vt:i4>
      </vt:variant>
      <vt:variant>
        <vt:i4>318</vt:i4>
      </vt:variant>
      <vt:variant>
        <vt:i4>0</vt:i4>
      </vt:variant>
      <vt:variant>
        <vt:i4>5</vt:i4>
      </vt:variant>
      <vt:variant>
        <vt:lpwstr/>
      </vt:variant>
      <vt:variant>
        <vt:lpwstr>Seif5</vt:lpwstr>
      </vt:variant>
      <vt:variant>
        <vt:i4>196634</vt:i4>
      </vt:variant>
      <vt:variant>
        <vt:i4>312</vt:i4>
      </vt:variant>
      <vt:variant>
        <vt:i4>0</vt:i4>
      </vt:variant>
      <vt:variant>
        <vt:i4>5</vt:i4>
      </vt:variant>
      <vt:variant>
        <vt:lpwstr/>
      </vt:variant>
      <vt:variant>
        <vt:lpwstr>Seif4</vt:lpwstr>
      </vt:variant>
      <vt:variant>
        <vt:i4>196634</vt:i4>
      </vt:variant>
      <vt:variant>
        <vt:i4>306</vt:i4>
      </vt:variant>
      <vt:variant>
        <vt:i4>0</vt:i4>
      </vt:variant>
      <vt:variant>
        <vt:i4>5</vt:i4>
      </vt:variant>
      <vt:variant>
        <vt:lpwstr/>
      </vt:variant>
      <vt:variant>
        <vt:lpwstr>Seif3</vt:lpwstr>
      </vt:variant>
      <vt:variant>
        <vt:i4>196634</vt:i4>
      </vt:variant>
      <vt:variant>
        <vt:i4>300</vt:i4>
      </vt:variant>
      <vt:variant>
        <vt:i4>0</vt:i4>
      </vt:variant>
      <vt:variant>
        <vt:i4>5</vt:i4>
      </vt:variant>
      <vt:variant>
        <vt:lpwstr/>
      </vt:variant>
      <vt:variant>
        <vt:lpwstr>Seif2</vt:lpwstr>
      </vt:variant>
      <vt:variant>
        <vt:i4>196634</vt:i4>
      </vt:variant>
      <vt:variant>
        <vt:i4>294</vt:i4>
      </vt:variant>
      <vt:variant>
        <vt:i4>0</vt:i4>
      </vt:variant>
      <vt:variant>
        <vt:i4>5</vt:i4>
      </vt:variant>
      <vt:variant>
        <vt:lpwstr/>
      </vt:variant>
      <vt:variant>
        <vt:lpwstr>Seif1</vt:lpwstr>
      </vt:variant>
      <vt:variant>
        <vt:i4>3342379</vt:i4>
      </vt:variant>
      <vt:variant>
        <vt:i4>288</vt:i4>
      </vt:variant>
      <vt:variant>
        <vt:i4>0</vt:i4>
      </vt:variant>
      <vt:variant>
        <vt:i4>5</vt:i4>
      </vt:variant>
      <vt:variant>
        <vt:lpwstr/>
      </vt:variant>
      <vt:variant>
        <vt:lpwstr>Seif108</vt:lpwstr>
      </vt:variant>
      <vt:variant>
        <vt:i4>3342379</vt:i4>
      </vt:variant>
      <vt:variant>
        <vt:i4>282</vt:i4>
      </vt:variant>
      <vt:variant>
        <vt:i4>0</vt:i4>
      </vt:variant>
      <vt:variant>
        <vt:i4>5</vt:i4>
      </vt:variant>
      <vt:variant>
        <vt:lpwstr/>
      </vt:variant>
      <vt:variant>
        <vt:lpwstr>Seif107</vt:lpwstr>
      </vt:variant>
      <vt:variant>
        <vt:i4>5373961</vt:i4>
      </vt:variant>
      <vt:variant>
        <vt:i4>276</vt:i4>
      </vt:variant>
      <vt:variant>
        <vt:i4>0</vt:i4>
      </vt:variant>
      <vt:variant>
        <vt:i4>5</vt:i4>
      </vt:variant>
      <vt:variant>
        <vt:lpwstr/>
      </vt:variant>
      <vt:variant>
        <vt:lpwstr>med7</vt:lpwstr>
      </vt:variant>
      <vt:variant>
        <vt:i4>3342379</vt:i4>
      </vt:variant>
      <vt:variant>
        <vt:i4>270</vt:i4>
      </vt:variant>
      <vt:variant>
        <vt:i4>0</vt:i4>
      </vt:variant>
      <vt:variant>
        <vt:i4>5</vt:i4>
      </vt:variant>
      <vt:variant>
        <vt:lpwstr/>
      </vt:variant>
      <vt:variant>
        <vt:lpwstr>Seif106</vt:lpwstr>
      </vt:variant>
      <vt:variant>
        <vt:i4>3342379</vt:i4>
      </vt:variant>
      <vt:variant>
        <vt:i4>264</vt:i4>
      </vt:variant>
      <vt:variant>
        <vt:i4>0</vt:i4>
      </vt:variant>
      <vt:variant>
        <vt:i4>5</vt:i4>
      </vt:variant>
      <vt:variant>
        <vt:lpwstr/>
      </vt:variant>
      <vt:variant>
        <vt:lpwstr>Seif105</vt:lpwstr>
      </vt:variant>
      <vt:variant>
        <vt:i4>3342379</vt:i4>
      </vt:variant>
      <vt:variant>
        <vt:i4>258</vt:i4>
      </vt:variant>
      <vt:variant>
        <vt:i4>0</vt:i4>
      </vt:variant>
      <vt:variant>
        <vt:i4>5</vt:i4>
      </vt:variant>
      <vt:variant>
        <vt:lpwstr/>
      </vt:variant>
      <vt:variant>
        <vt:lpwstr>Seif104</vt:lpwstr>
      </vt:variant>
      <vt:variant>
        <vt:i4>3342379</vt:i4>
      </vt:variant>
      <vt:variant>
        <vt:i4>252</vt:i4>
      </vt:variant>
      <vt:variant>
        <vt:i4>0</vt:i4>
      </vt:variant>
      <vt:variant>
        <vt:i4>5</vt:i4>
      </vt:variant>
      <vt:variant>
        <vt:lpwstr/>
      </vt:variant>
      <vt:variant>
        <vt:lpwstr>Seif103</vt:lpwstr>
      </vt:variant>
      <vt:variant>
        <vt:i4>3342379</vt:i4>
      </vt:variant>
      <vt:variant>
        <vt:i4>246</vt:i4>
      </vt:variant>
      <vt:variant>
        <vt:i4>0</vt:i4>
      </vt:variant>
      <vt:variant>
        <vt:i4>5</vt:i4>
      </vt:variant>
      <vt:variant>
        <vt:lpwstr/>
      </vt:variant>
      <vt:variant>
        <vt:lpwstr>Seif102</vt:lpwstr>
      </vt:variant>
      <vt:variant>
        <vt:i4>3342379</vt:i4>
      </vt:variant>
      <vt:variant>
        <vt:i4>240</vt:i4>
      </vt:variant>
      <vt:variant>
        <vt:i4>0</vt:i4>
      </vt:variant>
      <vt:variant>
        <vt:i4>5</vt:i4>
      </vt:variant>
      <vt:variant>
        <vt:lpwstr/>
      </vt:variant>
      <vt:variant>
        <vt:lpwstr>Seif101</vt:lpwstr>
      </vt:variant>
      <vt:variant>
        <vt:i4>3342379</vt:i4>
      </vt:variant>
      <vt:variant>
        <vt:i4>234</vt:i4>
      </vt:variant>
      <vt:variant>
        <vt:i4>0</vt:i4>
      </vt:variant>
      <vt:variant>
        <vt:i4>5</vt:i4>
      </vt:variant>
      <vt:variant>
        <vt:lpwstr/>
      </vt:variant>
      <vt:variant>
        <vt:lpwstr>Seif100</vt:lpwstr>
      </vt:variant>
      <vt:variant>
        <vt:i4>3407906</vt:i4>
      </vt:variant>
      <vt:variant>
        <vt:i4>228</vt:i4>
      </vt:variant>
      <vt:variant>
        <vt:i4>0</vt:i4>
      </vt:variant>
      <vt:variant>
        <vt:i4>5</vt:i4>
      </vt:variant>
      <vt:variant>
        <vt:lpwstr/>
      </vt:variant>
      <vt:variant>
        <vt:lpwstr>Seif87</vt:lpwstr>
      </vt:variant>
      <vt:variant>
        <vt:i4>3473442</vt:i4>
      </vt:variant>
      <vt:variant>
        <vt:i4>222</vt:i4>
      </vt:variant>
      <vt:variant>
        <vt:i4>0</vt:i4>
      </vt:variant>
      <vt:variant>
        <vt:i4>5</vt:i4>
      </vt:variant>
      <vt:variant>
        <vt:lpwstr/>
      </vt:variant>
      <vt:variant>
        <vt:lpwstr>Seif86</vt:lpwstr>
      </vt:variant>
      <vt:variant>
        <vt:i4>3538978</vt:i4>
      </vt:variant>
      <vt:variant>
        <vt:i4>216</vt:i4>
      </vt:variant>
      <vt:variant>
        <vt:i4>0</vt:i4>
      </vt:variant>
      <vt:variant>
        <vt:i4>5</vt:i4>
      </vt:variant>
      <vt:variant>
        <vt:lpwstr/>
      </vt:variant>
      <vt:variant>
        <vt:lpwstr>Seif85</vt:lpwstr>
      </vt:variant>
      <vt:variant>
        <vt:i4>3604514</vt:i4>
      </vt:variant>
      <vt:variant>
        <vt:i4>210</vt:i4>
      </vt:variant>
      <vt:variant>
        <vt:i4>0</vt:i4>
      </vt:variant>
      <vt:variant>
        <vt:i4>5</vt:i4>
      </vt:variant>
      <vt:variant>
        <vt:lpwstr/>
      </vt:variant>
      <vt:variant>
        <vt:lpwstr>Seif84</vt:lpwstr>
      </vt:variant>
      <vt:variant>
        <vt:i4>5439497</vt:i4>
      </vt:variant>
      <vt:variant>
        <vt:i4>204</vt:i4>
      </vt:variant>
      <vt:variant>
        <vt:i4>0</vt:i4>
      </vt:variant>
      <vt:variant>
        <vt:i4>5</vt:i4>
      </vt:variant>
      <vt:variant>
        <vt:lpwstr/>
      </vt:variant>
      <vt:variant>
        <vt:lpwstr>med6</vt:lpwstr>
      </vt:variant>
      <vt:variant>
        <vt:i4>3145762</vt:i4>
      </vt:variant>
      <vt:variant>
        <vt:i4>198</vt:i4>
      </vt:variant>
      <vt:variant>
        <vt:i4>0</vt:i4>
      </vt:variant>
      <vt:variant>
        <vt:i4>5</vt:i4>
      </vt:variant>
      <vt:variant>
        <vt:lpwstr/>
      </vt:variant>
      <vt:variant>
        <vt:lpwstr>Seif83</vt:lpwstr>
      </vt:variant>
      <vt:variant>
        <vt:i4>3211298</vt:i4>
      </vt:variant>
      <vt:variant>
        <vt:i4>192</vt:i4>
      </vt:variant>
      <vt:variant>
        <vt:i4>0</vt:i4>
      </vt:variant>
      <vt:variant>
        <vt:i4>5</vt:i4>
      </vt:variant>
      <vt:variant>
        <vt:lpwstr/>
      </vt:variant>
      <vt:variant>
        <vt:lpwstr>Seif82</vt:lpwstr>
      </vt:variant>
      <vt:variant>
        <vt:i4>5242889</vt:i4>
      </vt:variant>
      <vt:variant>
        <vt:i4>186</vt:i4>
      </vt:variant>
      <vt:variant>
        <vt:i4>0</vt:i4>
      </vt:variant>
      <vt:variant>
        <vt:i4>5</vt:i4>
      </vt:variant>
      <vt:variant>
        <vt:lpwstr/>
      </vt:variant>
      <vt:variant>
        <vt:lpwstr>med5</vt:lpwstr>
      </vt:variant>
      <vt:variant>
        <vt:i4>3276834</vt:i4>
      </vt:variant>
      <vt:variant>
        <vt:i4>180</vt:i4>
      </vt:variant>
      <vt:variant>
        <vt:i4>0</vt:i4>
      </vt:variant>
      <vt:variant>
        <vt:i4>5</vt:i4>
      </vt:variant>
      <vt:variant>
        <vt:lpwstr/>
      </vt:variant>
      <vt:variant>
        <vt:lpwstr>Seif81</vt:lpwstr>
      </vt:variant>
      <vt:variant>
        <vt:i4>3342370</vt:i4>
      </vt:variant>
      <vt:variant>
        <vt:i4>174</vt:i4>
      </vt:variant>
      <vt:variant>
        <vt:i4>0</vt:i4>
      </vt:variant>
      <vt:variant>
        <vt:i4>5</vt:i4>
      </vt:variant>
      <vt:variant>
        <vt:lpwstr/>
      </vt:variant>
      <vt:variant>
        <vt:lpwstr>Seif80</vt:lpwstr>
      </vt:variant>
      <vt:variant>
        <vt:i4>3801133</vt:i4>
      </vt:variant>
      <vt:variant>
        <vt:i4>168</vt:i4>
      </vt:variant>
      <vt:variant>
        <vt:i4>0</vt:i4>
      </vt:variant>
      <vt:variant>
        <vt:i4>5</vt:i4>
      </vt:variant>
      <vt:variant>
        <vt:lpwstr/>
      </vt:variant>
      <vt:variant>
        <vt:lpwstr>Seif79</vt:lpwstr>
      </vt:variant>
      <vt:variant>
        <vt:i4>3866669</vt:i4>
      </vt:variant>
      <vt:variant>
        <vt:i4>162</vt:i4>
      </vt:variant>
      <vt:variant>
        <vt:i4>0</vt:i4>
      </vt:variant>
      <vt:variant>
        <vt:i4>5</vt:i4>
      </vt:variant>
      <vt:variant>
        <vt:lpwstr/>
      </vt:variant>
      <vt:variant>
        <vt:lpwstr>Seif78</vt:lpwstr>
      </vt:variant>
      <vt:variant>
        <vt:i4>3407917</vt:i4>
      </vt:variant>
      <vt:variant>
        <vt:i4>156</vt:i4>
      </vt:variant>
      <vt:variant>
        <vt:i4>0</vt:i4>
      </vt:variant>
      <vt:variant>
        <vt:i4>5</vt:i4>
      </vt:variant>
      <vt:variant>
        <vt:lpwstr/>
      </vt:variant>
      <vt:variant>
        <vt:lpwstr>Seif77</vt:lpwstr>
      </vt:variant>
      <vt:variant>
        <vt:i4>3473453</vt:i4>
      </vt:variant>
      <vt:variant>
        <vt:i4>150</vt:i4>
      </vt:variant>
      <vt:variant>
        <vt:i4>0</vt:i4>
      </vt:variant>
      <vt:variant>
        <vt:i4>5</vt:i4>
      </vt:variant>
      <vt:variant>
        <vt:lpwstr/>
      </vt:variant>
      <vt:variant>
        <vt:lpwstr>Seif76</vt:lpwstr>
      </vt:variant>
      <vt:variant>
        <vt:i4>5308425</vt:i4>
      </vt:variant>
      <vt:variant>
        <vt:i4>144</vt:i4>
      </vt:variant>
      <vt:variant>
        <vt:i4>0</vt:i4>
      </vt:variant>
      <vt:variant>
        <vt:i4>5</vt:i4>
      </vt:variant>
      <vt:variant>
        <vt:lpwstr/>
      </vt:variant>
      <vt:variant>
        <vt:lpwstr>med4</vt:lpwstr>
      </vt:variant>
      <vt:variant>
        <vt:i4>3538989</vt:i4>
      </vt:variant>
      <vt:variant>
        <vt:i4>138</vt:i4>
      </vt:variant>
      <vt:variant>
        <vt:i4>0</vt:i4>
      </vt:variant>
      <vt:variant>
        <vt:i4>5</vt:i4>
      </vt:variant>
      <vt:variant>
        <vt:lpwstr/>
      </vt:variant>
      <vt:variant>
        <vt:lpwstr>Seif75</vt:lpwstr>
      </vt:variant>
      <vt:variant>
        <vt:i4>3604525</vt:i4>
      </vt:variant>
      <vt:variant>
        <vt:i4>132</vt:i4>
      </vt:variant>
      <vt:variant>
        <vt:i4>0</vt:i4>
      </vt:variant>
      <vt:variant>
        <vt:i4>5</vt:i4>
      </vt:variant>
      <vt:variant>
        <vt:lpwstr/>
      </vt:variant>
      <vt:variant>
        <vt:lpwstr>Seif74</vt:lpwstr>
      </vt:variant>
      <vt:variant>
        <vt:i4>3145773</vt:i4>
      </vt:variant>
      <vt:variant>
        <vt:i4>126</vt:i4>
      </vt:variant>
      <vt:variant>
        <vt:i4>0</vt:i4>
      </vt:variant>
      <vt:variant>
        <vt:i4>5</vt:i4>
      </vt:variant>
      <vt:variant>
        <vt:lpwstr/>
      </vt:variant>
      <vt:variant>
        <vt:lpwstr>Seif73</vt:lpwstr>
      </vt:variant>
      <vt:variant>
        <vt:i4>3211309</vt:i4>
      </vt:variant>
      <vt:variant>
        <vt:i4>120</vt:i4>
      </vt:variant>
      <vt:variant>
        <vt:i4>0</vt:i4>
      </vt:variant>
      <vt:variant>
        <vt:i4>5</vt:i4>
      </vt:variant>
      <vt:variant>
        <vt:lpwstr/>
      </vt:variant>
      <vt:variant>
        <vt:lpwstr>Seif72</vt:lpwstr>
      </vt:variant>
      <vt:variant>
        <vt:i4>3276845</vt:i4>
      </vt:variant>
      <vt:variant>
        <vt:i4>114</vt:i4>
      </vt:variant>
      <vt:variant>
        <vt:i4>0</vt:i4>
      </vt:variant>
      <vt:variant>
        <vt:i4>5</vt:i4>
      </vt:variant>
      <vt:variant>
        <vt:lpwstr/>
      </vt:variant>
      <vt:variant>
        <vt:lpwstr>Seif71</vt:lpwstr>
      </vt:variant>
      <vt:variant>
        <vt:i4>5636105</vt:i4>
      </vt:variant>
      <vt:variant>
        <vt:i4>108</vt:i4>
      </vt:variant>
      <vt:variant>
        <vt:i4>0</vt:i4>
      </vt:variant>
      <vt:variant>
        <vt:i4>5</vt:i4>
      </vt:variant>
      <vt:variant>
        <vt:lpwstr/>
      </vt:variant>
      <vt:variant>
        <vt:lpwstr>med3</vt:lpwstr>
      </vt:variant>
      <vt:variant>
        <vt:i4>3342381</vt:i4>
      </vt:variant>
      <vt:variant>
        <vt:i4>102</vt:i4>
      </vt:variant>
      <vt:variant>
        <vt:i4>0</vt:i4>
      </vt:variant>
      <vt:variant>
        <vt:i4>5</vt:i4>
      </vt:variant>
      <vt:variant>
        <vt:lpwstr/>
      </vt:variant>
      <vt:variant>
        <vt:lpwstr>Seif70</vt:lpwstr>
      </vt:variant>
      <vt:variant>
        <vt:i4>3801132</vt:i4>
      </vt:variant>
      <vt:variant>
        <vt:i4>96</vt:i4>
      </vt:variant>
      <vt:variant>
        <vt:i4>0</vt:i4>
      </vt:variant>
      <vt:variant>
        <vt:i4>5</vt:i4>
      </vt:variant>
      <vt:variant>
        <vt:lpwstr/>
      </vt:variant>
      <vt:variant>
        <vt:lpwstr>Seif69</vt:lpwstr>
      </vt:variant>
      <vt:variant>
        <vt:i4>3866668</vt:i4>
      </vt:variant>
      <vt:variant>
        <vt:i4>90</vt:i4>
      </vt:variant>
      <vt:variant>
        <vt:i4>0</vt:i4>
      </vt:variant>
      <vt:variant>
        <vt:i4>5</vt:i4>
      </vt:variant>
      <vt:variant>
        <vt:lpwstr/>
      </vt:variant>
      <vt:variant>
        <vt:lpwstr>Seif68</vt:lpwstr>
      </vt:variant>
      <vt:variant>
        <vt:i4>3801123</vt:i4>
      </vt:variant>
      <vt:variant>
        <vt:i4>84</vt:i4>
      </vt:variant>
      <vt:variant>
        <vt:i4>0</vt:i4>
      </vt:variant>
      <vt:variant>
        <vt:i4>5</vt:i4>
      </vt:variant>
      <vt:variant>
        <vt:lpwstr/>
      </vt:variant>
      <vt:variant>
        <vt:lpwstr>Seif99</vt:lpwstr>
      </vt:variant>
      <vt:variant>
        <vt:i4>3866659</vt:i4>
      </vt:variant>
      <vt:variant>
        <vt:i4>78</vt:i4>
      </vt:variant>
      <vt:variant>
        <vt:i4>0</vt:i4>
      </vt:variant>
      <vt:variant>
        <vt:i4>5</vt:i4>
      </vt:variant>
      <vt:variant>
        <vt:lpwstr/>
      </vt:variant>
      <vt:variant>
        <vt:lpwstr>Seif98</vt:lpwstr>
      </vt:variant>
      <vt:variant>
        <vt:i4>3407907</vt:i4>
      </vt:variant>
      <vt:variant>
        <vt:i4>72</vt:i4>
      </vt:variant>
      <vt:variant>
        <vt:i4>0</vt:i4>
      </vt:variant>
      <vt:variant>
        <vt:i4>5</vt:i4>
      </vt:variant>
      <vt:variant>
        <vt:lpwstr/>
      </vt:variant>
      <vt:variant>
        <vt:lpwstr>Seif97</vt:lpwstr>
      </vt:variant>
      <vt:variant>
        <vt:i4>3473443</vt:i4>
      </vt:variant>
      <vt:variant>
        <vt:i4>66</vt:i4>
      </vt:variant>
      <vt:variant>
        <vt:i4>0</vt:i4>
      </vt:variant>
      <vt:variant>
        <vt:i4>5</vt:i4>
      </vt:variant>
      <vt:variant>
        <vt:lpwstr/>
      </vt:variant>
      <vt:variant>
        <vt:lpwstr>Seif96</vt:lpwstr>
      </vt:variant>
      <vt:variant>
        <vt:i4>5701641</vt:i4>
      </vt:variant>
      <vt:variant>
        <vt:i4>60</vt:i4>
      </vt:variant>
      <vt:variant>
        <vt:i4>0</vt:i4>
      </vt:variant>
      <vt:variant>
        <vt:i4>5</vt:i4>
      </vt:variant>
      <vt:variant>
        <vt:lpwstr/>
      </vt:variant>
      <vt:variant>
        <vt:lpwstr>med2</vt:lpwstr>
      </vt:variant>
      <vt:variant>
        <vt:i4>3538979</vt:i4>
      </vt:variant>
      <vt:variant>
        <vt:i4>54</vt:i4>
      </vt:variant>
      <vt:variant>
        <vt:i4>0</vt:i4>
      </vt:variant>
      <vt:variant>
        <vt:i4>5</vt:i4>
      </vt:variant>
      <vt:variant>
        <vt:lpwstr/>
      </vt:variant>
      <vt:variant>
        <vt:lpwstr>Seif95</vt:lpwstr>
      </vt:variant>
      <vt:variant>
        <vt:i4>3604515</vt:i4>
      </vt:variant>
      <vt:variant>
        <vt:i4>48</vt:i4>
      </vt:variant>
      <vt:variant>
        <vt:i4>0</vt:i4>
      </vt:variant>
      <vt:variant>
        <vt:i4>5</vt:i4>
      </vt:variant>
      <vt:variant>
        <vt:lpwstr/>
      </vt:variant>
      <vt:variant>
        <vt:lpwstr>Seif94</vt:lpwstr>
      </vt:variant>
      <vt:variant>
        <vt:i4>3145763</vt:i4>
      </vt:variant>
      <vt:variant>
        <vt:i4>42</vt:i4>
      </vt:variant>
      <vt:variant>
        <vt:i4>0</vt:i4>
      </vt:variant>
      <vt:variant>
        <vt:i4>5</vt:i4>
      </vt:variant>
      <vt:variant>
        <vt:lpwstr/>
      </vt:variant>
      <vt:variant>
        <vt:lpwstr>Seif93</vt:lpwstr>
      </vt:variant>
      <vt:variant>
        <vt:i4>3211299</vt:i4>
      </vt:variant>
      <vt:variant>
        <vt:i4>36</vt:i4>
      </vt:variant>
      <vt:variant>
        <vt:i4>0</vt:i4>
      </vt:variant>
      <vt:variant>
        <vt:i4>5</vt:i4>
      </vt:variant>
      <vt:variant>
        <vt:lpwstr/>
      </vt:variant>
      <vt:variant>
        <vt:lpwstr>Seif92</vt:lpwstr>
      </vt:variant>
      <vt:variant>
        <vt:i4>3276835</vt:i4>
      </vt:variant>
      <vt:variant>
        <vt:i4>30</vt:i4>
      </vt:variant>
      <vt:variant>
        <vt:i4>0</vt:i4>
      </vt:variant>
      <vt:variant>
        <vt:i4>5</vt:i4>
      </vt:variant>
      <vt:variant>
        <vt:lpwstr/>
      </vt:variant>
      <vt:variant>
        <vt:lpwstr>Seif91</vt:lpwstr>
      </vt:variant>
      <vt:variant>
        <vt:i4>3342371</vt:i4>
      </vt:variant>
      <vt:variant>
        <vt:i4>24</vt:i4>
      </vt:variant>
      <vt:variant>
        <vt:i4>0</vt:i4>
      </vt:variant>
      <vt:variant>
        <vt:i4>5</vt:i4>
      </vt:variant>
      <vt:variant>
        <vt:lpwstr/>
      </vt:variant>
      <vt:variant>
        <vt:lpwstr>Seif90</vt:lpwstr>
      </vt:variant>
      <vt:variant>
        <vt:i4>3801122</vt:i4>
      </vt:variant>
      <vt:variant>
        <vt:i4>18</vt:i4>
      </vt:variant>
      <vt:variant>
        <vt:i4>0</vt:i4>
      </vt:variant>
      <vt:variant>
        <vt:i4>5</vt:i4>
      </vt:variant>
      <vt:variant>
        <vt:lpwstr/>
      </vt:variant>
      <vt:variant>
        <vt:lpwstr>Seif89</vt:lpwstr>
      </vt:variant>
      <vt:variant>
        <vt:i4>3866658</vt:i4>
      </vt:variant>
      <vt:variant>
        <vt:i4>12</vt:i4>
      </vt:variant>
      <vt:variant>
        <vt:i4>0</vt:i4>
      </vt:variant>
      <vt:variant>
        <vt:i4>5</vt:i4>
      </vt:variant>
      <vt:variant>
        <vt:lpwstr/>
      </vt:variant>
      <vt:variant>
        <vt:lpwstr>Seif88</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7798794</vt:i4>
      </vt:variant>
      <vt:variant>
        <vt:i4>84</vt:i4>
      </vt:variant>
      <vt:variant>
        <vt:i4>0</vt:i4>
      </vt:variant>
      <vt:variant>
        <vt:i4>5</vt:i4>
      </vt:variant>
      <vt:variant>
        <vt:lpwstr>http://www.nevo.co.il/Law_word/law06/TAK-7290.pdf</vt:lpwstr>
      </vt:variant>
      <vt:variant>
        <vt:lpwstr/>
      </vt:variant>
      <vt:variant>
        <vt:i4>7995404</vt:i4>
      </vt:variant>
      <vt:variant>
        <vt:i4>81</vt:i4>
      </vt:variant>
      <vt:variant>
        <vt:i4>0</vt:i4>
      </vt:variant>
      <vt:variant>
        <vt:i4>5</vt:i4>
      </vt:variant>
      <vt:variant>
        <vt:lpwstr>http://www.nevo.co.il/Law_word/law06/TAK-7246.pdf</vt:lpwstr>
      </vt:variant>
      <vt:variant>
        <vt:lpwstr/>
      </vt:variant>
      <vt:variant>
        <vt:i4>8126471</vt:i4>
      </vt:variant>
      <vt:variant>
        <vt:i4>78</vt:i4>
      </vt:variant>
      <vt:variant>
        <vt:i4>0</vt:i4>
      </vt:variant>
      <vt:variant>
        <vt:i4>5</vt:i4>
      </vt:variant>
      <vt:variant>
        <vt:lpwstr>http://www.nevo.co.il/Law_word/law06/TAK-6936.pdf</vt:lpwstr>
      </vt:variant>
      <vt:variant>
        <vt:lpwstr/>
      </vt:variant>
      <vt:variant>
        <vt:i4>8126473</vt:i4>
      </vt:variant>
      <vt:variant>
        <vt:i4>75</vt:i4>
      </vt:variant>
      <vt:variant>
        <vt:i4>0</vt:i4>
      </vt:variant>
      <vt:variant>
        <vt:i4>5</vt:i4>
      </vt:variant>
      <vt:variant>
        <vt:lpwstr>http://www.nevo.co.il/Law_word/law06/tak-6736.pdf</vt:lpwstr>
      </vt:variant>
      <vt:variant>
        <vt:lpwstr/>
      </vt:variant>
      <vt:variant>
        <vt:i4>8257544</vt:i4>
      </vt:variant>
      <vt:variant>
        <vt:i4>72</vt:i4>
      </vt:variant>
      <vt:variant>
        <vt:i4>0</vt:i4>
      </vt:variant>
      <vt:variant>
        <vt:i4>5</vt:i4>
      </vt:variant>
      <vt:variant>
        <vt:lpwstr>http://www.nevo.co.il/Law_word/law06/tak-6616.pdf</vt:lpwstr>
      </vt:variant>
      <vt:variant>
        <vt:lpwstr/>
      </vt:variant>
      <vt:variant>
        <vt:i4>7929870</vt:i4>
      </vt:variant>
      <vt:variant>
        <vt:i4>69</vt:i4>
      </vt:variant>
      <vt:variant>
        <vt:i4>0</vt:i4>
      </vt:variant>
      <vt:variant>
        <vt:i4>5</vt:i4>
      </vt:variant>
      <vt:variant>
        <vt:lpwstr>http://www.nevo.co.il/Law_word/law06/tak-6563.pdf</vt:lpwstr>
      </vt:variant>
      <vt:variant>
        <vt:lpwstr/>
      </vt:variant>
      <vt:variant>
        <vt:i4>7995400</vt:i4>
      </vt:variant>
      <vt:variant>
        <vt:i4>66</vt:i4>
      </vt:variant>
      <vt:variant>
        <vt:i4>0</vt:i4>
      </vt:variant>
      <vt:variant>
        <vt:i4>5</vt:i4>
      </vt:variant>
      <vt:variant>
        <vt:lpwstr>http://www.nevo.co.il/Law_word/law06/TAK-6353.pdf</vt:lpwstr>
      </vt:variant>
      <vt:variant>
        <vt:lpwstr/>
      </vt:variant>
      <vt:variant>
        <vt:i4>8257550</vt:i4>
      </vt:variant>
      <vt:variant>
        <vt:i4>63</vt:i4>
      </vt:variant>
      <vt:variant>
        <vt:i4>0</vt:i4>
      </vt:variant>
      <vt:variant>
        <vt:i4>5</vt:i4>
      </vt:variant>
      <vt:variant>
        <vt:lpwstr>http://www.nevo.co.il/Law_word/law06/TAK-6214.pdf</vt:lpwstr>
      </vt:variant>
      <vt:variant>
        <vt:lpwstr/>
      </vt:variant>
      <vt:variant>
        <vt:i4>8126464</vt:i4>
      </vt:variant>
      <vt:variant>
        <vt:i4>60</vt:i4>
      </vt:variant>
      <vt:variant>
        <vt:i4>0</vt:i4>
      </vt:variant>
      <vt:variant>
        <vt:i4>5</vt:i4>
      </vt:variant>
      <vt:variant>
        <vt:lpwstr>http://www.nevo.co.il/Law_word/law06/TAK-6139.pdf</vt:lpwstr>
      </vt:variant>
      <vt:variant>
        <vt:lpwstr/>
      </vt:variant>
      <vt:variant>
        <vt:i4>7798793</vt:i4>
      </vt:variant>
      <vt:variant>
        <vt:i4>57</vt:i4>
      </vt:variant>
      <vt:variant>
        <vt:i4>0</vt:i4>
      </vt:variant>
      <vt:variant>
        <vt:i4>5</vt:i4>
      </vt:variant>
      <vt:variant>
        <vt:lpwstr>http://www.nevo.co.il/Law_word/law06/TAK-6081.pdf</vt:lpwstr>
      </vt:variant>
      <vt:variant>
        <vt:lpwstr/>
      </vt:variant>
      <vt:variant>
        <vt:i4>7929868</vt:i4>
      </vt:variant>
      <vt:variant>
        <vt:i4>54</vt:i4>
      </vt:variant>
      <vt:variant>
        <vt:i4>0</vt:i4>
      </vt:variant>
      <vt:variant>
        <vt:i4>5</vt:i4>
      </vt:variant>
      <vt:variant>
        <vt:lpwstr>http://www.nevo.co.il/Law_word/law06/TAK-6064.pdf</vt:lpwstr>
      </vt:variant>
      <vt:variant>
        <vt:lpwstr/>
      </vt:variant>
      <vt:variant>
        <vt:i4>8060929</vt:i4>
      </vt:variant>
      <vt:variant>
        <vt:i4>51</vt:i4>
      </vt:variant>
      <vt:variant>
        <vt:i4>0</vt:i4>
      </vt:variant>
      <vt:variant>
        <vt:i4>5</vt:i4>
      </vt:variant>
      <vt:variant>
        <vt:lpwstr>http://www.nevo.co.il/Law_word/law06/TAK-5970.pdf</vt:lpwstr>
      </vt:variant>
      <vt:variant>
        <vt:lpwstr/>
      </vt:variant>
      <vt:variant>
        <vt:i4>8323079</vt:i4>
      </vt:variant>
      <vt:variant>
        <vt:i4>48</vt:i4>
      </vt:variant>
      <vt:variant>
        <vt:i4>0</vt:i4>
      </vt:variant>
      <vt:variant>
        <vt:i4>5</vt:i4>
      </vt:variant>
      <vt:variant>
        <vt:lpwstr>http://www.nevo.co.il/Law_word/law06/TAK-5738.pdf</vt:lpwstr>
      </vt:variant>
      <vt:variant>
        <vt:lpwstr/>
      </vt:variant>
      <vt:variant>
        <vt:i4>7929870</vt:i4>
      </vt:variant>
      <vt:variant>
        <vt:i4>45</vt:i4>
      </vt:variant>
      <vt:variant>
        <vt:i4>0</vt:i4>
      </vt:variant>
      <vt:variant>
        <vt:i4>5</vt:i4>
      </vt:variant>
      <vt:variant>
        <vt:lpwstr>http://www.nevo.co.il/Law_word/law06/TAK-5650.pdf</vt:lpwstr>
      </vt:variant>
      <vt:variant>
        <vt:lpwstr/>
      </vt:variant>
      <vt:variant>
        <vt:i4>8323085</vt:i4>
      </vt:variant>
      <vt:variant>
        <vt:i4>42</vt:i4>
      </vt:variant>
      <vt:variant>
        <vt:i4>0</vt:i4>
      </vt:variant>
      <vt:variant>
        <vt:i4>5</vt:i4>
      </vt:variant>
      <vt:variant>
        <vt:lpwstr>http://www.nevo.co.il/Law_word/law06/TAK-5633.pdf</vt:lpwstr>
      </vt:variant>
      <vt:variant>
        <vt:lpwstr/>
      </vt:variant>
      <vt:variant>
        <vt:i4>8323084</vt:i4>
      </vt:variant>
      <vt:variant>
        <vt:i4>39</vt:i4>
      </vt:variant>
      <vt:variant>
        <vt:i4>0</vt:i4>
      </vt:variant>
      <vt:variant>
        <vt:i4>5</vt:i4>
      </vt:variant>
      <vt:variant>
        <vt:lpwstr>http://www.nevo.co.il/Law_word/law06/TAK-5236.pdf</vt:lpwstr>
      </vt:variant>
      <vt:variant>
        <vt:lpwstr/>
      </vt:variant>
      <vt:variant>
        <vt:i4>8323073</vt:i4>
      </vt:variant>
      <vt:variant>
        <vt:i4>36</vt:i4>
      </vt:variant>
      <vt:variant>
        <vt:i4>0</vt:i4>
      </vt:variant>
      <vt:variant>
        <vt:i4>5</vt:i4>
      </vt:variant>
      <vt:variant>
        <vt:lpwstr>http://www.nevo.co.il/Law_word/law06/TAK-5039.pdf</vt:lpwstr>
      </vt:variant>
      <vt:variant>
        <vt:lpwstr/>
      </vt:variant>
      <vt:variant>
        <vt:i4>8323085</vt:i4>
      </vt:variant>
      <vt:variant>
        <vt:i4>33</vt:i4>
      </vt:variant>
      <vt:variant>
        <vt:i4>0</vt:i4>
      </vt:variant>
      <vt:variant>
        <vt:i4>5</vt:i4>
      </vt:variant>
      <vt:variant>
        <vt:lpwstr>http://www.nevo.co.il/Law_word/law06/TAK-5035.pdf</vt:lpwstr>
      </vt:variant>
      <vt:variant>
        <vt:lpwstr/>
      </vt:variant>
      <vt:variant>
        <vt:i4>8126475</vt:i4>
      </vt:variant>
      <vt:variant>
        <vt:i4>30</vt:i4>
      </vt:variant>
      <vt:variant>
        <vt:i4>0</vt:i4>
      </vt:variant>
      <vt:variant>
        <vt:i4>5</vt:i4>
      </vt:variant>
      <vt:variant>
        <vt:lpwstr>http://www.nevo.co.il/Law_word/law06/TAK-5003.pdf</vt:lpwstr>
      </vt:variant>
      <vt:variant>
        <vt:lpwstr/>
      </vt:variant>
      <vt:variant>
        <vt:i4>7602182</vt:i4>
      </vt:variant>
      <vt:variant>
        <vt:i4>27</vt:i4>
      </vt:variant>
      <vt:variant>
        <vt:i4>0</vt:i4>
      </vt:variant>
      <vt:variant>
        <vt:i4>5</vt:i4>
      </vt:variant>
      <vt:variant>
        <vt:lpwstr>http://www.nevo.co.il/Law_word/law06/TAK-4896.pdf</vt:lpwstr>
      </vt:variant>
      <vt:variant>
        <vt:lpwstr/>
      </vt:variant>
      <vt:variant>
        <vt:i4>7602176</vt:i4>
      </vt:variant>
      <vt:variant>
        <vt:i4>24</vt:i4>
      </vt:variant>
      <vt:variant>
        <vt:i4>0</vt:i4>
      </vt:variant>
      <vt:variant>
        <vt:i4>5</vt:i4>
      </vt:variant>
      <vt:variant>
        <vt:lpwstr>http://www.nevo.co.il/Law_word/law06/TAK-4890.pdf</vt:lpwstr>
      </vt:variant>
      <vt:variant>
        <vt:lpwstr/>
      </vt:variant>
      <vt:variant>
        <vt:i4>7995401</vt:i4>
      </vt:variant>
      <vt:variant>
        <vt:i4>21</vt:i4>
      </vt:variant>
      <vt:variant>
        <vt:i4>0</vt:i4>
      </vt:variant>
      <vt:variant>
        <vt:i4>5</vt:i4>
      </vt:variant>
      <vt:variant>
        <vt:lpwstr>http://www.nevo.co.il/Law_word/law06/TAK-4574.pdf</vt:lpwstr>
      </vt:variant>
      <vt:variant>
        <vt:lpwstr/>
      </vt:variant>
      <vt:variant>
        <vt:i4>8060933</vt:i4>
      </vt:variant>
      <vt:variant>
        <vt:i4>18</vt:i4>
      </vt:variant>
      <vt:variant>
        <vt:i4>0</vt:i4>
      </vt:variant>
      <vt:variant>
        <vt:i4>5</vt:i4>
      </vt:variant>
      <vt:variant>
        <vt:lpwstr>http://www.nevo.co.il/Law_word/law06/TAK-4469.pdf</vt:lpwstr>
      </vt:variant>
      <vt:variant>
        <vt:lpwstr/>
      </vt:variant>
      <vt:variant>
        <vt:i4>7667721</vt:i4>
      </vt:variant>
      <vt:variant>
        <vt:i4>15</vt:i4>
      </vt:variant>
      <vt:variant>
        <vt:i4>0</vt:i4>
      </vt:variant>
      <vt:variant>
        <vt:i4>5</vt:i4>
      </vt:variant>
      <vt:variant>
        <vt:lpwstr>http://www.nevo.co.il/Law_word/law06/TAK-4382.pdf</vt:lpwstr>
      </vt:variant>
      <vt:variant>
        <vt:lpwstr/>
      </vt:variant>
      <vt:variant>
        <vt:i4>7667722</vt:i4>
      </vt:variant>
      <vt:variant>
        <vt:i4>12</vt:i4>
      </vt:variant>
      <vt:variant>
        <vt:i4>0</vt:i4>
      </vt:variant>
      <vt:variant>
        <vt:i4>5</vt:i4>
      </vt:variant>
      <vt:variant>
        <vt:lpwstr>http://www.nevo.co.il/Law_word/law06/TAK-4280.pdf</vt:lpwstr>
      </vt:variant>
      <vt:variant>
        <vt:lpwstr/>
      </vt:variant>
      <vt:variant>
        <vt:i4>7602184</vt:i4>
      </vt:variant>
      <vt:variant>
        <vt:i4>9</vt:i4>
      </vt:variant>
      <vt:variant>
        <vt:i4>0</vt:i4>
      </vt:variant>
      <vt:variant>
        <vt:i4>5</vt:i4>
      </vt:variant>
      <vt:variant>
        <vt:lpwstr>http://www.nevo.co.il/Law_word/law06/TAK-4191.pdf</vt:lpwstr>
      </vt:variant>
      <vt:variant>
        <vt:lpwstr/>
      </vt:variant>
      <vt:variant>
        <vt:i4>8257536</vt:i4>
      </vt:variant>
      <vt:variant>
        <vt:i4>6</vt:i4>
      </vt:variant>
      <vt:variant>
        <vt:i4>0</vt:i4>
      </vt:variant>
      <vt:variant>
        <vt:i4>5</vt:i4>
      </vt:variant>
      <vt:variant>
        <vt:lpwstr>http://www.nevo.co.il/Law_word/law06/TAK-4139.pdf</vt:lpwstr>
      </vt:variant>
      <vt:variant>
        <vt:lpwstr/>
      </vt:variant>
      <vt:variant>
        <vt:i4>8060928</vt:i4>
      </vt:variant>
      <vt:variant>
        <vt:i4>3</vt:i4>
      </vt:variant>
      <vt:variant>
        <vt:i4>0</vt:i4>
      </vt:variant>
      <vt:variant>
        <vt:i4>5</vt:i4>
      </vt:variant>
      <vt:variant>
        <vt:lpwstr>http://www.nevo.co.il/Law_word/law06/TAK-4068.pdf</vt:lpwstr>
      </vt:variant>
      <vt:variant>
        <vt:lpwstr/>
      </vt:variant>
      <vt:variant>
        <vt:i4>7471106</vt:i4>
      </vt:variant>
      <vt:variant>
        <vt:i4>0</vt:i4>
      </vt:variant>
      <vt:variant>
        <vt:i4>0</vt:i4>
      </vt:variant>
      <vt:variant>
        <vt:i4>5</vt:i4>
      </vt:variant>
      <vt:variant>
        <vt:lpwstr>http://www.nevo.co.il/Law_word/law06/TAK-3882.pdf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0056</vt:lpwstr>
  </property>
  <property fmtid="{D5CDD505-2E9C-101B-9397-08002B2CF9AE}" pid="3" name="CHNAME">
    <vt:lpwstr>בתי סוהר</vt:lpwstr>
  </property>
  <property fmtid="{D5CDD505-2E9C-101B-9397-08002B2CF9AE}" pid="4" name="LAWNAME">
    <vt:lpwstr>תקנות בתי הסוהר, תשל"ח-1978</vt:lpwstr>
  </property>
  <property fmtid="{D5CDD505-2E9C-101B-9397-08002B2CF9AE}" pid="5" name="LAWNUMBER">
    <vt:lpwstr>0007</vt:lpwstr>
  </property>
  <property fmtid="{D5CDD505-2E9C-101B-9397-08002B2CF9AE}" pid="6" name="TYPE">
    <vt:lpwstr>01</vt:lpwstr>
  </property>
  <property fmtid="{D5CDD505-2E9C-101B-9397-08002B2CF9AE}" pid="7" name="LINKK1">
    <vt:lpwstr>http://www.nevo.co.il/Law_word/law06/tak-6736.pdf;‎רשומות - תקנות כלליות#ק"ת תשס"ט מס' 6736 ‏‏#מיום 31.12.2008 עמ' 287 – תק' תשס"ט-2008‏</vt:lpwstr>
  </property>
  <property fmtid="{D5CDD505-2E9C-101B-9397-08002B2CF9AE}" pid="8" name="LINKK2">
    <vt:lpwstr>http://www.nevo.co.il/Law_word/law06/TAK-6936.pdf;‎רשומות - תקנות כלליות#ק"ת תשע"א מס' 6936 ‏‏#מיום 27.10.2010 עמ' 96 – תק' תשע"א-2010‏</vt:lpwstr>
  </property>
  <property fmtid="{D5CDD505-2E9C-101B-9397-08002B2CF9AE}" pid="9" name="LINKK3">
    <vt:lpwstr>http://www.nevo.co.il/Law_word/law06/TAK-7246.pdf;‎רשומות - תקנות כלליות#ק"ת תשע"ג מס' 7246 ‏‏#מיום 7.5.2013 עמ' 1149 – תק' תשע"ג-2013‏</vt:lpwstr>
  </property>
  <property fmtid="{D5CDD505-2E9C-101B-9397-08002B2CF9AE}" pid="10" name="LINKK4">
    <vt:lpwstr>http://www.nevo.co.il/Law_word/law06/TAK-7290.pdf;‎רשומות - תקנות כלליות#ק"ת תשע"ד מס' 7290 ‏‏#מיום 16.9.2013 עמ' 27 – תק' תשע"ד-2013‏</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בתי סוהר</vt:lpwstr>
  </property>
  <property fmtid="{D5CDD505-2E9C-101B-9397-08002B2CF9AE}" pid="25" name="NOSE31">
    <vt:lpwstr/>
  </property>
  <property fmtid="{D5CDD505-2E9C-101B-9397-08002B2CF9AE}" pid="26" name="NOSE41">
    <vt:lpwstr/>
  </property>
  <property fmtid="{D5CDD505-2E9C-101B-9397-08002B2CF9AE}" pid="27" name="NOSE12">
    <vt:lpwstr>בטחון</vt:lpwstr>
  </property>
  <property fmtid="{D5CDD505-2E9C-101B-9397-08002B2CF9AE}" pid="28" name="NOSE22">
    <vt:lpwstr>בתי סוהר</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