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E4603" w14:textId="77777777" w:rsidR="000A51DD" w:rsidRDefault="00087314" w:rsidP="003F60AB">
      <w:pPr>
        <w:pStyle w:val="big-header"/>
        <w:ind w:left="0" w:right="1134"/>
        <w:rPr>
          <w:rFonts w:cs="FrankRuehl"/>
          <w:sz w:val="32"/>
        </w:rPr>
      </w:pPr>
      <w:r>
        <w:rPr>
          <w:rFonts w:cs="FrankRuehl" w:hint="cs"/>
          <w:sz w:val="32"/>
          <w:rtl/>
        </w:rPr>
        <w:t xml:space="preserve">תקנות </w:t>
      </w:r>
      <w:r w:rsidR="003F60AB">
        <w:rPr>
          <w:rFonts w:cs="FrankRuehl" w:hint="cs"/>
          <w:sz w:val="32"/>
          <w:rtl/>
        </w:rPr>
        <w:t xml:space="preserve">האגודות השיתופיות (דמי עזיבה </w:t>
      </w:r>
      <w:r w:rsidR="003F60AB">
        <w:rPr>
          <w:rFonts w:cs="FrankRuehl"/>
          <w:sz w:val="32"/>
          <w:rtl/>
        </w:rPr>
        <w:t>–</w:t>
      </w:r>
      <w:r w:rsidR="003F60AB">
        <w:rPr>
          <w:rFonts w:cs="FrankRuehl" w:hint="cs"/>
          <w:sz w:val="32"/>
          <w:rtl/>
        </w:rPr>
        <w:t xml:space="preserve"> קיבוץ בית השיטה (קבוצת החוגים))</w:t>
      </w:r>
      <w:r w:rsidR="000A51DD">
        <w:rPr>
          <w:rFonts w:cs="FrankRuehl" w:hint="cs"/>
          <w:sz w:val="32"/>
          <w:rtl/>
        </w:rPr>
        <w:t>, תשס"</w:t>
      </w:r>
      <w:r w:rsidR="000E2C54">
        <w:rPr>
          <w:rFonts w:cs="FrankRuehl" w:hint="cs"/>
          <w:sz w:val="32"/>
          <w:rtl/>
        </w:rPr>
        <w:t>ט-2008</w:t>
      </w:r>
    </w:p>
    <w:p w14:paraId="50E0B383" w14:textId="77777777" w:rsidR="0027326C" w:rsidRPr="0027326C" w:rsidRDefault="0027326C" w:rsidP="0027326C">
      <w:pPr>
        <w:spacing w:line="320" w:lineRule="auto"/>
        <w:rPr>
          <w:rFonts w:cs="FrankRuehl"/>
          <w:szCs w:val="26"/>
          <w:rtl/>
        </w:rPr>
      </w:pPr>
    </w:p>
    <w:p w14:paraId="57537AEF" w14:textId="77777777" w:rsidR="0027326C" w:rsidRDefault="0027326C" w:rsidP="0027326C">
      <w:pPr>
        <w:spacing w:line="320" w:lineRule="auto"/>
        <w:rPr>
          <w:rtl/>
        </w:rPr>
      </w:pPr>
    </w:p>
    <w:p w14:paraId="38A01491" w14:textId="77777777" w:rsidR="00C0549E" w:rsidRPr="0027326C" w:rsidRDefault="0027326C" w:rsidP="0027326C">
      <w:pPr>
        <w:spacing w:line="320" w:lineRule="auto"/>
        <w:rPr>
          <w:rFonts w:cs="Miriam"/>
          <w:szCs w:val="22"/>
          <w:rtl/>
        </w:rPr>
      </w:pPr>
      <w:r w:rsidRPr="0027326C">
        <w:rPr>
          <w:rFonts w:cs="Miriam"/>
          <w:szCs w:val="22"/>
          <w:rtl/>
        </w:rPr>
        <w:t>משפט פרטי וכלכלה</w:t>
      </w:r>
      <w:r w:rsidRPr="0027326C">
        <w:rPr>
          <w:rFonts w:cs="FrankRuehl"/>
          <w:szCs w:val="26"/>
          <w:rtl/>
        </w:rPr>
        <w:t xml:space="preserve"> – תאגידים וניירות ערך – אגודות שיתופיות – דמי עזיבה</w:t>
      </w:r>
    </w:p>
    <w:p w14:paraId="7041CE2C" w14:textId="77777777" w:rsidR="00C0549E" w:rsidRDefault="00C0549E" w:rsidP="00C0549E">
      <w:pPr>
        <w:spacing w:line="320" w:lineRule="auto"/>
        <w:rPr>
          <w:rtl/>
        </w:rPr>
      </w:pPr>
    </w:p>
    <w:p w14:paraId="278F6379"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5780E" w:rsidRPr="00A5780E" w14:paraId="7590D7D1" w14:textId="77777777">
        <w:tblPrEx>
          <w:tblCellMar>
            <w:top w:w="0" w:type="dxa"/>
            <w:bottom w:w="0" w:type="dxa"/>
          </w:tblCellMar>
        </w:tblPrEx>
        <w:tc>
          <w:tcPr>
            <w:tcW w:w="1247" w:type="dxa"/>
          </w:tcPr>
          <w:p w14:paraId="42E7EB9A" w14:textId="77777777" w:rsidR="00A5780E" w:rsidRPr="00A5780E" w:rsidRDefault="00A5780E" w:rsidP="00A5780E">
            <w:pPr>
              <w:rPr>
                <w:rFonts w:cs="Frankruhel" w:hint="cs"/>
                <w:rtl/>
              </w:rPr>
            </w:pPr>
            <w:r>
              <w:rPr>
                <w:rtl/>
              </w:rPr>
              <w:t xml:space="preserve">סעיף 1 </w:t>
            </w:r>
          </w:p>
        </w:tc>
        <w:tc>
          <w:tcPr>
            <w:tcW w:w="5669" w:type="dxa"/>
          </w:tcPr>
          <w:p w14:paraId="56465A32" w14:textId="77777777" w:rsidR="00A5780E" w:rsidRPr="00A5780E" w:rsidRDefault="00A5780E" w:rsidP="00A5780E">
            <w:pPr>
              <w:rPr>
                <w:rFonts w:cs="Frankruhel" w:hint="cs"/>
                <w:rtl/>
              </w:rPr>
            </w:pPr>
            <w:r>
              <w:rPr>
                <w:rtl/>
              </w:rPr>
              <w:t>הגדרה</w:t>
            </w:r>
          </w:p>
        </w:tc>
        <w:tc>
          <w:tcPr>
            <w:tcW w:w="567" w:type="dxa"/>
          </w:tcPr>
          <w:p w14:paraId="63FF158A" w14:textId="77777777" w:rsidR="00A5780E" w:rsidRPr="00A5780E" w:rsidRDefault="00A5780E" w:rsidP="00A5780E">
            <w:pPr>
              <w:rPr>
                <w:rStyle w:val="Hyperlink"/>
                <w:rFonts w:hint="cs"/>
                <w:rtl/>
              </w:rPr>
            </w:pPr>
            <w:hyperlink w:anchor="Seif1" w:tooltip="הגדרה" w:history="1">
              <w:r w:rsidRPr="00A5780E">
                <w:rPr>
                  <w:rStyle w:val="Hyperlink"/>
                </w:rPr>
                <w:t>Go</w:t>
              </w:r>
            </w:hyperlink>
          </w:p>
        </w:tc>
        <w:tc>
          <w:tcPr>
            <w:tcW w:w="850" w:type="dxa"/>
          </w:tcPr>
          <w:p w14:paraId="4BEA461E" w14:textId="77777777" w:rsidR="00A5780E" w:rsidRPr="00A5780E" w:rsidRDefault="00A5780E" w:rsidP="00A5780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5780E" w:rsidRPr="00A5780E" w14:paraId="1978F50E" w14:textId="77777777">
        <w:tblPrEx>
          <w:tblCellMar>
            <w:top w:w="0" w:type="dxa"/>
            <w:bottom w:w="0" w:type="dxa"/>
          </w:tblCellMar>
        </w:tblPrEx>
        <w:tc>
          <w:tcPr>
            <w:tcW w:w="1247" w:type="dxa"/>
          </w:tcPr>
          <w:p w14:paraId="50B474D8" w14:textId="77777777" w:rsidR="00A5780E" w:rsidRPr="00A5780E" w:rsidRDefault="00A5780E" w:rsidP="00A5780E">
            <w:pPr>
              <w:rPr>
                <w:rFonts w:cs="Frankruhel" w:hint="cs"/>
                <w:rtl/>
              </w:rPr>
            </w:pPr>
            <w:r>
              <w:rPr>
                <w:rtl/>
              </w:rPr>
              <w:t xml:space="preserve">סעיף 2 </w:t>
            </w:r>
          </w:p>
        </w:tc>
        <w:tc>
          <w:tcPr>
            <w:tcW w:w="5669" w:type="dxa"/>
          </w:tcPr>
          <w:p w14:paraId="35F36F7E" w14:textId="77777777" w:rsidR="00A5780E" w:rsidRPr="00A5780E" w:rsidRDefault="00A5780E" w:rsidP="00A5780E">
            <w:pPr>
              <w:rPr>
                <w:rFonts w:cs="Frankruhel" w:hint="cs"/>
                <w:rtl/>
              </w:rPr>
            </w:pPr>
            <w:r>
              <w:rPr>
                <w:rtl/>
              </w:rPr>
              <w:t>סייג לתחולה</w:t>
            </w:r>
          </w:p>
        </w:tc>
        <w:tc>
          <w:tcPr>
            <w:tcW w:w="567" w:type="dxa"/>
          </w:tcPr>
          <w:p w14:paraId="5708F343" w14:textId="77777777" w:rsidR="00A5780E" w:rsidRPr="00A5780E" w:rsidRDefault="00A5780E" w:rsidP="00A5780E">
            <w:pPr>
              <w:rPr>
                <w:rStyle w:val="Hyperlink"/>
                <w:rFonts w:hint="cs"/>
                <w:rtl/>
              </w:rPr>
            </w:pPr>
            <w:hyperlink w:anchor="Seif2" w:tooltip="סייג לתחולה" w:history="1">
              <w:r w:rsidRPr="00A5780E">
                <w:rPr>
                  <w:rStyle w:val="Hyperlink"/>
                </w:rPr>
                <w:t>Go</w:t>
              </w:r>
            </w:hyperlink>
          </w:p>
        </w:tc>
        <w:tc>
          <w:tcPr>
            <w:tcW w:w="850" w:type="dxa"/>
          </w:tcPr>
          <w:p w14:paraId="0D693DEA" w14:textId="77777777" w:rsidR="00A5780E" w:rsidRPr="00A5780E" w:rsidRDefault="00A5780E" w:rsidP="00A5780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5780E" w:rsidRPr="00A5780E" w14:paraId="3757465A" w14:textId="77777777">
        <w:tblPrEx>
          <w:tblCellMar>
            <w:top w:w="0" w:type="dxa"/>
            <w:bottom w:w="0" w:type="dxa"/>
          </w:tblCellMar>
        </w:tblPrEx>
        <w:tc>
          <w:tcPr>
            <w:tcW w:w="1247" w:type="dxa"/>
          </w:tcPr>
          <w:p w14:paraId="505DD2A8" w14:textId="77777777" w:rsidR="00A5780E" w:rsidRPr="00A5780E" w:rsidRDefault="00A5780E" w:rsidP="00A5780E">
            <w:pPr>
              <w:rPr>
                <w:rFonts w:cs="Frankruhel" w:hint="cs"/>
                <w:rtl/>
              </w:rPr>
            </w:pPr>
            <w:r>
              <w:rPr>
                <w:rtl/>
              </w:rPr>
              <w:t xml:space="preserve">סעיף 3 </w:t>
            </w:r>
          </w:p>
        </w:tc>
        <w:tc>
          <w:tcPr>
            <w:tcW w:w="5669" w:type="dxa"/>
          </w:tcPr>
          <w:p w14:paraId="3A675631" w14:textId="77777777" w:rsidR="00A5780E" w:rsidRPr="00A5780E" w:rsidRDefault="00A5780E" w:rsidP="00A5780E">
            <w:pPr>
              <w:rPr>
                <w:rFonts w:cs="Frankruhel" w:hint="cs"/>
                <w:rtl/>
              </w:rPr>
            </w:pPr>
            <w:r>
              <w:rPr>
                <w:rtl/>
              </w:rPr>
              <w:t>הוראות מיוחדות</w:t>
            </w:r>
          </w:p>
        </w:tc>
        <w:tc>
          <w:tcPr>
            <w:tcW w:w="567" w:type="dxa"/>
          </w:tcPr>
          <w:p w14:paraId="29626381" w14:textId="77777777" w:rsidR="00A5780E" w:rsidRPr="00A5780E" w:rsidRDefault="00A5780E" w:rsidP="00A5780E">
            <w:pPr>
              <w:rPr>
                <w:rStyle w:val="Hyperlink"/>
                <w:rFonts w:hint="cs"/>
                <w:rtl/>
              </w:rPr>
            </w:pPr>
            <w:hyperlink w:anchor="Seif3" w:tooltip="הוראות מיוחדות" w:history="1">
              <w:r w:rsidRPr="00A5780E">
                <w:rPr>
                  <w:rStyle w:val="Hyperlink"/>
                </w:rPr>
                <w:t>Go</w:t>
              </w:r>
            </w:hyperlink>
          </w:p>
        </w:tc>
        <w:tc>
          <w:tcPr>
            <w:tcW w:w="850" w:type="dxa"/>
          </w:tcPr>
          <w:p w14:paraId="3E900D33" w14:textId="77777777" w:rsidR="00A5780E" w:rsidRPr="00A5780E" w:rsidRDefault="00A5780E" w:rsidP="00A5780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A32C8F5" w14:textId="77777777" w:rsidR="000A51DD" w:rsidRDefault="000A51DD">
      <w:pPr>
        <w:pStyle w:val="big-header"/>
        <w:ind w:left="0" w:right="1134"/>
        <w:rPr>
          <w:rFonts w:cs="FrankRuehl" w:hint="cs"/>
          <w:sz w:val="32"/>
          <w:rtl/>
        </w:rPr>
      </w:pPr>
    </w:p>
    <w:p w14:paraId="795425CF" w14:textId="77777777" w:rsidR="000A51DD" w:rsidRDefault="000A51DD" w:rsidP="00C0549E">
      <w:pPr>
        <w:pStyle w:val="big-header"/>
        <w:ind w:left="0" w:right="1134"/>
        <w:rPr>
          <w:rStyle w:val="default"/>
          <w:rFonts w:hint="cs"/>
          <w:sz w:val="22"/>
          <w:szCs w:val="22"/>
          <w:rtl/>
        </w:rPr>
      </w:pPr>
      <w:r>
        <w:rPr>
          <w:rFonts w:cs="FrankRuehl"/>
          <w:sz w:val="32"/>
          <w:rtl/>
        </w:rPr>
        <w:br w:type="page"/>
      </w:r>
      <w:r w:rsidR="003F60AB">
        <w:rPr>
          <w:rFonts w:cs="FrankRuehl" w:hint="cs"/>
          <w:sz w:val="32"/>
          <w:rtl/>
        </w:rPr>
        <w:lastRenderedPageBreak/>
        <w:t xml:space="preserve">תקנות האגודות השיתופיות (דמי עזיבה </w:t>
      </w:r>
      <w:r w:rsidR="003F60AB">
        <w:rPr>
          <w:rFonts w:cs="FrankRuehl"/>
          <w:sz w:val="32"/>
          <w:rtl/>
        </w:rPr>
        <w:t>–</w:t>
      </w:r>
      <w:r w:rsidR="003F60AB">
        <w:rPr>
          <w:rFonts w:cs="FrankRuehl" w:hint="cs"/>
          <w:sz w:val="32"/>
          <w:rtl/>
        </w:rPr>
        <w:t xml:space="preserve"> קיבוץ בית השיטה (קבוצת החוגים)), תשס"ט-2008</w:t>
      </w:r>
      <w:r>
        <w:rPr>
          <w:rStyle w:val="default"/>
          <w:sz w:val="22"/>
          <w:szCs w:val="22"/>
          <w:rtl/>
        </w:rPr>
        <w:footnoteReference w:customMarkFollows="1" w:id="1"/>
        <w:t>*</w:t>
      </w:r>
    </w:p>
    <w:p w14:paraId="2C3B68FE" w14:textId="77777777" w:rsidR="000A51DD" w:rsidRDefault="00C41976" w:rsidP="003F60AB">
      <w:pPr>
        <w:pStyle w:val="P00"/>
        <w:spacing w:before="72"/>
        <w:ind w:left="0" w:right="1134"/>
        <w:rPr>
          <w:rStyle w:val="default"/>
          <w:rFonts w:cs="FrankRuehl" w:hint="cs"/>
          <w:rtl/>
        </w:rPr>
      </w:pPr>
      <w:r>
        <w:rPr>
          <w:rStyle w:val="default"/>
          <w:rFonts w:cs="FrankRuehl" w:hint="cs"/>
          <w:rtl/>
        </w:rPr>
        <w:tab/>
      </w:r>
      <w:r w:rsidR="000A51DD">
        <w:rPr>
          <w:rStyle w:val="default"/>
          <w:rFonts w:cs="FrankRuehl"/>
          <w:rtl/>
        </w:rPr>
        <w:t xml:space="preserve">בתוקף סמכותי לפי </w:t>
      </w:r>
      <w:r w:rsidR="003F60AB">
        <w:rPr>
          <w:rStyle w:val="default"/>
          <w:rFonts w:cs="FrankRuehl" w:hint="cs"/>
          <w:rtl/>
        </w:rPr>
        <w:t>סעיף 65(1), (2)(יב) ו-(כג) לפקודת האגודות השיתופיות, אני מתקין תקנות אלה</w:t>
      </w:r>
      <w:r w:rsidR="000A51DD">
        <w:rPr>
          <w:rStyle w:val="default"/>
          <w:rFonts w:cs="FrankRuehl"/>
          <w:rtl/>
        </w:rPr>
        <w:t>:</w:t>
      </w:r>
    </w:p>
    <w:p w14:paraId="7E37963C" w14:textId="77777777" w:rsidR="000A51DD" w:rsidRDefault="000A51DD" w:rsidP="003F60AB">
      <w:pPr>
        <w:pStyle w:val="P00"/>
        <w:spacing w:before="72"/>
        <w:ind w:left="0" w:right="1134"/>
        <w:rPr>
          <w:rStyle w:val="default"/>
          <w:rFonts w:cs="FrankRuehl" w:hint="cs"/>
          <w:rtl/>
        </w:rPr>
      </w:pPr>
      <w:bookmarkStart w:id="0" w:name="Seif1"/>
      <w:bookmarkEnd w:id="0"/>
      <w:r>
        <w:rPr>
          <w:rFonts w:cs="Miriam"/>
          <w:lang w:val="he-IL"/>
        </w:rPr>
        <w:pict w14:anchorId="255AB993">
          <v:rect id="_x0000_s1026" style="position:absolute;left:0;text-align:left;margin-left:464.35pt;margin-top:7.1pt;width:75.05pt;height:16.95pt;z-index:251656704" o:allowincell="f" filled="f" stroked="f" strokecolor="lime" strokeweight=".25pt">
            <v:textbox style="mso-next-textbox:#_x0000_s1026" inset="0,0,0,0">
              <w:txbxContent>
                <w:p w14:paraId="09F24E0C" w14:textId="77777777" w:rsidR="00F415CA" w:rsidRDefault="003F60AB">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F60AB">
        <w:rPr>
          <w:rStyle w:val="default"/>
          <w:rFonts w:cs="FrankRuehl" w:hint="cs"/>
          <w:rtl/>
        </w:rPr>
        <w:t xml:space="preserve">בתקנות אלה, "הכללים" </w:t>
      </w:r>
      <w:r w:rsidR="003F60AB">
        <w:rPr>
          <w:rStyle w:val="default"/>
          <w:rFonts w:cs="FrankRuehl"/>
          <w:rtl/>
        </w:rPr>
        <w:t>–</w:t>
      </w:r>
      <w:r w:rsidR="003F60AB">
        <w:rPr>
          <w:rStyle w:val="default"/>
          <w:rFonts w:cs="FrankRuehl" w:hint="cs"/>
          <w:rtl/>
        </w:rPr>
        <w:t xml:space="preserve"> שני אלה:</w:t>
      </w:r>
    </w:p>
    <w:p w14:paraId="358B8451" w14:textId="77777777" w:rsidR="003F60AB" w:rsidRDefault="003F60AB" w:rsidP="003F60A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כללים בדבר זכויות חבר יוצא או מוצא מקיבוץ, התשנ"ג-1993;</w:t>
      </w:r>
    </w:p>
    <w:p w14:paraId="445FEF77" w14:textId="77777777" w:rsidR="003F60AB" w:rsidRDefault="003F60AB" w:rsidP="003F60A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כללים בדבר זכויות חבר יוצא או מוצא מקיבוץ, שבתוספת הראשונה לתקנות האגודות השיתופיות (חברות), התשל"ג-1973 (להלן </w:t>
      </w:r>
      <w:r>
        <w:rPr>
          <w:rStyle w:val="default"/>
          <w:rFonts w:cs="FrankRuehl"/>
          <w:rtl/>
        </w:rPr>
        <w:t>–</w:t>
      </w:r>
      <w:r>
        <w:rPr>
          <w:rStyle w:val="default"/>
          <w:rFonts w:cs="FrankRuehl" w:hint="cs"/>
          <w:rtl/>
        </w:rPr>
        <w:t xml:space="preserve"> תקנות החברות).</w:t>
      </w:r>
    </w:p>
    <w:p w14:paraId="2F72927B" w14:textId="77777777" w:rsidR="000A51DD" w:rsidRDefault="000A51DD" w:rsidP="00E62435">
      <w:pPr>
        <w:pStyle w:val="P00"/>
        <w:spacing w:before="72"/>
        <w:ind w:left="0" w:right="1134"/>
        <w:rPr>
          <w:rStyle w:val="default"/>
          <w:rFonts w:cs="FrankRuehl" w:hint="cs"/>
          <w:rtl/>
        </w:rPr>
      </w:pPr>
      <w:bookmarkStart w:id="1" w:name="Seif2"/>
      <w:bookmarkEnd w:id="1"/>
      <w:r>
        <w:rPr>
          <w:rFonts w:cs="Miriam"/>
          <w:lang w:val="he-IL"/>
        </w:rPr>
        <w:pict w14:anchorId="248E0649">
          <v:rect id="_x0000_s1250" style="position:absolute;left:0;text-align:left;margin-left:464.35pt;margin-top:7.1pt;width:75.05pt;height:16.95pt;z-index:251657728" o:allowincell="f" filled="f" stroked="f" strokecolor="lime" strokeweight=".25pt">
            <v:textbox style="mso-next-textbox:#_x0000_s1250" inset="0,0,0,0">
              <w:txbxContent>
                <w:p w14:paraId="7A3C21E0" w14:textId="77777777" w:rsidR="00F415CA" w:rsidRDefault="003F60AB">
                  <w:pPr>
                    <w:spacing w:line="160" w:lineRule="exac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E62435">
        <w:rPr>
          <w:rStyle w:val="default"/>
          <w:rFonts w:cs="FrankRuehl" w:hint="cs"/>
          <w:rtl/>
        </w:rPr>
        <w:t xml:space="preserve">על אף האמור בתקנה 19 לתקנות החברות, לא יחולו על קיבוץ בית השיטה (קבוצת החוגים) (להלן </w:t>
      </w:r>
      <w:r w:rsidR="00E62435">
        <w:rPr>
          <w:rStyle w:val="default"/>
          <w:rFonts w:cs="FrankRuehl"/>
          <w:rtl/>
        </w:rPr>
        <w:t>–</w:t>
      </w:r>
      <w:r w:rsidR="00E62435">
        <w:rPr>
          <w:rStyle w:val="default"/>
          <w:rFonts w:cs="FrankRuehl" w:hint="cs"/>
          <w:rtl/>
        </w:rPr>
        <w:t xml:space="preserve"> הקיבוץ), הכללים, ככל שהם נוגעים למועדי תשלום דמי עזיבה, ובמקומם יחולו הוראות תקנה 3.</w:t>
      </w:r>
    </w:p>
    <w:p w14:paraId="596A41E3" w14:textId="77777777" w:rsidR="004A2F0A" w:rsidRDefault="004A2F0A" w:rsidP="0001211C">
      <w:pPr>
        <w:pStyle w:val="P00"/>
        <w:spacing w:before="72"/>
        <w:ind w:left="0" w:right="1134"/>
        <w:rPr>
          <w:rStyle w:val="default"/>
          <w:rFonts w:cs="FrankRuehl" w:hint="cs"/>
          <w:rtl/>
        </w:rPr>
      </w:pPr>
      <w:bookmarkStart w:id="2" w:name="Seif3"/>
      <w:bookmarkEnd w:id="2"/>
      <w:r>
        <w:rPr>
          <w:rFonts w:cs="Miriam"/>
          <w:lang w:val="he-IL"/>
        </w:rPr>
        <w:pict w14:anchorId="7793D5BD">
          <v:rect id="_x0000_s1357" style="position:absolute;left:0;text-align:left;margin-left:464.35pt;margin-top:7.1pt;width:75.05pt;height:16.95pt;z-index:251658752" o:allowincell="f" filled="f" stroked="f" strokecolor="lime" strokeweight=".25pt">
            <v:textbox style="mso-next-textbox:#_x0000_s1357" inset="0,0,0,0">
              <w:txbxContent>
                <w:p w14:paraId="7F7AE01E" w14:textId="77777777" w:rsidR="00F415CA" w:rsidRDefault="00E62435" w:rsidP="004A2F0A">
                  <w:pPr>
                    <w:spacing w:line="160" w:lineRule="exact"/>
                    <w:rPr>
                      <w:rFonts w:cs="Miriam" w:hint="cs"/>
                      <w:noProof/>
                      <w:sz w:val="18"/>
                      <w:szCs w:val="18"/>
                      <w:rtl/>
                    </w:rPr>
                  </w:pPr>
                  <w:r>
                    <w:rPr>
                      <w:rFonts w:cs="Miriam" w:hint="cs"/>
                      <w:sz w:val="18"/>
                      <w:szCs w:val="18"/>
                      <w:rtl/>
                    </w:rPr>
                    <w:t>הוראות מיוחדות</w:t>
                  </w:r>
                </w:p>
              </w:txbxContent>
            </v:textbox>
            <w10:anchorlock/>
          </v:rect>
        </w:pict>
      </w:r>
      <w:r w:rsidR="00300F33">
        <w:rPr>
          <w:rStyle w:val="big-number"/>
          <w:rFonts w:cs="Miriam" w:hint="cs"/>
          <w:rtl/>
        </w:rPr>
        <w:t>3</w:t>
      </w:r>
      <w:r>
        <w:rPr>
          <w:rStyle w:val="big-number"/>
          <w:rFonts w:cs="FrankRuehl"/>
          <w:sz w:val="26"/>
          <w:szCs w:val="26"/>
          <w:rtl/>
        </w:rPr>
        <w:t>.</w:t>
      </w:r>
      <w:r>
        <w:rPr>
          <w:rStyle w:val="big-number"/>
          <w:rFonts w:cs="FrankRuehl"/>
          <w:sz w:val="26"/>
          <w:szCs w:val="26"/>
          <w:rtl/>
        </w:rPr>
        <w:tab/>
      </w:r>
      <w:r w:rsidR="0001211C">
        <w:rPr>
          <w:rStyle w:val="default"/>
          <w:rFonts w:cs="FrankRuehl" w:hint="cs"/>
          <w:rtl/>
        </w:rPr>
        <w:t>(א)</w:t>
      </w:r>
      <w:r w:rsidR="0001211C">
        <w:rPr>
          <w:rStyle w:val="default"/>
          <w:rFonts w:cs="FrankRuehl" w:hint="cs"/>
          <w:rtl/>
        </w:rPr>
        <w:tab/>
        <w:t xml:space="preserve">לחברי הקיבוץ הזכאים על פי הכללים לדמי עזיבה (להלן </w:t>
      </w:r>
      <w:r w:rsidR="0001211C">
        <w:rPr>
          <w:rStyle w:val="default"/>
          <w:rFonts w:cs="FrankRuehl"/>
          <w:rtl/>
        </w:rPr>
        <w:t>–</w:t>
      </w:r>
      <w:r w:rsidR="0001211C">
        <w:rPr>
          <w:rStyle w:val="default"/>
          <w:rFonts w:cs="FrankRuehl" w:hint="cs"/>
          <w:rtl/>
        </w:rPr>
        <w:t xml:space="preserve"> הזכאים), ישולמו דמי עזיבה בפריסה בתשלומים חודשיים, בשיעורים שיקבע רשם האגודות השיתופיות (להלן </w:t>
      </w:r>
      <w:r w:rsidR="0001211C">
        <w:rPr>
          <w:rStyle w:val="default"/>
          <w:rFonts w:cs="FrankRuehl"/>
          <w:rtl/>
        </w:rPr>
        <w:t>–</w:t>
      </w:r>
      <w:r w:rsidR="0001211C">
        <w:rPr>
          <w:rStyle w:val="default"/>
          <w:rFonts w:cs="FrankRuehl" w:hint="cs"/>
          <w:rtl/>
        </w:rPr>
        <w:t xml:space="preserve"> הרשם), כמפורט להלן:</w:t>
      </w:r>
    </w:p>
    <w:p w14:paraId="5C6E8D0F" w14:textId="77777777" w:rsidR="0001211C" w:rsidRDefault="0001211C" w:rsidP="00DB4A8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הרשם יקבע את סכום דמי העזיבה החודשי הכולל שישולם כאמור בפסקה (2), בהתחשב במצבו בכלכלי של הקיבוץ, ולשם כך הוא רשאי, נוסף על סמכותו לחקור בעסקי האגודה, לזמן ולשמוע כל זכאי;</w:t>
      </w:r>
    </w:p>
    <w:p w14:paraId="1826725C" w14:textId="77777777" w:rsidR="0001211C" w:rsidRDefault="0001211C" w:rsidP="00DB4A8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את סכום דמי העזיבה החודשי הכולל שקבע הרשם כאמור, ישלם הקיבוץ בחלוקה כמפורט להלן:</w:t>
      </w:r>
    </w:p>
    <w:p w14:paraId="15FDFB35" w14:textId="77777777" w:rsidR="0001211C" w:rsidRDefault="0001211C" w:rsidP="00DB4A8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תשלום לזכאים, באופן יחסי לזכאותם על פי הכללים;</w:t>
      </w:r>
    </w:p>
    <w:p w14:paraId="4B9AD42E" w14:textId="77777777" w:rsidR="0001211C" w:rsidRDefault="0001211C" w:rsidP="00DB4A8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תשלום, בסכום שיקבע הרשם, שיהווה קרן להבטחת תשלום דמי עזיבה שישולמו בעתיד לחברי הקיבוץ היוצאים או מוצאים ממנו.</w:t>
      </w:r>
    </w:p>
    <w:p w14:paraId="0DCABDD5" w14:textId="77777777" w:rsidR="0001211C" w:rsidRDefault="0001211C" w:rsidP="000121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הרשם רשאי, מזמן לזמן, לשנות את הסכום האמור בתקנת משנה (א)(1) או (2)(ב) או את אופן החלוקה האמורה בתקנת משנה (א)(2) בשים לב לשינויים במצבו הכלכלי של הקיבוץ וליחס שבין מספר הזכאים ובין מספר חברי הקיבוץ הנותרים.</w:t>
      </w:r>
    </w:p>
    <w:p w14:paraId="35E1550B" w14:textId="77777777" w:rsidR="0001211C" w:rsidRDefault="0001211C" w:rsidP="00DB4A8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B4A8E">
        <w:rPr>
          <w:rStyle w:val="default"/>
          <w:rFonts w:cs="FrankRuehl" w:hint="cs"/>
          <w:rtl/>
        </w:rPr>
        <w:t>הסכום הכולל של דמי עזיבה שזכאי לו כל עוזב לפי הכללים לא ישונה עקב האמור בתקנת משנה (א) או (ב), על אף פריסתו לתשלומים, והרשם רשאי לקבוע מזמן לזמן את שיעור הפרשי ההצמדה וכן את שיעורי הריבית, שניהם או אחד מהם, שישולמו לזכאי בשל פריסת דמי עזיבה לתשלומים כאמור, הכל בשים לב למצבו הכלכלי של הקיבוץ.</w:t>
      </w:r>
    </w:p>
    <w:p w14:paraId="20885779" w14:textId="77777777" w:rsidR="0026207D" w:rsidRDefault="0026207D">
      <w:pPr>
        <w:pStyle w:val="P00"/>
        <w:spacing w:before="72"/>
        <w:ind w:left="0" w:right="1134"/>
        <w:rPr>
          <w:rStyle w:val="default"/>
          <w:rFonts w:cs="FrankRuehl" w:hint="cs"/>
          <w:rtl/>
        </w:rPr>
      </w:pPr>
    </w:p>
    <w:p w14:paraId="29907395" w14:textId="77777777" w:rsidR="000A51DD" w:rsidRDefault="000A51DD">
      <w:pPr>
        <w:pStyle w:val="P00"/>
        <w:spacing w:before="72"/>
        <w:ind w:left="0" w:right="1134"/>
        <w:rPr>
          <w:rStyle w:val="default"/>
          <w:rFonts w:cs="FrankRuehl" w:hint="cs"/>
          <w:rtl/>
        </w:rPr>
      </w:pPr>
    </w:p>
    <w:p w14:paraId="25AEDE91" w14:textId="77777777" w:rsidR="000A51DD" w:rsidRDefault="00DB4A8E" w:rsidP="00DB4A8E">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ל' בתשרי</w:t>
      </w:r>
      <w:r w:rsidR="000A51DD">
        <w:rPr>
          <w:rStyle w:val="default"/>
          <w:rFonts w:cs="FrankRuehl" w:hint="cs"/>
          <w:rtl/>
        </w:rPr>
        <w:t xml:space="preserve"> התשס"</w:t>
      </w:r>
      <w:r w:rsidR="000E2C54">
        <w:rPr>
          <w:rStyle w:val="default"/>
          <w:rFonts w:cs="FrankRuehl" w:hint="cs"/>
          <w:rtl/>
        </w:rPr>
        <w:t>ט</w:t>
      </w:r>
      <w:r w:rsidR="000A51DD">
        <w:rPr>
          <w:rStyle w:val="default"/>
          <w:rFonts w:cs="FrankRuehl" w:hint="cs"/>
          <w:rtl/>
        </w:rPr>
        <w:t xml:space="preserve"> (</w:t>
      </w:r>
      <w:r>
        <w:rPr>
          <w:rStyle w:val="default"/>
          <w:rFonts w:cs="FrankRuehl" w:hint="cs"/>
          <w:rtl/>
        </w:rPr>
        <w:t>29 באוקטובר</w:t>
      </w:r>
      <w:r w:rsidR="000E2C54">
        <w:rPr>
          <w:rStyle w:val="default"/>
          <w:rFonts w:cs="FrankRuehl" w:hint="cs"/>
          <w:rtl/>
        </w:rPr>
        <w:t xml:space="preserve"> 2008</w:t>
      </w:r>
      <w:r w:rsidR="000A51DD">
        <w:rPr>
          <w:rStyle w:val="default"/>
          <w:rFonts w:cs="FrankRuehl" w:hint="cs"/>
          <w:rtl/>
        </w:rPr>
        <w:t>)</w:t>
      </w:r>
      <w:r w:rsidR="000A51DD">
        <w:rPr>
          <w:rStyle w:val="default"/>
          <w:rFonts w:cs="FrankRuehl" w:hint="cs"/>
          <w:rtl/>
        </w:rPr>
        <w:tab/>
      </w:r>
      <w:r>
        <w:rPr>
          <w:rStyle w:val="default"/>
          <w:rFonts w:cs="FrankRuehl" w:hint="cs"/>
          <w:rtl/>
        </w:rPr>
        <w:t>אלי ישי</w:t>
      </w:r>
    </w:p>
    <w:p w14:paraId="409D266F" w14:textId="77777777" w:rsidR="000A51DD" w:rsidRDefault="000A51DD" w:rsidP="00DB4A8E">
      <w:pPr>
        <w:pStyle w:val="sig-0"/>
        <w:tabs>
          <w:tab w:val="clear" w:pos="4820"/>
          <w:tab w:val="center" w:pos="5103"/>
        </w:tabs>
        <w:ind w:left="0" w:right="1134"/>
        <w:rPr>
          <w:rFonts w:cs="FrankRuehl" w:hint="cs"/>
          <w:sz w:val="22"/>
          <w:szCs w:val="22"/>
          <w:rtl/>
        </w:rPr>
      </w:pPr>
      <w:r>
        <w:rPr>
          <w:rFonts w:cs="FrankRuehl" w:hint="cs"/>
          <w:sz w:val="22"/>
          <w:szCs w:val="22"/>
          <w:rtl/>
        </w:rPr>
        <w:tab/>
      </w:r>
      <w:r w:rsidR="00F415CA">
        <w:rPr>
          <w:rFonts w:cs="FrankRuehl" w:hint="cs"/>
          <w:sz w:val="22"/>
          <w:szCs w:val="22"/>
          <w:rtl/>
        </w:rPr>
        <w:t xml:space="preserve">שר </w:t>
      </w:r>
      <w:r w:rsidR="00DB4A8E">
        <w:rPr>
          <w:rFonts w:cs="FrankRuehl" w:hint="cs"/>
          <w:sz w:val="22"/>
          <w:szCs w:val="22"/>
          <w:rtl/>
        </w:rPr>
        <w:t>התעשיה המסחר והתעסוקה</w:t>
      </w:r>
    </w:p>
    <w:p w14:paraId="67D84E48" w14:textId="77777777" w:rsidR="003F60AB" w:rsidRDefault="003F60AB">
      <w:pPr>
        <w:pStyle w:val="sig-0"/>
        <w:tabs>
          <w:tab w:val="clear" w:pos="4820"/>
          <w:tab w:val="center" w:pos="5670"/>
        </w:tabs>
        <w:ind w:left="0" w:right="1134"/>
        <w:rPr>
          <w:rFonts w:cs="FrankRuehl" w:hint="cs"/>
          <w:sz w:val="26"/>
          <w:rtl/>
        </w:rPr>
      </w:pPr>
    </w:p>
    <w:p w14:paraId="704017D0" w14:textId="77777777" w:rsidR="000A51DD" w:rsidRDefault="000A51DD">
      <w:pPr>
        <w:pStyle w:val="sig-0"/>
        <w:tabs>
          <w:tab w:val="clear" w:pos="4820"/>
          <w:tab w:val="center" w:pos="5670"/>
        </w:tabs>
        <w:ind w:left="0" w:right="1134"/>
        <w:rPr>
          <w:rFonts w:cs="FrankRuehl" w:hint="cs"/>
          <w:sz w:val="26"/>
          <w:rtl/>
        </w:rPr>
      </w:pPr>
    </w:p>
    <w:p w14:paraId="65DE89D6" w14:textId="77777777" w:rsidR="000A51DD" w:rsidRDefault="000A51DD">
      <w:pPr>
        <w:pStyle w:val="sig-0"/>
        <w:ind w:left="0" w:right="1134"/>
        <w:rPr>
          <w:rFonts w:cs="FrankRuehl" w:hint="cs"/>
          <w:sz w:val="26"/>
          <w:rtl/>
        </w:rPr>
      </w:pPr>
    </w:p>
    <w:sectPr w:rsidR="000A51D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E1D4B" w14:textId="77777777" w:rsidR="00134C8F" w:rsidRDefault="00134C8F">
      <w:r>
        <w:separator/>
      </w:r>
    </w:p>
  </w:endnote>
  <w:endnote w:type="continuationSeparator" w:id="0">
    <w:p w14:paraId="4D0EB5D9" w14:textId="77777777" w:rsidR="00134C8F" w:rsidRDefault="00134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31234" w14:textId="77777777" w:rsidR="00F415CA" w:rsidRDefault="00F415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F4E1B9F" w14:textId="77777777" w:rsidR="00F415CA" w:rsidRDefault="00F415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868E95" w14:textId="77777777" w:rsidR="00F415CA" w:rsidRDefault="00F415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5780E">
      <w:rPr>
        <w:rFonts w:cs="TopType Jerushalmi"/>
        <w:noProof/>
        <w:color w:val="000000"/>
        <w:sz w:val="14"/>
        <w:szCs w:val="14"/>
      </w:rPr>
      <w:t>Z:\000000000000-law\yael\08-12-09\tav\500_051.doc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598C" w14:textId="77777777" w:rsidR="00F415CA" w:rsidRDefault="00F415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7326C">
      <w:rPr>
        <w:rFonts w:hAnsi="FrankRuehl" w:cs="FrankRuehl"/>
        <w:noProof/>
        <w:sz w:val="24"/>
        <w:szCs w:val="24"/>
        <w:rtl/>
      </w:rPr>
      <w:t>2</w:t>
    </w:r>
    <w:r>
      <w:rPr>
        <w:rFonts w:hAnsi="FrankRuehl" w:cs="FrankRuehl"/>
        <w:sz w:val="24"/>
        <w:szCs w:val="24"/>
        <w:rtl/>
      </w:rPr>
      <w:fldChar w:fldCharType="end"/>
    </w:r>
  </w:p>
  <w:p w14:paraId="069F2B47" w14:textId="77777777" w:rsidR="00F415CA" w:rsidRDefault="00F415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34BE6FC" w14:textId="77777777" w:rsidR="00F415CA" w:rsidRDefault="00F415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5780E">
      <w:rPr>
        <w:rFonts w:cs="TopType Jerushalmi"/>
        <w:noProof/>
        <w:color w:val="000000"/>
        <w:sz w:val="14"/>
        <w:szCs w:val="14"/>
      </w:rPr>
      <w:t>Z:\000000000000-law\yael\08-12-09\tav\500_051.doc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BAED7" w14:textId="77777777" w:rsidR="00134C8F" w:rsidRDefault="00134C8F">
      <w:pPr>
        <w:pStyle w:val="a5"/>
        <w:rPr>
          <w:rFonts w:cs="David"/>
          <w:sz w:val="24"/>
          <w:szCs w:val="24"/>
        </w:rPr>
      </w:pPr>
      <w:r>
        <w:separator/>
      </w:r>
    </w:p>
  </w:footnote>
  <w:footnote w:type="continuationSeparator" w:id="0">
    <w:p w14:paraId="563437CB" w14:textId="77777777" w:rsidR="00134C8F" w:rsidRDefault="00134C8F">
      <w:r>
        <w:continuationSeparator/>
      </w:r>
    </w:p>
  </w:footnote>
  <w:footnote w:id="1">
    <w:p w14:paraId="751E0995" w14:textId="77777777" w:rsidR="007D0232" w:rsidRDefault="00F415CA" w:rsidP="007D023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7D0232">
          <w:rPr>
            <w:rStyle w:val="Hyperlink"/>
            <w:rFonts w:cs="FrankRuehl" w:hint="cs"/>
            <w:rtl/>
          </w:rPr>
          <w:t>ק"ת תשס"ט מס' 672</w:t>
        </w:r>
        <w:r w:rsidR="003F60AB" w:rsidRPr="007D0232">
          <w:rPr>
            <w:rStyle w:val="Hyperlink"/>
            <w:rFonts w:cs="FrankRuehl" w:hint="cs"/>
            <w:rtl/>
          </w:rPr>
          <w:t>8</w:t>
        </w:r>
      </w:hyperlink>
      <w:r w:rsidR="003F60AB">
        <w:rPr>
          <w:rFonts w:cs="FrankRuehl" w:hint="cs"/>
          <w:rtl/>
        </w:rPr>
        <w:t xml:space="preserve"> מיום 4.12.2008 עמ' 183</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2F61D" w14:textId="77777777" w:rsidR="00F415CA" w:rsidRDefault="00F415C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41888A9" w14:textId="77777777" w:rsidR="00F415CA" w:rsidRDefault="00F415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3F71DE" w14:textId="77777777" w:rsidR="00F415CA" w:rsidRDefault="00F415C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EC897" w14:textId="77777777" w:rsidR="00F415CA" w:rsidRDefault="00F415CA" w:rsidP="003F60A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3F60AB">
      <w:rPr>
        <w:rFonts w:hAnsi="FrankRuehl" w:cs="FrankRuehl" w:hint="cs"/>
        <w:color w:val="000000"/>
        <w:sz w:val="28"/>
        <w:szCs w:val="28"/>
        <w:rtl/>
      </w:rPr>
      <w:t xml:space="preserve">האגודות השיתופיות (דמי עזיבה </w:t>
    </w:r>
    <w:r w:rsidR="003F60AB">
      <w:rPr>
        <w:rFonts w:hAnsi="FrankRuehl" w:cs="FrankRuehl"/>
        <w:color w:val="000000"/>
        <w:sz w:val="28"/>
        <w:szCs w:val="28"/>
        <w:rtl/>
      </w:rPr>
      <w:t>–</w:t>
    </w:r>
    <w:r w:rsidR="003F60AB">
      <w:rPr>
        <w:rFonts w:hAnsi="FrankRuehl" w:cs="FrankRuehl" w:hint="cs"/>
        <w:color w:val="000000"/>
        <w:sz w:val="28"/>
        <w:szCs w:val="28"/>
        <w:rtl/>
      </w:rPr>
      <w:t xml:space="preserve"> קיבוץ בית השיטה (קבוצת החוגים))</w:t>
    </w:r>
    <w:r>
      <w:rPr>
        <w:rFonts w:hAnsi="FrankRuehl" w:cs="FrankRuehl" w:hint="cs"/>
        <w:color w:val="000000"/>
        <w:sz w:val="28"/>
        <w:szCs w:val="28"/>
        <w:rtl/>
      </w:rPr>
      <w:t xml:space="preserve">, </w:t>
    </w:r>
    <w:r w:rsidR="003F60AB">
      <w:rPr>
        <w:rFonts w:hAnsi="FrankRuehl" w:cs="FrankRuehl"/>
        <w:color w:val="000000"/>
        <w:sz w:val="28"/>
        <w:szCs w:val="28"/>
        <w:rtl/>
      </w:rPr>
      <w:br/>
    </w:r>
    <w:r>
      <w:rPr>
        <w:rFonts w:hAnsi="FrankRuehl" w:cs="FrankRuehl" w:hint="cs"/>
        <w:color w:val="000000"/>
        <w:sz w:val="28"/>
        <w:szCs w:val="28"/>
        <w:rtl/>
      </w:rPr>
      <w:t>תשס"ט-2008</w:t>
    </w:r>
  </w:p>
  <w:p w14:paraId="0BC22612" w14:textId="77777777" w:rsidR="00F415CA" w:rsidRDefault="00F415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3B3284" w14:textId="77777777" w:rsidR="00F415CA" w:rsidRDefault="00F415C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7561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211C"/>
    <w:rsid w:val="00017282"/>
    <w:rsid w:val="00036FDC"/>
    <w:rsid w:val="000418F4"/>
    <w:rsid w:val="000466A5"/>
    <w:rsid w:val="00074689"/>
    <w:rsid w:val="000823E3"/>
    <w:rsid w:val="00087314"/>
    <w:rsid w:val="000A51DD"/>
    <w:rsid w:val="000C4B22"/>
    <w:rsid w:val="000E0280"/>
    <w:rsid w:val="000E2C54"/>
    <w:rsid w:val="00100187"/>
    <w:rsid w:val="0013293D"/>
    <w:rsid w:val="00134C8F"/>
    <w:rsid w:val="0016798D"/>
    <w:rsid w:val="00181640"/>
    <w:rsid w:val="001A6711"/>
    <w:rsid w:val="001B2858"/>
    <w:rsid w:val="0021145C"/>
    <w:rsid w:val="0026207D"/>
    <w:rsid w:val="0027326C"/>
    <w:rsid w:val="00283481"/>
    <w:rsid w:val="002D37BE"/>
    <w:rsid w:val="00300F33"/>
    <w:rsid w:val="00310D71"/>
    <w:rsid w:val="00315F17"/>
    <w:rsid w:val="00316C2F"/>
    <w:rsid w:val="003F60AB"/>
    <w:rsid w:val="004878D1"/>
    <w:rsid w:val="004A273A"/>
    <w:rsid w:val="004A2F0A"/>
    <w:rsid w:val="005079C2"/>
    <w:rsid w:val="005205A2"/>
    <w:rsid w:val="00592575"/>
    <w:rsid w:val="005E3B4D"/>
    <w:rsid w:val="006560ED"/>
    <w:rsid w:val="006640DC"/>
    <w:rsid w:val="006777B8"/>
    <w:rsid w:val="006B31DA"/>
    <w:rsid w:val="006C41CE"/>
    <w:rsid w:val="006D37A2"/>
    <w:rsid w:val="0070644C"/>
    <w:rsid w:val="007130E8"/>
    <w:rsid w:val="00725EE3"/>
    <w:rsid w:val="007442B7"/>
    <w:rsid w:val="00746B53"/>
    <w:rsid w:val="007B46A4"/>
    <w:rsid w:val="007C18B3"/>
    <w:rsid w:val="007D0232"/>
    <w:rsid w:val="007E3394"/>
    <w:rsid w:val="007F3F91"/>
    <w:rsid w:val="0082447C"/>
    <w:rsid w:val="008418EC"/>
    <w:rsid w:val="0088339B"/>
    <w:rsid w:val="00896E3B"/>
    <w:rsid w:val="008A1B7B"/>
    <w:rsid w:val="008D70B6"/>
    <w:rsid w:val="00924A4D"/>
    <w:rsid w:val="009442BE"/>
    <w:rsid w:val="009533C9"/>
    <w:rsid w:val="00963838"/>
    <w:rsid w:val="00A11C23"/>
    <w:rsid w:val="00A35EF4"/>
    <w:rsid w:val="00A5780E"/>
    <w:rsid w:val="00A76548"/>
    <w:rsid w:val="00A85432"/>
    <w:rsid w:val="00AE64BC"/>
    <w:rsid w:val="00B13813"/>
    <w:rsid w:val="00B31ED8"/>
    <w:rsid w:val="00B36D07"/>
    <w:rsid w:val="00B46984"/>
    <w:rsid w:val="00C0549E"/>
    <w:rsid w:val="00C218B5"/>
    <w:rsid w:val="00C25542"/>
    <w:rsid w:val="00C278DF"/>
    <w:rsid w:val="00C32DC5"/>
    <w:rsid w:val="00C41976"/>
    <w:rsid w:val="00CA123E"/>
    <w:rsid w:val="00CA1381"/>
    <w:rsid w:val="00CF7974"/>
    <w:rsid w:val="00D03715"/>
    <w:rsid w:val="00D42A29"/>
    <w:rsid w:val="00D51A23"/>
    <w:rsid w:val="00D672E6"/>
    <w:rsid w:val="00DB4A8E"/>
    <w:rsid w:val="00DC4B1C"/>
    <w:rsid w:val="00DC4D70"/>
    <w:rsid w:val="00E1244B"/>
    <w:rsid w:val="00E47AAB"/>
    <w:rsid w:val="00E62366"/>
    <w:rsid w:val="00E62435"/>
    <w:rsid w:val="00E7152C"/>
    <w:rsid w:val="00EA13F7"/>
    <w:rsid w:val="00EA6FDB"/>
    <w:rsid w:val="00EB4949"/>
    <w:rsid w:val="00EC116B"/>
    <w:rsid w:val="00EC23E4"/>
    <w:rsid w:val="00ED44EB"/>
    <w:rsid w:val="00F07DAF"/>
    <w:rsid w:val="00F12FA6"/>
    <w:rsid w:val="00F415CA"/>
    <w:rsid w:val="00FC746E"/>
    <w:rsid w:val="00FC7B4E"/>
    <w:rsid w:val="00FF7B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73EB34F"/>
  <w15:chartTrackingRefBased/>
  <w15:docId w15:val="{2CF65500-B5ED-485A-AFB3-FA31E88A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customStyle="1" w:styleId="header-2">
    <w:name w:val="header-2"/>
    <w:basedOn w:val="P00"/>
    <w:rsid w:val="00CF7974"/>
    <w:pPr>
      <w:keepNext/>
      <w:keepLines/>
      <w:tabs>
        <w:tab w:val="clear" w:pos="6259"/>
      </w:tabs>
      <w:spacing w:before="240"/>
      <w:jc w:val="center"/>
    </w:pPr>
    <w:rPr>
      <w:szCs w:val="20"/>
    </w:rPr>
  </w:style>
  <w:style w:type="table" w:styleId="a8">
    <w:name w:val="Table Grid"/>
    <w:basedOn w:val="a1"/>
    <w:rsid w:val="00D42A2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2185</CharactersWithSpaces>
  <SharedDoc>false</SharedDoc>
  <HLinks>
    <vt:vector size="24" baseType="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8192007</vt:i4>
      </vt:variant>
      <vt:variant>
        <vt:i4>0</vt:i4>
      </vt:variant>
      <vt:variant>
        <vt:i4>0</vt:i4>
      </vt:variant>
      <vt:variant>
        <vt:i4>5</vt:i4>
      </vt:variant>
      <vt:variant>
        <vt:lpwstr>http://www.nevo.co.il/Law_word/law06/tak-6728.pdf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האגודות השיתופיות (דמי עזיבה - קיבוץ בית השיטה (קבוצת החוגים)), תשס"ט-2008</vt:lpwstr>
  </property>
  <property fmtid="{D5CDD505-2E9C-101B-9397-08002B2CF9AE}" pid="4" name="LAWNUMBER">
    <vt:lpwstr>0051</vt:lpwstr>
  </property>
  <property fmtid="{D5CDD505-2E9C-101B-9397-08002B2CF9AE}" pid="5" name="TYPE">
    <vt:lpwstr>01</vt:lpwstr>
  </property>
  <property fmtid="{D5CDD505-2E9C-101B-9397-08002B2CF9AE}" pid="6" name="CHNAME">
    <vt:lpwstr>אגודות שיתופיות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http://www.nevo.co.il/Law_word/law06/tak-6728.pdf;‎רשומות - תקנות כלליות#פורסמו ק"ת ‏תשס"ט מס' 6728 #מיום 4.12.2008 עמ' 183‏</vt:lpwstr>
  </property>
  <property fmtid="{D5CDD505-2E9C-101B-9397-08002B2CF9AE}" pid="23" name="MEKOR_NAME1">
    <vt:lpwstr>פקודת האגודות השיתופיות</vt:lpwstr>
  </property>
  <property fmtid="{D5CDD505-2E9C-101B-9397-08002B2CF9AE}" pid="24" name="MEKOR_SAIF1">
    <vt:lpwstr>65X1X;65X2XיבX;65XכגX</vt:lpwstr>
  </property>
  <property fmtid="{D5CDD505-2E9C-101B-9397-08002B2CF9AE}" pid="25" name="NOSE11">
    <vt:lpwstr>משפט פרטי וכלכלה</vt:lpwstr>
  </property>
  <property fmtid="{D5CDD505-2E9C-101B-9397-08002B2CF9AE}" pid="26" name="NOSE21">
    <vt:lpwstr>תאגידים וניירות ערך</vt:lpwstr>
  </property>
  <property fmtid="{D5CDD505-2E9C-101B-9397-08002B2CF9AE}" pid="27" name="NOSE31">
    <vt:lpwstr>אגודות שיתופיות</vt:lpwstr>
  </property>
  <property fmtid="{D5CDD505-2E9C-101B-9397-08002B2CF9AE}" pid="28" name="NOSE41">
    <vt:lpwstr>דמי עזיבה</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