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FE48" w14:textId="77777777" w:rsidR="00841784" w:rsidRDefault="00841784" w:rsidP="00AE475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הארכיונים (מסירת חומר ארכיוני למשמרת), תשי"ח</w:t>
      </w:r>
      <w:r w:rsidR="00AE475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</w:p>
    <w:p w14:paraId="4C34F65C" w14:textId="77777777" w:rsidR="000D041C" w:rsidRPr="000D041C" w:rsidRDefault="000D041C" w:rsidP="000D041C">
      <w:pPr>
        <w:spacing w:line="320" w:lineRule="auto"/>
        <w:jc w:val="left"/>
        <w:rPr>
          <w:rFonts w:cs="FrankRuehl"/>
          <w:szCs w:val="26"/>
          <w:rtl/>
        </w:rPr>
      </w:pPr>
    </w:p>
    <w:p w14:paraId="26DBF7F9" w14:textId="77777777" w:rsidR="000D041C" w:rsidRDefault="000D041C" w:rsidP="000D041C">
      <w:pPr>
        <w:spacing w:line="320" w:lineRule="auto"/>
        <w:jc w:val="left"/>
        <w:rPr>
          <w:rtl/>
        </w:rPr>
      </w:pPr>
    </w:p>
    <w:p w14:paraId="5FC4C90C" w14:textId="77777777" w:rsidR="000D041C" w:rsidRPr="000D041C" w:rsidRDefault="000D041C" w:rsidP="000D041C">
      <w:pPr>
        <w:spacing w:line="320" w:lineRule="auto"/>
        <w:jc w:val="left"/>
        <w:rPr>
          <w:rFonts w:cs="Miriam"/>
          <w:szCs w:val="22"/>
          <w:rtl/>
        </w:rPr>
      </w:pPr>
      <w:r w:rsidRPr="000D041C">
        <w:rPr>
          <w:rFonts w:cs="Miriam"/>
          <w:szCs w:val="22"/>
          <w:rtl/>
        </w:rPr>
        <w:t>רשויות ומשפט מנהלי</w:t>
      </w:r>
      <w:r w:rsidRPr="000D041C">
        <w:rPr>
          <w:rFonts w:cs="FrankRuehl"/>
          <w:szCs w:val="26"/>
          <w:rtl/>
        </w:rPr>
        <w:t xml:space="preserve"> – ארכיונים – שמירה וביעור</w:t>
      </w:r>
    </w:p>
    <w:p w14:paraId="1B61B70A" w14:textId="77777777" w:rsidR="00841784" w:rsidRDefault="0084178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6ED0" w:rsidRPr="006E6ED0" w14:paraId="6F4832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B7C0C5" w14:textId="77777777" w:rsidR="006E6ED0" w:rsidRPr="006E6ED0" w:rsidRDefault="006E6ED0" w:rsidP="006E6E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A6AF9A4" w14:textId="77777777" w:rsidR="006E6ED0" w:rsidRPr="006E6ED0" w:rsidRDefault="006E6ED0" w:rsidP="006E6E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חומר ארכיוני של מוסד</w:t>
            </w:r>
          </w:p>
        </w:tc>
        <w:tc>
          <w:tcPr>
            <w:tcW w:w="567" w:type="dxa"/>
          </w:tcPr>
          <w:p w14:paraId="34F7EBA2" w14:textId="77777777" w:rsidR="006E6ED0" w:rsidRPr="006E6ED0" w:rsidRDefault="006E6ED0" w:rsidP="006E6E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חומר ארכיוני של מוסד" w:history="1">
              <w:r w:rsidRPr="006E6E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1784A3" w14:textId="77777777" w:rsidR="006E6ED0" w:rsidRPr="006E6ED0" w:rsidRDefault="006E6ED0" w:rsidP="006E6E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6ED0" w:rsidRPr="006E6ED0" w14:paraId="1D792AE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C3C8A1" w14:textId="77777777" w:rsidR="006E6ED0" w:rsidRPr="006E6ED0" w:rsidRDefault="006E6ED0" w:rsidP="006E6E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4F4AF84" w14:textId="77777777" w:rsidR="006E6ED0" w:rsidRPr="006E6ED0" w:rsidRDefault="006E6ED0" w:rsidP="006E6E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חומר ארכיוני פרטי</w:t>
            </w:r>
          </w:p>
        </w:tc>
        <w:tc>
          <w:tcPr>
            <w:tcW w:w="567" w:type="dxa"/>
          </w:tcPr>
          <w:p w14:paraId="49FE2B6D" w14:textId="77777777" w:rsidR="006E6ED0" w:rsidRPr="006E6ED0" w:rsidRDefault="006E6ED0" w:rsidP="006E6E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חומר ארכיוני פרטי" w:history="1">
              <w:r w:rsidRPr="006E6E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D4D196" w14:textId="77777777" w:rsidR="006E6ED0" w:rsidRPr="006E6ED0" w:rsidRDefault="006E6ED0" w:rsidP="006E6E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6ED0" w:rsidRPr="006E6ED0" w14:paraId="1FEDB7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70B238" w14:textId="77777777" w:rsidR="006E6ED0" w:rsidRPr="006E6ED0" w:rsidRDefault="006E6ED0" w:rsidP="006E6E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A71EC4E" w14:textId="77777777" w:rsidR="006E6ED0" w:rsidRPr="006E6ED0" w:rsidRDefault="006E6ED0" w:rsidP="006E6E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F833DA3" w14:textId="77777777" w:rsidR="006E6ED0" w:rsidRPr="006E6ED0" w:rsidRDefault="006E6ED0" w:rsidP="006E6E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E6E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E04CC4" w14:textId="77777777" w:rsidR="006E6ED0" w:rsidRPr="006E6ED0" w:rsidRDefault="006E6ED0" w:rsidP="006E6E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DAC0B5C" w14:textId="77777777" w:rsidR="00841784" w:rsidRDefault="00841784">
      <w:pPr>
        <w:pStyle w:val="big-header"/>
        <w:ind w:left="0" w:right="1134"/>
        <w:rPr>
          <w:rFonts w:cs="FrankRuehl"/>
          <w:sz w:val="32"/>
          <w:rtl/>
        </w:rPr>
      </w:pPr>
    </w:p>
    <w:p w14:paraId="4C3CCC5F" w14:textId="77777777" w:rsidR="00841784" w:rsidRDefault="00841784" w:rsidP="000D041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הארכיונים (מסירת חומר ארכיוני למשמרת), תשי"ח</w:t>
      </w:r>
      <w:r w:rsidR="00AE475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  <w:r w:rsidR="00AE475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3792D68" w14:textId="77777777" w:rsidR="00841784" w:rsidRDefault="00841784" w:rsidP="00AE47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סעיף 18 לחוק הארכיונים, תשט"ו</w:t>
      </w:r>
      <w:r w:rsidR="00AE47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שהועברה אלי, ולאחר התייעצות במועצת הארכיונים העליונה, אני מתקין תקנות אלה:</w:t>
      </w:r>
    </w:p>
    <w:p w14:paraId="6ACFC0E6" w14:textId="77777777" w:rsidR="00841784" w:rsidRDefault="00841784" w:rsidP="00AE47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90D2549">
          <v:rect id="_x0000_s1026" style="position:absolute;left:0;text-align:left;margin-left:464.5pt;margin-top:8.05pt;width:75.05pt;height:26.6pt;z-index:251656704" o:allowincell="f" filled="f" stroked="f" strokecolor="lime" strokeweight=".25pt">
            <v:textbox inset="0,0,0,0">
              <w:txbxContent>
                <w:p w14:paraId="28721EBB" w14:textId="77777777" w:rsidR="00841784" w:rsidRDefault="00841784" w:rsidP="00AE475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 ארכיוני</w:t>
                  </w:r>
                  <w:r w:rsidR="00AE475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מוסד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נז רשאי לקבל ממוסד ממוסדות המדינה או מרשות מק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 xml:space="preserve">ית (להלן </w:t>
      </w:r>
      <w:r w:rsidR="00AE47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המוסד) חומר ארכיוני למשמרת שאינה לצמיתות אם המוסד </w:t>
      </w:r>
      <w:r w:rsidR="00AE4754">
        <w:rPr>
          <w:rStyle w:val="default"/>
          <w:rFonts w:cs="FrankRuehl"/>
          <w:rtl/>
        </w:rPr>
        <w:t>–</w:t>
      </w:r>
    </w:p>
    <w:p w14:paraId="3F283AC1" w14:textId="77777777" w:rsidR="00841784" w:rsidRDefault="008417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ודיע לגנז בכתב על רצונו למסור את החומר למשמרת;</w:t>
      </w:r>
    </w:p>
    <w:p w14:paraId="0562DA0E" w14:textId="77777777" w:rsidR="00841784" w:rsidRDefault="008417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ירף להודעתו רשימת החומר בשני העתקים המכילה תיאור החומר, תאריכו וסימונו במוסד;</w:t>
      </w:r>
    </w:p>
    <w:p w14:paraId="3C53F9B1" w14:textId="77777777" w:rsidR="00841784" w:rsidRDefault="008417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סר, כשנדרש על ידי הגנז, העתק ממפתח התיוק של החומר ו</w:t>
      </w:r>
      <w:r>
        <w:rPr>
          <w:rStyle w:val="default"/>
          <w:rFonts w:cs="FrankRuehl"/>
          <w:rtl/>
        </w:rPr>
        <w:t>כן</w:t>
      </w:r>
      <w:r>
        <w:rPr>
          <w:rStyle w:val="default"/>
          <w:rFonts w:cs="FrankRuehl" w:hint="cs"/>
          <w:rtl/>
        </w:rPr>
        <w:t xml:space="preserve"> העתק מרשימות עזר וכרטיסיות שהיו נהוגות במוסד;</w:t>
      </w:r>
    </w:p>
    <w:p w14:paraId="7C9ED463" w14:textId="77777777" w:rsidR="00841784" w:rsidRDefault="008417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עביר לגנזך את החומר כשהוא מסודר וארוז בהתאם להו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אות הגנז;</w:t>
      </w:r>
    </w:p>
    <w:p w14:paraId="7446D90A" w14:textId="77777777" w:rsidR="00841784" w:rsidRDefault="008417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ילם או התחייב לשלם את כל ההוצאות הכרוכות בהעברת החומר לגנזך ובאריזתו.</w:t>
      </w:r>
    </w:p>
    <w:p w14:paraId="5D01573B" w14:textId="77777777" w:rsidR="00841784" w:rsidRDefault="008417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85C1B70">
          <v:rect id="_x0000_s1027" style="position:absolute;left:0;text-align:left;margin-left:464.5pt;margin-top:8.05pt;width:75.05pt;height:15.35pt;z-index:251657728" o:allowincell="f" filled="f" stroked="f" strokecolor="lime" strokeweight=".25pt">
            <v:textbox inset="0,0,0,0">
              <w:txbxContent>
                <w:p w14:paraId="6C47C0D6" w14:textId="77777777" w:rsidR="00841784" w:rsidRDefault="0084178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 ארכיוני פרטי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נז רשאי לקבל חומר ארכיוני פרטי למשמרת שאינה לצמיתות אם הגנז ובע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החומר או המחזיק בו חתמו על הסכם בדבר תנאי המשמרת. בהסכם יפורש למי תהיה גישה לחו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ר הארכיוני ואם יהיה ניתן לשימוש, להעתקה או לפרסום ללא הגבלות או בתנאים, הכל לפי שנקבע בהסכם.</w:t>
      </w:r>
    </w:p>
    <w:p w14:paraId="177C635A" w14:textId="77777777" w:rsidR="00841784" w:rsidRDefault="00841784" w:rsidP="00AE47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00958131">
          <v:rect id="_x0000_s1028" style="position:absolute;left:0;text-align:left;margin-left:464.5pt;margin-top:8.05pt;width:75.05pt;height:14.2pt;z-index:251658752" o:allowincell="f" filled="f" stroked="f" strokecolor="lime" strokeweight=".25pt">
            <v:textbox inset="0,0,0,0">
              <w:txbxContent>
                <w:p w14:paraId="63329BE0" w14:textId="77777777" w:rsidR="00841784" w:rsidRDefault="0084178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הארכיונים (מסירת חומר ארכיוני למשמרת), תשי"ח</w:t>
      </w:r>
      <w:r w:rsidR="00AE47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1958".</w:t>
      </w:r>
    </w:p>
    <w:p w14:paraId="19FC4346" w14:textId="77777777" w:rsidR="00841784" w:rsidRDefault="008417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AD8428" w14:textId="77777777" w:rsidR="00AE4754" w:rsidRDefault="00AE47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B3E76C" w14:textId="77777777" w:rsidR="00841784" w:rsidRDefault="0084178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בסיון תשי"ח (4 ביוני 1958)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בן-גוריון</w:t>
      </w:r>
    </w:p>
    <w:p w14:paraId="04C1DB80" w14:textId="77777777" w:rsidR="00841784" w:rsidRDefault="0084178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1C0E78FF" w14:textId="77777777" w:rsidR="00AE4754" w:rsidRPr="00AE4754" w:rsidRDefault="00AE4754" w:rsidP="00AE47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448AA7" w14:textId="77777777" w:rsidR="00AE4754" w:rsidRPr="00AE4754" w:rsidRDefault="00AE4754" w:rsidP="00AE47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881577" w14:textId="77777777" w:rsidR="00841784" w:rsidRPr="00AE4754" w:rsidRDefault="00841784" w:rsidP="00AE47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1AC462D" w14:textId="77777777" w:rsidR="00841784" w:rsidRPr="00AE4754" w:rsidRDefault="00841784" w:rsidP="00AE47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41784" w:rsidRPr="00AE475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4849" w14:textId="77777777" w:rsidR="00B6102C" w:rsidRDefault="00B6102C">
      <w:r>
        <w:separator/>
      </w:r>
    </w:p>
  </w:endnote>
  <w:endnote w:type="continuationSeparator" w:id="0">
    <w:p w14:paraId="751A7066" w14:textId="77777777" w:rsidR="00B6102C" w:rsidRDefault="00B6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F77C" w14:textId="77777777" w:rsidR="00841784" w:rsidRDefault="0084178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233A00" w14:textId="77777777" w:rsidR="00841784" w:rsidRDefault="0084178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74D669" w14:textId="77777777" w:rsidR="00841784" w:rsidRDefault="0084178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6ED0">
      <w:rPr>
        <w:rFonts w:cs="TopType Jerushalmi"/>
        <w:noProof/>
        <w:color w:val="000000"/>
        <w:sz w:val="14"/>
        <w:szCs w:val="14"/>
      </w:rPr>
      <w:t>Z:\000000000000-law\yael\revadim\08-11-27\028_003.doc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6F4" w14:textId="77777777" w:rsidR="00841784" w:rsidRDefault="0084178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041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BA934CF" w14:textId="77777777" w:rsidR="00841784" w:rsidRDefault="0084178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5BBEB2" w14:textId="77777777" w:rsidR="00841784" w:rsidRDefault="0084178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6ED0">
      <w:rPr>
        <w:rFonts w:cs="TopType Jerushalmi"/>
        <w:noProof/>
        <w:color w:val="000000"/>
        <w:sz w:val="14"/>
        <w:szCs w:val="14"/>
      </w:rPr>
      <w:t>Z:\000000000000-law\yael\revadim\08-11-27\028_003.doc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DEB1" w14:textId="77777777" w:rsidR="00B6102C" w:rsidRDefault="00B6102C" w:rsidP="00AE475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15C711E" w14:textId="77777777" w:rsidR="00B6102C" w:rsidRDefault="00B6102C">
      <w:r>
        <w:continuationSeparator/>
      </w:r>
    </w:p>
  </w:footnote>
  <w:footnote w:id="1">
    <w:p w14:paraId="6B4BAF1C" w14:textId="77777777" w:rsidR="00AE4754" w:rsidRPr="00AE4754" w:rsidRDefault="00AE4754" w:rsidP="00AE47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E475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44A96">
          <w:rPr>
            <w:rStyle w:val="Hyperlink"/>
            <w:rFonts w:cs="FrankRuehl" w:hint="cs"/>
            <w:rtl/>
          </w:rPr>
          <w:t>ק"ת תשי"ח מס' 802</w:t>
        </w:r>
      </w:hyperlink>
      <w:r>
        <w:rPr>
          <w:rFonts w:cs="FrankRuehl" w:hint="cs"/>
          <w:rtl/>
        </w:rPr>
        <w:t xml:space="preserve"> מיום 19.6.1958 עמ' 1478.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FF7EB" w14:textId="77777777" w:rsidR="00841784" w:rsidRDefault="0084178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הארכיונים (מסירת חומר ארכיוני למשמרת), תשי"ח–1958</w:t>
    </w:r>
  </w:p>
  <w:p w14:paraId="4456AAB8" w14:textId="77777777" w:rsidR="00841784" w:rsidRDefault="008417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E01F19" w14:textId="77777777" w:rsidR="00841784" w:rsidRDefault="008417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E05" w14:textId="77777777" w:rsidR="00841784" w:rsidRDefault="00841784" w:rsidP="00AE47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הארכיונים (מסירת חומר ארכיוני למשמרת), תשי"ח</w:t>
    </w:r>
    <w:r w:rsidR="00AE475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14:paraId="7642B2EA" w14:textId="77777777" w:rsidR="00841784" w:rsidRDefault="008417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D6B7AF" w14:textId="77777777" w:rsidR="00841784" w:rsidRDefault="008417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6A3"/>
    <w:rsid w:val="000D041C"/>
    <w:rsid w:val="004B49DE"/>
    <w:rsid w:val="006E6ED0"/>
    <w:rsid w:val="00841784"/>
    <w:rsid w:val="00930663"/>
    <w:rsid w:val="00AD76A3"/>
    <w:rsid w:val="00AE4754"/>
    <w:rsid w:val="00AF068D"/>
    <w:rsid w:val="00B6102C"/>
    <w:rsid w:val="00CC6375"/>
    <w:rsid w:val="00D44A96"/>
    <w:rsid w:val="00F1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C2A475"/>
  <w15:chartTrackingRefBased/>
  <w15:docId w15:val="{6EA92535-488F-4656-9E85-EFB5E933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E4754"/>
    <w:rPr>
      <w:sz w:val="20"/>
      <w:szCs w:val="20"/>
    </w:rPr>
  </w:style>
  <w:style w:type="character" w:styleId="a6">
    <w:name w:val="footnote reference"/>
    <w:basedOn w:val="a0"/>
    <w:semiHidden/>
    <w:rsid w:val="00AE47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8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1462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</dc:title>
  <dc:subject/>
  <dc:creator>comp99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0028</vt:lpwstr>
  </property>
  <property fmtid="{D5CDD505-2E9C-101B-9397-08002B2CF9AE}" pid="3" name="CHNAME">
    <vt:lpwstr>ארכיונים</vt:lpwstr>
  </property>
  <property fmtid="{D5CDD505-2E9C-101B-9397-08002B2CF9AE}" pid="4" name="LAWNAME">
    <vt:lpwstr>תקנות הארכיונים (מסירת חומר ארכיוני למשמרת), תשי"ח-1958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הארכיונים</vt:lpwstr>
  </property>
  <property fmtid="{D5CDD505-2E9C-101B-9397-08002B2CF9AE}" pid="8" name="MEKOR_SAIF1">
    <vt:lpwstr>18X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ארכיונים</vt:lpwstr>
  </property>
  <property fmtid="{D5CDD505-2E9C-101B-9397-08002B2CF9AE}" pid="11" name="NOSE31">
    <vt:lpwstr>שמירה וביעור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