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96B3" w14:textId="77777777" w:rsidR="00FE0325" w:rsidRDefault="00FE0325">
      <w:pPr>
        <w:pStyle w:val="big-header"/>
        <w:ind w:left="0" w:right="1134"/>
        <w:rPr>
          <w:rFonts w:hint="cs"/>
          <w:rtl/>
        </w:rPr>
      </w:pPr>
      <w:r>
        <w:rPr>
          <w:rtl/>
        </w:rPr>
        <w:t>תקנות הבטיחות בעבודה (גיהות תעסוקתית ובריאות העובדים בממיסים פחמיימניים ארומטיים מסויימים), תשנ"ג</w:t>
      </w:r>
      <w:r>
        <w:rPr>
          <w:rFonts w:hint="cs"/>
          <w:rtl/>
        </w:rPr>
        <w:t>-</w:t>
      </w:r>
      <w:r>
        <w:rPr>
          <w:rtl/>
        </w:rPr>
        <w:t>1993</w:t>
      </w:r>
    </w:p>
    <w:p w14:paraId="29A41B6F" w14:textId="77777777" w:rsidR="000554C2" w:rsidRDefault="000554C2" w:rsidP="000554C2">
      <w:pPr>
        <w:spacing w:line="320" w:lineRule="auto"/>
        <w:jc w:val="left"/>
        <w:rPr>
          <w:rFonts w:hint="cs"/>
          <w:rtl/>
        </w:rPr>
      </w:pPr>
    </w:p>
    <w:p w14:paraId="17BD32F7" w14:textId="77777777" w:rsidR="0005316A" w:rsidRDefault="0005316A" w:rsidP="000554C2">
      <w:pPr>
        <w:spacing w:line="320" w:lineRule="auto"/>
        <w:jc w:val="left"/>
        <w:rPr>
          <w:rFonts w:hint="cs"/>
          <w:rtl/>
        </w:rPr>
      </w:pPr>
    </w:p>
    <w:p w14:paraId="5058E5B4" w14:textId="77777777" w:rsidR="000554C2" w:rsidRDefault="000554C2" w:rsidP="000554C2">
      <w:pPr>
        <w:spacing w:line="320" w:lineRule="auto"/>
        <w:jc w:val="left"/>
        <w:rPr>
          <w:rFonts w:cs="FrankRuehl"/>
          <w:szCs w:val="26"/>
          <w:rtl/>
        </w:rPr>
      </w:pPr>
      <w:r w:rsidRPr="000554C2">
        <w:rPr>
          <w:rFonts w:cs="Miriam"/>
          <w:szCs w:val="22"/>
          <w:rtl/>
        </w:rPr>
        <w:t>עבודה</w:t>
      </w:r>
      <w:r w:rsidRPr="000554C2">
        <w:rPr>
          <w:rFonts w:cs="FrankRuehl"/>
          <w:szCs w:val="26"/>
          <w:rtl/>
        </w:rPr>
        <w:t xml:space="preserve"> – בטיחות בעבודה – גיהות ובריאות </w:t>
      </w:r>
    </w:p>
    <w:p w14:paraId="7D70F82A" w14:textId="77777777" w:rsidR="000554C2" w:rsidRPr="000554C2" w:rsidRDefault="000554C2" w:rsidP="000554C2">
      <w:pPr>
        <w:spacing w:line="320" w:lineRule="auto"/>
        <w:jc w:val="left"/>
        <w:rPr>
          <w:rFonts w:cs="Miriam" w:hint="cs"/>
          <w:szCs w:val="22"/>
          <w:rtl/>
        </w:rPr>
      </w:pPr>
      <w:r w:rsidRPr="000554C2">
        <w:rPr>
          <w:rFonts w:cs="Miriam"/>
          <w:szCs w:val="22"/>
          <w:rtl/>
        </w:rPr>
        <w:t>בריאות</w:t>
      </w:r>
      <w:r w:rsidRPr="000554C2">
        <w:rPr>
          <w:rFonts w:cs="FrankRuehl"/>
          <w:szCs w:val="26"/>
          <w:rtl/>
        </w:rPr>
        <w:t xml:space="preserve"> – בריאות בעבודה</w:t>
      </w:r>
    </w:p>
    <w:p w14:paraId="71ED51ED" w14:textId="77777777" w:rsidR="00FE0325" w:rsidRDefault="00FE032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E0325" w14:paraId="17D3B0CA" w14:textId="77777777">
        <w:tblPrEx>
          <w:tblCellMar>
            <w:top w:w="0" w:type="dxa"/>
            <w:bottom w:w="0" w:type="dxa"/>
          </w:tblCellMar>
        </w:tblPrEx>
        <w:tc>
          <w:tcPr>
            <w:tcW w:w="850" w:type="dxa"/>
          </w:tcPr>
          <w:p w14:paraId="386CD5E1"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55D80E" w14:textId="77777777" w:rsidR="00FE0325" w:rsidRDefault="00FE0325">
            <w:pPr>
              <w:spacing w:line="240" w:lineRule="auto"/>
              <w:rPr>
                <w:sz w:val="24"/>
              </w:rPr>
            </w:pPr>
            <w:hyperlink w:anchor="Seif0" w:tooltip="הגדרות" w:history="1">
              <w:r>
                <w:rPr>
                  <w:rStyle w:val="Hyperlink"/>
                </w:rPr>
                <w:t>Go</w:t>
              </w:r>
            </w:hyperlink>
          </w:p>
        </w:tc>
        <w:tc>
          <w:tcPr>
            <w:tcW w:w="5669" w:type="dxa"/>
          </w:tcPr>
          <w:p w14:paraId="724E5737" w14:textId="77777777" w:rsidR="00FE0325" w:rsidRDefault="00FE0325">
            <w:pPr>
              <w:spacing w:line="240" w:lineRule="auto"/>
              <w:rPr>
                <w:sz w:val="24"/>
                <w:rtl/>
              </w:rPr>
            </w:pPr>
            <w:r>
              <w:rPr>
                <w:sz w:val="24"/>
                <w:rtl/>
              </w:rPr>
              <w:t>הגדרות</w:t>
            </w:r>
          </w:p>
        </w:tc>
        <w:tc>
          <w:tcPr>
            <w:tcW w:w="1247" w:type="dxa"/>
          </w:tcPr>
          <w:p w14:paraId="4274D9C8" w14:textId="77777777" w:rsidR="00FE0325" w:rsidRDefault="00FE0325">
            <w:pPr>
              <w:spacing w:line="240" w:lineRule="auto"/>
              <w:rPr>
                <w:sz w:val="24"/>
              </w:rPr>
            </w:pPr>
            <w:r>
              <w:rPr>
                <w:sz w:val="24"/>
                <w:rtl/>
              </w:rPr>
              <w:t xml:space="preserve">סעיף 1 </w:t>
            </w:r>
          </w:p>
        </w:tc>
      </w:tr>
      <w:tr w:rsidR="00FE0325" w14:paraId="0429B1FB" w14:textId="77777777">
        <w:tblPrEx>
          <w:tblCellMar>
            <w:top w:w="0" w:type="dxa"/>
            <w:bottom w:w="0" w:type="dxa"/>
          </w:tblCellMar>
        </w:tblPrEx>
        <w:tc>
          <w:tcPr>
            <w:tcW w:w="850" w:type="dxa"/>
          </w:tcPr>
          <w:p w14:paraId="2F31F4C6"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A881D08" w14:textId="77777777" w:rsidR="00FE0325" w:rsidRDefault="00FE0325">
            <w:pPr>
              <w:spacing w:line="240" w:lineRule="auto"/>
              <w:rPr>
                <w:sz w:val="24"/>
              </w:rPr>
            </w:pPr>
            <w:hyperlink w:anchor="Seif1" w:tooltip="חשיפה למפא" w:history="1">
              <w:r>
                <w:rPr>
                  <w:rStyle w:val="Hyperlink"/>
                </w:rPr>
                <w:t>Go</w:t>
              </w:r>
            </w:hyperlink>
          </w:p>
        </w:tc>
        <w:tc>
          <w:tcPr>
            <w:tcW w:w="5669" w:type="dxa"/>
          </w:tcPr>
          <w:p w14:paraId="42CE9239" w14:textId="77777777" w:rsidR="00FE0325" w:rsidRDefault="00FE0325">
            <w:pPr>
              <w:spacing w:line="240" w:lineRule="auto"/>
              <w:rPr>
                <w:sz w:val="24"/>
                <w:rtl/>
              </w:rPr>
            </w:pPr>
            <w:r>
              <w:rPr>
                <w:sz w:val="24"/>
                <w:rtl/>
              </w:rPr>
              <w:t>חשיפה למפא</w:t>
            </w:r>
          </w:p>
        </w:tc>
        <w:tc>
          <w:tcPr>
            <w:tcW w:w="1247" w:type="dxa"/>
          </w:tcPr>
          <w:p w14:paraId="09CC7824" w14:textId="77777777" w:rsidR="00FE0325" w:rsidRDefault="00FE0325">
            <w:pPr>
              <w:spacing w:line="240" w:lineRule="auto"/>
              <w:rPr>
                <w:sz w:val="24"/>
              </w:rPr>
            </w:pPr>
            <w:r>
              <w:rPr>
                <w:sz w:val="24"/>
                <w:rtl/>
              </w:rPr>
              <w:t xml:space="preserve">סעיף 2 </w:t>
            </w:r>
          </w:p>
        </w:tc>
      </w:tr>
      <w:tr w:rsidR="00FE0325" w14:paraId="43B7A7B0" w14:textId="77777777">
        <w:tblPrEx>
          <w:tblCellMar>
            <w:top w:w="0" w:type="dxa"/>
            <w:bottom w:w="0" w:type="dxa"/>
          </w:tblCellMar>
        </w:tblPrEx>
        <w:tc>
          <w:tcPr>
            <w:tcW w:w="850" w:type="dxa"/>
          </w:tcPr>
          <w:p w14:paraId="4E9DA6CD"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114DE4B" w14:textId="77777777" w:rsidR="00FE0325" w:rsidRDefault="00FE0325">
            <w:pPr>
              <w:spacing w:line="240" w:lineRule="auto"/>
              <w:rPr>
                <w:sz w:val="24"/>
              </w:rPr>
            </w:pPr>
            <w:hyperlink w:anchor="Seif2" w:tooltip="עריכה של בדיקות סביבתיות במקום העבודה" w:history="1">
              <w:r>
                <w:rPr>
                  <w:rStyle w:val="Hyperlink"/>
                </w:rPr>
                <w:t>Go</w:t>
              </w:r>
            </w:hyperlink>
          </w:p>
        </w:tc>
        <w:tc>
          <w:tcPr>
            <w:tcW w:w="5669" w:type="dxa"/>
          </w:tcPr>
          <w:p w14:paraId="68A09239" w14:textId="77777777" w:rsidR="00FE0325" w:rsidRDefault="00FE0325">
            <w:pPr>
              <w:spacing w:line="240" w:lineRule="auto"/>
              <w:rPr>
                <w:sz w:val="24"/>
                <w:rtl/>
              </w:rPr>
            </w:pPr>
            <w:r>
              <w:rPr>
                <w:sz w:val="24"/>
                <w:rtl/>
              </w:rPr>
              <w:t>עריכה של בדיקות סביבתיות במקום העבודה</w:t>
            </w:r>
          </w:p>
        </w:tc>
        <w:tc>
          <w:tcPr>
            <w:tcW w:w="1247" w:type="dxa"/>
          </w:tcPr>
          <w:p w14:paraId="731690A3" w14:textId="77777777" w:rsidR="00FE0325" w:rsidRDefault="00FE0325">
            <w:pPr>
              <w:spacing w:line="240" w:lineRule="auto"/>
              <w:rPr>
                <w:sz w:val="24"/>
              </w:rPr>
            </w:pPr>
            <w:r>
              <w:rPr>
                <w:sz w:val="24"/>
                <w:rtl/>
              </w:rPr>
              <w:t xml:space="preserve">סעיף 3 </w:t>
            </w:r>
          </w:p>
        </w:tc>
      </w:tr>
      <w:tr w:rsidR="00FE0325" w14:paraId="6A13F190" w14:textId="77777777">
        <w:tblPrEx>
          <w:tblCellMar>
            <w:top w:w="0" w:type="dxa"/>
            <w:bottom w:w="0" w:type="dxa"/>
          </w:tblCellMar>
        </w:tblPrEx>
        <w:tc>
          <w:tcPr>
            <w:tcW w:w="850" w:type="dxa"/>
          </w:tcPr>
          <w:p w14:paraId="77A8E91F"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6043077" w14:textId="77777777" w:rsidR="00FE0325" w:rsidRDefault="00FE0325">
            <w:pPr>
              <w:spacing w:line="240" w:lineRule="auto"/>
              <w:rPr>
                <w:sz w:val="24"/>
              </w:rPr>
            </w:pPr>
            <w:hyperlink w:anchor="Seif3" w:tooltip="אמצעי גיהות תעסוקתיים" w:history="1">
              <w:r>
                <w:rPr>
                  <w:rStyle w:val="Hyperlink"/>
                </w:rPr>
                <w:t>Go</w:t>
              </w:r>
            </w:hyperlink>
          </w:p>
        </w:tc>
        <w:tc>
          <w:tcPr>
            <w:tcW w:w="5669" w:type="dxa"/>
          </w:tcPr>
          <w:p w14:paraId="09C415C8" w14:textId="77777777" w:rsidR="00FE0325" w:rsidRDefault="00FE0325">
            <w:pPr>
              <w:spacing w:line="240" w:lineRule="auto"/>
              <w:rPr>
                <w:sz w:val="24"/>
                <w:rtl/>
              </w:rPr>
            </w:pPr>
            <w:r>
              <w:rPr>
                <w:sz w:val="24"/>
                <w:rtl/>
              </w:rPr>
              <w:t>אמצעי גיהות תעסוקתיים</w:t>
            </w:r>
          </w:p>
        </w:tc>
        <w:tc>
          <w:tcPr>
            <w:tcW w:w="1247" w:type="dxa"/>
          </w:tcPr>
          <w:p w14:paraId="4284573F" w14:textId="77777777" w:rsidR="00FE0325" w:rsidRDefault="00FE0325">
            <w:pPr>
              <w:spacing w:line="240" w:lineRule="auto"/>
              <w:rPr>
                <w:sz w:val="24"/>
              </w:rPr>
            </w:pPr>
            <w:r>
              <w:rPr>
                <w:sz w:val="24"/>
                <w:rtl/>
              </w:rPr>
              <w:t xml:space="preserve">סעיף 4 </w:t>
            </w:r>
          </w:p>
        </w:tc>
      </w:tr>
      <w:tr w:rsidR="00FE0325" w14:paraId="3C05856B" w14:textId="77777777">
        <w:tblPrEx>
          <w:tblCellMar>
            <w:top w:w="0" w:type="dxa"/>
            <w:bottom w:w="0" w:type="dxa"/>
          </w:tblCellMar>
        </w:tblPrEx>
        <w:tc>
          <w:tcPr>
            <w:tcW w:w="850" w:type="dxa"/>
          </w:tcPr>
          <w:p w14:paraId="1A270DD0"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74998A3" w14:textId="77777777" w:rsidR="00FE0325" w:rsidRDefault="00FE0325">
            <w:pPr>
              <w:spacing w:line="240" w:lineRule="auto"/>
              <w:rPr>
                <w:sz w:val="24"/>
              </w:rPr>
            </w:pPr>
            <w:hyperlink w:anchor="Seif4" w:tooltip="ציוד מגן אישי" w:history="1">
              <w:r>
                <w:rPr>
                  <w:rStyle w:val="Hyperlink"/>
                </w:rPr>
                <w:t>Go</w:t>
              </w:r>
            </w:hyperlink>
          </w:p>
        </w:tc>
        <w:tc>
          <w:tcPr>
            <w:tcW w:w="5669" w:type="dxa"/>
          </w:tcPr>
          <w:p w14:paraId="0D718846" w14:textId="77777777" w:rsidR="00FE0325" w:rsidRDefault="00FE0325">
            <w:pPr>
              <w:spacing w:line="240" w:lineRule="auto"/>
              <w:rPr>
                <w:sz w:val="24"/>
                <w:rtl/>
              </w:rPr>
            </w:pPr>
            <w:r>
              <w:rPr>
                <w:sz w:val="24"/>
                <w:rtl/>
              </w:rPr>
              <w:t>ציוד מגן אישי</w:t>
            </w:r>
          </w:p>
        </w:tc>
        <w:tc>
          <w:tcPr>
            <w:tcW w:w="1247" w:type="dxa"/>
          </w:tcPr>
          <w:p w14:paraId="57859DD9" w14:textId="77777777" w:rsidR="00FE0325" w:rsidRDefault="00FE0325">
            <w:pPr>
              <w:spacing w:line="240" w:lineRule="auto"/>
              <w:rPr>
                <w:sz w:val="24"/>
              </w:rPr>
            </w:pPr>
            <w:r>
              <w:rPr>
                <w:sz w:val="24"/>
                <w:rtl/>
              </w:rPr>
              <w:t xml:space="preserve">סעיף 5 </w:t>
            </w:r>
          </w:p>
        </w:tc>
      </w:tr>
      <w:tr w:rsidR="00FE0325" w14:paraId="4FFD0118" w14:textId="77777777">
        <w:tblPrEx>
          <w:tblCellMar>
            <w:top w:w="0" w:type="dxa"/>
            <w:bottom w:w="0" w:type="dxa"/>
          </w:tblCellMar>
        </w:tblPrEx>
        <w:tc>
          <w:tcPr>
            <w:tcW w:w="850" w:type="dxa"/>
          </w:tcPr>
          <w:p w14:paraId="3ADC2FD1"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C232584" w14:textId="77777777" w:rsidR="00FE0325" w:rsidRDefault="00FE0325">
            <w:pPr>
              <w:spacing w:line="240" w:lineRule="auto"/>
              <w:rPr>
                <w:sz w:val="24"/>
              </w:rPr>
            </w:pPr>
            <w:hyperlink w:anchor="Seif5" w:tooltip="חובת הדרכה" w:history="1">
              <w:r>
                <w:rPr>
                  <w:rStyle w:val="Hyperlink"/>
                </w:rPr>
                <w:t>Go</w:t>
              </w:r>
            </w:hyperlink>
          </w:p>
        </w:tc>
        <w:tc>
          <w:tcPr>
            <w:tcW w:w="5669" w:type="dxa"/>
          </w:tcPr>
          <w:p w14:paraId="5B630275" w14:textId="77777777" w:rsidR="00FE0325" w:rsidRDefault="00FE0325">
            <w:pPr>
              <w:spacing w:line="240" w:lineRule="auto"/>
              <w:rPr>
                <w:sz w:val="24"/>
                <w:rtl/>
              </w:rPr>
            </w:pPr>
            <w:r>
              <w:rPr>
                <w:sz w:val="24"/>
                <w:rtl/>
              </w:rPr>
              <w:t>חובת הדרכה</w:t>
            </w:r>
          </w:p>
        </w:tc>
        <w:tc>
          <w:tcPr>
            <w:tcW w:w="1247" w:type="dxa"/>
          </w:tcPr>
          <w:p w14:paraId="0062239D" w14:textId="77777777" w:rsidR="00FE0325" w:rsidRDefault="00FE0325">
            <w:pPr>
              <w:spacing w:line="240" w:lineRule="auto"/>
              <w:rPr>
                <w:sz w:val="24"/>
              </w:rPr>
            </w:pPr>
            <w:r>
              <w:rPr>
                <w:sz w:val="24"/>
                <w:rtl/>
              </w:rPr>
              <w:t xml:space="preserve">סעיף 6 </w:t>
            </w:r>
          </w:p>
        </w:tc>
      </w:tr>
      <w:tr w:rsidR="00FE0325" w14:paraId="624042C0" w14:textId="77777777">
        <w:tblPrEx>
          <w:tblCellMar>
            <w:top w:w="0" w:type="dxa"/>
            <w:bottom w:w="0" w:type="dxa"/>
          </w:tblCellMar>
        </w:tblPrEx>
        <w:tc>
          <w:tcPr>
            <w:tcW w:w="850" w:type="dxa"/>
          </w:tcPr>
          <w:p w14:paraId="381FE55D"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AAEFB60" w14:textId="77777777" w:rsidR="00FE0325" w:rsidRDefault="00FE0325">
            <w:pPr>
              <w:spacing w:line="240" w:lineRule="auto"/>
              <w:rPr>
                <w:sz w:val="24"/>
              </w:rPr>
            </w:pPr>
            <w:hyperlink w:anchor="Seif6" w:tooltip="אמצעי גיהות אישיים" w:history="1">
              <w:r>
                <w:rPr>
                  <w:rStyle w:val="Hyperlink"/>
                </w:rPr>
                <w:t>Go</w:t>
              </w:r>
            </w:hyperlink>
          </w:p>
        </w:tc>
        <w:tc>
          <w:tcPr>
            <w:tcW w:w="5669" w:type="dxa"/>
          </w:tcPr>
          <w:p w14:paraId="65EE5C80" w14:textId="77777777" w:rsidR="00FE0325" w:rsidRDefault="00FE0325">
            <w:pPr>
              <w:spacing w:line="240" w:lineRule="auto"/>
              <w:rPr>
                <w:sz w:val="24"/>
                <w:rtl/>
              </w:rPr>
            </w:pPr>
            <w:r>
              <w:rPr>
                <w:sz w:val="24"/>
                <w:rtl/>
              </w:rPr>
              <w:t>אמצעי גיהות אישיים</w:t>
            </w:r>
          </w:p>
        </w:tc>
        <w:tc>
          <w:tcPr>
            <w:tcW w:w="1247" w:type="dxa"/>
          </w:tcPr>
          <w:p w14:paraId="045F9769" w14:textId="77777777" w:rsidR="00FE0325" w:rsidRDefault="00FE0325">
            <w:pPr>
              <w:spacing w:line="240" w:lineRule="auto"/>
              <w:rPr>
                <w:sz w:val="24"/>
              </w:rPr>
            </w:pPr>
            <w:r>
              <w:rPr>
                <w:sz w:val="24"/>
                <w:rtl/>
              </w:rPr>
              <w:t xml:space="preserve">סעיף 7 </w:t>
            </w:r>
          </w:p>
        </w:tc>
      </w:tr>
      <w:tr w:rsidR="00FE0325" w14:paraId="6ED13CE5" w14:textId="77777777">
        <w:tblPrEx>
          <w:tblCellMar>
            <w:top w:w="0" w:type="dxa"/>
            <w:bottom w:w="0" w:type="dxa"/>
          </w:tblCellMar>
        </w:tblPrEx>
        <w:tc>
          <w:tcPr>
            <w:tcW w:w="850" w:type="dxa"/>
          </w:tcPr>
          <w:p w14:paraId="564DB503"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E261831" w14:textId="77777777" w:rsidR="00FE0325" w:rsidRDefault="00FE0325">
            <w:pPr>
              <w:spacing w:line="240" w:lineRule="auto"/>
              <w:rPr>
                <w:sz w:val="24"/>
              </w:rPr>
            </w:pPr>
            <w:hyperlink w:anchor="Seif7" w:tooltip="חובת איחסון ושילוט מתאימים" w:history="1">
              <w:r>
                <w:rPr>
                  <w:rStyle w:val="Hyperlink"/>
                </w:rPr>
                <w:t>Go</w:t>
              </w:r>
            </w:hyperlink>
          </w:p>
        </w:tc>
        <w:tc>
          <w:tcPr>
            <w:tcW w:w="5669" w:type="dxa"/>
          </w:tcPr>
          <w:p w14:paraId="167B036B" w14:textId="77777777" w:rsidR="00FE0325" w:rsidRDefault="00FE0325">
            <w:pPr>
              <w:spacing w:line="240" w:lineRule="auto"/>
              <w:rPr>
                <w:sz w:val="24"/>
                <w:rtl/>
              </w:rPr>
            </w:pPr>
            <w:r>
              <w:rPr>
                <w:sz w:val="24"/>
                <w:rtl/>
              </w:rPr>
              <w:t>חובת איחסון ושילוט מתאימים</w:t>
            </w:r>
          </w:p>
        </w:tc>
        <w:tc>
          <w:tcPr>
            <w:tcW w:w="1247" w:type="dxa"/>
          </w:tcPr>
          <w:p w14:paraId="083EDDD7" w14:textId="77777777" w:rsidR="00FE0325" w:rsidRDefault="00FE0325">
            <w:pPr>
              <w:spacing w:line="240" w:lineRule="auto"/>
              <w:rPr>
                <w:sz w:val="24"/>
              </w:rPr>
            </w:pPr>
            <w:r>
              <w:rPr>
                <w:sz w:val="24"/>
                <w:rtl/>
              </w:rPr>
              <w:t xml:space="preserve">סעיף 8 </w:t>
            </w:r>
          </w:p>
        </w:tc>
      </w:tr>
      <w:tr w:rsidR="00FE0325" w14:paraId="7FD6CBA7" w14:textId="77777777">
        <w:tblPrEx>
          <w:tblCellMar>
            <w:top w:w="0" w:type="dxa"/>
            <w:bottom w:w="0" w:type="dxa"/>
          </w:tblCellMar>
        </w:tblPrEx>
        <w:tc>
          <w:tcPr>
            <w:tcW w:w="850" w:type="dxa"/>
          </w:tcPr>
          <w:p w14:paraId="6C1A1B71"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09BC0CD" w14:textId="77777777" w:rsidR="00FE0325" w:rsidRDefault="00FE0325">
            <w:pPr>
              <w:spacing w:line="240" w:lineRule="auto"/>
              <w:rPr>
                <w:sz w:val="24"/>
              </w:rPr>
            </w:pPr>
            <w:hyperlink w:anchor="Seif8" w:tooltip="חובת בדיקות רפואיות" w:history="1">
              <w:r>
                <w:rPr>
                  <w:rStyle w:val="Hyperlink"/>
                </w:rPr>
                <w:t>Go</w:t>
              </w:r>
            </w:hyperlink>
          </w:p>
        </w:tc>
        <w:tc>
          <w:tcPr>
            <w:tcW w:w="5669" w:type="dxa"/>
          </w:tcPr>
          <w:p w14:paraId="324050F7" w14:textId="77777777" w:rsidR="00FE0325" w:rsidRDefault="00FE0325">
            <w:pPr>
              <w:spacing w:line="240" w:lineRule="auto"/>
              <w:rPr>
                <w:sz w:val="24"/>
                <w:rtl/>
              </w:rPr>
            </w:pPr>
            <w:r>
              <w:rPr>
                <w:sz w:val="24"/>
                <w:rtl/>
              </w:rPr>
              <w:t>חובת בדיקות רפואיות</w:t>
            </w:r>
          </w:p>
        </w:tc>
        <w:tc>
          <w:tcPr>
            <w:tcW w:w="1247" w:type="dxa"/>
          </w:tcPr>
          <w:p w14:paraId="686EDB0F" w14:textId="77777777" w:rsidR="00FE0325" w:rsidRDefault="00FE0325">
            <w:pPr>
              <w:spacing w:line="240" w:lineRule="auto"/>
              <w:rPr>
                <w:sz w:val="24"/>
              </w:rPr>
            </w:pPr>
            <w:r>
              <w:rPr>
                <w:sz w:val="24"/>
                <w:rtl/>
              </w:rPr>
              <w:t xml:space="preserve">סעיף 9 </w:t>
            </w:r>
          </w:p>
        </w:tc>
      </w:tr>
      <w:tr w:rsidR="00FE0325" w14:paraId="786296A6" w14:textId="77777777">
        <w:tblPrEx>
          <w:tblCellMar>
            <w:top w:w="0" w:type="dxa"/>
            <w:bottom w:w="0" w:type="dxa"/>
          </w:tblCellMar>
        </w:tblPrEx>
        <w:tc>
          <w:tcPr>
            <w:tcW w:w="850" w:type="dxa"/>
          </w:tcPr>
          <w:p w14:paraId="6E4FB383"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2A68D86" w14:textId="77777777" w:rsidR="00FE0325" w:rsidRDefault="00FE0325">
            <w:pPr>
              <w:spacing w:line="240" w:lineRule="auto"/>
              <w:rPr>
                <w:sz w:val="24"/>
              </w:rPr>
            </w:pPr>
            <w:hyperlink w:anchor="Seif9" w:tooltip="היקף הבדיקות הרפואיות" w:history="1">
              <w:r>
                <w:rPr>
                  <w:rStyle w:val="Hyperlink"/>
                </w:rPr>
                <w:t>Go</w:t>
              </w:r>
            </w:hyperlink>
          </w:p>
        </w:tc>
        <w:tc>
          <w:tcPr>
            <w:tcW w:w="5669" w:type="dxa"/>
          </w:tcPr>
          <w:p w14:paraId="4A8FF491" w14:textId="77777777" w:rsidR="00FE0325" w:rsidRDefault="00FE0325">
            <w:pPr>
              <w:spacing w:line="240" w:lineRule="auto"/>
              <w:rPr>
                <w:sz w:val="24"/>
                <w:rtl/>
              </w:rPr>
            </w:pPr>
            <w:r>
              <w:rPr>
                <w:sz w:val="24"/>
                <w:rtl/>
              </w:rPr>
              <w:t>היקף הבדיקות הרפואיות</w:t>
            </w:r>
          </w:p>
        </w:tc>
        <w:tc>
          <w:tcPr>
            <w:tcW w:w="1247" w:type="dxa"/>
          </w:tcPr>
          <w:p w14:paraId="0FA642EF" w14:textId="77777777" w:rsidR="00FE0325" w:rsidRDefault="00FE0325">
            <w:pPr>
              <w:spacing w:line="240" w:lineRule="auto"/>
              <w:rPr>
                <w:sz w:val="24"/>
              </w:rPr>
            </w:pPr>
            <w:r>
              <w:rPr>
                <w:sz w:val="24"/>
                <w:rtl/>
              </w:rPr>
              <w:t xml:space="preserve">סעיף 10 </w:t>
            </w:r>
          </w:p>
        </w:tc>
      </w:tr>
      <w:tr w:rsidR="00FE0325" w14:paraId="660718F9" w14:textId="77777777">
        <w:tblPrEx>
          <w:tblCellMar>
            <w:top w:w="0" w:type="dxa"/>
            <w:bottom w:w="0" w:type="dxa"/>
          </w:tblCellMar>
        </w:tblPrEx>
        <w:tc>
          <w:tcPr>
            <w:tcW w:w="850" w:type="dxa"/>
          </w:tcPr>
          <w:p w14:paraId="793A579C"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E3FFEDF" w14:textId="77777777" w:rsidR="00FE0325" w:rsidRDefault="00FE0325">
            <w:pPr>
              <w:spacing w:line="240" w:lineRule="auto"/>
              <w:rPr>
                <w:sz w:val="24"/>
              </w:rPr>
            </w:pPr>
            <w:hyperlink w:anchor="Seif10" w:tooltip="חובת ניהול כרטיס בדיקות רפואיות" w:history="1">
              <w:r>
                <w:rPr>
                  <w:rStyle w:val="Hyperlink"/>
                </w:rPr>
                <w:t>Go</w:t>
              </w:r>
            </w:hyperlink>
          </w:p>
        </w:tc>
        <w:tc>
          <w:tcPr>
            <w:tcW w:w="5669" w:type="dxa"/>
          </w:tcPr>
          <w:p w14:paraId="08218CF4" w14:textId="77777777" w:rsidR="00FE0325" w:rsidRDefault="00FE0325">
            <w:pPr>
              <w:spacing w:line="240" w:lineRule="auto"/>
              <w:rPr>
                <w:sz w:val="24"/>
                <w:rtl/>
              </w:rPr>
            </w:pPr>
            <w:r>
              <w:rPr>
                <w:sz w:val="24"/>
                <w:rtl/>
              </w:rPr>
              <w:t>חובת ניהול כרטיס בדיקות רפואיות</w:t>
            </w:r>
          </w:p>
        </w:tc>
        <w:tc>
          <w:tcPr>
            <w:tcW w:w="1247" w:type="dxa"/>
          </w:tcPr>
          <w:p w14:paraId="0A291B40" w14:textId="77777777" w:rsidR="00FE0325" w:rsidRDefault="00FE0325">
            <w:pPr>
              <w:spacing w:line="240" w:lineRule="auto"/>
              <w:rPr>
                <w:sz w:val="24"/>
              </w:rPr>
            </w:pPr>
            <w:r>
              <w:rPr>
                <w:sz w:val="24"/>
                <w:rtl/>
              </w:rPr>
              <w:t xml:space="preserve">סעיף 11 </w:t>
            </w:r>
          </w:p>
        </w:tc>
      </w:tr>
      <w:tr w:rsidR="00FE0325" w14:paraId="6B40C122" w14:textId="77777777">
        <w:tblPrEx>
          <w:tblCellMar>
            <w:top w:w="0" w:type="dxa"/>
            <w:bottom w:w="0" w:type="dxa"/>
          </w:tblCellMar>
        </w:tblPrEx>
        <w:tc>
          <w:tcPr>
            <w:tcW w:w="850" w:type="dxa"/>
          </w:tcPr>
          <w:p w14:paraId="39560789"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346BEF02" w14:textId="77777777" w:rsidR="00FE0325" w:rsidRDefault="00FE0325">
            <w:pPr>
              <w:spacing w:line="240" w:lineRule="auto"/>
              <w:rPr>
                <w:sz w:val="24"/>
              </w:rPr>
            </w:pPr>
            <w:hyperlink w:anchor="Seif11" w:tooltip="פנקס בריאות" w:history="1">
              <w:r>
                <w:rPr>
                  <w:rStyle w:val="Hyperlink"/>
                </w:rPr>
                <w:t>Go</w:t>
              </w:r>
            </w:hyperlink>
          </w:p>
        </w:tc>
        <w:tc>
          <w:tcPr>
            <w:tcW w:w="5669" w:type="dxa"/>
          </w:tcPr>
          <w:p w14:paraId="2BBCEA35" w14:textId="77777777" w:rsidR="00FE0325" w:rsidRDefault="00FE0325">
            <w:pPr>
              <w:spacing w:line="240" w:lineRule="auto"/>
              <w:rPr>
                <w:sz w:val="24"/>
                <w:rtl/>
              </w:rPr>
            </w:pPr>
            <w:r>
              <w:rPr>
                <w:sz w:val="24"/>
                <w:rtl/>
              </w:rPr>
              <w:t>פנקס בריאות</w:t>
            </w:r>
          </w:p>
        </w:tc>
        <w:tc>
          <w:tcPr>
            <w:tcW w:w="1247" w:type="dxa"/>
          </w:tcPr>
          <w:p w14:paraId="0971BBDD" w14:textId="77777777" w:rsidR="00FE0325" w:rsidRDefault="00FE0325">
            <w:pPr>
              <w:spacing w:line="240" w:lineRule="auto"/>
              <w:rPr>
                <w:sz w:val="24"/>
              </w:rPr>
            </w:pPr>
            <w:r>
              <w:rPr>
                <w:sz w:val="24"/>
                <w:rtl/>
              </w:rPr>
              <w:t xml:space="preserve">סעיף 12 </w:t>
            </w:r>
          </w:p>
        </w:tc>
      </w:tr>
      <w:tr w:rsidR="00FE0325" w14:paraId="2AB33C45" w14:textId="77777777">
        <w:tblPrEx>
          <w:tblCellMar>
            <w:top w:w="0" w:type="dxa"/>
            <w:bottom w:w="0" w:type="dxa"/>
          </w:tblCellMar>
        </w:tblPrEx>
        <w:tc>
          <w:tcPr>
            <w:tcW w:w="850" w:type="dxa"/>
          </w:tcPr>
          <w:p w14:paraId="2E3E29DE"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21D8EE82" w14:textId="77777777" w:rsidR="00FE0325" w:rsidRDefault="00FE0325">
            <w:pPr>
              <w:spacing w:line="240" w:lineRule="auto"/>
              <w:rPr>
                <w:sz w:val="24"/>
              </w:rPr>
            </w:pPr>
            <w:hyperlink w:anchor="Seif12" w:tooltip="חובת המעביד להסדרת הבדיקות הרפואיות" w:history="1">
              <w:r>
                <w:rPr>
                  <w:rStyle w:val="Hyperlink"/>
                </w:rPr>
                <w:t>Go</w:t>
              </w:r>
            </w:hyperlink>
          </w:p>
        </w:tc>
        <w:tc>
          <w:tcPr>
            <w:tcW w:w="5669" w:type="dxa"/>
          </w:tcPr>
          <w:p w14:paraId="1A42C84C" w14:textId="77777777" w:rsidR="00FE0325" w:rsidRDefault="00FE0325">
            <w:pPr>
              <w:spacing w:line="240" w:lineRule="auto"/>
              <w:rPr>
                <w:sz w:val="24"/>
                <w:rtl/>
              </w:rPr>
            </w:pPr>
            <w:r>
              <w:rPr>
                <w:sz w:val="24"/>
                <w:rtl/>
              </w:rPr>
              <w:t>חובת המעביד להסדרת הבדיקות הרפואיות</w:t>
            </w:r>
          </w:p>
        </w:tc>
        <w:tc>
          <w:tcPr>
            <w:tcW w:w="1247" w:type="dxa"/>
          </w:tcPr>
          <w:p w14:paraId="0F0AC1A3" w14:textId="77777777" w:rsidR="00FE0325" w:rsidRDefault="00FE0325">
            <w:pPr>
              <w:spacing w:line="240" w:lineRule="auto"/>
              <w:rPr>
                <w:sz w:val="24"/>
              </w:rPr>
            </w:pPr>
            <w:r>
              <w:rPr>
                <w:sz w:val="24"/>
                <w:rtl/>
              </w:rPr>
              <w:t xml:space="preserve">סעיף 13 </w:t>
            </w:r>
          </w:p>
        </w:tc>
      </w:tr>
      <w:tr w:rsidR="00FE0325" w14:paraId="0653F685" w14:textId="77777777">
        <w:tblPrEx>
          <w:tblCellMar>
            <w:top w:w="0" w:type="dxa"/>
            <w:bottom w:w="0" w:type="dxa"/>
          </w:tblCellMar>
        </w:tblPrEx>
        <w:tc>
          <w:tcPr>
            <w:tcW w:w="850" w:type="dxa"/>
          </w:tcPr>
          <w:p w14:paraId="391BE36E"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DF0CDEC" w14:textId="77777777" w:rsidR="00FE0325" w:rsidRDefault="00FE0325">
            <w:pPr>
              <w:spacing w:line="240" w:lineRule="auto"/>
              <w:rPr>
                <w:sz w:val="24"/>
              </w:rPr>
            </w:pPr>
            <w:hyperlink w:anchor="Seif13" w:tooltip="אי התאמה לעבוד במפא" w:history="1">
              <w:r>
                <w:rPr>
                  <w:rStyle w:val="Hyperlink"/>
                </w:rPr>
                <w:t>Go</w:t>
              </w:r>
            </w:hyperlink>
          </w:p>
        </w:tc>
        <w:tc>
          <w:tcPr>
            <w:tcW w:w="5669" w:type="dxa"/>
          </w:tcPr>
          <w:p w14:paraId="1A18C435" w14:textId="77777777" w:rsidR="00FE0325" w:rsidRDefault="00FE0325">
            <w:pPr>
              <w:spacing w:line="240" w:lineRule="auto"/>
              <w:rPr>
                <w:sz w:val="24"/>
                <w:rtl/>
              </w:rPr>
            </w:pPr>
            <w:r>
              <w:rPr>
                <w:sz w:val="24"/>
                <w:rtl/>
              </w:rPr>
              <w:t>אי התאמה לעבוד במפא</w:t>
            </w:r>
          </w:p>
        </w:tc>
        <w:tc>
          <w:tcPr>
            <w:tcW w:w="1247" w:type="dxa"/>
          </w:tcPr>
          <w:p w14:paraId="432BE744" w14:textId="77777777" w:rsidR="00FE0325" w:rsidRDefault="00FE0325">
            <w:pPr>
              <w:spacing w:line="240" w:lineRule="auto"/>
              <w:rPr>
                <w:sz w:val="24"/>
              </w:rPr>
            </w:pPr>
            <w:r>
              <w:rPr>
                <w:sz w:val="24"/>
                <w:rtl/>
              </w:rPr>
              <w:t xml:space="preserve">סעיף 14 </w:t>
            </w:r>
          </w:p>
        </w:tc>
      </w:tr>
      <w:tr w:rsidR="00FE0325" w14:paraId="3E13C079" w14:textId="77777777">
        <w:tblPrEx>
          <w:tblCellMar>
            <w:top w:w="0" w:type="dxa"/>
            <w:bottom w:w="0" w:type="dxa"/>
          </w:tblCellMar>
        </w:tblPrEx>
        <w:tc>
          <w:tcPr>
            <w:tcW w:w="850" w:type="dxa"/>
          </w:tcPr>
          <w:p w14:paraId="5E25057C"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4D505697" w14:textId="77777777" w:rsidR="00FE0325" w:rsidRDefault="00FE0325">
            <w:pPr>
              <w:spacing w:line="240" w:lineRule="auto"/>
              <w:rPr>
                <w:sz w:val="24"/>
              </w:rPr>
            </w:pPr>
            <w:hyperlink w:anchor="Seif14" w:tooltip="הודעה למפקח על אי התאמת העובד" w:history="1">
              <w:r>
                <w:rPr>
                  <w:rStyle w:val="Hyperlink"/>
                </w:rPr>
                <w:t>Go</w:t>
              </w:r>
            </w:hyperlink>
          </w:p>
        </w:tc>
        <w:tc>
          <w:tcPr>
            <w:tcW w:w="5669" w:type="dxa"/>
          </w:tcPr>
          <w:p w14:paraId="1E16B1F4" w14:textId="77777777" w:rsidR="00FE0325" w:rsidRDefault="00FE0325">
            <w:pPr>
              <w:spacing w:line="240" w:lineRule="auto"/>
              <w:rPr>
                <w:sz w:val="24"/>
                <w:rtl/>
              </w:rPr>
            </w:pPr>
            <w:r>
              <w:rPr>
                <w:sz w:val="24"/>
                <w:rtl/>
              </w:rPr>
              <w:t>הודעה למפקח על אי התאמת העובד</w:t>
            </w:r>
          </w:p>
        </w:tc>
        <w:tc>
          <w:tcPr>
            <w:tcW w:w="1247" w:type="dxa"/>
          </w:tcPr>
          <w:p w14:paraId="67B5A1F9" w14:textId="77777777" w:rsidR="00FE0325" w:rsidRDefault="00FE0325">
            <w:pPr>
              <w:spacing w:line="240" w:lineRule="auto"/>
              <w:rPr>
                <w:sz w:val="24"/>
              </w:rPr>
            </w:pPr>
            <w:r>
              <w:rPr>
                <w:sz w:val="24"/>
                <w:rtl/>
              </w:rPr>
              <w:t xml:space="preserve">סעיף 15 </w:t>
            </w:r>
          </w:p>
        </w:tc>
      </w:tr>
      <w:tr w:rsidR="00FE0325" w14:paraId="4C4976ED" w14:textId="77777777">
        <w:tblPrEx>
          <w:tblCellMar>
            <w:top w:w="0" w:type="dxa"/>
            <w:bottom w:w="0" w:type="dxa"/>
          </w:tblCellMar>
        </w:tblPrEx>
        <w:tc>
          <w:tcPr>
            <w:tcW w:w="850" w:type="dxa"/>
          </w:tcPr>
          <w:p w14:paraId="16CBB4D5"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1FE4FED0" w14:textId="77777777" w:rsidR="00FE0325" w:rsidRDefault="00FE0325">
            <w:pPr>
              <w:spacing w:line="240" w:lineRule="auto"/>
              <w:rPr>
                <w:sz w:val="24"/>
              </w:rPr>
            </w:pPr>
            <w:hyperlink w:anchor="Seif15" w:tooltip="איסור העבדה לאחר קבלת התראה" w:history="1">
              <w:r>
                <w:rPr>
                  <w:rStyle w:val="Hyperlink"/>
                </w:rPr>
                <w:t>Go</w:t>
              </w:r>
            </w:hyperlink>
          </w:p>
        </w:tc>
        <w:tc>
          <w:tcPr>
            <w:tcW w:w="5669" w:type="dxa"/>
          </w:tcPr>
          <w:p w14:paraId="2F102437" w14:textId="77777777" w:rsidR="00FE0325" w:rsidRDefault="00FE0325">
            <w:pPr>
              <w:spacing w:line="240" w:lineRule="auto"/>
              <w:rPr>
                <w:sz w:val="24"/>
                <w:rtl/>
              </w:rPr>
            </w:pPr>
            <w:r>
              <w:rPr>
                <w:sz w:val="24"/>
                <w:rtl/>
              </w:rPr>
              <w:t>איסור העבדה לאחר קבלת התראה</w:t>
            </w:r>
          </w:p>
        </w:tc>
        <w:tc>
          <w:tcPr>
            <w:tcW w:w="1247" w:type="dxa"/>
          </w:tcPr>
          <w:p w14:paraId="194A23BB" w14:textId="77777777" w:rsidR="00FE0325" w:rsidRDefault="00FE0325">
            <w:pPr>
              <w:spacing w:line="240" w:lineRule="auto"/>
              <w:rPr>
                <w:sz w:val="24"/>
              </w:rPr>
            </w:pPr>
            <w:r>
              <w:rPr>
                <w:sz w:val="24"/>
                <w:rtl/>
              </w:rPr>
              <w:t xml:space="preserve">סעיף 16 </w:t>
            </w:r>
          </w:p>
        </w:tc>
      </w:tr>
      <w:tr w:rsidR="00FE0325" w14:paraId="1704DF13" w14:textId="77777777">
        <w:tblPrEx>
          <w:tblCellMar>
            <w:top w:w="0" w:type="dxa"/>
            <w:bottom w:w="0" w:type="dxa"/>
          </w:tblCellMar>
        </w:tblPrEx>
        <w:tc>
          <w:tcPr>
            <w:tcW w:w="850" w:type="dxa"/>
          </w:tcPr>
          <w:p w14:paraId="39645291"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58C050CD" w14:textId="77777777" w:rsidR="00FE0325" w:rsidRDefault="00FE0325">
            <w:pPr>
              <w:spacing w:line="240" w:lineRule="auto"/>
              <w:rPr>
                <w:sz w:val="24"/>
              </w:rPr>
            </w:pPr>
            <w:hyperlink w:anchor="Seif16" w:tooltip="חובת הודעה על עבודה במפא" w:history="1">
              <w:r>
                <w:rPr>
                  <w:rStyle w:val="Hyperlink"/>
                </w:rPr>
                <w:t>Go</w:t>
              </w:r>
            </w:hyperlink>
          </w:p>
        </w:tc>
        <w:tc>
          <w:tcPr>
            <w:tcW w:w="5669" w:type="dxa"/>
          </w:tcPr>
          <w:p w14:paraId="64E8B74A" w14:textId="77777777" w:rsidR="00FE0325" w:rsidRDefault="00FE0325">
            <w:pPr>
              <w:spacing w:line="240" w:lineRule="auto"/>
              <w:rPr>
                <w:sz w:val="24"/>
                <w:rtl/>
              </w:rPr>
            </w:pPr>
            <w:r>
              <w:rPr>
                <w:sz w:val="24"/>
                <w:rtl/>
              </w:rPr>
              <w:t>חובת הודעה על עבודה במפא</w:t>
            </w:r>
          </w:p>
        </w:tc>
        <w:tc>
          <w:tcPr>
            <w:tcW w:w="1247" w:type="dxa"/>
          </w:tcPr>
          <w:p w14:paraId="4ECC8486" w14:textId="77777777" w:rsidR="00FE0325" w:rsidRDefault="00FE0325">
            <w:pPr>
              <w:spacing w:line="240" w:lineRule="auto"/>
              <w:rPr>
                <w:sz w:val="24"/>
              </w:rPr>
            </w:pPr>
            <w:r>
              <w:rPr>
                <w:sz w:val="24"/>
                <w:rtl/>
              </w:rPr>
              <w:t xml:space="preserve">סעיף 17 </w:t>
            </w:r>
          </w:p>
        </w:tc>
      </w:tr>
      <w:tr w:rsidR="00FE0325" w14:paraId="7C415082" w14:textId="77777777">
        <w:tblPrEx>
          <w:tblCellMar>
            <w:top w:w="0" w:type="dxa"/>
            <w:bottom w:w="0" w:type="dxa"/>
          </w:tblCellMar>
        </w:tblPrEx>
        <w:tc>
          <w:tcPr>
            <w:tcW w:w="850" w:type="dxa"/>
          </w:tcPr>
          <w:p w14:paraId="30EE9FF0"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D7A9154" w14:textId="77777777" w:rsidR="00FE0325" w:rsidRDefault="00FE0325">
            <w:pPr>
              <w:spacing w:line="240" w:lineRule="auto"/>
              <w:rPr>
                <w:sz w:val="24"/>
              </w:rPr>
            </w:pPr>
            <w:hyperlink w:anchor="Seif17" w:tooltip="תחילה" w:history="1">
              <w:r>
                <w:rPr>
                  <w:rStyle w:val="Hyperlink"/>
                </w:rPr>
                <w:t>Go</w:t>
              </w:r>
            </w:hyperlink>
          </w:p>
        </w:tc>
        <w:tc>
          <w:tcPr>
            <w:tcW w:w="5669" w:type="dxa"/>
          </w:tcPr>
          <w:p w14:paraId="722626DE" w14:textId="77777777" w:rsidR="00FE0325" w:rsidRDefault="00FE0325">
            <w:pPr>
              <w:spacing w:line="240" w:lineRule="auto"/>
              <w:rPr>
                <w:sz w:val="24"/>
                <w:rtl/>
              </w:rPr>
            </w:pPr>
            <w:r>
              <w:rPr>
                <w:sz w:val="24"/>
                <w:rtl/>
              </w:rPr>
              <w:t>תחילה</w:t>
            </w:r>
          </w:p>
        </w:tc>
        <w:tc>
          <w:tcPr>
            <w:tcW w:w="1247" w:type="dxa"/>
          </w:tcPr>
          <w:p w14:paraId="3CAE0D4E" w14:textId="77777777" w:rsidR="00FE0325" w:rsidRDefault="00FE0325">
            <w:pPr>
              <w:spacing w:line="240" w:lineRule="auto"/>
              <w:rPr>
                <w:sz w:val="24"/>
              </w:rPr>
            </w:pPr>
            <w:r>
              <w:rPr>
                <w:sz w:val="24"/>
                <w:rtl/>
              </w:rPr>
              <w:t xml:space="preserve">סעיף 18 </w:t>
            </w:r>
          </w:p>
        </w:tc>
      </w:tr>
      <w:tr w:rsidR="00FE0325" w14:paraId="2E1320E7" w14:textId="77777777">
        <w:tblPrEx>
          <w:tblCellMar>
            <w:top w:w="0" w:type="dxa"/>
            <w:bottom w:w="0" w:type="dxa"/>
          </w:tblCellMar>
        </w:tblPrEx>
        <w:tc>
          <w:tcPr>
            <w:tcW w:w="850" w:type="dxa"/>
          </w:tcPr>
          <w:p w14:paraId="70BA8FFF"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403324BF" w14:textId="77777777" w:rsidR="00FE0325" w:rsidRDefault="00FE0325">
            <w:pPr>
              <w:spacing w:line="240" w:lineRule="auto"/>
              <w:rPr>
                <w:sz w:val="24"/>
              </w:rPr>
            </w:pPr>
            <w:hyperlink w:anchor="Seif18" w:tooltip="הוראת מעבר" w:history="1">
              <w:r>
                <w:rPr>
                  <w:rStyle w:val="Hyperlink"/>
                </w:rPr>
                <w:t>Go</w:t>
              </w:r>
            </w:hyperlink>
          </w:p>
        </w:tc>
        <w:tc>
          <w:tcPr>
            <w:tcW w:w="5669" w:type="dxa"/>
          </w:tcPr>
          <w:p w14:paraId="051577A6" w14:textId="77777777" w:rsidR="00FE0325" w:rsidRDefault="00FE0325">
            <w:pPr>
              <w:spacing w:line="240" w:lineRule="auto"/>
              <w:rPr>
                <w:sz w:val="24"/>
                <w:rtl/>
              </w:rPr>
            </w:pPr>
            <w:r>
              <w:rPr>
                <w:sz w:val="24"/>
                <w:rtl/>
              </w:rPr>
              <w:t>הוראת מעבר</w:t>
            </w:r>
          </w:p>
        </w:tc>
        <w:tc>
          <w:tcPr>
            <w:tcW w:w="1247" w:type="dxa"/>
          </w:tcPr>
          <w:p w14:paraId="239BE0FD" w14:textId="77777777" w:rsidR="00FE0325" w:rsidRDefault="00FE0325">
            <w:pPr>
              <w:spacing w:line="240" w:lineRule="auto"/>
              <w:rPr>
                <w:sz w:val="24"/>
              </w:rPr>
            </w:pPr>
            <w:r>
              <w:rPr>
                <w:sz w:val="24"/>
                <w:rtl/>
              </w:rPr>
              <w:t xml:space="preserve">סעיף 19 </w:t>
            </w:r>
          </w:p>
        </w:tc>
      </w:tr>
      <w:tr w:rsidR="00FE0325" w14:paraId="60A71F4F" w14:textId="77777777">
        <w:tblPrEx>
          <w:tblCellMar>
            <w:top w:w="0" w:type="dxa"/>
            <w:bottom w:w="0" w:type="dxa"/>
          </w:tblCellMar>
        </w:tblPrEx>
        <w:tc>
          <w:tcPr>
            <w:tcW w:w="850" w:type="dxa"/>
          </w:tcPr>
          <w:p w14:paraId="2EE21356"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320CA6C8" w14:textId="77777777" w:rsidR="00FE0325" w:rsidRDefault="00FE0325">
            <w:pPr>
              <w:spacing w:line="240" w:lineRule="auto"/>
              <w:rPr>
                <w:sz w:val="24"/>
              </w:rPr>
            </w:pPr>
            <w:hyperlink w:anchor="med0" w:tooltip="תוספת ראשונה" w:history="1">
              <w:r>
                <w:rPr>
                  <w:rStyle w:val="Hyperlink"/>
                </w:rPr>
                <w:t>Go</w:t>
              </w:r>
            </w:hyperlink>
          </w:p>
        </w:tc>
        <w:tc>
          <w:tcPr>
            <w:tcW w:w="5669" w:type="dxa"/>
          </w:tcPr>
          <w:p w14:paraId="2A6706A6" w14:textId="77777777" w:rsidR="00FE0325" w:rsidRDefault="00FE0325">
            <w:pPr>
              <w:spacing w:line="240" w:lineRule="auto"/>
              <w:rPr>
                <w:sz w:val="24"/>
              </w:rPr>
            </w:pPr>
            <w:r>
              <w:rPr>
                <w:sz w:val="24"/>
                <w:rtl/>
              </w:rPr>
              <w:t>תוספת ראשונה</w:t>
            </w:r>
          </w:p>
        </w:tc>
        <w:tc>
          <w:tcPr>
            <w:tcW w:w="1247" w:type="dxa"/>
          </w:tcPr>
          <w:p w14:paraId="4D76C66D" w14:textId="77777777" w:rsidR="00FE0325" w:rsidRDefault="00FE0325">
            <w:pPr>
              <w:spacing w:line="240" w:lineRule="auto"/>
              <w:rPr>
                <w:sz w:val="24"/>
              </w:rPr>
            </w:pPr>
          </w:p>
        </w:tc>
      </w:tr>
      <w:tr w:rsidR="00FE0325" w14:paraId="15CCFE5B" w14:textId="77777777">
        <w:tblPrEx>
          <w:tblCellMar>
            <w:top w:w="0" w:type="dxa"/>
            <w:bottom w:w="0" w:type="dxa"/>
          </w:tblCellMar>
        </w:tblPrEx>
        <w:tc>
          <w:tcPr>
            <w:tcW w:w="850" w:type="dxa"/>
          </w:tcPr>
          <w:p w14:paraId="06690021"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0536B115" w14:textId="77777777" w:rsidR="00FE0325" w:rsidRDefault="00FE0325">
            <w:pPr>
              <w:spacing w:line="240" w:lineRule="auto"/>
              <w:rPr>
                <w:sz w:val="24"/>
              </w:rPr>
            </w:pPr>
            <w:hyperlink w:anchor="med1" w:tooltip="תוספת שניה" w:history="1">
              <w:r>
                <w:rPr>
                  <w:rStyle w:val="Hyperlink"/>
                </w:rPr>
                <w:t>Go</w:t>
              </w:r>
            </w:hyperlink>
          </w:p>
        </w:tc>
        <w:tc>
          <w:tcPr>
            <w:tcW w:w="5669" w:type="dxa"/>
          </w:tcPr>
          <w:p w14:paraId="1E3423DC" w14:textId="77777777" w:rsidR="00FE0325" w:rsidRDefault="00FE0325">
            <w:pPr>
              <w:spacing w:line="240" w:lineRule="auto"/>
              <w:rPr>
                <w:sz w:val="24"/>
              </w:rPr>
            </w:pPr>
            <w:r>
              <w:rPr>
                <w:sz w:val="24"/>
                <w:rtl/>
              </w:rPr>
              <w:t>תוספת שניה</w:t>
            </w:r>
          </w:p>
        </w:tc>
        <w:tc>
          <w:tcPr>
            <w:tcW w:w="1247" w:type="dxa"/>
          </w:tcPr>
          <w:p w14:paraId="51506F5C" w14:textId="77777777" w:rsidR="00FE0325" w:rsidRDefault="00FE0325">
            <w:pPr>
              <w:spacing w:line="240" w:lineRule="auto"/>
              <w:rPr>
                <w:sz w:val="24"/>
              </w:rPr>
            </w:pPr>
          </w:p>
        </w:tc>
      </w:tr>
      <w:tr w:rsidR="00FE0325" w14:paraId="6EE9C8D1" w14:textId="77777777">
        <w:tblPrEx>
          <w:tblCellMar>
            <w:top w:w="0" w:type="dxa"/>
            <w:bottom w:w="0" w:type="dxa"/>
          </w:tblCellMar>
        </w:tblPrEx>
        <w:tc>
          <w:tcPr>
            <w:tcW w:w="850" w:type="dxa"/>
          </w:tcPr>
          <w:p w14:paraId="7446AC0B"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14:paraId="56430AAB" w14:textId="77777777" w:rsidR="00FE0325" w:rsidRDefault="00FE0325">
            <w:pPr>
              <w:spacing w:line="240" w:lineRule="auto"/>
              <w:rPr>
                <w:sz w:val="24"/>
              </w:rPr>
            </w:pPr>
            <w:hyperlink w:anchor="med2" w:tooltip="תוספת שלישית" w:history="1">
              <w:r>
                <w:rPr>
                  <w:rStyle w:val="Hyperlink"/>
                </w:rPr>
                <w:t>Go</w:t>
              </w:r>
            </w:hyperlink>
          </w:p>
        </w:tc>
        <w:tc>
          <w:tcPr>
            <w:tcW w:w="5669" w:type="dxa"/>
          </w:tcPr>
          <w:p w14:paraId="64FD38E1" w14:textId="77777777" w:rsidR="00FE0325" w:rsidRDefault="00FE0325">
            <w:pPr>
              <w:spacing w:line="240" w:lineRule="auto"/>
              <w:rPr>
                <w:sz w:val="24"/>
              </w:rPr>
            </w:pPr>
            <w:r>
              <w:rPr>
                <w:sz w:val="24"/>
                <w:rtl/>
              </w:rPr>
              <w:t>תוספת שלישית</w:t>
            </w:r>
          </w:p>
        </w:tc>
        <w:tc>
          <w:tcPr>
            <w:tcW w:w="1247" w:type="dxa"/>
          </w:tcPr>
          <w:p w14:paraId="617C0C1E" w14:textId="77777777" w:rsidR="00FE0325" w:rsidRDefault="00FE0325">
            <w:pPr>
              <w:spacing w:line="240" w:lineRule="auto"/>
              <w:rPr>
                <w:sz w:val="24"/>
              </w:rPr>
            </w:pPr>
          </w:p>
        </w:tc>
      </w:tr>
      <w:tr w:rsidR="00FE0325" w14:paraId="53957F0D" w14:textId="77777777">
        <w:tblPrEx>
          <w:tblCellMar>
            <w:top w:w="0" w:type="dxa"/>
            <w:bottom w:w="0" w:type="dxa"/>
          </w:tblCellMar>
        </w:tblPrEx>
        <w:tc>
          <w:tcPr>
            <w:tcW w:w="850" w:type="dxa"/>
          </w:tcPr>
          <w:p w14:paraId="19C9E5AD" w14:textId="77777777" w:rsidR="00FE0325" w:rsidRDefault="00FE0325">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717CD91D" w14:textId="77777777" w:rsidR="00FE0325" w:rsidRDefault="00FE0325">
            <w:pPr>
              <w:spacing w:line="240" w:lineRule="auto"/>
              <w:rPr>
                <w:sz w:val="24"/>
              </w:rPr>
            </w:pPr>
            <w:hyperlink w:anchor="med3" w:tooltip="תוספת רביעית" w:history="1">
              <w:r>
                <w:rPr>
                  <w:rStyle w:val="Hyperlink"/>
                </w:rPr>
                <w:t>Go</w:t>
              </w:r>
            </w:hyperlink>
          </w:p>
        </w:tc>
        <w:tc>
          <w:tcPr>
            <w:tcW w:w="5669" w:type="dxa"/>
          </w:tcPr>
          <w:p w14:paraId="5DA2215F" w14:textId="77777777" w:rsidR="00FE0325" w:rsidRDefault="00FE0325">
            <w:pPr>
              <w:spacing w:line="240" w:lineRule="auto"/>
              <w:rPr>
                <w:sz w:val="24"/>
              </w:rPr>
            </w:pPr>
            <w:r>
              <w:rPr>
                <w:sz w:val="24"/>
                <w:rtl/>
              </w:rPr>
              <w:t>תוספת רביעית</w:t>
            </w:r>
          </w:p>
        </w:tc>
        <w:tc>
          <w:tcPr>
            <w:tcW w:w="1247" w:type="dxa"/>
          </w:tcPr>
          <w:p w14:paraId="2FE732D2" w14:textId="77777777" w:rsidR="00FE0325" w:rsidRDefault="00FE0325">
            <w:pPr>
              <w:spacing w:line="240" w:lineRule="auto"/>
              <w:rPr>
                <w:sz w:val="24"/>
              </w:rPr>
            </w:pPr>
          </w:p>
        </w:tc>
      </w:tr>
    </w:tbl>
    <w:p w14:paraId="2937EA9E" w14:textId="77777777" w:rsidR="00FE0325" w:rsidRDefault="00FE0325">
      <w:pPr>
        <w:pStyle w:val="big-header"/>
        <w:ind w:left="0" w:right="1134"/>
        <w:rPr>
          <w:rtl/>
        </w:rPr>
      </w:pPr>
    </w:p>
    <w:p w14:paraId="61308185" w14:textId="77777777" w:rsidR="00FE0325" w:rsidRDefault="00FE0325" w:rsidP="000554C2">
      <w:pPr>
        <w:pStyle w:val="big-header"/>
        <w:ind w:left="0" w:right="1134"/>
        <w:rPr>
          <w:rStyle w:val="default"/>
          <w:rFonts w:cs="FrankRuehl" w:hint="cs"/>
          <w:rtl/>
        </w:rPr>
      </w:pPr>
      <w:r>
        <w:rPr>
          <w:rtl/>
        </w:rPr>
        <w:br w:type="page"/>
      </w:r>
      <w:r w:rsidR="000554C2">
        <w:rPr>
          <w:rtl/>
        </w:rPr>
        <w:lastRenderedPageBreak/>
        <w:t xml:space="preserve"> </w:t>
      </w:r>
      <w:r>
        <w:rPr>
          <w:rtl/>
        </w:rPr>
        <w:t>ת</w:t>
      </w:r>
      <w:r>
        <w:rPr>
          <w:rFonts w:hint="cs"/>
          <w:rtl/>
        </w:rPr>
        <w:t>קנות הבטיחות בעבודה (גיהות תעסוקתית ובריאות העובדים בממיסים פחמיימניים ארומטיים מסויימים), תשנ"ג-1993</w:t>
      </w:r>
      <w:r>
        <w:rPr>
          <w:rStyle w:val="default"/>
          <w:rtl/>
        </w:rPr>
        <w:footnoteReference w:customMarkFollows="1" w:id="1"/>
        <w:t>*</w:t>
      </w:r>
    </w:p>
    <w:p w14:paraId="1CE5A828" w14:textId="77777777" w:rsidR="00FE0325" w:rsidRDefault="00FE032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w:t>
      </w:r>
      <w:r>
        <w:rPr>
          <w:rStyle w:val="default"/>
          <w:rFonts w:cs="FrankRuehl"/>
          <w:rtl/>
        </w:rPr>
        <w:t>ו</w:t>
      </w:r>
      <w:r>
        <w:rPr>
          <w:rStyle w:val="default"/>
          <w:rFonts w:cs="FrankRuehl" w:hint="cs"/>
          <w:rtl/>
        </w:rPr>
        <w:t>דת הבטיחות בעבודה [נוסח חדש], תש"ל-1970, אני מתקינה תקנות אלה:</w:t>
      </w:r>
    </w:p>
    <w:p w14:paraId="3170BC08" w14:textId="77777777" w:rsidR="00FE0325" w:rsidRDefault="00FE0325">
      <w:pPr>
        <w:pStyle w:val="P00"/>
        <w:spacing w:before="72"/>
        <w:ind w:left="0" w:right="1134"/>
        <w:rPr>
          <w:rStyle w:val="default"/>
          <w:rFonts w:cs="FrankRuehl" w:hint="cs"/>
          <w:rtl/>
        </w:rPr>
      </w:pPr>
      <w:bookmarkStart w:id="0" w:name="Seif0"/>
      <w:bookmarkEnd w:id="0"/>
      <w:r>
        <w:rPr>
          <w:lang w:val="he-IL"/>
        </w:rPr>
        <w:pict w14:anchorId="75EAD6D1">
          <v:rect id="_x0000_s1026" style="position:absolute;left:0;text-align:left;margin-left:464.5pt;margin-top:8.05pt;width:75.05pt;height:10.3pt;z-index:251641344" o:allowincell="f" filled="f" stroked="f" strokecolor="lime" strokeweight=".25pt">
            <v:textbox style="mso-next-textbox:#_x0000_s1026" inset="0,0,0,0">
              <w:txbxContent>
                <w:p w14:paraId="5FC88497" w14:textId="77777777" w:rsidR="00FE0325" w:rsidRDefault="00FE032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4CEA4CE8"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מעבדתי מוסמך" - עובד מעבדה מוסמכת שהסמיכו מפקח עבודה ראשי לערוך בדיקות סביבתיות תעסוקתיות במקומות עבודה, של ריכוזי מפ"א באוויר;</w:t>
      </w:r>
    </w:p>
    <w:p w14:paraId="53953D7E" w14:textId="77777777" w:rsidR="00FE0325" w:rsidRDefault="00FE0325">
      <w:pPr>
        <w:pStyle w:val="P00"/>
        <w:spacing w:before="72"/>
        <w:ind w:left="0" w:right="1134"/>
        <w:rPr>
          <w:rStyle w:val="default"/>
          <w:rFonts w:cs="FrankRuehl" w:hint="cs"/>
          <w:rtl/>
        </w:rPr>
      </w:pPr>
      <w:r>
        <w:rPr>
          <w:lang w:val="he-IL"/>
        </w:rPr>
        <w:pict w14:anchorId="4D4002CA">
          <v:rect id="_x0000_s1027" style="position:absolute;left:0;text-align:left;margin-left:464.5pt;margin-top:8.05pt;width:75.05pt;height:14.85pt;z-index:251642368" o:allowincell="f" filled="f" stroked="f" strokecolor="lime" strokeweight=".25pt">
            <v:textbox style="mso-next-textbox:#_x0000_s1027" inset="0,0,0,0">
              <w:txbxContent>
                <w:p w14:paraId="76B10152"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חשיפה מרבית</w:t>
      </w:r>
      <w:r>
        <w:rPr>
          <w:rStyle w:val="default"/>
          <w:rFonts w:cs="FrankRuehl"/>
          <w:rtl/>
        </w:rPr>
        <w:t xml:space="preserve"> </w:t>
      </w:r>
      <w:r>
        <w:rPr>
          <w:rStyle w:val="default"/>
          <w:rFonts w:cs="FrankRuehl" w:hint="cs"/>
          <w:rtl/>
        </w:rPr>
        <w:t xml:space="preserve">מותרת לזמן קצר" - </w:t>
      </w:r>
      <w:r>
        <w:rPr>
          <w:rStyle w:val="default"/>
          <w:rFonts w:cs="FrankRuehl"/>
        </w:rPr>
        <w:t>Threshold Limit Value Short Term Exposure Limit (TLV-STEL)</w:t>
      </w:r>
      <w:r>
        <w:rPr>
          <w:rStyle w:val="default"/>
          <w:rFonts w:cs="FrankRuehl"/>
          <w:rtl/>
        </w:rPr>
        <w:t xml:space="preserve"> </w:t>
      </w:r>
      <w:r>
        <w:rPr>
          <w:rStyle w:val="default"/>
          <w:rFonts w:cs="FrankRuehl" w:hint="cs"/>
          <w:rtl/>
        </w:rPr>
        <w:t>- הרמה המרבית של מפ"א באוויר, סמוך לאזור הנשימה של העובד, אשר עד אליה מותרת חשיפה של עד 15 דקות בכל פעם, לא יותר מ-4 פעמים ביום עבודה של 8 שעות מתוך יממה ובמרווח של 60 דקות לפחות</w:t>
      </w:r>
      <w:r>
        <w:rPr>
          <w:rStyle w:val="default"/>
          <w:rFonts w:cs="FrankRuehl"/>
          <w:rtl/>
        </w:rPr>
        <w:t xml:space="preserve"> </w:t>
      </w:r>
      <w:r>
        <w:rPr>
          <w:rStyle w:val="default"/>
          <w:rFonts w:cs="FrankRuehl" w:hint="cs"/>
          <w:rtl/>
        </w:rPr>
        <w:t>בין פעם לפעם, ובתנאי שרמת החשיפה הכוללת ל-8 שעות עבודה ביממה תהיה נמוכה מרמת החשיפה המשוקללת המרבית המותרת;</w:t>
      </w:r>
    </w:p>
    <w:p w14:paraId="1F64E31E" w14:textId="77777777" w:rsidR="00FE0325" w:rsidRPr="006910BF" w:rsidRDefault="00FE0325">
      <w:pPr>
        <w:pStyle w:val="P00"/>
        <w:spacing w:before="0"/>
        <w:ind w:left="0" w:right="1134"/>
        <w:rPr>
          <w:rFonts w:hint="cs"/>
          <w:b/>
          <w:bCs/>
          <w:vanish/>
          <w:szCs w:val="20"/>
          <w:shd w:val="clear" w:color="auto" w:fill="FFFF99"/>
          <w:rtl/>
        </w:rPr>
      </w:pPr>
      <w:bookmarkStart w:id="1" w:name="Rov34"/>
      <w:r w:rsidRPr="006910BF">
        <w:rPr>
          <w:rFonts w:hint="cs"/>
          <w:vanish/>
          <w:color w:val="FF0000"/>
          <w:szCs w:val="20"/>
          <w:shd w:val="clear" w:color="auto" w:fill="FFFF99"/>
          <w:rtl/>
        </w:rPr>
        <w:t>מיום 7.4.1999</w:t>
      </w:r>
    </w:p>
    <w:p w14:paraId="7C69AF4A" w14:textId="77777777" w:rsidR="00FE0325" w:rsidRPr="006910BF" w:rsidRDefault="00FE0325">
      <w:pPr>
        <w:pStyle w:val="P00"/>
        <w:spacing w:before="0"/>
        <w:ind w:left="0" w:right="1134"/>
        <w:rPr>
          <w:rFonts w:hint="cs"/>
          <w:b/>
          <w:bCs/>
          <w:vanish/>
          <w:szCs w:val="20"/>
          <w:shd w:val="clear" w:color="auto" w:fill="FFFF99"/>
          <w:rtl/>
        </w:rPr>
      </w:pPr>
      <w:r w:rsidRPr="006910BF">
        <w:rPr>
          <w:rFonts w:hint="cs"/>
          <w:b/>
          <w:bCs/>
          <w:vanish/>
          <w:szCs w:val="20"/>
          <w:shd w:val="clear" w:color="auto" w:fill="FFFF99"/>
          <w:rtl/>
        </w:rPr>
        <w:t>תק' תשנ"ט-1999</w:t>
      </w:r>
    </w:p>
    <w:p w14:paraId="7D76AF54" w14:textId="77777777" w:rsidR="00FE0325" w:rsidRPr="006910BF" w:rsidRDefault="00FE0325">
      <w:pPr>
        <w:pStyle w:val="P00"/>
        <w:tabs>
          <w:tab w:val="clear" w:pos="6259"/>
        </w:tabs>
        <w:spacing w:before="0"/>
        <w:ind w:left="0" w:right="1134"/>
        <w:rPr>
          <w:rFonts w:hint="cs"/>
          <w:vanish/>
          <w:szCs w:val="20"/>
          <w:shd w:val="clear" w:color="auto" w:fill="FFFF99"/>
          <w:rtl/>
        </w:rPr>
      </w:pPr>
      <w:hyperlink r:id="rId6"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4D3116B0" w14:textId="77777777" w:rsidR="00FE0325" w:rsidRDefault="00FE0325">
      <w:pPr>
        <w:pStyle w:val="P00"/>
        <w:ind w:left="0" w:right="1134"/>
        <w:rPr>
          <w:rStyle w:val="default"/>
          <w:rFonts w:cs="FrankRuehl" w:hint="cs"/>
          <w:sz w:val="2"/>
          <w:szCs w:val="2"/>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חשיפה מרבית</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 xml:space="preserve">מותרת לזמן קצר" - </w:t>
      </w:r>
      <w:r w:rsidRPr="006910BF">
        <w:rPr>
          <w:rStyle w:val="default"/>
          <w:vanish/>
          <w:sz w:val="18"/>
          <w:szCs w:val="18"/>
          <w:shd w:val="clear" w:color="auto" w:fill="FFFF99"/>
        </w:rPr>
        <w:t>Threshold Limit Value Short Term Exposure Limit (TLV-STEL)</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 xml:space="preserve">- הרמה המרבית של מפ"א </w:t>
      </w:r>
      <w:r w:rsidRPr="006910BF">
        <w:rPr>
          <w:rStyle w:val="default"/>
          <w:rFonts w:cs="FrankRuehl" w:hint="cs"/>
          <w:strike/>
          <w:vanish/>
          <w:sz w:val="22"/>
          <w:szCs w:val="22"/>
          <w:shd w:val="clear" w:color="auto" w:fill="FFFF99"/>
          <w:rtl/>
        </w:rPr>
        <w:t>באזור עבודתו של העובד אשר לגביה</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באוויר, סמוך לאזור הנשימה של העובד, אשר עד אליה</w:t>
      </w:r>
      <w:r w:rsidRPr="006910BF">
        <w:rPr>
          <w:rStyle w:val="default"/>
          <w:rFonts w:cs="FrankRuehl" w:hint="cs"/>
          <w:vanish/>
          <w:sz w:val="22"/>
          <w:szCs w:val="22"/>
          <w:shd w:val="clear" w:color="auto" w:fill="FFFF99"/>
          <w:rtl/>
        </w:rPr>
        <w:t xml:space="preserve"> מותרת חשיפה של עד 15 דקות בכל פעם, לא יותר מ-4 פעמים ביום עבודה של 8 שעות מתוך יממה ובמרווח של 60 דקות לפחות</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בין פעם לפעם, ובתנאי שרמת החשיפה הכוללת ל-8 שעות עבודה ביממה תהיה נמוכה מרמת החשיפה המשוקללת המרבית המותרת;</w:t>
      </w:r>
      <w:bookmarkEnd w:id="1"/>
    </w:p>
    <w:p w14:paraId="6F402A70" w14:textId="77777777" w:rsidR="00FE0325" w:rsidRDefault="00FE0325">
      <w:pPr>
        <w:pStyle w:val="P00"/>
        <w:spacing w:before="72"/>
        <w:ind w:left="0" w:right="1134"/>
        <w:rPr>
          <w:rStyle w:val="default"/>
          <w:rFonts w:cs="FrankRuehl" w:hint="cs"/>
          <w:rtl/>
        </w:rPr>
      </w:pPr>
      <w:r>
        <w:rPr>
          <w:lang w:val="he-IL"/>
        </w:rPr>
        <w:pict w14:anchorId="2BB7EAC2">
          <v:rect id="_x0000_s1028" style="position:absolute;left:0;text-align:left;margin-left:464.5pt;margin-top:8.05pt;width:75.05pt;height:7.85pt;z-index:251643392" o:allowincell="f" filled="f" stroked="f" strokecolor="lime" strokeweight=".25pt">
            <v:textbox style="mso-next-textbox:#_x0000_s1028" inset="0,0,0,0">
              <w:txbxContent>
                <w:p w14:paraId="531182E2"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חשיפה משוקללת מרבית מותרת" - </w:t>
      </w:r>
      <w:r>
        <w:rPr>
          <w:rStyle w:val="default"/>
          <w:rFonts w:cs="FrankRuehl"/>
        </w:rPr>
        <w:t>Threshold Limit Value Time Weighted Average (TLV-TWA)</w:t>
      </w:r>
      <w:r>
        <w:rPr>
          <w:rStyle w:val="default"/>
          <w:rFonts w:cs="FrankRuehl"/>
          <w:rtl/>
        </w:rPr>
        <w:t xml:space="preserve"> </w:t>
      </w:r>
      <w:r>
        <w:rPr>
          <w:rStyle w:val="default"/>
          <w:rFonts w:cs="FrankRuehl" w:hint="cs"/>
          <w:rtl/>
        </w:rPr>
        <w:t>- הרמה המשוקללת המרבית של מפ"א, באוויר, סמוך</w:t>
      </w:r>
      <w:r>
        <w:rPr>
          <w:rStyle w:val="default"/>
          <w:rFonts w:cs="FrankRuehl"/>
          <w:rtl/>
        </w:rPr>
        <w:t xml:space="preserve"> </w:t>
      </w:r>
      <w:r>
        <w:rPr>
          <w:rStyle w:val="default"/>
          <w:rFonts w:cs="FrankRuehl" w:hint="cs"/>
          <w:rtl/>
        </w:rPr>
        <w:t>לאזור הנשימה של העובד, אשר עד אליה מותרת חשיפה במשך יום עבודה של 8 שעות מתוך יממה;</w:t>
      </w:r>
    </w:p>
    <w:p w14:paraId="0BA8F5FD" w14:textId="77777777" w:rsidR="00FE0325" w:rsidRPr="006910BF" w:rsidRDefault="00FE0325">
      <w:pPr>
        <w:pStyle w:val="P00"/>
        <w:spacing w:before="0"/>
        <w:ind w:left="0" w:right="1134"/>
        <w:rPr>
          <w:rFonts w:hint="cs"/>
          <w:b/>
          <w:bCs/>
          <w:vanish/>
          <w:szCs w:val="20"/>
          <w:shd w:val="clear" w:color="auto" w:fill="FFFF99"/>
          <w:rtl/>
        </w:rPr>
      </w:pPr>
      <w:bookmarkStart w:id="2" w:name="Rov33"/>
      <w:r w:rsidRPr="006910BF">
        <w:rPr>
          <w:rFonts w:hint="cs"/>
          <w:vanish/>
          <w:color w:val="FF0000"/>
          <w:szCs w:val="20"/>
          <w:shd w:val="clear" w:color="auto" w:fill="FFFF99"/>
          <w:rtl/>
        </w:rPr>
        <w:t>מיום 7.4.1999</w:t>
      </w:r>
    </w:p>
    <w:p w14:paraId="6BF1A294" w14:textId="77777777" w:rsidR="00FE0325" w:rsidRPr="006910BF" w:rsidRDefault="00FE0325">
      <w:pPr>
        <w:pStyle w:val="P00"/>
        <w:spacing w:before="0"/>
        <w:ind w:left="0" w:right="1134"/>
        <w:rPr>
          <w:rFonts w:hint="cs"/>
          <w:b/>
          <w:bCs/>
          <w:vanish/>
          <w:szCs w:val="20"/>
          <w:shd w:val="clear" w:color="auto" w:fill="FFFF99"/>
          <w:rtl/>
        </w:rPr>
      </w:pPr>
      <w:r w:rsidRPr="006910BF">
        <w:rPr>
          <w:rFonts w:hint="cs"/>
          <w:b/>
          <w:bCs/>
          <w:vanish/>
          <w:szCs w:val="20"/>
          <w:shd w:val="clear" w:color="auto" w:fill="FFFF99"/>
          <w:rtl/>
        </w:rPr>
        <w:t>תק' תשנ"ט-1999</w:t>
      </w:r>
    </w:p>
    <w:p w14:paraId="2FF70665" w14:textId="77777777" w:rsidR="00FE0325" w:rsidRPr="006910BF" w:rsidRDefault="00FE0325">
      <w:pPr>
        <w:pStyle w:val="P00"/>
        <w:tabs>
          <w:tab w:val="clear" w:pos="6259"/>
        </w:tabs>
        <w:spacing w:before="0"/>
        <w:ind w:left="0" w:right="1134"/>
        <w:rPr>
          <w:rFonts w:hint="cs"/>
          <w:vanish/>
          <w:szCs w:val="20"/>
          <w:shd w:val="clear" w:color="auto" w:fill="FFFF99"/>
          <w:rtl/>
        </w:rPr>
      </w:pPr>
      <w:hyperlink r:id="rId7"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32BD29A2" w14:textId="77777777" w:rsidR="00FE0325" w:rsidRDefault="00FE0325">
      <w:pPr>
        <w:pStyle w:val="P00"/>
        <w:ind w:left="0" w:right="1134"/>
        <w:rPr>
          <w:rStyle w:val="default"/>
          <w:rFonts w:cs="FrankRuehl" w:hint="cs"/>
          <w:sz w:val="2"/>
          <w:szCs w:val="2"/>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 xml:space="preserve">חשיפה משוקללת מרבית מותרת" - </w:t>
      </w:r>
      <w:r w:rsidRPr="006910BF">
        <w:rPr>
          <w:rStyle w:val="default"/>
          <w:vanish/>
          <w:sz w:val="18"/>
          <w:szCs w:val="18"/>
          <w:shd w:val="clear" w:color="auto" w:fill="FFFF99"/>
        </w:rPr>
        <w:t>Threshold Limit Value Time Weighted Average (TLV-TWA)</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 xml:space="preserve">- הרמה המשוקללת המרבית של מפ"א, </w:t>
      </w:r>
      <w:r w:rsidRPr="006910BF">
        <w:rPr>
          <w:rStyle w:val="default"/>
          <w:rFonts w:cs="FrankRuehl" w:hint="cs"/>
          <w:strike/>
          <w:vanish/>
          <w:sz w:val="22"/>
          <w:szCs w:val="22"/>
          <w:shd w:val="clear" w:color="auto" w:fill="FFFF99"/>
          <w:rtl/>
        </w:rPr>
        <w:t>באזור עבודתו של העובד אשר לגביה</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באוויר, סמוך לאזור הנשימה של העובד, אשר עד אליה</w:t>
      </w:r>
      <w:r w:rsidRPr="006910BF">
        <w:rPr>
          <w:rStyle w:val="default"/>
          <w:rFonts w:cs="FrankRuehl" w:hint="cs"/>
          <w:vanish/>
          <w:sz w:val="22"/>
          <w:szCs w:val="22"/>
          <w:shd w:val="clear" w:color="auto" w:fill="FFFF99"/>
          <w:rtl/>
        </w:rPr>
        <w:t xml:space="preserve"> מותרת חשיפה במשך יום עבודה של 8 שעות מתוך יממה;</w:t>
      </w:r>
      <w:bookmarkEnd w:id="2"/>
    </w:p>
    <w:p w14:paraId="1DF2F6A2"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איחסון, סידור, הרכבה, תיקון, ציפוי, פירוק, חידוש או ניקוי;</w:t>
      </w:r>
    </w:p>
    <w:p w14:paraId="0CEC62F8"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טלטול" - הובלה, הולכה, שינוע, העברה ממקום למקום, מילוי, הרקה, העמסה או פריקה;</w:t>
      </w:r>
    </w:p>
    <w:p w14:paraId="639D8DD2"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מפ"א" (ממיסים פחמיימניים ארומטיים) - החומרים הכימיים אשר שמותיהם ונוסחאותיהם הכימיות מפ</w:t>
      </w:r>
      <w:r>
        <w:rPr>
          <w:rStyle w:val="default"/>
          <w:rFonts w:cs="FrankRuehl"/>
          <w:rtl/>
        </w:rPr>
        <w:t>ו</w:t>
      </w:r>
      <w:r>
        <w:rPr>
          <w:rStyle w:val="default"/>
          <w:rFonts w:cs="FrankRuehl" w:hint="cs"/>
          <w:rtl/>
        </w:rPr>
        <w:t>רטים בתוספת הראשונה, וכן תערובות המכילות חומרים אלה בכל צורה שהיא;</w:t>
      </w:r>
    </w:p>
    <w:p w14:paraId="2E56A74D"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לבדיקות טוקסיקולוגיות" - מעבדה שהסמיך שר העבודה והרווחה בהסכמת שר הבריאות, בהודעה ברשומות, לביצוע בדיקות טוקסיקולוגיות ביולוגיות, לענין תקנות אלה, אצל עובדים החשופים או עומדים להיו</w:t>
      </w:r>
      <w:r>
        <w:rPr>
          <w:rStyle w:val="default"/>
          <w:rFonts w:cs="FrankRuehl"/>
          <w:rtl/>
        </w:rPr>
        <w:t>ת</w:t>
      </w:r>
      <w:r>
        <w:rPr>
          <w:rStyle w:val="default"/>
          <w:rFonts w:cs="FrankRuehl" w:hint="cs"/>
          <w:rtl/>
        </w:rPr>
        <w:t xml:space="preserve"> חשופים למפ"א;</w:t>
      </w:r>
    </w:p>
    <w:p w14:paraId="4D5D1208"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מוסמכת" - המעבדה לגיהות תעסוקתית של משרד העבודה והרווחה וכל מעבדה אחרת שהסמיכה מפקח העבודה הראשי, לבצע בדיקות סביבתיות תעסוקתיות במקומות עבודה, של ריכוזי מפ"א באוויר;</w:t>
      </w:r>
    </w:p>
    <w:p w14:paraId="0689ADAD" w14:textId="77777777" w:rsidR="00FE0325" w:rsidRDefault="00FE0325">
      <w:pPr>
        <w:pStyle w:val="P00"/>
        <w:spacing w:before="72"/>
        <w:ind w:left="0" w:right="1134"/>
        <w:rPr>
          <w:rStyle w:val="default"/>
          <w:rFonts w:cs="FrankRuehl" w:hint="cs"/>
          <w:rtl/>
        </w:rPr>
      </w:pPr>
      <w:r>
        <w:rPr>
          <w:lang w:val="he-IL"/>
        </w:rPr>
        <w:pict w14:anchorId="49B5D31E">
          <v:rect id="_x0000_s1029" style="position:absolute;left:0;text-align:left;margin-left:464.5pt;margin-top:8.05pt;width:75.05pt;height:11.85pt;z-index:251644416" o:allowincell="f" filled="f" stroked="f" strokecolor="lime" strokeweight=".25pt">
            <v:textbox style="mso-next-textbox:#_x0000_s1029" inset="0,0,0,0">
              <w:txbxContent>
                <w:p w14:paraId="0EDB72EA"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 תשנ"ט-1</w:t>
                  </w:r>
                  <w:r>
                    <w:rPr>
                      <w:rFonts w:cs="Miriam"/>
                      <w:szCs w:val="18"/>
                      <w:rtl/>
                    </w:rPr>
                    <w:t>999</w:t>
                  </w:r>
                </w:p>
              </w:txbxContent>
            </v:textbox>
            <w10:anchorlock/>
          </v:rect>
        </w:pict>
      </w:r>
      <w:r>
        <w:rPr>
          <w:rtl/>
        </w:rPr>
        <w:tab/>
      </w:r>
      <w:r>
        <w:rPr>
          <w:rStyle w:val="default"/>
          <w:rFonts w:cs="FrankRuehl"/>
          <w:rtl/>
        </w:rPr>
        <w:t>"</w:t>
      </w:r>
      <w:r>
        <w:rPr>
          <w:rStyle w:val="default"/>
          <w:rFonts w:cs="FrankRuehl" w:hint="cs"/>
          <w:rtl/>
        </w:rPr>
        <w:t>מעבדה רפואית" - מעבדה שבה מתקיימות הוראות תקנ</w:t>
      </w:r>
      <w:r>
        <w:rPr>
          <w:rStyle w:val="default"/>
          <w:rFonts w:cs="FrankRuehl"/>
          <w:rtl/>
        </w:rPr>
        <w:t>ו</w:t>
      </w:r>
      <w:r>
        <w:rPr>
          <w:rStyle w:val="default"/>
          <w:rFonts w:cs="FrankRuehl" w:hint="cs"/>
          <w:rtl/>
        </w:rPr>
        <w:t>ת בריאות העם (מעבדות רפואיות), תשל"ז-1977;</w:t>
      </w:r>
    </w:p>
    <w:p w14:paraId="6AD8877C" w14:textId="77777777" w:rsidR="00FE0325" w:rsidRPr="006910BF" w:rsidRDefault="00FE0325">
      <w:pPr>
        <w:pStyle w:val="P00"/>
        <w:spacing w:before="0"/>
        <w:ind w:left="0" w:right="1134"/>
        <w:rPr>
          <w:b/>
          <w:bCs/>
          <w:vanish/>
          <w:szCs w:val="20"/>
          <w:shd w:val="clear" w:color="auto" w:fill="FFFF99"/>
          <w:rtl/>
        </w:rPr>
      </w:pPr>
      <w:bookmarkStart w:id="3" w:name="Rov32"/>
      <w:r w:rsidRPr="006910BF">
        <w:rPr>
          <w:rFonts w:hint="cs"/>
          <w:vanish/>
          <w:color w:val="FF0000"/>
          <w:szCs w:val="20"/>
          <w:shd w:val="clear" w:color="auto" w:fill="FFFF99"/>
          <w:rtl/>
        </w:rPr>
        <w:t>מיום 7.4.1999</w:t>
      </w:r>
    </w:p>
    <w:p w14:paraId="0FD27E63" w14:textId="77777777" w:rsidR="00FE0325" w:rsidRPr="006910BF" w:rsidRDefault="00FE0325">
      <w:pPr>
        <w:pStyle w:val="P00"/>
        <w:spacing w:before="0"/>
        <w:ind w:left="0" w:right="1134"/>
        <w:rPr>
          <w:rFonts w:hint="cs"/>
          <w:b/>
          <w:bCs/>
          <w:vanish/>
          <w:szCs w:val="20"/>
          <w:shd w:val="clear" w:color="auto" w:fill="FFFF99"/>
          <w:rtl/>
        </w:rPr>
      </w:pPr>
      <w:r w:rsidRPr="006910BF">
        <w:rPr>
          <w:rFonts w:hint="cs"/>
          <w:b/>
          <w:bCs/>
          <w:vanish/>
          <w:szCs w:val="20"/>
          <w:shd w:val="clear" w:color="auto" w:fill="FFFF99"/>
          <w:rtl/>
        </w:rPr>
        <w:t>תק' תשנ"ט-1999</w:t>
      </w:r>
    </w:p>
    <w:p w14:paraId="19474374" w14:textId="77777777" w:rsidR="00FE0325" w:rsidRPr="006910BF" w:rsidRDefault="00FE0325">
      <w:pPr>
        <w:pStyle w:val="P00"/>
        <w:tabs>
          <w:tab w:val="clear" w:pos="6259"/>
        </w:tabs>
        <w:spacing w:before="0"/>
        <w:ind w:left="0" w:right="1134"/>
        <w:rPr>
          <w:rFonts w:hint="cs"/>
          <w:vanish/>
          <w:szCs w:val="20"/>
          <w:shd w:val="clear" w:color="auto" w:fill="FFFF99"/>
          <w:rtl/>
        </w:rPr>
      </w:pPr>
      <w:hyperlink r:id="rId8"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488</w:t>
      </w:r>
    </w:p>
    <w:p w14:paraId="5DF3886A" w14:textId="77777777" w:rsidR="00FE0325" w:rsidRPr="006910BF" w:rsidRDefault="00FE0325">
      <w:pPr>
        <w:pStyle w:val="P00"/>
        <w:tabs>
          <w:tab w:val="clear" w:pos="6259"/>
        </w:tabs>
        <w:spacing w:before="0"/>
        <w:ind w:left="0" w:right="1134"/>
        <w:rPr>
          <w:rFonts w:hint="cs"/>
          <w:b/>
          <w:bCs/>
          <w:vanish/>
          <w:szCs w:val="20"/>
          <w:shd w:val="clear" w:color="auto" w:fill="FFFF99"/>
          <w:rtl/>
        </w:rPr>
      </w:pPr>
      <w:r w:rsidRPr="006910BF">
        <w:rPr>
          <w:rFonts w:hint="cs"/>
          <w:b/>
          <w:bCs/>
          <w:vanish/>
          <w:szCs w:val="20"/>
          <w:shd w:val="clear" w:color="auto" w:fill="FFFF99"/>
          <w:rtl/>
        </w:rPr>
        <w:t>החלפת הגדרת "מעבדה רפואית"</w:t>
      </w:r>
    </w:p>
    <w:p w14:paraId="62C52B17" w14:textId="77777777" w:rsidR="00FE0325" w:rsidRPr="006910BF" w:rsidRDefault="00FE0325">
      <w:pPr>
        <w:pStyle w:val="P00"/>
        <w:tabs>
          <w:tab w:val="clear" w:pos="6259"/>
        </w:tabs>
        <w:ind w:left="0" w:right="1134"/>
        <w:rPr>
          <w:rFonts w:hint="cs"/>
          <w:vanish/>
          <w:szCs w:val="20"/>
          <w:shd w:val="clear" w:color="auto" w:fill="FFFF99"/>
          <w:rtl/>
        </w:rPr>
      </w:pPr>
      <w:r w:rsidRPr="006910BF">
        <w:rPr>
          <w:rFonts w:hint="cs"/>
          <w:vanish/>
          <w:szCs w:val="20"/>
          <w:shd w:val="clear" w:color="auto" w:fill="FFFF99"/>
          <w:rtl/>
        </w:rPr>
        <w:t>הנוסח הקודם:</w:t>
      </w:r>
    </w:p>
    <w:p w14:paraId="4112F05D" w14:textId="77777777" w:rsidR="00FE0325" w:rsidRDefault="00FE0325">
      <w:pPr>
        <w:pStyle w:val="P00"/>
        <w:tabs>
          <w:tab w:val="clear" w:pos="6259"/>
        </w:tabs>
        <w:spacing w:before="0"/>
        <w:ind w:left="0" w:right="1134"/>
        <w:rPr>
          <w:rFonts w:hint="cs"/>
          <w:strike/>
          <w:sz w:val="2"/>
          <w:szCs w:val="2"/>
          <w:rtl/>
        </w:rPr>
      </w:pPr>
      <w:r w:rsidRPr="006910BF">
        <w:rPr>
          <w:rFonts w:hint="cs"/>
          <w:vanish/>
          <w:sz w:val="22"/>
          <w:szCs w:val="22"/>
          <w:shd w:val="clear" w:color="auto" w:fill="FFFF99"/>
          <w:rtl/>
        </w:rPr>
        <w:tab/>
      </w:r>
      <w:r w:rsidRPr="006910BF">
        <w:rPr>
          <w:rFonts w:hint="cs"/>
          <w:strike/>
          <w:vanish/>
          <w:sz w:val="22"/>
          <w:szCs w:val="22"/>
          <w:shd w:val="clear" w:color="auto" w:fill="FFFF99"/>
          <w:rtl/>
        </w:rPr>
        <w:t xml:space="preserve">"מעבדה רפואית" </w:t>
      </w:r>
      <w:r w:rsidRPr="006910BF">
        <w:rPr>
          <w:strike/>
          <w:vanish/>
          <w:sz w:val="22"/>
          <w:szCs w:val="22"/>
          <w:shd w:val="clear" w:color="auto" w:fill="FFFF99"/>
          <w:rtl/>
        </w:rPr>
        <w:t>–</w:t>
      </w:r>
      <w:r w:rsidRPr="006910BF">
        <w:rPr>
          <w:rFonts w:hint="cs"/>
          <w:strike/>
          <w:vanish/>
          <w:sz w:val="22"/>
          <w:szCs w:val="22"/>
          <w:shd w:val="clear" w:color="auto" w:fill="FFFF99"/>
          <w:rtl/>
        </w:rPr>
        <w:t xml:space="preserve"> מעבדה שבה מתקיימות הוראות תקנות רישוי עסקים (מעבדות רפואיות), תשל"ז-1977.</w:t>
      </w:r>
      <w:bookmarkEnd w:id="3"/>
    </w:p>
    <w:p w14:paraId="0E9C05EA"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עבודה", "מפקח עבודה אזורי" ו"מפקח העבודה הראשי" - כמשמעותם בחוק ארגון הפיקוח על העבודה, תשי"ד-1954;</w:t>
      </w:r>
    </w:p>
    <w:p w14:paraId="129BAB97"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סמנים ביולוגיים לחשיפה תעסוקתית" - </w:t>
      </w:r>
      <w:r>
        <w:rPr>
          <w:rStyle w:val="default"/>
          <w:rFonts w:cs="FrankRuehl"/>
        </w:rPr>
        <w:t>Biological Exposure Indices (BEI)</w:t>
      </w:r>
      <w:r>
        <w:rPr>
          <w:rStyle w:val="default"/>
          <w:rFonts w:cs="FrankRuehl"/>
          <w:rtl/>
        </w:rPr>
        <w:t xml:space="preserve"> </w:t>
      </w:r>
      <w:r>
        <w:rPr>
          <w:rStyle w:val="default"/>
          <w:rFonts w:cs="FrankRuehl" w:hint="cs"/>
          <w:rtl/>
        </w:rPr>
        <w:t>- רמות ביולוגיות בגוף האדם, לרבות</w:t>
      </w:r>
      <w:r>
        <w:rPr>
          <w:rStyle w:val="default"/>
          <w:rFonts w:cs="FrankRuehl"/>
          <w:rtl/>
        </w:rPr>
        <w:t xml:space="preserve"> </w:t>
      </w:r>
      <w:r>
        <w:rPr>
          <w:rStyle w:val="default"/>
          <w:rFonts w:cs="FrankRuehl" w:hint="cs"/>
          <w:rtl/>
        </w:rPr>
        <w:t>בדם, בפלסמה, בשתן ובאוויר הנשיפה, המהוות סף אזהרה ביולוגי לגבי חשיפת העובד למפ"א;</w:t>
      </w:r>
    </w:p>
    <w:p w14:paraId="79128190" w14:textId="77777777" w:rsidR="00FE0325" w:rsidRDefault="00FE0325">
      <w:pPr>
        <w:pStyle w:val="P00"/>
        <w:spacing w:before="72"/>
        <w:ind w:left="0" w:right="1134"/>
        <w:rPr>
          <w:rStyle w:val="default"/>
          <w:rFonts w:cs="FrankRuehl" w:hint="cs"/>
          <w:rtl/>
        </w:rPr>
      </w:pPr>
      <w:r>
        <w:rPr>
          <w:lang w:val="he-IL"/>
        </w:rPr>
        <w:pict w14:anchorId="5F70FA0B">
          <v:rect id="_x0000_s1030" style="position:absolute;left:0;text-align:left;margin-left:464.5pt;margin-top:8.05pt;width:75.05pt;height:14.05pt;z-index:251645440" o:allowincell="f" filled="f" stroked="f" strokecolor="lime" strokeweight=".25pt">
            <v:textbox style="mso-next-textbox:#_x0000_s1030" inset="0,0,0,0">
              <w:txbxContent>
                <w:p w14:paraId="4F7DCBE8"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 xml:space="preserve">עובד במפ"א" - כל עובד החשוף לריכוז של מפ"א באוויר מעל לרמת-הפעולה, או העובד במגע או בחשיפה או תוך אפשרות של מגע או חשיפה למפ"א בעבודה או בתהליך עבודה מן </w:t>
      </w:r>
      <w:r>
        <w:rPr>
          <w:rStyle w:val="default"/>
          <w:rFonts w:cs="FrankRuehl"/>
          <w:rtl/>
        </w:rPr>
        <w:t>ה</w:t>
      </w:r>
      <w:r>
        <w:rPr>
          <w:rStyle w:val="default"/>
          <w:rFonts w:cs="FrankRuehl" w:hint="cs"/>
          <w:rtl/>
        </w:rPr>
        <w:t>נקובים בתוספת השניה, והוא עובד עבודה חלקית או מלאה, ביום עבודה של 8 שעות מתוך יממה, 10 ימים בחדשיים לפחות, אלא אם כן קבע מפקח עבודה אזורי תקופה קצרה ממנה;</w:t>
      </w:r>
    </w:p>
    <w:p w14:paraId="56017CFA" w14:textId="77777777" w:rsidR="00FE0325" w:rsidRPr="006910BF" w:rsidRDefault="00FE0325">
      <w:pPr>
        <w:pStyle w:val="P00"/>
        <w:spacing w:before="0"/>
        <w:ind w:left="0" w:right="1134"/>
        <w:rPr>
          <w:rFonts w:hint="cs"/>
          <w:b/>
          <w:bCs/>
          <w:vanish/>
          <w:szCs w:val="20"/>
          <w:shd w:val="clear" w:color="auto" w:fill="FFFF99"/>
          <w:rtl/>
        </w:rPr>
      </w:pPr>
      <w:bookmarkStart w:id="4" w:name="Rov30"/>
      <w:r w:rsidRPr="006910BF">
        <w:rPr>
          <w:rFonts w:hint="cs"/>
          <w:vanish/>
          <w:color w:val="FF0000"/>
          <w:szCs w:val="20"/>
          <w:shd w:val="clear" w:color="auto" w:fill="FFFF99"/>
          <w:rtl/>
        </w:rPr>
        <w:t>מיום 7.4.1999</w:t>
      </w:r>
    </w:p>
    <w:p w14:paraId="122472D7" w14:textId="77777777" w:rsidR="00FE0325" w:rsidRPr="006910BF" w:rsidRDefault="00FE0325">
      <w:pPr>
        <w:pStyle w:val="P00"/>
        <w:spacing w:before="0"/>
        <w:ind w:left="0" w:right="1134"/>
        <w:rPr>
          <w:rFonts w:hint="cs"/>
          <w:b/>
          <w:bCs/>
          <w:vanish/>
          <w:szCs w:val="20"/>
          <w:shd w:val="clear" w:color="auto" w:fill="FFFF99"/>
          <w:rtl/>
        </w:rPr>
      </w:pPr>
      <w:r w:rsidRPr="006910BF">
        <w:rPr>
          <w:rFonts w:hint="cs"/>
          <w:b/>
          <w:bCs/>
          <w:vanish/>
          <w:szCs w:val="20"/>
          <w:shd w:val="clear" w:color="auto" w:fill="FFFF99"/>
          <w:rtl/>
        </w:rPr>
        <w:t>תק' תשנ"ט-1999</w:t>
      </w:r>
    </w:p>
    <w:p w14:paraId="1B566ACA" w14:textId="77777777" w:rsidR="00FE0325" w:rsidRPr="006910BF" w:rsidRDefault="00FE0325">
      <w:pPr>
        <w:pStyle w:val="P00"/>
        <w:tabs>
          <w:tab w:val="clear" w:pos="6259"/>
        </w:tabs>
        <w:spacing w:before="0"/>
        <w:ind w:left="0" w:right="1134"/>
        <w:rPr>
          <w:rFonts w:hint="cs"/>
          <w:vanish/>
          <w:szCs w:val="20"/>
          <w:shd w:val="clear" w:color="auto" w:fill="FFFF99"/>
          <w:rtl/>
        </w:rPr>
      </w:pPr>
      <w:hyperlink r:id="rId9"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5D4B8233" w14:textId="77777777" w:rsidR="00FE0325" w:rsidRDefault="00FE0325">
      <w:pPr>
        <w:pStyle w:val="P00"/>
        <w:ind w:left="0" w:right="1134"/>
        <w:rPr>
          <w:rStyle w:val="default"/>
          <w:rFonts w:cs="FrankRuehl" w:hint="cs"/>
          <w:sz w:val="2"/>
          <w:szCs w:val="2"/>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 xml:space="preserve">עובד במפ"א" </w:t>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 xml:space="preserve"> כל </w:t>
      </w:r>
      <w:r w:rsidRPr="006910BF">
        <w:rPr>
          <w:rStyle w:val="default"/>
          <w:rFonts w:cs="FrankRuehl" w:hint="cs"/>
          <w:strike/>
          <w:vanish/>
          <w:sz w:val="22"/>
          <w:szCs w:val="22"/>
          <w:shd w:val="clear" w:color="auto" w:fill="FFFF99"/>
          <w:rtl/>
        </w:rPr>
        <w:t>אדם</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עובד</w:t>
      </w:r>
      <w:r w:rsidRPr="006910BF">
        <w:rPr>
          <w:rStyle w:val="default"/>
          <w:rFonts w:cs="FrankRuehl" w:hint="cs"/>
          <w:vanish/>
          <w:sz w:val="22"/>
          <w:szCs w:val="22"/>
          <w:shd w:val="clear" w:color="auto" w:fill="FFFF99"/>
          <w:rtl/>
        </w:rPr>
        <w:t xml:space="preserve"> החשוף </w:t>
      </w:r>
      <w:r w:rsidRPr="006910BF">
        <w:rPr>
          <w:rStyle w:val="default"/>
          <w:rFonts w:cs="FrankRuehl" w:hint="cs"/>
          <w:strike/>
          <w:vanish/>
          <w:sz w:val="22"/>
          <w:szCs w:val="22"/>
          <w:shd w:val="clear" w:color="auto" w:fill="FFFF99"/>
          <w:rtl/>
        </w:rPr>
        <w:t>או עלול להיות חשוף</w:t>
      </w:r>
      <w:r w:rsidRPr="006910BF">
        <w:rPr>
          <w:rStyle w:val="default"/>
          <w:rFonts w:cs="FrankRuehl" w:hint="cs"/>
          <w:vanish/>
          <w:sz w:val="22"/>
          <w:szCs w:val="22"/>
          <w:shd w:val="clear" w:color="auto" w:fill="FFFF99"/>
          <w:rtl/>
        </w:rPr>
        <w:t xml:space="preserve"> לריכוז של מפ"א באוויר מעל לרמת-הפעולה, או העובד במגע או בחשיפה או תוך אפשרות של מגע או חשיפה למפ"א בעבודה או בתהליך עבודה מן </w:t>
      </w:r>
      <w:r w:rsidRPr="006910BF">
        <w:rPr>
          <w:rStyle w:val="default"/>
          <w:rFonts w:cs="FrankRuehl"/>
          <w:vanish/>
          <w:sz w:val="22"/>
          <w:szCs w:val="22"/>
          <w:shd w:val="clear" w:color="auto" w:fill="FFFF99"/>
          <w:rtl/>
        </w:rPr>
        <w:t>ה</w:t>
      </w:r>
      <w:r w:rsidRPr="006910BF">
        <w:rPr>
          <w:rStyle w:val="default"/>
          <w:rFonts w:cs="FrankRuehl" w:hint="cs"/>
          <w:vanish/>
          <w:sz w:val="22"/>
          <w:szCs w:val="22"/>
          <w:shd w:val="clear" w:color="auto" w:fill="FFFF99"/>
          <w:rtl/>
        </w:rPr>
        <w:t>נקובים בתוספת השניה, והוא עובד עבודה חלקית או מלאה, ביום עבודה של 8 שעות מתוך יממה, 10 ימים בחדשיים לפחות, אלא אם כן קבע מפקח עבודה אזורי תקופה קצרה ממנה;</w:t>
      </w:r>
      <w:bookmarkEnd w:id="4"/>
    </w:p>
    <w:p w14:paraId="34CECEEC" w14:textId="77777777" w:rsidR="00FE0325" w:rsidRDefault="00FE0325">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עבודה" - ייצור, שימוש, עיבוד, טיפול, טלטול או עבודת אחזקה;</w:t>
      </w:r>
    </w:p>
    <w:p w14:paraId="7CE4F8E4"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מורשה" - רופא מומחה לרפואה תעסוק</w:t>
      </w:r>
      <w:r>
        <w:rPr>
          <w:rStyle w:val="default"/>
          <w:rFonts w:cs="FrankRuehl"/>
          <w:rtl/>
        </w:rPr>
        <w:t>ת</w:t>
      </w:r>
      <w:r>
        <w:rPr>
          <w:rStyle w:val="default"/>
          <w:rFonts w:cs="FrankRuehl" w:hint="cs"/>
          <w:rtl/>
        </w:rPr>
        <w:t>ית וכן רופא של שירות רפואי מוסמך, ששר העבודה והרווחה, בהסכמת שר הבריאות, הרשהו לענין תקנות אלה;</w:t>
      </w:r>
    </w:p>
    <w:p w14:paraId="772D35C4" w14:textId="77777777" w:rsidR="00FE0325" w:rsidRDefault="0005316A" w:rsidP="0005316A">
      <w:pPr>
        <w:pStyle w:val="P00"/>
        <w:spacing w:before="72"/>
        <w:ind w:left="0" w:right="1134"/>
        <w:rPr>
          <w:rStyle w:val="default"/>
          <w:rFonts w:cs="FrankRuehl" w:hint="cs"/>
          <w:rtl/>
        </w:rPr>
      </w:pPr>
      <w:r>
        <w:rPr>
          <w:rtl/>
          <w:lang w:eastAsia="en-US"/>
        </w:rPr>
        <w:pict w14:anchorId="0C35512A">
          <v:shapetype id="_x0000_t202" coordsize="21600,21600" o:spt="202" path="m,l,21600r21600,l21600,xe">
            <v:stroke joinstyle="miter"/>
            <v:path gradientshapeok="t" o:connecttype="rect"/>
          </v:shapetype>
          <v:shape id="_x0000_s1062" type="#_x0000_t202" style="position:absolute;left:0;text-align:left;margin-left:470.25pt;margin-top:7.1pt;width:1in;height:15.25pt;z-index:251670016" filled="f" stroked="f">
            <v:textbox inset="1mm,0,1mm,0">
              <w:txbxContent>
                <w:p w14:paraId="2FEE7FD5" w14:textId="77777777" w:rsidR="0005316A" w:rsidRDefault="0005316A" w:rsidP="0005316A">
                  <w:pPr>
                    <w:spacing w:line="160" w:lineRule="exact"/>
                    <w:jc w:val="left"/>
                    <w:rPr>
                      <w:rFonts w:cs="Miriam" w:hint="cs"/>
                      <w:szCs w:val="18"/>
                      <w:rtl/>
                    </w:rPr>
                  </w:pPr>
                  <w:r>
                    <w:rPr>
                      <w:rFonts w:cs="Miriam"/>
                      <w:szCs w:val="18"/>
                      <w:rtl/>
                    </w:rPr>
                    <w:t>ת</w:t>
                  </w:r>
                  <w:r>
                    <w:rPr>
                      <w:rFonts w:cs="Miriam" w:hint="cs"/>
                      <w:szCs w:val="18"/>
                      <w:rtl/>
                    </w:rPr>
                    <w:t>ק' תשע"א-2011</w:t>
                  </w:r>
                </w:p>
                <w:p w14:paraId="6BAAE55E" w14:textId="77777777" w:rsidR="006910BF" w:rsidRDefault="006910BF" w:rsidP="0005316A">
                  <w:pPr>
                    <w:spacing w:line="160" w:lineRule="exact"/>
                    <w:jc w:val="left"/>
                    <w:rPr>
                      <w:rFonts w:cs="Miriam"/>
                      <w:noProof/>
                      <w:szCs w:val="18"/>
                      <w:rtl/>
                    </w:rPr>
                  </w:pPr>
                  <w:r>
                    <w:rPr>
                      <w:rFonts w:cs="Miriam" w:hint="cs"/>
                      <w:szCs w:val="18"/>
                      <w:rtl/>
                    </w:rPr>
                    <w:t>ת"ט תשע"א-2011</w:t>
                  </w:r>
                </w:p>
              </w:txbxContent>
            </v:textbox>
            <w10:anchorlock/>
          </v:shape>
        </w:pict>
      </w:r>
      <w:r w:rsidR="00FE0325">
        <w:rPr>
          <w:rtl/>
        </w:rPr>
        <w:tab/>
      </w:r>
      <w:r w:rsidR="00FE0325">
        <w:rPr>
          <w:rStyle w:val="default"/>
          <w:rFonts w:cs="FrankRuehl"/>
          <w:rtl/>
        </w:rPr>
        <w:t>"</w:t>
      </w:r>
      <w:r w:rsidR="00FE0325">
        <w:rPr>
          <w:rStyle w:val="default"/>
          <w:rFonts w:cs="FrankRuehl" w:hint="cs"/>
          <w:rtl/>
        </w:rPr>
        <w:t xml:space="preserve">רמת פעולה" </w:t>
      </w:r>
      <w:r>
        <w:rPr>
          <w:rStyle w:val="default"/>
          <w:rFonts w:cs="FrankRuehl"/>
          <w:rtl/>
        </w:rPr>
        <w:t>–</w:t>
      </w:r>
      <w:r>
        <w:rPr>
          <w:rStyle w:val="default"/>
          <w:rFonts w:cs="FrankRuehl" w:hint="cs"/>
          <w:rtl/>
        </w:rPr>
        <w:t xml:space="preserve"> </w:t>
      </w:r>
      <w:r w:rsidR="00FE0325">
        <w:rPr>
          <w:rStyle w:val="default"/>
          <w:rFonts w:cs="FrankRuehl"/>
        </w:rPr>
        <w:t>Action-Level (AL)</w:t>
      </w:r>
      <w:r w:rsidR="00FE0325">
        <w:rPr>
          <w:rStyle w:val="default"/>
          <w:rFonts w:cs="FrankRuehl"/>
          <w:rtl/>
        </w:rPr>
        <w:t xml:space="preserve"> </w:t>
      </w:r>
      <w:r>
        <w:rPr>
          <w:rStyle w:val="default"/>
          <w:rFonts w:cs="FrankRuehl"/>
          <w:rtl/>
        </w:rPr>
        <w:t>–</w:t>
      </w:r>
      <w:r w:rsidR="00FE0325">
        <w:rPr>
          <w:rStyle w:val="default"/>
          <w:rFonts w:cs="FrankRuehl" w:hint="cs"/>
          <w:rtl/>
        </w:rPr>
        <w:t xml:space="preserve"> רמה של מחצית החשיפה </w:t>
      </w:r>
      <w:r>
        <w:rPr>
          <w:rStyle w:val="default"/>
          <w:rFonts w:cs="FrankRuehl" w:hint="cs"/>
          <w:rtl/>
        </w:rPr>
        <w:t xml:space="preserve">המרבית </w:t>
      </w:r>
      <w:r w:rsidR="00FE0325">
        <w:rPr>
          <w:rStyle w:val="default"/>
          <w:rFonts w:cs="FrankRuehl" w:hint="cs"/>
          <w:rtl/>
        </w:rPr>
        <w:t>המשוקללת המותרת;</w:t>
      </w:r>
    </w:p>
    <w:p w14:paraId="1C74929F" w14:textId="77777777" w:rsidR="0005316A" w:rsidRPr="006910BF" w:rsidRDefault="0005316A" w:rsidP="0005316A">
      <w:pPr>
        <w:pStyle w:val="P00"/>
        <w:spacing w:before="0"/>
        <w:ind w:left="0" w:right="1134"/>
        <w:rPr>
          <w:rStyle w:val="default"/>
          <w:rFonts w:cs="FrankRuehl" w:hint="cs"/>
          <w:vanish/>
          <w:color w:val="FF0000"/>
          <w:szCs w:val="20"/>
          <w:shd w:val="clear" w:color="auto" w:fill="FFFF99"/>
          <w:rtl/>
        </w:rPr>
      </w:pPr>
      <w:bookmarkStart w:id="5" w:name="Rov35"/>
      <w:r w:rsidRPr="006910BF">
        <w:rPr>
          <w:rStyle w:val="default"/>
          <w:rFonts w:cs="FrankRuehl" w:hint="cs"/>
          <w:vanish/>
          <w:color w:val="FF0000"/>
          <w:szCs w:val="20"/>
          <w:shd w:val="clear" w:color="auto" w:fill="FFFF99"/>
          <w:rtl/>
        </w:rPr>
        <w:t>מיום 28.10.2011</w:t>
      </w:r>
    </w:p>
    <w:p w14:paraId="3F299F53"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3AD20A85"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hyperlink r:id="rId10"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26EA6237" w14:textId="77777777" w:rsidR="006910BF" w:rsidRPr="006910BF" w:rsidRDefault="006910BF"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ת"ט תשע"א-2011</w:t>
      </w:r>
    </w:p>
    <w:p w14:paraId="08C69FEA" w14:textId="77777777" w:rsidR="006910BF" w:rsidRPr="006910BF" w:rsidRDefault="006910BF" w:rsidP="0005316A">
      <w:pPr>
        <w:pStyle w:val="P00"/>
        <w:spacing w:before="0"/>
        <w:ind w:left="0" w:right="1134"/>
        <w:rPr>
          <w:rStyle w:val="default"/>
          <w:rFonts w:cs="FrankRuehl" w:hint="cs"/>
          <w:vanish/>
          <w:szCs w:val="20"/>
          <w:shd w:val="clear" w:color="auto" w:fill="FFFF99"/>
          <w:rtl/>
        </w:rPr>
      </w:pPr>
      <w:hyperlink r:id="rId11" w:history="1">
        <w:r w:rsidRPr="006910BF">
          <w:rPr>
            <w:rStyle w:val="Hyperlink"/>
            <w:rFonts w:hint="cs"/>
            <w:vanish/>
            <w:szCs w:val="20"/>
            <w:shd w:val="clear" w:color="auto" w:fill="FFFF99"/>
            <w:rtl/>
          </w:rPr>
          <w:t>ק"ת תשע"א מס' 7031</w:t>
        </w:r>
      </w:hyperlink>
      <w:r w:rsidRPr="006910BF">
        <w:rPr>
          <w:rStyle w:val="default"/>
          <w:rFonts w:cs="FrankRuehl" w:hint="cs"/>
          <w:vanish/>
          <w:szCs w:val="20"/>
          <w:shd w:val="clear" w:color="auto" w:fill="FFFF99"/>
          <w:rtl/>
        </w:rPr>
        <w:t xml:space="preserve"> מיום 8.9.2011 עמ' 1362</w:t>
      </w:r>
    </w:p>
    <w:p w14:paraId="46F195DF"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החלפת הגדרת "רמת הפעולה"</w:t>
      </w:r>
    </w:p>
    <w:p w14:paraId="3D0F58E3" w14:textId="77777777" w:rsidR="0005316A" w:rsidRPr="006910BF" w:rsidRDefault="0005316A" w:rsidP="0005316A">
      <w:pPr>
        <w:pStyle w:val="P00"/>
        <w:ind w:left="0" w:right="1134"/>
        <w:rPr>
          <w:rStyle w:val="default"/>
          <w:rFonts w:cs="FrankRuehl" w:hint="cs"/>
          <w:vanish/>
          <w:szCs w:val="20"/>
          <w:shd w:val="clear" w:color="auto" w:fill="FFFF99"/>
          <w:rtl/>
        </w:rPr>
      </w:pPr>
      <w:r w:rsidRPr="006910BF">
        <w:rPr>
          <w:rStyle w:val="default"/>
          <w:rFonts w:cs="FrankRuehl" w:hint="cs"/>
          <w:vanish/>
          <w:szCs w:val="20"/>
          <w:shd w:val="clear" w:color="auto" w:fill="FFFF99"/>
          <w:rtl/>
        </w:rPr>
        <w:t>הנוסח הקודם:</w:t>
      </w:r>
    </w:p>
    <w:p w14:paraId="10D1E43E" w14:textId="77777777" w:rsidR="0005316A" w:rsidRPr="0005316A" w:rsidRDefault="0005316A" w:rsidP="0005316A">
      <w:pPr>
        <w:pStyle w:val="P00"/>
        <w:spacing w:before="0"/>
        <w:ind w:left="0" w:right="1134"/>
        <w:rPr>
          <w:rStyle w:val="default"/>
          <w:rFonts w:cs="FrankRuehl" w:hint="cs"/>
          <w:strike/>
          <w:sz w:val="2"/>
          <w:szCs w:val="2"/>
          <w:rtl/>
        </w:rPr>
      </w:pPr>
      <w:r w:rsidRPr="006910BF">
        <w:rPr>
          <w:vanish/>
          <w:sz w:val="18"/>
          <w:szCs w:val="22"/>
          <w:shd w:val="clear" w:color="auto" w:fill="FFFF99"/>
          <w:rtl/>
        </w:rPr>
        <w:tab/>
      </w:r>
      <w:r w:rsidRPr="006910BF">
        <w:rPr>
          <w:rStyle w:val="default"/>
          <w:rFonts w:cs="FrankRuehl"/>
          <w:strike/>
          <w:vanish/>
          <w:sz w:val="18"/>
          <w:szCs w:val="22"/>
          <w:shd w:val="clear" w:color="auto" w:fill="FFFF99"/>
          <w:rtl/>
        </w:rPr>
        <w:t>"</w:t>
      </w:r>
      <w:r w:rsidRPr="006910BF">
        <w:rPr>
          <w:rStyle w:val="default"/>
          <w:rFonts w:cs="FrankRuehl" w:hint="cs"/>
          <w:strike/>
          <w:vanish/>
          <w:sz w:val="18"/>
          <w:szCs w:val="22"/>
          <w:shd w:val="clear" w:color="auto" w:fill="FFFF99"/>
          <w:rtl/>
        </w:rPr>
        <w:t xml:space="preserve">רמת הפעולה" </w:t>
      </w:r>
      <w:r w:rsidRPr="006910BF">
        <w:rPr>
          <w:rStyle w:val="default"/>
          <w:rFonts w:cs="FrankRuehl"/>
          <w:strike/>
          <w:vanish/>
          <w:sz w:val="18"/>
          <w:szCs w:val="22"/>
          <w:shd w:val="clear" w:color="auto" w:fill="FFFF99"/>
        </w:rPr>
        <w:t>Action-Level (AL)</w:t>
      </w:r>
      <w:r w:rsidRPr="006910BF">
        <w:rPr>
          <w:rStyle w:val="default"/>
          <w:rFonts w:cs="FrankRuehl"/>
          <w:strike/>
          <w:vanish/>
          <w:sz w:val="18"/>
          <w:szCs w:val="22"/>
          <w:shd w:val="clear" w:color="auto" w:fill="FFFF99"/>
          <w:rtl/>
        </w:rPr>
        <w:t xml:space="preserve"> </w:t>
      </w:r>
      <w:r w:rsidRPr="006910BF">
        <w:rPr>
          <w:rStyle w:val="default"/>
          <w:rFonts w:cs="FrankRuehl" w:hint="cs"/>
          <w:strike/>
          <w:vanish/>
          <w:sz w:val="18"/>
          <w:szCs w:val="22"/>
          <w:shd w:val="clear" w:color="auto" w:fill="FFFF99"/>
          <w:rtl/>
        </w:rPr>
        <w:t>- רמה של מחצית החשיפה המשוקללת המותרת, שהחל בה קיימת חובה לפקח על בריאות העובדים באמצעות ניטור סביבתי</w:t>
      </w:r>
      <w:r w:rsidRPr="006910BF">
        <w:rPr>
          <w:rStyle w:val="default"/>
          <w:rFonts w:cs="FrankRuehl"/>
          <w:strike/>
          <w:vanish/>
          <w:sz w:val="18"/>
          <w:szCs w:val="22"/>
          <w:shd w:val="clear" w:color="auto" w:fill="FFFF99"/>
          <w:rtl/>
        </w:rPr>
        <w:t xml:space="preserve"> </w:t>
      </w:r>
      <w:r w:rsidRPr="006910BF">
        <w:rPr>
          <w:rStyle w:val="default"/>
          <w:rFonts w:cs="FrankRuehl" w:hint="cs"/>
          <w:strike/>
          <w:vanish/>
          <w:sz w:val="18"/>
          <w:szCs w:val="22"/>
          <w:shd w:val="clear" w:color="auto" w:fill="FFFF99"/>
          <w:rtl/>
        </w:rPr>
        <w:t>- בדיקות סביבתיות תעסוקתיות, וניטור ביולוגי - בדיקות רפואיות תקופתיות;</w:t>
      </w:r>
      <w:bookmarkEnd w:id="5"/>
    </w:p>
    <w:p w14:paraId="5F2DE7F4"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רפואי מוסמך" - כל אחד מאלה:</w:t>
      </w:r>
    </w:p>
    <w:p w14:paraId="7F2855C7" w14:textId="77777777" w:rsidR="00FE0325" w:rsidRDefault="00FE0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14:paraId="496FA0D7" w14:textId="77777777" w:rsidR="00FE0325" w:rsidRDefault="00FE0325">
      <w:pPr>
        <w:pStyle w:val="P22"/>
        <w:spacing w:before="72"/>
        <w:ind w:left="1021" w:right="1134"/>
        <w:rPr>
          <w:rStyle w:val="default"/>
          <w:rFonts w:cs="FrankRuehl"/>
          <w:rtl/>
        </w:rPr>
      </w:pPr>
      <w:r>
        <w:rPr>
          <w:lang w:val="he-IL"/>
        </w:rPr>
        <w:pict w14:anchorId="74777193">
          <v:rect id="_x0000_s1031" style="position:absolute;left:0;text-align:left;margin-left:464.5pt;margin-top:8.05pt;width:75.05pt;height:11.6pt;z-index:251646464" o:allowincell="f" filled="f" stroked="f" strokecolor="lime" strokeweight=".25pt">
            <v:textbox style="mso-next-textbox:#_x0000_s1031" inset="0,0,0,0">
              <w:txbxContent>
                <w:p w14:paraId="4A97BE62"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ביטוח בריאות ממלכתי, תשנ"ד-1994;</w:t>
      </w:r>
    </w:p>
    <w:p w14:paraId="5A7A2129" w14:textId="77777777" w:rsidR="00FE0325" w:rsidRDefault="00FE0325">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w:t>
      </w:r>
      <w:r>
        <w:rPr>
          <w:rStyle w:val="default"/>
          <w:rFonts w:cs="FrankRuehl"/>
          <w:rtl/>
        </w:rPr>
        <w:t xml:space="preserve"> </w:t>
      </w:r>
      <w:r>
        <w:rPr>
          <w:rStyle w:val="default"/>
          <w:rFonts w:cs="FrankRuehl" w:hint="cs"/>
          <w:rtl/>
        </w:rPr>
        <w:t>העבודה והרווחה, בהסכמת שר הבריאות, הסמיכו לענין תקנות אלה.</w:t>
      </w:r>
    </w:p>
    <w:p w14:paraId="1A56FF8F" w14:textId="77777777" w:rsidR="00FE0325" w:rsidRPr="006910BF" w:rsidRDefault="00FE0325">
      <w:pPr>
        <w:pStyle w:val="P00"/>
        <w:spacing w:before="0"/>
        <w:ind w:left="0" w:right="1134"/>
        <w:rPr>
          <w:rFonts w:hint="cs"/>
          <w:b/>
          <w:bCs/>
          <w:vanish/>
          <w:szCs w:val="20"/>
          <w:shd w:val="clear" w:color="auto" w:fill="FFFF99"/>
          <w:rtl/>
        </w:rPr>
      </w:pPr>
      <w:bookmarkStart w:id="6" w:name="Rov31"/>
      <w:r w:rsidRPr="006910BF">
        <w:rPr>
          <w:rFonts w:hint="cs"/>
          <w:vanish/>
          <w:color w:val="FF0000"/>
          <w:szCs w:val="20"/>
          <w:shd w:val="clear" w:color="auto" w:fill="FFFF99"/>
          <w:rtl/>
        </w:rPr>
        <w:t>מיום 7.4.1999</w:t>
      </w:r>
    </w:p>
    <w:p w14:paraId="1696C660" w14:textId="77777777" w:rsidR="00FE0325" w:rsidRPr="006910BF" w:rsidRDefault="00FE0325">
      <w:pPr>
        <w:pStyle w:val="P00"/>
        <w:spacing w:before="0"/>
        <w:ind w:left="0" w:right="1134"/>
        <w:rPr>
          <w:rFonts w:hint="cs"/>
          <w:b/>
          <w:bCs/>
          <w:vanish/>
          <w:szCs w:val="20"/>
          <w:shd w:val="clear" w:color="auto" w:fill="FFFF99"/>
          <w:rtl/>
        </w:rPr>
      </w:pPr>
      <w:r w:rsidRPr="006910BF">
        <w:rPr>
          <w:rFonts w:hint="cs"/>
          <w:b/>
          <w:bCs/>
          <w:vanish/>
          <w:szCs w:val="20"/>
          <w:shd w:val="clear" w:color="auto" w:fill="FFFF99"/>
          <w:rtl/>
        </w:rPr>
        <w:t>תק' תשנ"ט-1999</w:t>
      </w:r>
    </w:p>
    <w:p w14:paraId="314517E9" w14:textId="77777777" w:rsidR="00FE0325" w:rsidRPr="006910BF" w:rsidRDefault="00FE0325">
      <w:pPr>
        <w:pStyle w:val="P00"/>
        <w:tabs>
          <w:tab w:val="clear" w:pos="6259"/>
        </w:tabs>
        <w:spacing w:before="0"/>
        <w:ind w:left="0" w:right="1134"/>
        <w:rPr>
          <w:rFonts w:hint="cs"/>
          <w:vanish/>
          <w:szCs w:val="20"/>
          <w:shd w:val="clear" w:color="auto" w:fill="FFFF99"/>
          <w:rtl/>
        </w:rPr>
      </w:pPr>
      <w:hyperlink r:id="rId12"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42B3009D" w14:textId="77777777" w:rsidR="00FE0325" w:rsidRPr="006910BF" w:rsidRDefault="00FE0325">
      <w:pPr>
        <w:pStyle w:val="P00"/>
        <w:ind w:left="0" w:right="1134"/>
        <w:rPr>
          <w:rStyle w:val="default"/>
          <w:rFonts w:cs="FrankRuehl"/>
          <w:vanish/>
          <w:sz w:val="22"/>
          <w:szCs w:val="22"/>
          <w:shd w:val="clear" w:color="auto" w:fill="FFFF99"/>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שירות רפואי מוסמך" - כל אחד מאלה:</w:t>
      </w:r>
    </w:p>
    <w:p w14:paraId="682B5F00" w14:textId="77777777" w:rsidR="00FE0325" w:rsidRPr="006910BF" w:rsidRDefault="00FE0325">
      <w:pPr>
        <w:pStyle w:val="P22"/>
        <w:spacing w:before="0"/>
        <w:ind w:left="1021" w:right="1134"/>
        <w:rPr>
          <w:rStyle w:val="default"/>
          <w:rFonts w:cs="FrankRuehl" w:hint="cs"/>
          <w:vanish/>
          <w:sz w:val="22"/>
          <w:szCs w:val="22"/>
          <w:shd w:val="clear" w:color="auto" w:fill="FFFF99"/>
          <w:rtl/>
        </w:rPr>
      </w:pPr>
      <w:r w:rsidRPr="006910BF">
        <w:rPr>
          <w:rStyle w:val="default"/>
          <w:rFonts w:cs="FrankRuehl"/>
          <w:vanish/>
          <w:sz w:val="22"/>
          <w:szCs w:val="22"/>
          <w:shd w:val="clear" w:color="auto" w:fill="FFFF99"/>
          <w:rtl/>
        </w:rPr>
        <w:t>(1)</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לשכת בריאות מחוזית או נפתית של משרד הבריאות;</w:t>
      </w:r>
    </w:p>
    <w:p w14:paraId="62E86647" w14:textId="77777777" w:rsidR="00FE0325" w:rsidRPr="006910BF" w:rsidRDefault="00FE0325">
      <w:pPr>
        <w:pStyle w:val="P22"/>
        <w:spacing w:before="0"/>
        <w:ind w:left="1021" w:right="1134"/>
        <w:rPr>
          <w:rStyle w:val="default"/>
          <w:rFonts w:cs="FrankRuehl" w:hint="cs"/>
          <w:strike/>
          <w:vanish/>
          <w:sz w:val="22"/>
          <w:szCs w:val="22"/>
          <w:shd w:val="clear" w:color="auto" w:fill="FFFF99"/>
          <w:rtl/>
        </w:rPr>
      </w:pPr>
      <w:r w:rsidRPr="006910BF">
        <w:rPr>
          <w:rStyle w:val="default"/>
          <w:rFonts w:cs="FrankRuehl" w:hint="cs"/>
          <w:strike/>
          <w:vanish/>
          <w:sz w:val="22"/>
          <w:szCs w:val="22"/>
          <w:shd w:val="clear" w:color="auto" w:fill="FFFF99"/>
          <w:rtl/>
        </w:rPr>
        <w:t>(2)</w:t>
      </w:r>
      <w:r w:rsidRPr="006910BF">
        <w:rPr>
          <w:rStyle w:val="default"/>
          <w:rFonts w:cs="FrankRuehl" w:hint="cs"/>
          <w:strike/>
          <w:vanish/>
          <w:sz w:val="22"/>
          <w:szCs w:val="22"/>
          <w:shd w:val="clear" w:color="auto" w:fill="FFFF99"/>
          <w:rtl/>
        </w:rPr>
        <w:tab/>
        <w:t>קופת חולים כמפורט בתוספת לחוק מס מקביל, התשל"ג-1973;</w:t>
      </w:r>
    </w:p>
    <w:p w14:paraId="08A8A57C" w14:textId="77777777" w:rsidR="00FE0325" w:rsidRPr="006910BF" w:rsidRDefault="00FE0325">
      <w:pPr>
        <w:pStyle w:val="P22"/>
        <w:spacing w:before="0"/>
        <w:ind w:left="1021" w:right="1134"/>
        <w:rPr>
          <w:rStyle w:val="default"/>
          <w:rFonts w:cs="FrankRuehl"/>
          <w:vanish/>
          <w:sz w:val="22"/>
          <w:szCs w:val="22"/>
          <w:u w:val="single"/>
          <w:shd w:val="clear" w:color="auto" w:fill="FFFF99"/>
          <w:rtl/>
        </w:rPr>
      </w:pPr>
      <w:r w:rsidRPr="006910BF">
        <w:rPr>
          <w:rStyle w:val="default"/>
          <w:rFonts w:cs="FrankRuehl"/>
          <w:vanish/>
          <w:sz w:val="22"/>
          <w:szCs w:val="22"/>
          <w:u w:val="single"/>
          <w:shd w:val="clear" w:color="auto" w:fill="FFFF99"/>
          <w:rtl/>
        </w:rPr>
        <w:t>(2)</w:t>
      </w:r>
      <w:r w:rsidRPr="006910BF">
        <w:rPr>
          <w:rStyle w:val="default"/>
          <w:rFonts w:cs="FrankRuehl"/>
          <w:vanish/>
          <w:sz w:val="22"/>
          <w:szCs w:val="22"/>
          <w:u w:val="single"/>
          <w:shd w:val="clear" w:color="auto" w:fill="FFFF99"/>
          <w:rtl/>
        </w:rPr>
        <w:tab/>
      </w:r>
      <w:r w:rsidRPr="006910BF">
        <w:rPr>
          <w:rStyle w:val="default"/>
          <w:rFonts w:cs="FrankRuehl" w:hint="cs"/>
          <w:vanish/>
          <w:sz w:val="22"/>
          <w:szCs w:val="22"/>
          <w:u w:val="single"/>
          <w:shd w:val="clear" w:color="auto" w:fill="FFFF99"/>
          <w:rtl/>
        </w:rPr>
        <w:t>קופת חולים כהגדרתה בחוק בריאות</w:t>
      </w:r>
      <w:r w:rsidRPr="006910BF">
        <w:rPr>
          <w:rStyle w:val="default"/>
          <w:rFonts w:cs="FrankRuehl"/>
          <w:vanish/>
          <w:sz w:val="22"/>
          <w:szCs w:val="22"/>
          <w:u w:val="single"/>
          <w:shd w:val="clear" w:color="auto" w:fill="FFFF99"/>
          <w:rtl/>
        </w:rPr>
        <w:t xml:space="preserve"> </w:t>
      </w:r>
      <w:r w:rsidRPr="006910BF">
        <w:rPr>
          <w:rStyle w:val="default"/>
          <w:rFonts w:cs="FrankRuehl" w:hint="cs"/>
          <w:vanish/>
          <w:sz w:val="22"/>
          <w:szCs w:val="22"/>
          <w:u w:val="single"/>
          <w:shd w:val="clear" w:color="auto" w:fill="FFFF99"/>
          <w:rtl/>
        </w:rPr>
        <w:t>ממלכתי, תשנ"ד-1994;</w:t>
      </w:r>
    </w:p>
    <w:p w14:paraId="48E14AE8" w14:textId="77777777" w:rsidR="00FE0325" w:rsidRDefault="00FE0325">
      <w:pPr>
        <w:pStyle w:val="P22"/>
        <w:spacing w:before="0"/>
        <w:ind w:left="1021" w:right="1134"/>
        <w:rPr>
          <w:rStyle w:val="default"/>
          <w:rFonts w:cs="FrankRuehl" w:hint="cs"/>
          <w:sz w:val="2"/>
          <w:szCs w:val="2"/>
          <w:rtl/>
        </w:rPr>
      </w:pPr>
      <w:r w:rsidRPr="006910BF">
        <w:rPr>
          <w:rStyle w:val="default"/>
          <w:rFonts w:cs="FrankRuehl"/>
          <w:vanish/>
          <w:sz w:val="22"/>
          <w:szCs w:val="22"/>
          <w:shd w:val="clear" w:color="auto" w:fill="FFFF99"/>
          <w:rtl/>
        </w:rPr>
        <w:t>(3)</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מוסד רפואי, ששר העבודה והרווחה, בהסכמת שר</w:t>
      </w:r>
      <w:r w:rsidRPr="006910BF">
        <w:rPr>
          <w:vanish/>
          <w:sz w:val="22"/>
          <w:szCs w:val="22"/>
          <w:shd w:val="clear" w:color="auto" w:fill="FFFF99"/>
          <w:rtl/>
        </w:rPr>
        <w:t> </w:t>
      </w:r>
      <w:r w:rsidRPr="006910BF">
        <w:rPr>
          <w:rStyle w:val="default"/>
          <w:rFonts w:cs="FrankRuehl" w:hint="cs"/>
          <w:vanish/>
          <w:sz w:val="22"/>
          <w:szCs w:val="22"/>
          <w:shd w:val="clear" w:color="auto" w:fill="FFFF99"/>
          <w:rtl/>
        </w:rPr>
        <w:t>הבריאות, הסמיכו לענין תקנות אלה.</w:t>
      </w:r>
      <w:bookmarkEnd w:id="6"/>
    </w:p>
    <w:p w14:paraId="06037D5A" w14:textId="77777777" w:rsidR="00FE0325" w:rsidRDefault="00FE0325" w:rsidP="0005316A">
      <w:pPr>
        <w:pStyle w:val="P00"/>
        <w:spacing w:before="72"/>
        <w:ind w:left="0" w:right="1134"/>
        <w:rPr>
          <w:rStyle w:val="default"/>
          <w:rFonts w:cs="FrankRuehl" w:hint="cs"/>
          <w:rtl/>
        </w:rPr>
      </w:pPr>
      <w:bookmarkStart w:id="7" w:name="Seif1"/>
      <w:bookmarkEnd w:id="7"/>
      <w:r>
        <w:rPr>
          <w:lang w:val="he-IL"/>
        </w:rPr>
        <w:pict w14:anchorId="254D12E2">
          <v:rect id="_x0000_s1032" style="position:absolute;left:0;text-align:left;margin-left:464.5pt;margin-top:8.05pt;width:75.05pt;height:23.55pt;z-index:251647488" o:allowincell="f" filled="f" stroked="f" strokecolor="lime" strokeweight=".25pt">
            <v:textbox style="mso-next-textbox:#_x0000_s1032" inset="0,0,0,0">
              <w:txbxContent>
                <w:p w14:paraId="632407A3" w14:textId="77777777" w:rsidR="00FE0325" w:rsidRDefault="00FE0325">
                  <w:pPr>
                    <w:spacing w:line="160" w:lineRule="exact"/>
                    <w:jc w:val="left"/>
                    <w:rPr>
                      <w:rFonts w:cs="Miriam" w:hint="cs"/>
                      <w:noProof/>
                      <w:szCs w:val="18"/>
                      <w:rtl/>
                    </w:rPr>
                  </w:pPr>
                  <w:r>
                    <w:rPr>
                      <w:rFonts w:cs="Miriam"/>
                      <w:szCs w:val="18"/>
                      <w:rtl/>
                    </w:rPr>
                    <w:t>ח</w:t>
                  </w:r>
                  <w:r>
                    <w:rPr>
                      <w:rFonts w:cs="Miriam" w:hint="cs"/>
                      <w:szCs w:val="18"/>
                      <w:rtl/>
                    </w:rPr>
                    <w:t>שיפה למפ"א</w:t>
                  </w:r>
                </w:p>
                <w:p w14:paraId="7845E66E" w14:textId="77777777" w:rsidR="0005316A" w:rsidRDefault="0005316A">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05316A">
        <w:rPr>
          <w:rStyle w:val="default"/>
          <w:rFonts w:cs="FrankRuehl" w:hint="cs"/>
          <w:rtl/>
        </w:rPr>
        <w:t xml:space="preserve">שעובדים בו במפ"א, יהיו ערכי החשיפה המשוקללת המרבית המותרת, החשיפה המרבית המותרת לזמן קצר ורמת הפעולה כנקוב בתוספת השנייה לתקנות הבטיחות בעבודה (ניטור סביבתי וניטור ביולוגי של עובדים בגורמים מזיקים), התשע"א-2011 (להלן </w:t>
      </w:r>
      <w:r w:rsidR="0005316A">
        <w:rPr>
          <w:rStyle w:val="default"/>
          <w:rFonts w:cs="FrankRuehl"/>
          <w:rtl/>
        </w:rPr>
        <w:t>–</w:t>
      </w:r>
      <w:r w:rsidR="0005316A">
        <w:rPr>
          <w:rStyle w:val="default"/>
          <w:rFonts w:cs="FrankRuehl" w:hint="cs"/>
          <w:rtl/>
        </w:rPr>
        <w:t xml:space="preserve"> תקנות הניטור)</w:t>
      </w:r>
      <w:r>
        <w:rPr>
          <w:rStyle w:val="default"/>
          <w:rFonts w:cs="FrankRuehl" w:hint="cs"/>
          <w:rtl/>
        </w:rPr>
        <w:t>.</w:t>
      </w:r>
    </w:p>
    <w:p w14:paraId="4EEC9BB8"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w:t>
      </w:r>
      <w:r>
        <w:rPr>
          <w:rStyle w:val="default"/>
          <w:rFonts w:cs="FrankRuehl"/>
          <w:rtl/>
        </w:rPr>
        <w:t>י</w:t>
      </w:r>
      <w:r>
        <w:rPr>
          <w:rStyle w:val="default"/>
          <w:rFonts w:cs="FrankRuehl" w:hint="cs"/>
          <w:rtl/>
        </w:rPr>
        <w:t>פה המשוקללת ייעשה בשיטה הבאה:</w:t>
      </w:r>
    </w:p>
    <w:p w14:paraId="661EBA42" w14:textId="77777777" w:rsidR="00FE0325" w:rsidRDefault="00FE0325">
      <w:pPr>
        <w:pStyle w:val="P00"/>
        <w:tabs>
          <w:tab w:val="left" w:pos="3402"/>
        </w:tabs>
        <w:spacing w:before="72"/>
        <w:ind w:left="1021" w:right="1134"/>
        <w:rPr>
          <w:rStyle w:val="default"/>
          <w:rFonts w:cs="FrankRuehl"/>
          <w:rtl/>
        </w:rPr>
      </w:pPr>
      <w:r>
        <w:rPr>
          <w:rStyle w:val="default"/>
          <w:rFonts w:cs="FrankRuehl"/>
          <w:rtl/>
        </w:rPr>
        <w:t>ח</w:t>
      </w:r>
      <w:r>
        <w:rPr>
          <w:rStyle w:val="default"/>
          <w:rFonts w:cs="FrankRuehl" w:hint="cs"/>
          <w:rtl/>
        </w:rPr>
        <w:t>שיפה משוקללת =</w:t>
      </w:r>
      <w:r>
        <w:rPr>
          <w:rStyle w:val="default"/>
          <w:rFonts w:cs="FrankRuehl" w:hint="cs"/>
          <w:rtl/>
        </w:rPr>
        <w:tab/>
      </w:r>
      <w:r>
        <w:rPr>
          <w:rStyle w:val="default"/>
          <w:rFonts w:cs="FrankRuehl" w:hint="cs"/>
          <w:rtl/>
        </w:rPr>
        <w:tab/>
      </w:r>
      <w:r>
        <w:rPr>
          <w:rStyle w:val="default"/>
          <w:rFonts w:cs="FrankRuehl"/>
          <w:u w:val="single"/>
        </w:rPr>
        <w:t xml:space="preserve">       C1.T1 + C2.T2 + ... + Cn.Tn       </w:t>
      </w:r>
    </w:p>
    <w:p w14:paraId="43DC5CB4" w14:textId="77777777" w:rsidR="00FE0325" w:rsidRDefault="00FE0325">
      <w:pPr>
        <w:pStyle w:val="P00"/>
        <w:tabs>
          <w:tab w:val="left" w:pos="3402"/>
        </w:tabs>
        <w:spacing w:before="72"/>
        <w:ind w:left="1021" w:right="1134"/>
        <w:rPr>
          <w:rStyle w:val="default"/>
          <w:rFonts w:cs="FrankRuehl"/>
          <w:rtl/>
        </w:rPr>
      </w:pP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r>
      <w:r>
        <w:rPr>
          <w:rStyle w:val="default"/>
          <w:rFonts w:cs="FrankRuehl"/>
          <w:sz w:val="24"/>
          <w:szCs w:val="24"/>
          <w:rtl/>
        </w:rPr>
        <w:t>(</w:t>
      </w:r>
      <w:r>
        <w:rPr>
          <w:rStyle w:val="default"/>
          <w:rFonts w:cs="FrankRuehl" w:hint="cs"/>
          <w:sz w:val="24"/>
          <w:szCs w:val="24"/>
          <w:rtl/>
        </w:rPr>
        <w:t>סה"כ משך הדגימה)</w:t>
      </w:r>
      <w:r>
        <w:rPr>
          <w:rStyle w:val="default"/>
          <w:rFonts w:cs="FrankRuehl" w:hint="cs"/>
          <w:rtl/>
        </w:rPr>
        <w:t xml:space="preserve"> </w:t>
      </w:r>
      <w:r>
        <w:rPr>
          <w:rStyle w:val="default"/>
          <w:rFonts w:cs="FrankRuehl"/>
        </w:rPr>
        <w:t>T1 + T2 ... + Tn</w:t>
      </w:r>
    </w:p>
    <w:p w14:paraId="77DD405A" w14:textId="77777777" w:rsidR="00FE0325" w:rsidRDefault="00FE0325">
      <w:pPr>
        <w:pStyle w:val="P00"/>
        <w:spacing w:before="72"/>
        <w:ind w:left="1021" w:right="1134"/>
        <w:rPr>
          <w:rStyle w:val="default"/>
          <w:rFonts w:cs="FrankRuehl" w:hint="cs"/>
          <w:rtl/>
        </w:rPr>
      </w:pPr>
      <w:r>
        <w:rPr>
          <w:rtl/>
        </w:rPr>
        <w:tab/>
      </w:r>
      <w:r>
        <w:rPr>
          <w:rStyle w:val="default"/>
          <w:rFonts w:cs="FrankRuehl"/>
          <w:rtl/>
        </w:rPr>
        <w:t>כ</w:t>
      </w:r>
      <w:r>
        <w:rPr>
          <w:rStyle w:val="default"/>
          <w:rFonts w:cs="FrankRuehl" w:hint="cs"/>
          <w:rtl/>
        </w:rPr>
        <w:t>אשר:</w:t>
      </w:r>
    </w:p>
    <w:p w14:paraId="7DFAAA29" w14:textId="77777777" w:rsidR="00FE0325" w:rsidRDefault="00FE0325">
      <w:pPr>
        <w:pStyle w:val="P11"/>
        <w:spacing w:before="72"/>
        <w:ind w:left="1021" w:right="1134"/>
        <w:rPr>
          <w:rtl/>
        </w:rPr>
      </w:pPr>
      <w:r>
        <w:t>C</w:t>
      </w:r>
      <w:r>
        <w:rPr>
          <w:rtl/>
        </w:rPr>
        <w:t xml:space="preserve"> </w:t>
      </w:r>
      <w:r>
        <w:rPr>
          <w:rFonts w:hint="cs"/>
          <w:rtl/>
        </w:rPr>
        <w:t>- ריכוז מפ"א באוויר, במיליגרם למטר מעוקב אוויר, או בחלקים למיליון;</w:t>
      </w:r>
    </w:p>
    <w:p w14:paraId="145EF5A3" w14:textId="77777777" w:rsidR="00FE0325" w:rsidRDefault="00FE0325">
      <w:pPr>
        <w:pStyle w:val="P11"/>
        <w:spacing w:before="72"/>
        <w:ind w:left="1021" w:right="1134"/>
        <w:rPr>
          <w:rFonts w:hint="cs"/>
          <w:rtl/>
        </w:rPr>
      </w:pPr>
      <w:r>
        <w:t>T</w:t>
      </w:r>
      <w:r>
        <w:rPr>
          <w:rtl/>
        </w:rPr>
        <w:t xml:space="preserve"> </w:t>
      </w:r>
      <w:r>
        <w:rPr>
          <w:rFonts w:hint="cs"/>
          <w:rtl/>
        </w:rPr>
        <w:t>- משך הדגימה, בשעות או דקות.</w:t>
      </w:r>
    </w:p>
    <w:p w14:paraId="1A0222BE" w14:textId="77777777" w:rsidR="0005316A" w:rsidRPr="006910BF" w:rsidRDefault="0005316A" w:rsidP="0005316A">
      <w:pPr>
        <w:pStyle w:val="P00"/>
        <w:spacing w:before="0"/>
        <w:ind w:left="0" w:right="1134"/>
        <w:rPr>
          <w:rStyle w:val="default"/>
          <w:rFonts w:cs="FrankRuehl" w:hint="cs"/>
          <w:vanish/>
          <w:color w:val="FF0000"/>
          <w:szCs w:val="20"/>
          <w:shd w:val="clear" w:color="auto" w:fill="FFFF99"/>
          <w:rtl/>
        </w:rPr>
      </w:pPr>
      <w:bookmarkStart w:id="8" w:name="Rov36"/>
      <w:r w:rsidRPr="006910BF">
        <w:rPr>
          <w:rStyle w:val="default"/>
          <w:rFonts w:cs="FrankRuehl" w:hint="cs"/>
          <w:vanish/>
          <w:color w:val="FF0000"/>
          <w:szCs w:val="20"/>
          <w:shd w:val="clear" w:color="auto" w:fill="FFFF99"/>
          <w:rtl/>
        </w:rPr>
        <w:t>מיום 28.10.2011</w:t>
      </w:r>
    </w:p>
    <w:p w14:paraId="5EFB9329"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74497850"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hyperlink r:id="rId13"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41998EE5"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החלפת תקנת משנה 2(א)</w:t>
      </w:r>
    </w:p>
    <w:p w14:paraId="3B0BCE85" w14:textId="77777777" w:rsidR="0005316A" w:rsidRPr="006910BF" w:rsidRDefault="0005316A" w:rsidP="0005316A">
      <w:pPr>
        <w:pStyle w:val="P00"/>
        <w:ind w:left="0" w:right="1134"/>
        <w:rPr>
          <w:rStyle w:val="default"/>
          <w:rFonts w:cs="FrankRuehl" w:hint="cs"/>
          <w:vanish/>
          <w:szCs w:val="20"/>
          <w:shd w:val="clear" w:color="auto" w:fill="FFFF99"/>
          <w:rtl/>
        </w:rPr>
      </w:pPr>
      <w:r w:rsidRPr="006910BF">
        <w:rPr>
          <w:rStyle w:val="default"/>
          <w:rFonts w:cs="FrankRuehl" w:hint="cs"/>
          <w:vanish/>
          <w:szCs w:val="20"/>
          <w:shd w:val="clear" w:color="auto" w:fill="FFFF99"/>
          <w:rtl/>
        </w:rPr>
        <w:t>הנוסח הקודם:</w:t>
      </w:r>
    </w:p>
    <w:p w14:paraId="4EFE8A4D" w14:textId="77777777" w:rsidR="0005316A" w:rsidRPr="0005316A" w:rsidRDefault="0005316A" w:rsidP="0005316A">
      <w:pPr>
        <w:pStyle w:val="P00"/>
        <w:spacing w:before="0"/>
        <w:ind w:left="0" w:right="1134"/>
        <w:rPr>
          <w:rStyle w:val="default"/>
          <w:rFonts w:cs="FrankRuehl"/>
          <w:strike/>
          <w:sz w:val="2"/>
          <w:szCs w:val="2"/>
          <w:rtl/>
        </w:rPr>
      </w:pPr>
      <w:r w:rsidRPr="006910BF">
        <w:rPr>
          <w:rStyle w:val="big-number"/>
          <w:rFonts w:cs="FrankRuehl"/>
          <w:vanish/>
          <w:sz w:val="22"/>
          <w:szCs w:val="22"/>
          <w:shd w:val="clear" w:color="auto" w:fill="FFFF99"/>
          <w:rtl/>
        </w:rPr>
        <w:tab/>
      </w:r>
      <w:r w:rsidRPr="006910BF">
        <w:rPr>
          <w:rStyle w:val="default"/>
          <w:rFonts w:cs="FrankRuehl"/>
          <w:strike/>
          <w:vanish/>
          <w:sz w:val="22"/>
          <w:szCs w:val="22"/>
          <w:shd w:val="clear" w:color="auto" w:fill="FFFF99"/>
          <w:rtl/>
        </w:rPr>
        <w:t>(</w:t>
      </w:r>
      <w:r w:rsidRPr="006910BF">
        <w:rPr>
          <w:rStyle w:val="default"/>
          <w:rFonts w:cs="FrankRuehl" w:hint="cs"/>
          <w:strike/>
          <w:vanish/>
          <w:sz w:val="22"/>
          <w:szCs w:val="22"/>
          <w:shd w:val="clear" w:color="auto" w:fill="FFFF99"/>
          <w:rtl/>
        </w:rPr>
        <w:t>א)</w:t>
      </w:r>
      <w:r w:rsidRPr="006910BF">
        <w:rPr>
          <w:rStyle w:val="default"/>
          <w:rFonts w:cs="FrankRuehl"/>
          <w:strike/>
          <w:vanish/>
          <w:sz w:val="22"/>
          <w:szCs w:val="22"/>
          <w:shd w:val="clear" w:color="auto" w:fill="FFFF99"/>
          <w:rtl/>
        </w:rPr>
        <w:tab/>
      </w:r>
      <w:r w:rsidRPr="006910BF">
        <w:rPr>
          <w:rStyle w:val="default"/>
          <w:rFonts w:cs="FrankRuehl" w:hint="cs"/>
          <w:strike/>
          <w:vanish/>
          <w:sz w:val="22"/>
          <w:szCs w:val="22"/>
          <w:shd w:val="clear" w:color="auto" w:fill="FFFF99"/>
          <w:rtl/>
        </w:rPr>
        <w:t>במפעל או במקום עבודה שבו עובדים במפ"א, יהיו הערכים של החשיפה המשוקללת המרבית המותרת, החשיפה המרבית המותרת לזמן קצר ורמת הפעולה, כפי שהם מפורטים בתוספת הראשונה.</w:t>
      </w:r>
      <w:bookmarkEnd w:id="8"/>
    </w:p>
    <w:p w14:paraId="160C787A" w14:textId="77777777" w:rsidR="00FE0325" w:rsidRDefault="00FE0325">
      <w:pPr>
        <w:pStyle w:val="P00"/>
        <w:spacing w:before="72"/>
        <w:ind w:left="0" w:right="1134"/>
        <w:rPr>
          <w:rStyle w:val="default"/>
          <w:rFonts w:cs="FrankRuehl"/>
          <w:rtl/>
        </w:rPr>
      </w:pPr>
      <w:bookmarkStart w:id="9" w:name="Seif2"/>
      <w:bookmarkEnd w:id="9"/>
      <w:r>
        <w:rPr>
          <w:lang w:val="he-IL"/>
        </w:rPr>
        <w:pict w14:anchorId="18DA32F5">
          <v:rect id="_x0000_s1033" style="position:absolute;left:0;text-align:left;margin-left:464.5pt;margin-top:8.05pt;width:75.05pt;height:41.15pt;z-index:251648512" o:allowincell="f" filled="f" stroked="f" strokecolor="lime" strokeweight=".25pt">
            <v:textbox style="mso-next-textbox:#_x0000_s1033" inset="0,0,0,0">
              <w:txbxContent>
                <w:p w14:paraId="79FD5246" w14:textId="77777777" w:rsidR="00FE0325" w:rsidRDefault="00FE0325">
                  <w:pPr>
                    <w:spacing w:line="160" w:lineRule="exact"/>
                    <w:jc w:val="left"/>
                    <w:rPr>
                      <w:rFonts w:cs="Miriam"/>
                      <w:noProof/>
                      <w:szCs w:val="18"/>
                      <w:rtl/>
                    </w:rPr>
                  </w:pPr>
                  <w:r>
                    <w:rPr>
                      <w:rFonts w:cs="Miriam"/>
                      <w:szCs w:val="18"/>
                      <w:rtl/>
                    </w:rPr>
                    <w:t>ע</w:t>
                  </w:r>
                  <w:r>
                    <w:rPr>
                      <w:rFonts w:cs="Miriam" w:hint="cs"/>
                      <w:szCs w:val="18"/>
                      <w:rtl/>
                    </w:rPr>
                    <w:t xml:space="preserve">ריכה של בדיקות סביבתיות </w:t>
                  </w:r>
                  <w:r>
                    <w:rPr>
                      <w:rFonts w:cs="Miriam"/>
                      <w:szCs w:val="18"/>
                      <w:rtl/>
                    </w:rPr>
                    <w:t>ב</w:t>
                  </w:r>
                  <w:r>
                    <w:rPr>
                      <w:rFonts w:cs="Miriam" w:hint="cs"/>
                      <w:szCs w:val="18"/>
                      <w:rtl/>
                    </w:rPr>
                    <w:t>מקום העבוד</w:t>
                  </w:r>
                  <w:r>
                    <w:rPr>
                      <w:rFonts w:cs="Miriam"/>
                      <w:szCs w:val="18"/>
                      <w:rtl/>
                    </w:rPr>
                    <w:t>ה</w:t>
                  </w:r>
                </w:p>
                <w:p w14:paraId="064A3CC5"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עובדים במפ"א, יבצע המעביד, בדיקות סביבתיות תעסוקתיות במקום העבודה בידי בודק מעבדתי מוסמך, של ריכוזי מפ"א באוויר, באזור עבודתם של העובדים, בתכיפות של אחת ל-6 חודשים לפחות, אלא אם כן הורה מפקח עבודה אזורי ע</w:t>
      </w:r>
      <w:r>
        <w:rPr>
          <w:rStyle w:val="default"/>
          <w:rFonts w:cs="FrankRuehl"/>
          <w:rtl/>
        </w:rPr>
        <w:t>ל</w:t>
      </w:r>
      <w:r>
        <w:rPr>
          <w:rStyle w:val="default"/>
          <w:rFonts w:cs="FrankRuehl" w:hint="cs"/>
          <w:rtl/>
        </w:rPr>
        <w:t xml:space="preserve"> תכיפות אחרת.</w:t>
      </w:r>
    </w:p>
    <w:p w14:paraId="7776A540" w14:textId="77777777" w:rsidR="00FE0325" w:rsidRDefault="00FE0325">
      <w:pPr>
        <w:pStyle w:val="P00"/>
        <w:spacing w:before="72"/>
        <w:ind w:left="0" w:right="1134"/>
        <w:rPr>
          <w:rStyle w:val="default"/>
          <w:rFonts w:cs="FrankRuehl"/>
          <w:rtl/>
        </w:rPr>
      </w:pPr>
      <w:r>
        <w:rPr>
          <w:lang w:val="he-IL"/>
        </w:rPr>
        <w:pict w14:anchorId="05E1A617">
          <v:rect id="_x0000_s1034" style="position:absolute;left:0;text-align:left;margin-left:464.5pt;margin-top:8.05pt;width:75.05pt;height:10.25pt;z-index:251649536" o:allowincell="f" filled="f" stroked="f" strokecolor="lime" strokeweight=".25pt">
            <v:textbox style="mso-next-textbox:#_x0000_s1034" inset="0,0,0,0">
              <w:txbxContent>
                <w:p w14:paraId="430B2AAA"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 תעסוקתיות במקום העבודה של ריכוזי המפ"א באוויר ביומן מעקב, בציון התאריך, השעה ומקום הדגימה, וישלח מיד העתק מתוצאות אלה למפקח עבודה אזורי, למעבדה לגיהות תעסוקתית של משרד העבודה וה</w:t>
      </w:r>
      <w:r>
        <w:rPr>
          <w:rStyle w:val="default"/>
          <w:rFonts w:cs="FrankRuehl"/>
          <w:rtl/>
        </w:rPr>
        <w:t>ר</w:t>
      </w:r>
      <w:r>
        <w:rPr>
          <w:rStyle w:val="default"/>
          <w:rFonts w:cs="FrankRuehl" w:hint="cs"/>
          <w:rtl/>
        </w:rPr>
        <w:t>ווחה ולשירות הרפואי המוסמך המבצע את הניטור הביולוגי לעובדים.</w:t>
      </w:r>
    </w:p>
    <w:p w14:paraId="1DAE8CA7"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יפרסם בתחנות העבודה השונות את תוצאות הבדיקות הסביבתיות תעסוקתיות המתייחסות לאותו מקום עבודה, כדי שיובאו לידיעת כל העובדים.</w:t>
      </w:r>
    </w:p>
    <w:p w14:paraId="4C5694A5" w14:textId="77777777" w:rsidR="00FE0325" w:rsidRDefault="00FE0325" w:rsidP="0005316A">
      <w:pPr>
        <w:pStyle w:val="P00"/>
        <w:spacing w:before="72"/>
        <w:ind w:left="0" w:right="1134"/>
        <w:rPr>
          <w:rStyle w:val="default"/>
          <w:rFonts w:cs="FrankRuehl" w:hint="cs"/>
          <w:rtl/>
        </w:rPr>
      </w:pPr>
      <w:r>
        <w:rPr>
          <w:lang w:val="he-IL"/>
        </w:rPr>
        <w:pict w14:anchorId="3CAD85F7">
          <v:rect id="_x0000_s1035" style="position:absolute;left:0;text-align:left;margin-left:464.5pt;margin-top:8.05pt;width:75.05pt;height:17.9pt;z-index:251650560" o:allowincell="f" filled="f" stroked="f" strokecolor="lime" strokeweight=".25pt">
            <v:textbox style="mso-next-textbox:#_x0000_s1035" inset="0,0,0,0">
              <w:txbxContent>
                <w:p w14:paraId="60899BDB" w14:textId="77777777" w:rsidR="00FE0325" w:rsidRDefault="00FE0325">
                  <w:pPr>
                    <w:spacing w:line="160" w:lineRule="exact"/>
                    <w:jc w:val="left"/>
                    <w:rPr>
                      <w:rFonts w:cs="Miriam" w:hint="cs"/>
                      <w:noProof/>
                      <w:szCs w:val="18"/>
                      <w:rtl/>
                    </w:rPr>
                  </w:pPr>
                  <w:r>
                    <w:rPr>
                      <w:rFonts w:cs="Miriam"/>
                      <w:szCs w:val="18"/>
                      <w:rtl/>
                    </w:rPr>
                    <w:t>ת</w:t>
                  </w:r>
                  <w:r>
                    <w:rPr>
                      <w:rFonts w:cs="Miriam" w:hint="cs"/>
                      <w:szCs w:val="18"/>
                      <w:rtl/>
                    </w:rPr>
                    <w:t>ק' תשנ"ט-1999</w:t>
                  </w:r>
                </w:p>
                <w:p w14:paraId="1A2D074A" w14:textId="77777777" w:rsidR="0005316A" w:rsidRDefault="0005316A">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ערך מעביד ב</w:t>
      </w:r>
      <w:r>
        <w:rPr>
          <w:rStyle w:val="default"/>
          <w:rFonts w:cs="FrankRuehl"/>
          <w:rtl/>
        </w:rPr>
        <w:t>ד</w:t>
      </w:r>
      <w:r>
        <w:rPr>
          <w:rStyle w:val="default"/>
          <w:rFonts w:cs="FrankRuehl" w:hint="cs"/>
          <w:rtl/>
        </w:rPr>
        <w:t>יקות סביבתיות-תעסוקתיות תקופתיות</w:t>
      </w:r>
      <w:r>
        <w:rPr>
          <w:rStyle w:val="default"/>
          <w:rFonts w:cs="FrankRuehl"/>
          <w:rtl/>
        </w:rPr>
        <w:t xml:space="preserve"> </w:t>
      </w:r>
      <w:r>
        <w:rPr>
          <w:rStyle w:val="default"/>
          <w:rFonts w:cs="FrankRuehl" w:hint="cs"/>
          <w:rtl/>
        </w:rPr>
        <w:t xml:space="preserve">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w:t>
      </w:r>
      <w:r w:rsidR="0005316A">
        <w:rPr>
          <w:rStyle w:val="default"/>
          <w:rFonts w:cs="FrankRuehl" w:hint="cs"/>
          <w:rtl/>
        </w:rPr>
        <w:t>חמישים</w:t>
      </w:r>
      <w:r>
        <w:rPr>
          <w:rStyle w:val="default"/>
          <w:rFonts w:cs="FrankRuehl" w:hint="cs"/>
          <w:rtl/>
        </w:rPr>
        <w:t xml:space="preserve"> שני</w:t>
      </w:r>
      <w:r>
        <w:rPr>
          <w:rStyle w:val="default"/>
          <w:rFonts w:cs="FrankRuehl"/>
          <w:rtl/>
        </w:rPr>
        <w:t>ם</w:t>
      </w:r>
      <w:r>
        <w:rPr>
          <w:rStyle w:val="default"/>
          <w:rFonts w:cs="FrankRuehl" w:hint="cs"/>
          <w:rtl/>
        </w:rPr>
        <w:t xml:space="preserve"> לפחות.</w:t>
      </w:r>
    </w:p>
    <w:p w14:paraId="30915DB3" w14:textId="77777777" w:rsidR="00FE0325" w:rsidRPr="006910BF" w:rsidRDefault="00FE0325">
      <w:pPr>
        <w:pStyle w:val="P00"/>
        <w:spacing w:before="0"/>
        <w:ind w:left="0" w:right="1134"/>
        <w:rPr>
          <w:rFonts w:hint="cs"/>
          <w:b/>
          <w:bCs/>
          <w:vanish/>
          <w:szCs w:val="20"/>
          <w:shd w:val="clear" w:color="auto" w:fill="FFFF99"/>
          <w:rtl/>
        </w:rPr>
      </w:pPr>
      <w:bookmarkStart w:id="10" w:name="Rov29"/>
      <w:r w:rsidRPr="006910BF">
        <w:rPr>
          <w:rFonts w:hint="cs"/>
          <w:vanish/>
          <w:color w:val="FF0000"/>
          <w:szCs w:val="20"/>
          <w:shd w:val="clear" w:color="auto" w:fill="FFFF99"/>
          <w:rtl/>
        </w:rPr>
        <w:t>מיום 7.4.1999</w:t>
      </w:r>
    </w:p>
    <w:p w14:paraId="53C47B1C" w14:textId="77777777" w:rsidR="00FE0325" w:rsidRPr="006910BF" w:rsidRDefault="00FE0325">
      <w:pPr>
        <w:pStyle w:val="P00"/>
        <w:spacing w:before="0"/>
        <w:ind w:left="0" w:right="1134"/>
        <w:rPr>
          <w:rFonts w:hint="cs"/>
          <w:b/>
          <w:bCs/>
          <w:vanish/>
          <w:szCs w:val="20"/>
          <w:shd w:val="clear" w:color="auto" w:fill="FFFF99"/>
          <w:rtl/>
        </w:rPr>
      </w:pPr>
      <w:r w:rsidRPr="006910BF">
        <w:rPr>
          <w:rFonts w:hint="cs"/>
          <w:b/>
          <w:bCs/>
          <w:vanish/>
          <w:szCs w:val="20"/>
          <w:shd w:val="clear" w:color="auto" w:fill="FFFF99"/>
          <w:rtl/>
        </w:rPr>
        <w:t>תק' תשנ"ט-1999</w:t>
      </w:r>
    </w:p>
    <w:p w14:paraId="33B3CE45" w14:textId="77777777" w:rsidR="00FE0325" w:rsidRPr="006910BF" w:rsidRDefault="00FE0325">
      <w:pPr>
        <w:pStyle w:val="P00"/>
        <w:tabs>
          <w:tab w:val="clear" w:pos="6259"/>
        </w:tabs>
        <w:spacing w:before="0"/>
        <w:ind w:left="0" w:right="1134"/>
        <w:rPr>
          <w:rFonts w:hint="cs"/>
          <w:vanish/>
          <w:szCs w:val="20"/>
          <w:shd w:val="clear" w:color="auto" w:fill="FFFF99"/>
          <w:rtl/>
        </w:rPr>
      </w:pPr>
      <w:hyperlink r:id="rId14"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13FCF287" w14:textId="77777777" w:rsidR="00FE0325" w:rsidRPr="006910BF" w:rsidRDefault="00FE0325">
      <w:pPr>
        <w:pStyle w:val="P00"/>
        <w:ind w:left="0" w:right="1134"/>
        <w:rPr>
          <w:rStyle w:val="default"/>
          <w:rFonts w:cs="FrankRuehl"/>
          <w:vanish/>
          <w:sz w:val="22"/>
          <w:szCs w:val="22"/>
          <w:shd w:val="clear" w:color="auto" w:fill="FFFF99"/>
          <w:rtl/>
        </w:rPr>
      </w:pPr>
      <w:r w:rsidRPr="006910BF">
        <w:rPr>
          <w:rStyle w:val="big-number"/>
          <w:rFonts w:cs="FrankRuehl"/>
          <w:vanish/>
          <w:sz w:val="22"/>
          <w:szCs w:val="22"/>
          <w:shd w:val="clear" w:color="auto" w:fill="FFFF99"/>
          <w:rtl/>
        </w:rPr>
        <w:t>3.</w:t>
      </w:r>
      <w:r w:rsidRPr="006910BF">
        <w:rPr>
          <w:rStyle w:val="big-number"/>
          <w:rFonts w:cs="FrankRuehl"/>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א)</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במפעל או במקום עבודה שבו עובדים במפ"א, יבצע המעביד, </w:t>
      </w:r>
      <w:r w:rsidRPr="006910BF">
        <w:rPr>
          <w:rStyle w:val="default"/>
          <w:rFonts w:cs="FrankRuehl" w:hint="cs"/>
          <w:strike/>
          <w:vanish/>
          <w:sz w:val="22"/>
          <w:szCs w:val="22"/>
          <w:shd w:val="clear" w:color="auto" w:fill="FFFF99"/>
          <w:rtl/>
        </w:rPr>
        <w:t>על חשבונו,</w:t>
      </w:r>
      <w:r w:rsidRPr="006910BF">
        <w:rPr>
          <w:rStyle w:val="default"/>
          <w:rFonts w:cs="FrankRuehl" w:hint="cs"/>
          <w:vanish/>
          <w:sz w:val="22"/>
          <w:szCs w:val="22"/>
          <w:shd w:val="clear" w:color="auto" w:fill="FFFF99"/>
          <w:rtl/>
        </w:rPr>
        <w:t xml:space="preserve"> בדיקות סביבתיות תעסוקתיות במקום העבודה בידי בודק מעבדתי מוסמך, של ריכוזי מפ"א באוויר, באזור עבודתם של העובדים, בתכיפות של אחת ל-6 חודשים לפחות, אלא אם כן הורה מפקח עבודה אזורי ע</w:t>
      </w:r>
      <w:r w:rsidRPr="006910BF">
        <w:rPr>
          <w:rStyle w:val="default"/>
          <w:rFonts w:cs="FrankRuehl"/>
          <w:vanish/>
          <w:sz w:val="22"/>
          <w:szCs w:val="22"/>
          <w:shd w:val="clear" w:color="auto" w:fill="FFFF99"/>
          <w:rtl/>
        </w:rPr>
        <w:t>ל</w:t>
      </w:r>
      <w:r w:rsidRPr="006910BF">
        <w:rPr>
          <w:rStyle w:val="default"/>
          <w:rFonts w:cs="FrankRuehl" w:hint="cs"/>
          <w:vanish/>
          <w:sz w:val="22"/>
          <w:szCs w:val="22"/>
          <w:shd w:val="clear" w:color="auto" w:fill="FFFF99"/>
          <w:rtl/>
        </w:rPr>
        <w:t xml:space="preserve"> תכיפות אחרת.</w:t>
      </w:r>
    </w:p>
    <w:p w14:paraId="69F0E721" w14:textId="77777777" w:rsidR="00FE0325" w:rsidRPr="006910BF" w:rsidRDefault="00FE0325">
      <w:pPr>
        <w:pStyle w:val="P00"/>
        <w:spacing w:before="0"/>
        <w:ind w:left="0" w:right="1134"/>
        <w:rPr>
          <w:rStyle w:val="default"/>
          <w:rFonts w:cs="FrankRuehl"/>
          <w:vanish/>
          <w:sz w:val="22"/>
          <w:szCs w:val="22"/>
          <w:shd w:val="clear" w:color="auto" w:fill="FFFF99"/>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ב)</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המעביד ירשום את תוצאות הבדיקות הסביבתיות תעסוקתיות במקום העבודה של ריכוזי המפ"א באוויר ביומן מעקב, בציון התאריך, השעה ומקום הדגימה, וישלח מיד העתק מתוצאות אלה למפקח עבודה אזורי, </w:t>
      </w:r>
      <w:r w:rsidRPr="006910BF">
        <w:rPr>
          <w:rStyle w:val="default"/>
          <w:rFonts w:cs="FrankRuehl" w:hint="cs"/>
          <w:vanish/>
          <w:sz w:val="22"/>
          <w:szCs w:val="22"/>
          <w:u w:val="single"/>
          <w:shd w:val="clear" w:color="auto" w:fill="FFFF99"/>
          <w:rtl/>
        </w:rPr>
        <w:t>למעבדה לגיהות תעסוקתית של משרד העבודה וה</w:t>
      </w:r>
      <w:r w:rsidRPr="006910BF">
        <w:rPr>
          <w:rStyle w:val="default"/>
          <w:rFonts w:cs="FrankRuehl"/>
          <w:vanish/>
          <w:sz w:val="22"/>
          <w:szCs w:val="22"/>
          <w:u w:val="single"/>
          <w:shd w:val="clear" w:color="auto" w:fill="FFFF99"/>
          <w:rtl/>
        </w:rPr>
        <w:t>ר</w:t>
      </w:r>
      <w:r w:rsidRPr="006910BF">
        <w:rPr>
          <w:rStyle w:val="default"/>
          <w:rFonts w:cs="FrankRuehl" w:hint="cs"/>
          <w:vanish/>
          <w:sz w:val="22"/>
          <w:szCs w:val="22"/>
          <w:u w:val="single"/>
          <w:shd w:val="clear" w:color="auto" w:fill="FFFF99"/>
          <w:rtl/>
        </w:rPr>
        <w:t>ווחה ולשירות הרפואי המוסמך המבצע את הניטור הביולוגי לעובדים</w:t>
      </w:r>
      <w:r w:rsidRPr="006910BF">
        <w:rPr>
          <w:rStyle w:val="default"/>
          <w:rFonts w:cs="FrankRuehl" w:hint="cs"/>
          <w:vanish/>
          <w:sz w:val="22"/>
          <w:szCs w:val="22"/>
          <w:shd w:val="clear" w:color="auto" w:fill="FFFF99"/>
          <w:rtl/>
        </w:rPr>
        <w:t>.</w:t>
      </w:r>
    </w:p>
    <w:p w14:paraId="59DFBEC5" w14:textId="77777777" w:rsidR="00FE0325" w:rsidRPr="006910BF" w:rsidRDefault="00FE0325">
      <w:pPr>
        <w:pStyle w:val="P00"/>
        <w:spacing w:before="0"/>
        <w:ind w:left="0" w:right="1134"/>
        <w:rPr>
          <w:rStyle w:val="default"/>
          <w:rFonts w:cs="FrankRuehl"/>
          <w:vanish/>
          <w:sz w:val="22"/>
          <w:szCs w:val="22"/>
          <w:shd w:val="clear" w:color="auto" w:fill="FFFF99"/>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ג)</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המעביד יפרסם בתחנות העבודה השונות את תוצאות הבדיקות הסביבתיות תעסוקתיות המתייחסות לאותו מקום עבודה, כדי שיובאו לידיעת כל העובדים.</w:t>
      </w:r>
    </w:p>
    <w:p w14:paraId="77A666FA" w14:textId="77777777" w:rsidR="0005316A" w:rsidRPr="006910BF" w:rsidRDefault="0005316A" w:rsidP="0005316A">
      <w:pPr>
        <w:pStyle w:val="P00"/>
        <w:spacing w:before="0"/>
        <w:ind w:left="0" w:right="1134"/>
        <w:rPr>
          <w:rStyle w:val="default"/>
          <w:rFonts w:cs="FrankRuehl" w:hint="cs"/>
          <w:vanish/>
          <w:sz w:val="22"/>
          <w:szCs w:val="22"/>
          <w:u w:val="single"/>
          <w:shd w:val="clear" w:color="auto" w:fill="FFFF99"/>
          <w:rtl/>
        </w:rPr>
      </w:pPr>
      <w:r w:rsidRPr="006910BF">
        <w:rPr>
          <w:vanish/>
          <w:sz w:val="22"/>
          <w:szCs w:val="22"/>
          <w:shd w:val="clear" w:color="auto" w:fill="FFFF99"/>
          <w:rtl/>
        </w:rPr>
        <w:tab/>
      </w:r>
      <w:r w:rsidRPr="006910BF">
        <w:rPr>
          <w:rStyle w:val="default"/>
          <w:rFonts w:cs="FrankRuehl"/>
          <w:vanish/>
          <w:sz w:val="22"/>
          <w:szCs w:val="22"/>
          <w:u w:val="single"/>
          <w:shd w:val="clear" w:color="auto" w:fill="FFFF99"/>
          <w:rtl/>
        </w:rPr>
        <w:t>(</w:t>
      </w:r>
      <w:r w:rsidRPr="006910BF">
        <w:rPr>
          <w:rStyle w:val="default"/>
          <w:rFonts w:cs="FrankRuehl" w:hint="cs"/>
          <w:vanish/>
          <w:sz w:val="22"/>
          <w:szCs w:val="22"/>
          <w:u w:val="single"/>
          <w:shd w:val="clear" w:color="auto" w:fill="FFFF99"/>
          <w:rtl/>
        </w:rPr>
        <w:t>ד)</w:t>
      </w:r>
      <w:r w:rsidRPr="006910BF">
        <w:rPr>
          <w:rStyle w:val="default"/>
          <w:rFonts w:cs="FrankRuehl"/>
          <w:vanish/>
          <w:sz w:val="22"/>
          <w:szCs w:val="22"/>
          <w:u w:val="single"/>
          <w:shd w:val="clear" w:color="auto" w:fill="FFFF99"/>
          <w:rtl/>
        </w:rPr>
        <w:tab/>
      </w:r>
      <w:r w:rsidRPr="006910BF">
        <w:rPr>
          <w:rStyle w:val="default"/>
          <w:rFonts w:cs="FrankRuehl" w:hint="cs"/>
          <w:vanish/>
          <w:sz w:val="22"/>
          <w:szCs w:val="22"/>
          <w:u w:val="single"/>
          <w:shd w:val="clear" w:color="auto" w:fill="FFFF99"/>
          <w:rtl/>
        </w:rPr>
        <w:t>ערך מעביד ב</w:t>
      </w:r>
      <w:r w:rsidRPr="006910BF">
        <w:rPr>
          <w:rStyle w:val="default"/>
          <w:rFonts w:cs="FrankRuehl"/>
          <w:vanish/>
          <w:sz w:val="22"/>
          <w:szCs w:val="22"/>
          <w:u w:val="single"/>
          <w:shd w:val="clear" w:color="auto" w:fill="FFFF99"/>
          <w:rtl/>
        </w:rPr>
        <w:t>ד</w:t>
      </w:r>
      <w:r w:rsidRPr="006910BF">
        <w:rPr>
          <w:rStyle w:val="default"/>
          <w:rFonts w:cs="FrankRuehl" w:hint="cs"/>
          <w:vanish/>
          <w:sz w:val="22"/>
          <w:szCs w:val="22"/>
          <w:u w:val="single"/>
          <w:shd w:val="clear" w:color="auto" w:fill="FFFF99"/>
          <w:rtl/>
        </w:rPr>
        <w:t>יקות סביבתיות-תעסוקתיות תקופתיות</w:t>
      </w:r>
      <w:r w:rsidRPr="006910BF">
        <w:rPr>
          <w:rStyle w:val="default"/>
          <w:rFonts w:cs="FrankRuehl"/>
          <w:vanish/>
          <w:sz w:val="22"/>
          <w:szCs w:val="22"/>
          <w:u w:val="single"/>
          <w:shd w:val="clear" w:color="auto" w:fill="FFFF99"/>
          <w:rtl/>
        </w:rPr>
        <w:t xml:space="preserve"> </w:t>
      </w:r>
      <w:r w:rsidRPr="006910BF">
        <w:rPr>
          <w:rStyle w:val="default"/>
          <w:rFonts w:cs="FrankRuehl" w:hint="cs"/>
          <w:vanish/>
          <w:sz w:val="22"/>
          <w:szCs w:val="22"/>
          <w:u w:val="single"/>
          <w:shd w:val="clear" w:color="auto" w:fill="FFFF99"/>
          <w:rtl/>
        </w:rPr>
        <w:t>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עשרים שני</w:t>
      </w:r>
      <w:r w:rsidRPr="006910BF">
        <w:rPr>
          <w:rStyle w:val="default"/>
          <w:rFonts w:cs="FrankRuehl"/>
          <w:vanish/>
          <w:sz w:val="22"/>
          <w:szCs w:val="22"/>
          <w:u w:val="single"/>
          <w:shd w:val="clear" w:color="auto" w:fill="FFFF99"/>
          <w:rtl/>
        </w:rPr>
        <w:t>ם</w:t>
      </w:r>
      <w:r w:rsidRPr="006910BF">
        <w:rPr>
          <w:rStyle w:val="default"/>
          <w:rFonts w:cs="FrankRuehl" w:hint="cs"/>
          <w:vanish/>
          <w:sz w:val="22"/>
          <w:szCs w:val="22"/>
          <w:u w:val="single"/>
          <w:shd w:val="clear" w:color="auto" w:fill="FFFF99"/>
          <w:rtl/>
        </w:rPr>
        <w:t xml:space="preserve"> לפחות.</w:t>
      </w:r>
    </w:p>
    <w:p w14:paraId="45C975BD"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p>
    <w:p w14:paraId="5CB6A34F" w14:textId="77777777" w:rsidR="0005316A" w:rsidRPr="006910BF" w:rsidRDefault="0005316A" w:rsidP="0005316A">
      <w:pPr>
        <w:pStyle w:val="P00"/>
        <w:spacing w:before="0"/>
        <w:ind w:left="0" w:right="1134"/>
        <w:rPr>
          <w:rStyle w:val="default"/>
          <w:rFonts w:cs="FrankRuehl" w:hint="cs"/>
          <w:vanish/>
          <w:color w:val="FF0000"/>
          <w:szCs w:val="20"/>
          <w:shd w:val="clear" w:color="auto" w:fill="FFFF99"/>
          <w:rtl/>
        </w:rPr>
      </w:pPr>
      <w:r w:rsidRPr="006910BF">
        <w:rPr>
          <w:rStyle w:val="default"/>
          <w:rFonts w:cs="FrankRuehl" w:hint="cs"/>
          <w:vanish/>
          <w:color w:val="FF0000"/>
          <w:szCs w:val="20"/>
          <w:shd w:val="clear" w:color="auto" w:fill="FFFF99"/>
          <w:rtl/>
        </w:rPr>
        <w:t>מיום 28.10.2011</w:t>
      </w:r>
    </w:p>
    <w:p w14:paraId="65A3EAC2"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5C72053E"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hyperlink r:id="rId15"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1D400387" w14:textId="77777777" w:rsidR="00FE0325" w:rsidRPr="0005316A" w:rsidRDefault="00FE0325" w:rsidP="0005316A">
      <w:pPr>
        <w:pStyle w:val="P00"/>
        <w:ind w:left="0" w:right="1134"/>
        <w:rPr>
          <w:rStyle w:val="default"/>
          <w:rFonts w:cs="FrankRuehl" w:hint="cs"/>
          <w:sz w:val="2"/>
          <w:szCs w:val="2"/>
          <w:rtl/>
        </w:rPr>
      </w:pPr>
      <w:r w:rsidRPr="006910BF">
        <w:rPr>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ד)</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ערך מעביד ב</w:t>
      </w:r>
      <w:r w:rsidRPr="006910BF">
        <w:rPr>
          <w:rStyle w:val="default"/>
          <w:rFonts w:cs="FrankRuehl"/>
          <w:vanish/>
          <w:sz w:val="22"/>
          <w:szCs w:val="22"/>
          <w:shd w:val="clear" w:color="auto" w:fill="FFFF99"/>
          <w:rtl/>
        </w:rPr>
        <w:t>ד</w:t>
      </w:r>
      <w:r w:rsidRPr="006910BF">
        <w:rPr>
          <w:rStyle w:val="default"/>
          <w:rFonts w:cs="FrankRuehl" w:hint="cs"/>
          <w:vanish/>
          <w:sz w:val="22"/>
          <w:szCs w:val="22"/>
          <w:shd w:val="clear" w:color="auto" w:fill="FFFF99"/>
          <w:rtl/>
        </w:rPr>
        <w:t>יקות סביבתיות-תעסוקתיות תקופתיות</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 xml:space="preserve">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w:t>
      </w:r>
      <w:r w:rsidRPr="006910BF">
        <w:rPr>
          <w:rStyle w:val="default"/>
          <w:rFonts w:cs="FrankRuehl" w:hint="cs"/>
          <w:strike/>
          <w:vanish/>
          <w:sz w:val="22"/>
          <w:szCs w:val="22"/>
          <w:shd w:val="clear" w:color="auto" w:fill="FFFF99"/>
          <w:rtl/>
        </w:rPr>
        <w:t>למשך עשרים שני</w:t>
      </w:r>
      <w:r w:rsidRPr="006910BF">
        <w:rPr>
          <w:rStyle w:val="default"/>
          <w:rFonts w:cs="FrankRuehl"/>
          <w:strike/>
          <w:vanish/>
          <w:sz w:val="22"/>
          <w:szCs w:val="22"/>
          <w:shd w:val="clear" w:color="auto" w:fill="FFFF99"/>
          <w:rtl/>
        </w:rPr>
        <w:t>ם</w:t>
      </w:r>
      <w:r w:rsidRPr="006910BF">
        <w:rPr>
          <w:rStyle w:val="default"/>
          <w:rFonts w:cs="FrankRuehl" w:hint="cs"/>
          <w:strike/>
          <w:vanish/>
          <w:sz w:val="22"/>
          <w:szCs w:val="22"/>
          <w:shd w:val="clear" w:color="auto" w:fill="FFFF99"/>
          <w:rtl/>
        </w:rPr>
        <w:t xml:space="preserve"> לפחות</w:t>
      </w:r>
      <w:r w:rsidR="0005316A" w:rsidRPr="006910BF">
        <w:rPr>
          <w:rStyle w:val="default"/>
          <w:rFonts w:cs="FrankRuehl" w:hint="cs"/>
          <w:vanish/>
          <w:sz w:val="22"/>
          <w:szCs w:val="22"/>
          <w:shd w:val="clear" w:color="auto" w:fill="FFFF99"/>
          <w:rtl/>
        </w:rPr>
        <w:t xml:space="preserve"> </w:t>
      </w:r>
      <w:r w:rsidR="0005316A" w:rsidRPr="006910BF">
        <w:rPr>
          <w:rStyle w:val="default"/>
          <w:rFonts w:cs="FrankRuehl" w:hint="cs"/>
          <w:vanish/>
          <w:sz w:val="22"/>
          <w:szCs w:val="22"/>
          <w:u w:val="single"/>
          <w:shd w:val="clear" w:color="auto" w:fill="FFFF99"/>
          <w:rtl/>
        </w:rPr>
        <w:t>למשך חמישים שנים לפחות</w:t>
      </w:r>
      <w:r w:rsidRPr="006910BF">
        <w:rPr>
          <w:rStyle w:val="default"/>
          <w:rFonts w:cs="FrankRuehl" w:hint="cs"/>
          <w:vanish/>
          <w:sz w:val="22"/>
          <w:szCs w:val="22"/>
          <w:shd w:val="clear" w:color="auto" w:fill="FFFF99"/>
          <w:rtl/>
        </w:rPr>
        <w:t>.</w:t>
      </w:r>
      <w:bookmarkEnd w:id="10"/>
    </w:p>
    <w:p w14:paraId="3BD40A04" w14:textId="77777777" w:rsidR="00FE0325" w:rsidRDefault="00FE0325">
      <w:pPr>
        <w:pStyle w:val="P00"/>
        <w:spacing w:before="72"/>
        <w:ind w:left="0" w:right="1134"/>
        <w:rPr>
          <w:rStyle w:val="default"/>
          <w:rFonts w:cs="FrankRuehl"/>
          <w:rtl/>
        </w:rPr>
      </w:pPr>
      <w:bookmarkStart w:id="11" w:name="Seif3"/>
      <w:bookmarkEnd w:id="11"/>
      <w:r>
        <w:rPr>
          <w:lang w:val="he-IL"/>
        </w:rPr>
        <w:pict w14:anchorId="67F924C0">
          <v:rect id="_x0000_s1036" style="position:absolute;left:0;text-align:left;margin-left:464.5pt;margin-top:8.05pt;width:75.05pt;height:22.4pt;z-index:251651584" o:allowincell="f" filled="f" stroked="f" strokecolor="lime" strokeweight=".25pt">
            <v:textbox style="mso-next-textbox:#_x0000_s1036" inset="0,0,0,0">
              <w:txbxContent>
                <w:p w14:paraId="7F6B9A26" w14:textId="77777777" w:rsidR="00FE0325" w:rsidRDefault="00FE0325">
                  <w:pPr>
                    <w:spacing w:line="160" w:lineRule="exact"/>
                    <w:jc w:val="left"/>
                    <w:rPr>
                      <w:rFonts w:cs="Miriam"/>
                      <w:noProof/>
                      <w:szCs w:val="18"/>
                      <w:rtl/>
                    </w:rPr>
                  </w:pPr>
                  <w:r>
                    <w:rPr>
                      <w:rFonts w:cs="Miriam"/>
                      <w:szCs w:val="18"/>
                      <w:rtl/>
                    </w:rPr>
                    <w:t>א</w:t>
                  </w:r>
                  <w:r>
                    <w:rPr>
                      <w:rFonts w:cs="Miriam" w:hint="cs"/>
                      <w:szCs w:val="18"/>
                      <w:rtl/>
                    </w:rPr>
                    <w:t>מצעי גיהות תעסוקתיים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עבודה שבו עובדים במפ"א על המעביד לנקוט אמצעי גיהות אלה:</w:t>
      </w:r>
    </w:p>
    <w:p w14:paraId="5091093A" w14:textId="77777777" w:rsidR="00FE0325" w:rsidRDefault="00FE0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להתקין ולקיים אמצעי יניקה, ניקוז ופליטה טובים ויעילים, או כל שיטה אחרת, בכל תחנות העבודה, באופן שריכוז המפ"א באוויר יהיה נמוך מהחשיפה המשוקללת ה</w:t>
      </w:r>
      <w:r>
        <w:rPr>
          <w:rStyle w:val="default"/>
          <w:rFonts w:cs="FrankRuehl"/>
          <w:rtl/>
        </w:rPr>
        <w:t>מ</w:t>
      </w:r>
      <w:r>
        <w:rPr>
          <w:rStyle w:val="default"/>
          <w:rFonts w:cs="FrankRuehl" w:hint="cs"/>
          <w:rtl/>
        </w:rPr>
        <w:t>רבית המותרת, ובדרך שלא תזיק לבריאות העובד;</w:t>
      </w:r>
    </w:p>
    <w:p w14:paraId="671BE4BD" w14:textId="77777777" w:rsidR="00FE0325" w:rsidRDefault="00FE03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מתאימים ויעילים, בעלי כוח יניקה מספיק, בזמן העבודה, בשקילה או בבדיקה של נוזלים המכילים מפ"א, לרבות במעבדות;</w:t>
      </w:r>
    </w:p>
    <w:p w14:paraId="34230B5D" w14:textId="77777777" w:rsidR="00FE0325" w:rsidRDefault="00FE03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ולסילוק מיידי של פסולת המכילה מפ"א, מתחנת העבודה באופן שלא תג</w:t>
      </w:r>
      <w:r>
        <w:rPr>
          <w:rStyle w:val="default"/>
          <w:rFonts w:cs="FrankRuehl"/>
          <w:rtl/>
        </w:rPr>
        <w:t>ר</w:t>
      </w:r>
      <w:r>
        <w:rPr>
          <w:rStyle w:val="default"/>
          <w:rFonts w:cs="FrankRuehl" w:hint="cs"/>
          <w:rtl/>
        </w:rPr>
        <w:t>ום למטרד או נזק לבריאות העובד;</w:t>
      </w:r>
    </w:p>
    <w:p w14:paraId="3F77CD6C" w14:textId="77777777" w:rsidR="00FE0325" w:rsidRDefault="00FE03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לספק לכל עובד במפ"א בגדי עבודה מתאימים, כולל נעליים וגרביים המיועדים אך ורק לעבודה;</w:t>
      </w:r>
    </w:p>
    <w:p w14:paraId="72106B84" w14:textId="77777777" w:rsidR="00FE0325" w:rsidRDefault="00FE032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לדאוג לכביסה וניקוי יומיים של בגדי עבודה במרוכז במפעל או במקום אחר שהובא לידיעתו של מפקח עבודה אזורי;</w:t>
      </w:r>
    </w:p>
    <w:p w14:paraId="7AF9AB7F" w14:textId="77777777" w:rsidR="00FE0325" w:rsidRDefault="00FE032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להתקין מלתחות כפולות ונפרד</w:t>
      </w:r>
      <w:r>
        <w:rPr>
          <w:rStyle w:val="default"/>
          <w:rFonts w:cs="FrankRuehl"/>
          <w:rtl/>
        </w:rPr>
        <w:t>ו</w:t>
      </w:r>
      <w:r>
        <w:rPr>
          <w:rStyle w:val="default"/>
          <w:rFonts w:cs="FrankRuehl" w:hint="cs"/>
          <w:rtl/>
        </w:rPr>
        <w:t>ת לכל עובד, אחת לבגדי עבודה ואחת לבגדים נקיים, וכן מקלחות עם מים חמים, סבון ומגבות אישיות במספר נאות;</w:t>
      </w:r>
    </w:p>
    <w:p w14:paraId="573533C7" w14:textId="77777777" w:rsidR="00FE0325" w:rsidRDefault="00FE032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לקבוע חדרים מיוחדים לאכילה ושתיה, לעישון ולמנוחת העובדים;</w:t>
      </w:r>
    </w:p>
    <w:p w14:paraId="2F1030E3" w14:textId="77777777" w:rsidR="00FE0325" w:rsidRDefault="00FE032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לדאוג לסידורים מיוחדים למצבי חירום, כולל דרכי מילוט, חילוץ ופינוי של עובדים;</w:t>
      </w:r>
    </w:p>
    <w:p w14:paraId="1B3034E8" w14:textId="77777777" w:rsidR="00FE0325" w:rsidRDefault="00FE0325">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להתקין</w:t>
      </w:r>
      <w:r>
        <w:rPr>
          <w:rStyle w:val="default"/>
          <w:rFonts w:cs="FrankRuehl"/>
          <w:rtl/>
        </w:rPr>
        <w:t xml:space="preserve"> </w:t>
      </w:r>
      <w:r>
        <w:rPr>
          <w:rStyle w:val="default"/>
          <w:rFonts w:cs="FrankRuehl" w:hint="cs"/>
          <w:rtl/>
        </w:rPr>
        <w:t>ולקיים מקלחות חירום, מתאימות ונאותות, לשטיפת הגוף והעיניים במים זורמים, חופשיות תמיד לשימוש, ובמספר מספיק ביחס למספר העובדים במפ"א.</w:t>
      </w:r>
    </w:p>
    <w:p w14:paraId="236A63DA" w14:textId="77777777" w:rsidR="00FE0325" w:rsidRDefault="00FE0325" w:rsidP="0005316A">
      <w:pPr>
        <w:pStyle w:val="P00"/>
        <w:spacing w:before="72"/>
        <w:ind w:left="0" w:right="1134"/>
        <w:rPr>
          <w:rStyle w:val="default"/>
          <w:rFonts w:cs="FrankRuehl"/>
          <w:rtl/>
        </w:rPr>
      </w:pPr>
      <w:bookmarkStart w:id="12" w:name="Seif4"/>
      <w:bookmarkEnd w:id="12"/>
      <w:r>
        <w:rPr>
          <w:lang w:val="he-IL"/>
        </w:rPr>
        <w:pict w14:anchorId="5C03D9A7">
          <v:rect id="_x0000_s1037" style="position:absolute;left:0;text-align:left;margin-left:464.5pt;margin-top:8.05pt;width:75.05pt;height:22pt;z-index:251652608" o:allowincell="f" filled="f" stroked="f" strokecolor="lime" strokeweight=".25pt">
            <v:textbox style="mso-next-textbox:#_x0000_s1037" inset="0,0,0,0">
              <w:txbxContent>
                <w:p w14:paraId="1B9C7971" w14:textId="77777777" w:rsidR="00FE0325" w:rsidRDefault="00FE0325">
                  <w:pPr>
                    <w:spacing w:line="160" w:lineRule="exact"/>
                    <w:jc w:val="left"/>
                    <w:rPr>
                      <w:rFonts w:cs="Miriam" w:hint="cs"/>
                      <w:noProof/>
                      <w:szCs w:val="18"/>
                      <w:rtl/>
                    </w:rPr>
                  </w:pPr>
                  <w:r>
                    <w:rPr>
                      <w:rFonts w:cs="Miriam"/>
                      <w:szCs w:val="18"/>
                      <w:rtl/>
                    </w:rPr>
                    <w:t>צ</w:t>
                  </w:r>
                  <w:r>
                    <w:rPr>
                      <w:rFonts w:cs="Miriam" w:hint="cs"/>
                      <w:szCs w:val="18"/>
                      <w:rtl/>
                    </w:rPr>
                    <w:t>יוד מגן אישי</w:t>
                  </w:r>
                </w:p>
                <w:p w14:paraId="5CEBA157" w14:textId="77777777" w:rsidR="0005316A" w:rsidRDefault="0005316A">
                  <w:pPr>
                    <w:spacing w:line="160" w:lineRule="exact"/>
                    <w:jc w:val="left"/>
                    <w:rPr>
                      <w:rFonts w:cs="Miriam"/>
                      <w:noProof/>
                      <w:szCs w:val="18"/>
                      <w:rtl/>
                    </w:rPr>
                  </w:pPr>
                  <w:r>
                    <w:rPr>
                      <w:rFonts w:cs="Miriam" w:hint="cs"/>
                      <w:noProof/>
                      <w:szCs w:val="18"/>
                      <w:rtl/>
                    </w:rPr>
                    <w:t>תק' תשע"א-2011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במצבים מיוחדים אשר בהם עלול העובד במפ"א להיות חשוף לריכוזים חריגים של מפ"</w:t>
      </w:r>
      <w:r>
        <w:rPr>
          <w:rStyle w:val="default"/>
          <w:rFonts w:cs="FrankRuehl"/>
          <w:rtl/>
        </w:rPr>
        <w:t>א</w:t>
      </w:r>
      <w:r>
        <w:rPr>
          <w:rStyle w:val="default"/>
          <w:rFonts w:cs="FrankRuehl" w:hint="cs"/>
          <w:rtl/>
        </w:rPr>
        <w:t xml:space="preserve"> באוויר, הגבוהים מתקני החשיפה שנקבעו בתוספת </w:t>
      </w:r>
      <w:r w:rsidR="0005316A">
        <w:rPr>
          <w:rStyle w:val="default"/>
          <w:rFonts w:cs="FrankRuehl" w:hint="cs"/>
          <w:rtl/>
        </w:rPr>
        <w:t>השנייה לתקנות הניטור</w:t>
      </w:r>
      <w:r>
        <w:rPr>
          <w:rStyle w:val="default"/>
          <w:rFonts w:cs="FrankRuehl" w:hint="cs"/>
          <w:rtl/>
        </w:rPr>
        <w:t>, יספק המעביד לעובד ציוד מגן אישי יעיל ובאיכות טובה, והעובד יהיה חייב להשתמש בו; ציוד המגן יהיה אישי ולא יועבר לעובד אחר, ויכלול, בין השאר ולפי הצורך, מסכת נשימה מצויידת במסנן מתאים למפ"א; המסנן יוחלף במ</w:t>
      </w:r>
      <w:r>
        <w:rPr>
          <w:rStyle w:val="default"/>
          <w:rFonts w:cs="FrankRuehl"/>
          <w:rtl/>
        </w:rPr>
        <w:t>סנ</w:t>
      </w:r>
      <w:r>
        <w:rPr>
          <w:rStyle w:val="default"/>
          <w:rFonts w:cs="FrankRuehl" w:hint="cs"/>
          <w:rtl/>
        </w:rPr>
        <w:t>ן חדש בתכיפות הנדרשת לפי הוראות היצרן או מפקח עבודה אזורי.</w:t>
      </w:r>
    </w:p>
    <w:p w14:paraId="4385652E"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יספק לעובד במפ"א בגד מגן, כפפות מגן ומשחת מגן מתאימים, והעובד יהיה חייב להשתמש בהם.</w:t>
      </w:r>
    </w:p>
    <w:p w14:paraId="6F877E62"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שהעובד ישמור על נקיון ציוד המגן האישי שנמסר לו וידריכו בכך.</w:t>
      </w:r>
    </w:p>
    <w:p w14:paraId="3C086C4A" w14:textId="77777777" w:rsidR="00FE0325" w:rsidRDefault="00FE03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באספקת ציו</w:t>
      </w:r>
      <w:r>
        <w:rPr>
          <w:rStyle w:val="default"/>
          <w:rFonts w:cs="FrankRuehl"/>
          <w:rtl/>
        </w:rPr>
        <w:t>ד</w:t>
      </w:r>
      <w:r>
        <w:rPr>
          <w:rStyle w:val="default"/>
          <w:rFonts w:cs="FrankRuehl" w:hint="cs"/>
          <w:rtl/>
        </w:rPr>
        <w:t xml:space="preserve"> מגן אישי לעובדים כדי לשחרר את המעביד מן החובה להתקין תנאים סביבתיים במפעל ולהקטין רמת המפ"א באוויר אל מתחת לחשיפה המשוקללת המרבית המותרת.</w:t>
      </w:r>
    </w:p>
    <w:p w14:paraId="2A2F21EF" w14:textId="77777777" w:rsidR="0005316A" w:rsidRPr="006910BF" w:rsidRDefault="0005316A" w:rsidP="0005316A">
      <w:pPr>
        <w:pStyle w:val="P00"/>
        <w:spacing w:before="0"/>
        <w:ind w:left="0" w:right="1134"/>
        <w:rPr>
          <w:rStyle w:val="default"/>
          <w:rFonts w:cs="FrankRuehl" w:hint="cs"/>
          <w:vanish/>
          <w:color w:val="FF0000"/>
          <w:szCs w:val="20"/>
          <w:shd w:val="clear" w:color="auto" w:fill="FFFF99"/>
          <w:rtl/>
        </w:rPr>
      </w:pPr>
      <w:bookmarkStart w:id="13" w:name="Rov37"/>
      <w:r w:rsidRPr="006910BF">
        <w:rPr>
          <w:rStyle w:val="default"/>
          <w:rFonts w:cs="FrankRuehl" w:hint="cs"/>
          <w:vanish/>
          <w:color w:val="FF0000"/>
          <w:szCs w:val="20"/>
          <w:shd w:val="clear" w:color="auto" w:fill="FFFF99"/>
          <w:rtl/>
        </w:rPr>
        <w:t>מיום 28.10.2011</w:t>
      </w:r>
    </w:p>
    <w:p w14:paraId="6D359980"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3C4EAEDF"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hyperlink r:id="rId16"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31978617" w14:textId="77777777" w:rsidR="0005316A" w:rsidRPr="0005316A" w:rsidRDefault="0005316A" w:rsidP="0005316A">
      <w:pPr>
        <w:pStyle w:val="P00"/>
        <w:ind w:left="0" w:right="1134"/>
        <w:rPr>
          <w:rStyle w:val="default"/>
          <w:rFonts w:cs="FrankRuehl"/>
          <w:sz w:val="2"/>
          <w:szCs w:val="2"/>
          <w:rtl/>
        </w:rPr>
      </w:pPr>
      <w:r w:rsidRPr="006910BF">
        <w:rPr>
          <w:rStyle w:val="big-number"/>
          <w:rFonts w:cs="FrankRuehl"/>
          <w:vanish/>
          <w:sz w:val="22"/>
          <w:szCs w:val="22"/>
          <w:shd w:val="clear" w:color="auto" w:fill="FFFF99"/>
          <w:rtl/>
        </w:rPr>
        <w:tab/>
      </w:r>
      <w:r w:rsidRPr="006910BF">
        <w:rPr>
          <w:rStyle w:val="default"/>
          <w:rFonts w:cs="FrankRuehl"/>
          <w:vanish/>
          <w:sz w:val="22"/>
          <w:szCs w:val="22"/>
          <w:shd w:val="clear" w:color="auto" w:fill="FFFF99"/>
          <w:rtl/>
        </w:rPr>
        <w:t>(</w:t>
      </w:r>
      <w:r w:rsidRPr="006910BF">
        <w:rPr>
          <w:rStyle w:val="default"/>
          <w:rFonts w:cs="FrankRuehl" w:hint="cs"/>
          <w:vanish/>
          <w:sz w:val="22"/>
          <w:szCs w:val="22"/>
          <w:shd w:val="clear" w:color="auto" w:fill="FFFF99"/>
          <w:rtl/>
        </w:rPr>
        <w:t>א)</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במצבים מיוחדים אשר בהם עלול העובד במפ"א להיות חשוף לריכוזים חריגים של מפ"</w:t>
      </w:r>
      <w:r w:rsidRPr="006910BF">
        <w:rPr>
          <w:rStyle w:val="default"/>
          <w:rFonts w:cs="FrankRuehl"/>
          <w:vanish/>
          <w:sz w:val="22"/>
          <w:szCs w:val="22"/>
          <w:shd w:val="clear" w:color="auto" w:fill="FFFF99"/>
          <w:rtl/>
        </w:rPr>
        <w:t>א</w:t>
      </w:r>
      <w:r w:rsidRPr="006910BF">
        <w:rPr>
          <w:rStyle w:val="default"/>
          <w:rFonts w:cs="FrankRuehl" w:hint="cs"/>
          <w:vanish/>
          <w:sz w:val="22"/>
          <w:szCs w:val="22"/>
          <w:shd w:val="clear" w:color="auto" w:fill="FFFF99"/>
          <w:rtl/>
        </w:rPr>
        <w:t xml:space="preserve"> באוויר, הגבוהים מתקני החשיפה שנקבעו </w:t>
      </w:r>
      <w:r w:rsidRPr="006910BF">
        <w:rPr>
          <w:rStyle w:val="default"/>
          <w:rFonts w:cs="FrankRuehl" w:hint="cs"/>
          <w:strike/>
          <w:vanish/>
          <w:sz w:val="22"/>
          <w:szCs w:val="22"/>
          <w:shd w:val="clear" w:color="auto" w:fill="FFFF99"/>
          <w:rtl/>
        </w:rPr>
        <w:t>בתוספת הראשונה</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בתוספת השנייה לתקנות הניטור</w:t>
      </w:r>
      <w:r w:rsidRPr="006910BF">
        <w:rPr>
          <w:rStyle w:val="default"/>
          <w:rFonts w:cs="FrankRuehl" w:hint="cs"/>
          <w:vanish/>
          <w:sz w:val="22"/>
          <w:szCs w:val="22"/>
          <w:shd w:val="clear" w:color="auto" w:fill="FFFF99"/>
          <w:rtl/>
        </w:rPr>
        <w:t>, יספק המעביד לעובד ציוד מגן אישי יעיל ובאיכות טובה, והעובד יהיה חייב להשתמש בו; ציוד המגן יהיה אישי ולא יועבר לעובד אחר, ויכלול, בין השאר ולפי הצורך, מסכת נשימה מצויידת במסנן מתאים למפ"א; המסנן יוחלף במ</w:t>
      </w:r>
      <w:r w:rsidRPr="006910BF">
        <w:rPr>
          <w:rStyle w:val="default"/>
          <w:rFonts w:cs="FrankRuehl"/>
          <w:vanish/>
          <w:sz w:val="22"/>
          <w:szCs w:val="22"/>
          <w:shd w:val="clear" w:color="auto" w:fill="FFFF99"/>
          <w:rtl/>
        </w:rPr>
        <w:t>סנ</w:t>
      </w:r>
      <w:r w:rsidRPr="006910BF">
        <w:rPr>
          <w:rStyle w:val="default"/>
          <w:rFonts w:cs="FrankRuehl" w:hint="cs"/>
          <w:vanish/>
          <w:sz w:val="22"/>
          <w:szCs w:val="22"/>
          <w:shd w:val="clear" w:color="auto" w:fill="FFFF99"/>
          <w:rtl/>
        </w:rPr>
        <w:t>ן חדש בתכיפות הנדרשת לפי הוראות היצרן או מפקח עבודה אזורי.</w:t>
      </w:r>
      <w:bookmarkEnd w:id="13"/>
    </w:p>
    <w:p w14:paraId="1CFFFB79" w14:textId="77777777" w:rsidR="00FE0325" w:rsidRDefault="00FE0325">
      <w:pPr>
        <w:pStyle w:val="P00"/>
        <w:spacing w:before="72"/>
        <w:ind w:left="0" w:right="1134"/>
        <w:rPr>
          <w:rStyle w:val="default"/>
          <w:rFonts w:cs="FrankRuehl"/>
          <w:rtl/>
        </w:rPr>
      </w:pPr>
      <w:bookmarkStart w:id="14" w:name="Seif5"/>
      <w:bookmarkEnd w:id="14"/>
      <w:r>
        <w:rPr>
          <w:lang w:val="he-IL"/>
        </w:rPr>
        <w:pict w14:anchorId="1AC1B7D5">
          <v:rect id="_x0000_s1038" style="position:absolute;left:0;text-align:left;margin-left:464.5pt;margin-top:8.05pt;width:75.05pt;height:17.25pt;z-index:251653632" o:allowincell="f" filled="f" stroked="f" strokecolor="lime" strokeweight=".25pt">
            <v:textbox style="mso-next-textbox:#_x0000_s1038" inset="0,0,0,0">
              <w:txbxContent>
                <w:p w14:paraId="586E608C" w14:textId="77777777" w:rsidR="00FE0325" w:rsidRDefault="00FE0325">
                  <w:pPr>
                    <w:spacing w:line="160" w:lineRule="exact"/>
                    <w:jc w:val="left"/>
                    <w:rPr>
                      <w:rFonts w:cs="Miriam"/>
                      <w:noProof/>
                      <w:szCs w:val="18"/>
                      <w:rtl/>
                    </w:rPr>
                  </w:pPr>
                  <w:r>
                    <w:rPr>
                      <w:rFonts w:cs="Miriam"/>
                      <w:szCs w:val="18"/>
                      <w:rtl/>
                    </w:rPr>
                    <w:t>ח</w:t>
                  </w:r>
                  <w:r>
                    <w:rPr>
                      <w:rFonts w:cs="Miriam" w:hint="cs"/>
                      <w:szCs w:val="18"/>
                      <w:rtl/>
                    </w:rPr>
                    <w:t>ובת הדרכ</w:t>
                  </w:r>
                  <w:r>
                    <w:rPr>
                      <w:rFonts w:cs="Miriam"/>
                      <w:szCs w:val="18"/>
                      <w:rtl/>
                    </w:rPr>
                    <w:t>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מעביד ידאג להדרכה מתאימה לכל העובדים, בזמן הקבלה לעבודה, וכן אחת לשנה לפחות, לגבי סיכוני הבטיחות, </w:t>
      </w:r>
      <w:r>
        <w:rPr>
          <w:rStyle w:val="default"/>
          <w:rFonts w:cs="FrankRuehl"/>
          <w:rtl/>
        </w:rPr>
        <w:t>ה</w:t>
      </w:r>
      <w:r>
        <w:rPr>
          <w:rStyle w:val="default"/>
          <w:rFonts w:cs="FrankRuehl" w:hint="cs"/>
          <w:rtl/>
        </w:rPr>
        <w:t>גיהות והבריאות הנובעים מעבודה במפ"א ולגבי שיטות למניעת סיכונים אלה; המעביד יוודא שהעובד הבין את החומר שהודרך בו, וכן יוודא שהעובד מבצע את כל ההוראות והנהלים שנקבעו לגבי העבודה במפ"א.</w:t>
      </w:r>
    </w:p>
    <w:p w14:paraId="235EFFA4" w14:textId="77777777" w:rsidR="00FE0325" w:rsidRDefault="00FE0325">
      <w:pPr>
        <w:pStyle w:val="P00"/>
        <w:spacing w:before="72"/>
        <w:ind w:left="0" w:right="1134"/>
        <w:rPr>
          <w:rStyle w:val="default"/>
          <w:rFonts w:cs="FrankRuehl"/>
          <w:rtl/>
        </w:rPr>
      </w:pPr>
      <w:bookmarkStart w:id="15" w:name="Seif6"/>
      <w:bookmarkEnd w:id="15"/>
      <w:r>
        <w:rPr>
          <w:lang w:val="he-IL"/>
        </w:rPr>
        <w:pict w14:anchorId="14B629E4">
          <v:rect id="_x0000_s1039" style="position:absolute;left:0;text-align:left;margin-left:464.5pt;margin-top:8.05pt;width:75.05pt;height:14.3pt;z-index:251654656" o:allowincell="f" filled="f" stroked="f" strokecolor="lime" strokeweight=".25pt">
            <v:textbox style="mso-next-textbox:#_x0000_s1039" inset="0,0,0,0">
              <w:txbxContent>
                <w:p w14:paraId="07508A41" w14:textId="77777777" w:rsidR="00FE0325" w:rsidRDefault="00FE0325">
                  <w:pPr>
                    <w:spacing w:line="160" w:lineRule="exact"/>
                    <w:jc w:val="left"/>
                    <w:rPr>
                      <w:rFonts w:cs="Miriam"/>
                      <w:noProof/>
                      <w:szCs w:val="18"/>
                      <w:rtl/>
                    </w:rPr>
                  </w:pPr>
                  <w:r>
                    <w:rPr>
                      <w:rFonts w:cs="Miriam"/>
                      <w:szCs w:val="18"/>
                      <w:rtl/>
                    </w:rPr>
                    <w:t>א</w:t>
                  </w:r>
                  <w:r>
                    <w:rPr>
                      <w:rFonts w:cs="Miriam" w:hint="cs"/>
                      <w:szCs w:val="18"/>
                      <w:rtl/>
                    </w:rPr>
                    <w:t>מצעי גיהות אישיים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w:t>
      </w:r>
      <w:r>
        <w:rPr>
          <w:rStyle w:val="default"/>
          <w:rFonts w:cs="FrankRuehl"/>
          <w:rtl/>
        </w:rPr>
        <w:t>ב</w:t>
      </w:r>
      <w:r>
        <w:rPr>
          <w:rStyle w:val="default"/>
          <w:rFonts w:cs="FrankRuehl" w:hint="cs"/>
          <w:rtl/>
        </w:rPr>
        <w:t>דים במפ"א, אלא בחדרים המיוחדים שהמעביד התקין לענין זה.</w:t>
      </w:r>
    </w:p>
    <w:p w14:paraId="0E81F047"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יום העבודה יסיר עובד במפ"א את בגדי העבודה וישאירם במלתחות המיועדות להם במפעל, וכן יתקלח לפני לבישת הבגדים הנקיים.</w:t>
      </w:r>
    </w:p>
    <w:p w14:paraId="29EB8207" w14:textId="77777777" w:rsidR="00FE0325" w:rsidRDefault="0005316A" w:rsidP="0005316A">
      <w:pPr>
        <w:pStyle w:val="P00"/>
        <w:spacing w:before="72"/>
        <w:ind w:left="0" w:right="1134"/>
        <w:rPr>
          <w:rStyle w:val="default"/>
          <w:rFonts w:cs="FrankRuehl" w:hint="cs"/>
          <w:rtl/>
        </w:rPr>
      </w:pPr>
      <w:r>
        <w:rPr>
          <w:rtl/>
          <w:lang w:eastAsia="en-US"/>
        </w:rPr>
        <w:pict w14:anchorId="2B71DC8E">
          <v:shape id="_x0000_s1066" type="#_x0000_t202" style="position:absolute;left:0;text-align:left;margin-left:470.25pt;margin-top:7.1pt;width:1in;height:11.2pt;z-index:251671040" filled="f" stroked="f">
            <v:textbox inset="1mm,0,1mm,0">
              <w:txbxContent>
                <w:p w14:paraId="479F58D6" w14:textId="77777777" w:rsidR="0005316A" w:rsidRDefault="0005316A" w:rsidP="0005316A">
                  <w:pPr>
                    <w:spacing w:line="160" w:lineRule="exact"/>
                    <w:jc w:val="left"/>
                    <w:rPr>
                      <w:rFonts w:cs="Miriam" w:hint="cs"/>
                      <w:noProof/>
                      <w:szCs w:val="18"/>
                      <w:rtl/>
                    </w:rPr>
                  </w:pPr>
                  <w:r>
                    <w:rPr>
                      <w:rFonts w:cs="Miriam" w:hint="cs"/>
                      <w:szCs w:val="18"/>
                      <w:rtl/>
                    </w:rPr>
                    <w:t>תק' תשע"א-2011</w:t>
                  </w:r>
                </w:p>
              </w:txbxContent>
            </v:textbox>
            <w10:anchorlock/>
          </v:shape>
        </w:pict>
      </w:r>
      <w:r w:rsidR="00FE0325">
        <w:rPr>
          <w:rtl/>
        </w:rPr>
        <w:tab/>
      </w:r>
      <w:r w:rsidR="00FE0325">
        <w:rPr>
          <w:rStyle w:val="default"/>
          <w:rFonts w:cs="FrankRuehl"/>
          <w:rtl/>
        </w:rPr>
        <w:t>(</w:t>
      </w:r>
      <w:r w:rsidR="00FE0325">
        <w:rPr>
          <w:rStyle w:val="default"/>
          <w:rFonts w:cs="FrankRuehl" w:hint="cs"/>
          <w:rtl/>
        </w:rPr>
        <w:t>ג)</w:t>
      </w:r>
      <w:r w:rsidR="00FE0325">
        <w:rPr>
          <w:rStyle w:val="default"/>
          <w:rFonts w:cs="FrankRuehl"/>
          <w:rtl/>
        </w:rPr>
        <w:tab/>
      </w:r>
      <w:r>
        <w:rPr>
          <w:rStyle w:val="default"/>
          <w:rFonts w:cs="FrankRuehl" w:hint="cs"/>
          <w:rtl/>
        </w:rPr>
        <w:t>(נמחקה)</w:t>
      </w:r>
      <w:r w:rsidR="00FE0325">
        <w:rPr>
          <w:rStyle w:val="default"/>
          <w:rFonts w:cs="FrankRuehl" w:hint="cs"/>
          <w:rtl/>
        </w:rPr>
        <w:t>.</w:t>
      </w:r>
    </w:p>
    <w:p w14:paraId="4AE7FCCA" w14:textId="77777777" w:rsidR="0005316A" w:rsidRPr="006910BF" w:rsidRDefault="0005316A" w:rsidP="0005316A">
      <w:pPr>
        <w:pStyle w:val="P00"/>
        <w:spacing w:before="0"/>
        <w:ind w:left="0" w:right="1134"/>
        <w:rPr>
          <w:rStyle w:val="default"/>
          <w:rFonts w:cs="FrankRuehl" w:hint="cs"/>
          <w:vanish/>
          <w:color w:val="FF0000"/>
          <w:szCs w:val="20"/>
          <w:shd w:val="clear" w:color="auto" w:fill="FFFF99"/>
          <w:rtl/>
        </w:rPr>
      </w:pPr>
      <w:bookmarkStart w:id="16" w:name="Rov38"/>
      <w:r w:rsidRPr="006910BF">
        <w:rPr>
          <w:rStyle w:val="default"/>
          <w:rFonts w:cs="FrankRuehl" w:hint="cs"/>
          <w:vanish/>
          <w:color w:val="FF0000"/>
          <w:szCs w:val="20"/>
          <w:shd w:val="clear" w:color="auto" w:fill="FFFF99"/>
          <w:rtl/>
        </w:rPr>
        <w:t>מיום 28.10.2011</w:t>
      </w:r>
    </w:p>
    <w:p w14:paraId="40D9BEB4"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7C75D9C0"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hyperlink r:id="rId17"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502F9D33"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מחיקת תקנת משנה 7(ג)</w:t>
      </w:r>
    </w:p>
    <w:p w14:paraId="4DAE9082" w14:textId="77777777" w:rsidR="0005316A" w:rsidRPr="006910BF" w:rsidRDefault="0005316A" w:rsidP="0005316A">
      <w:pPr>
        <w:pStyle w:val="P00"/>
        <w:ind w:left="0" w:right="1134"/>
        <w:rPr>
          <w:rStyle w:val="default"/>
          <w:rFonts w:cs="FrankRuehl" w:hint="cs"/>
          <w:vanish/>
          <w:szCs w:val="20"/>
          <w:shd w:val="clear" w:color="auto" w:fill="FFFF99"/>
          <w:rtl/>
        </w:rPr>
      </w:pPr>
      <w:r w:rsidRPr="006910BF">
        <w:rPr>
          <w:rStyle w:val="default"/>
          <w:rFonts w:cs="FrankRuehl" w:hint="cs"/>
          <w:vanish/>
          <w:szCs w:val="20"/>
          <w:shd w:val="clear" w:color="auto" w:fill="FFFF99"/>
          <w:rtl/>
        </w:rPr>
        <w:t>הנוסח הקודם:</w:t>
      </w:r>
    </w:p>
    <w:p w14:paraId="3CEAA30B" w14:textId="77777777" w:rsidR="0005316A" w:rsidRPr="0005316A" w:rsidRDefault="0005316A" w:rsidP="0005316A">
      <w:pPr>
        <w:pStyle w:val="P00"/>
        <w:spacing w:before="0"/>
        <w:ind w:left="0" w:right="1134"/>
        <w:rPr>
          <w:rStyle w:val="default"/>
          <w:rFonts w:cs="FrankRuehl" w:hint="cs"/>
          <w:strike/>
          <w:sz w:val="2"/>
          <w:szCs w:val="2"/>
          <w:rtl/>
        </w:rPr>
      </w:pPr>
      <w:r w:rsidRPr="006910BF">
        <w:rPr>
          <w:vanish/>
          <w:sz w:val="22"/>
          <w:szCs w:val="22"/>
          <w:shd w:val="clear" w:color="auto" w:fill="FFFF99"/>
          <w:rtl/>
        </w:rPr>
        <w:tab/>
      </w:r>
      <w:r w:rsidRPr="006910BF">
        <w:rPr>
          <w:rStyle w:val="default"/>
          <w:rFonts w:cs="FrankRuehl"/>
          <w:strike/>
          <w:vanish/>
          <w:sz w:val="22"/>
          <w:szCs w:val="22"/>
          <w:shd w:val="clear" w:color="auto" w:fill="FFFF99"/>
          <w:rtl/>
        </w:rPr>
        <w:t>(</w:t>
      </w:r>
      <w:r w:rsidRPr="006910BF">
        <w:rPr>
          <w:rStyle w:val="default"/>
          <w:rFonts w:cs="FrankRuehl" w:hint="cs"/>
          <w:strike/>
          <w:vanish/>
          <w:sz w:val="22"/>
          <w:szCs w:val="22"/>
          <w:shd w:val="clear" w:color="auto" w:fill="FFFF99"/>
          <w:rtl/>
        </w:rPr>
        <w:t>ג)</w:t>
      </w:r>
      <w:r w:rsidRPr="006910BF">
        <w:rPr>
          <w:rStyle w:val="default"/>
          <w:rFonts w:cs="FrankRuehl"/>
          <w:strike/>
          <w:vanish/>
          <w:sz w:val="22"/>
          <w:szCs w:val="22"/>
          <w:shd w:val="clear" w:color="auto" w:fill="FFFF99"/>
          <w:rtl/>
        </w:rPr>
        <w:tab/>
      </w:r>
      <w:r w:rsidRPr="006910BF">
        <w:rPr>
          <w:rStyle w:val="default"/>
          <w:rFonts w:cs="FrankRuehl" w:hint="cs"/>
          <w:strike/>
          <w:vanish/>
          <w:sz w:val="22"/>
          <w:szCs w:val="22"/>
          <w:shd w:val="clear" w:color="auto" w:fill="FFFF99"/>
          <w:rtl/>
        </w:rPr>
        <w:t>במפעל או מקום עבודה שבו עובדים במפ"א, עבודה של אישה שטרם מלאו לה 45 שנה</w:t>
      </w:r>
      <w:r w:rsidRPr="006910BF">
        <w:rPr>
          <w:rStyle w:val="default"/>
          <w:rFonts w:cs="FrankRuehl"/>
          <w:strike/>
          <w:vanish/>
          <w:sz w:val="22"/>
          <w:szCs w:val="22"/>
          <w:shd w:val="clear" w:color="auto" w:fill="FFFF99"/>
          <w:rtl/>
        </w:rPr>
        <w:t xml:space="preserve"> </w:t>
      </w:r>
      <w:r w:rsidRPr="006910BF">
        <w:rPr>
          <w:rStyle w:val="default"/>
          <w:rFonts w:cs="FrankRuehl" w:hint="cs"/>
          <w:strike/>
          <w:vanish/>
          <w:sz w:val="22"/>
          <w:szCs w:val="22"/>
          <w:shd w:val="clear" w:color="auto" w:fill="FFFF99"/>
          <w:rtl/>
        </w:rPr>
        <w:t>תהיה בהתאם לתקנות עבודת נשים (עבודות אסורות ועבודות מוגבלות), תש"ם-1979.</w:t>
      </w:r>
      <w:bookmarkEnd w:id="16"/>
    </w:p>
    <w:p w14:paraId="107DB258" w14:textId="77777777" w:rsidR="00FE0325" w:rsidRDefault="00FE0325">
      <w:pPr>
        <w:pStyle w:val="P00"/>
        <w:spacing w:before="72"/>
        <w:ind w:left="0" w:right="1134"/>
        <w:rPr>
          <w:rStyle w:val="default"/>
          <w:rFonts w:cs="FrankRuehl"/>
          <w:rtl/>
        </w:rPr>
      </w:pPr>
      <w:bookmarkStart w:id="17" w:name="Seif7"/>
      <w:bookmarkEnd w:id="17"/>
      <w:r>
        <w:rPr>
          <w:lang w:val="he-IL"/>
        </w:rPr>
        <w:pict w14:anchorId="4A270D6D">
          <v:rect id="_x0000_s1040" style="position:absolute;left:0;text-align:left;margin-left:464.5pt;margin-top:8.05pt;width:75.05pt;height:23pt;z-index:251655680" o:allowincell="f" filled="f" stroked="f" strokecolor="lime" strokeweight=".25pt">
            <v:textbox style="mso-next-textbox:#_x0000_s1040" inset="0,0,0,0">
              <w:txbxContent>
                <w:p w14:paraId="72B3D8A9" w14:textId="77777777" w:rsidR="00FE0325" w:rsidRDefault="00FE0325">
                  <w:pPr>
                    <w:spacing w:line="160" w:lineRule="exact"/>
                    <w:jc w:val="left"/>
                    <w:rPr>
                      <w:rFonts w:cs="Miriam"/>
                      <w:noProof/>
                      <w:szCs w:val="18"/>
                      <w:rtl/>
                    </w:rPr>
                  </w:pPr>
                  <w:r>
                    <w:rPr>
                      <w:rFonts w:cs="Miriam"/>
                      <w:szCs w:val="18"/>
                      <w:rtl/>
                    </w:rPr>
                    <w:t>ח</w:t>
                  </w:r>
                  <w:r>
                    <w:rPr>
                      <w:rFonts w:cs="Miriam" w:hint="cs"/>
                      <w:szCs w:val="18"/>
                      <w:rtl/>
                    </w:rPr>
                    <w:t>ובת איחסון</w:t>
                  </w:r>
                  <w:r>
                    <w:rPr>
                      <w:rFonts w:cs="Miriam"/>
                      <w:szCs w:val="18"/>
                      <w:rtl/>
                    </w:rPr>
                    <w:t xml:space="preserve"> </w:t>
                  </w:r>
                  <w:r>
                    <w:rPr>
                      <w:rFonts w:cs="Miriam" w:hint="cs"/>
                      <w:szCs w:val="18"/>
                      <w:rtl/>
                    </w:rPr>
                    <w:t>ושילוט מתאימים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המעביד ידאג כי טלטול ואחסון מפ"א ייעשה בכלים ובאמצעים בטוחים ומתאימים, וכן ישמור את המפ"א כשאין משתמשים בהם, במקור בר-פיקוח, רחוק ממקום חום ואש, </w:t>
      </w:r>
      <w:r>
        <w:rPr>
          <w:rStyle w:val="default"/>
          <w:rFonts w:cs="FrankRuehl"/>
          <w:rtl/>
        </w:rPr>
        <w:t>ע</w:t>
      </w:r>
      <w:r>
        <w:rPr>
          <w:rStyle w:val="default"/>
          <w:rFonts w:cs="FrankRuehl" w:hint="cs"/>
          <w:rtl/>
        </w:rPr>
        <w:t>ם שילוט מתאים, כאמור בתקנת משנה (ב).</w:t>
      </w:r>
    </w:p>
    <w:p w14:paraId="412F892D"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ידאג לשילוט מתאים ובולט לעין בכל אולם או עמדת עבודה שבהם עובדים במפ"א, בנוסח הבא:</w:t>
      </w:r>
    </w:p>
    <w:p w14:paraId="57AE4775" w14:textId="77777777" w:rsidR="00FE0325" w:rsidRDefault="00FE0325">
      <w:pPr>
        <w:pStyle w:val="medium-header"/>
        <w:keepNext w:val="0"/>
        <w:keepLines w:val="0"/>
        <w:ind w:left="1021" w:right="1134"/>
        <w:rPr>
          <w:rtl/>
        </w:rPr>
      </w:pPr>
      <w:r>
        <w:rPr>
          <w:rtl/>
        </w:rPr>
        <w:t>"</w:t>
      </w:r>
      <w:r>
        <w:rPr>
          <w:rFonts w:hint="cs"/>
          <w:rtl/>
        </w:rPr>
        <w:t>זהירות! ממיסים פחמיימניים ארומטיים</w:t>
      </w:r>
    </w:p>
    <w:p w14:paraId="53F8319D" w14:textId="77777777" w:rsidR="00FE0325" w:rsidRDefault="00FE0325">
      <w:pPr>
        <w:pStyle w:val="medium-header"/>
        <w:keepNext w:val="0"/>
        <w:keepLines w:val="0"/>
        <w:ind w:left="1021" w:right="1134"/>
        <w:rPr>
          <w:rStyle w:val="default"/>
          <w:rFonts w:cs="FrankRuehl"/>
          <w:rtl/>
        </w:rPr>
      </w:pPr>
      <w:r>
        <w:rPr>
          <w:rtl/>
        </w:rPr>
        <w:t>ח</w:t>
      </w:r>
      <w:r>
        <w:rPr>
          <w:rFonts w:hint="cs"/>
          <w:rtl/>
        </w:rPr>
        <w:t xml:space="preserve">ובה לנקוט אמצעי בטיחות וגיהות מתאימים, לרבות אמצעים העמידים </w:t>
      </w:r>
      <w:r>
        <w:rPr>
          <w:rtl/>
        </w:rPr>
        <w:br/>
      </w:r>
      <w:r>
        <w:rPr>
          <w:rFonts w:hint="cs"/>
          <w:rtl/>
        </w:rPr>
        <w:t>בפ</w:t>
      </w:r>
      <w:r>
        <w:rPr>
          <w:rtl/>
        </w:rPr>
        <w:t>נ</w:t>
      </w:r>
      <w:r>
        <w:rPr>
          <w:rFonts w:hint="cs"/>
          <w:rtl/>
        </w:rPr>
        <w:t>י אש ונפיצות"</w:t>
      </w:r>
    </w:p>
    <w:p w14:paraId="73943344"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שכל כלי קיבול המכיל מפ"א יסומן בהוראת אזהרה בולטת לעין שאינה ניתנת למחיקה, בנוסח הבא:</w:t>
      </w:r>
    </w:p>
    <w:p w14:paraId="177FB2BD" w14:textId="77777777" w:rsidR="00FE0325" w:rsidRDefault="00FE0325">
      <w:pPr>
        <w:pStyle w:val="medium-header"/>
        <w:keepNext w:val="0"/>
        <w:keepLines w:val="0"/>
        <w:ind w:left="1021" w:right="1134"/>
        <w:rPr>
          <w:rtl/>
        </w:rPr>
      </w:pPr>
      <w:r>
        <w:rPr>
          <w:rtl/>
        </w:rPr>
        <w:t>"</w:t>
      </w:r>
      <w:r>
        <w:rPr>
          <w:rFonts w:hint="cs"/>
          <w:rtl/>
        </w:rPr>
        <w:t xml:space="preserve">רעל </w:t>
      </w:r>
      <w:r>
        <w:rPr>
          <w:rtl/>
        </w:rPr>
        <w:t>–</w:t>
      </w:r>
      <w:r>
        <w:rPr>
          <w:rFonts w:hint="cs"/>
          <w:rtl/>
        </w:rPr>
        <w:t xml:space="preserve"> מכיל ממיסים פחמיימניים ארומטיים;</w:t>
      </w:r>
    </w:p>
    <w:p w14:paraId="18F8BA07" w14:textId="77777777" w:rsidR="00FE0325" w:rsidRDefault="00FE0325">
      <w:pPr>
        <w:pStyle w:val="medium-header"/>
        <w:keepNext w:val="0"/>
        <w:keepLines w:val="0"/>
        <w:ind w:left="1021" w:right="1134"/>
        <w:rPr>
          <w:rtl/>
        </w:rPr>
      </w:pPr>
      <w:r>
        <w:rPr>
          <w:rtl/>
        </w:rPr>
        <w:t>מ</w:t>
      </w:r>
      <w:r>
        <w:rPr>
          <w:rFonts w:hint="cs"/>
          <w:rtl/>
        </w:rPr>
        <w:t>גע, בליעה או נשימת האדים מסכנים את הבריאות;</w:t>
      </w:r>
    </w:p>
    <w:p w14:paraId="19056F52" w14:textId="77777777" w:rsidR="00FE0325" w:rsidRDefault="00FE0325">
      <w:pPr>
        <w:pStyle w:val="medium-header"/>
        <w:keepNext w:val="0"/>
        <w:keepLines w:val="0"/>
        <w:ind w:left="1021" w:right="1134"/>
        <w:rPr>
          <w:rStyle w:val="default"/>
          <w:rFonts w:cs="FrankRuehl"/>
          <w:rtl/>
        </w:rPr>
      </w:pPr>
      <w:r>
        <w:rPr>
          <w:rtl/>
        </w:rPr>
        <w:t>י</w:t>
      </w:r>
      <w:r>
        <w:rPr>
          <w:rFonts w:hint="cs"/>
          <w:rtl/>
        </w:rPr>
        <w:t>ש להרחיק ממקור חום ואש!"</w:t>
      </w:r>
    </w:p>
    <w:p w14:paraId="008C48ED" w14:textId="77777777" w:rsidR="00FE0325" w:rsidRDefault="00FE0325">
      <w:pPr>
        <w:pStyle w:val="P00"/>
        <w:spacing w:before="72"/>
        <w:ind w:left="0" w:right="1134"/>
        <w:rPr>
          <w:rStyle w:val="default"/>
          <w:rFonts w:cs="FrankRuehl"/>
          <w:rtl/>
        </w:rPr>
      </w:pPr>
      <w:bookmarkStart w:id="18" w:name="Seif8"/>
      <w:bookmarkEnd w:id="18"/>
      <w:r>
        <w:rPr>
          <w:lang w:val="he-IL"/>
        </w:rPr>
        <w:pict w14:anchorId="573AE045">
          <v:rect id="_x0000_s1041" style="position:absolute;left:0;text-align:left;margin-left:464.5pt;margin-top:8.05pt;width:75.05pt;height:22.85pt;z-index:251656704" o:allowincell="f" filled="f" stroked="f" strokecolor="lime" strokeweight=".25pt">
            <v:textbox style="mso-next-textbox:#_x0000_s1041" inset="0,0,0,0">
              <w:txbxContent>
                <w:p w14:paraId="24878FEB" w14:textId="77777777" w:rsidR="00FE0325" w:rsidRDefault="00FE0325">
                  <w:pPr>
                    <w:spacing w:line="160" w:lineRule="exact"/>
                    <w:jc w:val="left"/>
                    <w:rPr>
                      <w:rFonts w:cs="Miriam"/>
                      <w:noProof/>
                      <w:szCs w:val="18"/>
                      <w:rtl/>
                    </w:rPr>
                  </w:pPr>
                  <w:r>
                    <w:rPr>
                      <w:rFonts w:cs="Miriam"/>
                      <w:szCs w:val="18"/>
                      <w:rtl/>
                    </w:rPr>
                    <w:t>ח</w:t>
                  </w:r>
                  <w:r>
                    <w:rPr>
                      <w:rFonts w:cs="Miriam" w:hint="cs"/>
                      <w:szCs w:val="18"/>
                      <w:rtl/>
                    </w:rPr>
                    <w:t>ובת בדיקות רפוא</w:t>
                  </w:r>
                  <w:r>
                    <w:rPr>
                      <w:rFonts w:cs="Miriam"/>
                      <w:szCs w:val="18"/>
                      <w:rtl/>
                    </w:rPr>
                    <w:t>י</w:t>
                  </w:r>
                  <w:r>
                    <w:rPr>
                      <w:rFonts w:cs="Miriam" w:hint="cs"/>
                      <w:szCs w:val="18"/>
                      <w:rtl/>
                    </w:rPr>
                    <w:t>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כעובד במפ"א, אלא אם כן עבר בדיקה רפואית ראשונית תוך החודש שלפני תחילת העבודה, בידי רופא מורשה, שיקבע את התאמתו להתחיל לעבוד במפ"א.</w:t>
      </w:r>
    </w:p>
    <w:p w14:paraId="20D65F0D"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במפ"א, אלא אם כן עבר בדיקה רפואית חוזרת, בידי רופא מורשה, שיקבע את המשך התאמתו לעבוד ב</w:t>
      </w:r>
      <w:r>
        <w:rPr>
          <w:rStyle w:val="default"/>
          <w:rFonts w:cs="FrankRuehl"/>
          <w:rtl/>
        </w:rPr>
        <w:t>מ</w:t>
      </w:r>
      <w:r>
        <w:rPr>
          <w:rStyle w:val="default"/>
          <w:rFonts w:cs="FrankRuehl" w:hint="cs"/>
          <w:rtl/>
        </w:rPr>
        <w:t>פ"א; בדיקה רפואית חוזרת, תבוצע לראשונה שלושה חודשים לאחר הבדיקה הראשונית ולאחריה מדי שנה.</w:t>
      </w:r>
    </w:p>
    <w:p w14:paraId="5B093CFB"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במפ"א שנעדר מעבודתו מעל לחודשיים, בשל התערבות כירורגית גדולה או בשל מחלה ממושכת, לא יועבד במפ"א אלא אם כן עבר בדיקה רפואית נוספת, בידי רופא מורשה, שיקבע את</w:t>
      </w:r>
      <w:r>
        <w:rPr>
          <w:rStyle w:val="default"/>
          <w:rFonts w:cs="FrankRuehl"/>
          <w:rtl/>
        </w:rPr>
        <w:t xml:space="preserve"> </w:t>
      </w:r>
      <w:r>
        <w:rPr>
          <w:rStyle w:val="default"/>
          <w:rFonts w:cs="FrankRuehl" w:hint="cs"/>
          <w:rtl/>
        </w:rPr>
        <w:t>המשך התאמתו לעבוד במפ"א.</w:t>
      </w:r>
    </w:p>
    <w:p w14:paraId="0C754490"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רשאים להורות על ביצוע הבדיקות הרפואיות, כאמור, בתאריכים מוקדמים מן האמור בתקנת משנה (ב) וכן להחיל את ביצוע הבדיקות הרפואיות גם לגבי עובד שאינו עובד במפ"א כהגדרתו בתקנה 1.</w:t>
      </w:r>
    </w:p>
    <w:p w14:paraId="09D3FC2B"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w:t>
      </w:r>
      <w:r>
        <w:rPr>
          <w:rStyle w:val="default"/>
          <w:rFonts w:cs="FrankRuehl"/>
          <w:rtl/>
        </w:rPr>
        <w:t>ד</w:t>
      </w:r>
      <w:r>
        <w:rPr>
          <w:rStyle w:val="default"/>
          <w:rFonts w:cs="FrankRuehl" w:hint="cs"/>
          <w:rtl/>
        </w:rPr>
        <w:t>יקות רפואיות חוזרות במועד שנקבע לו, ישלח השירות הרפואי המוסמך הודעה על כך למעביד והעתק ממנה למפקח עבודה אזורי.</w:t>
      </w:r>
    </w:p>
    <w:p w14:paraId="247DA569" w14:textId="77777777" w:rsidR="00FE0325" w:rsidRDefault="00FE0325">
      <w:pPr>
        <w:pStyle w:val="P00"/>
        <w:spacing w:before="72"/>
        <w:ind w:left="0" w:right="1134"/>
        <w:rPr>
          <w:rStyle w:val="default"/>
          <w:rFonts w:cs="FrankRuehl"/>
          <w:rtl/>
        </w:rPr>
      </w:pPr>
      <w:bookmarkStart w:id="19" w:name="Seif9"/>
      <w:bookmarkEnd w:id="19"/>
      <w:r>
        <w:rPr>
          <w:lang w:val="he-IL"/>
        </w:rPr>
        <w:pict w14:anchorId="08BA9076">
          <v:rect id="_x0000_s1042" style="position:absolute;left:0;text-align:left;margin-left:464.5pt;margin-top:8.05pt;width:75.05pt;height:21.55pt;z-index:251657728" o:allowincell="f" filled="f" stroked="f" strokecolor="lime" strokeweight=".25pt">
            <v:textbox style="mso-next-textbox:#_x0000_s1042" inset="0,0,0,0">
              <w:txbxContent>
                <w:p w14:paraId="10D16BC7" w14:textId="77777777" w:rsidR="00FE0325" w:rsidRDefault="00FE0325">
                  <w:pPr>
                    <w:spacing w:line="160" w:lineRule="exact"/>
                    <w:jc w:val="left"/>
                    <w:rPr>
                      <w:rFonts w:cs="Miriam"/>
                      <w:noProof/>
                      <w:szCs w:val="18"/>
                      <w:rtl/>
                    </w:rPr>
                  </w:pPr>
                  <w:r>
                    <w:rPr>
                      <w:rFonts w:cs="Miriam"/>
                      <w:szCs w:val="18"/>
                      <w:rtl/>
                    </w:rPr>
                    <w:t>ה</w:t>
                  </w:r>
                  <w:r>
                    <w:rPr>
                      <w:rFonts w:cs="Miriam" w:hint="cs"/>
                      <w:szCs w:val="18"/>
                      <w:rtl/>
                    </w:rPr>
                    <w:t>יקף הבדיקות הרפואיות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את אלה לפחות:</w:t>
      </w:r>
    </w:p>
    <w:p w14:paraId="033F71EF" w14:textId="77777777" w:rsidR="00FE0325" w:rsidRDefault="00FE0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14:paraId="3402878F" w14:textId="77777777" w:rsidR="00FE0325" w:rsidRDefault="00FE03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w:t>
      </w:r>
      <w:r>
        <w:rPr>
          <w:rStyle w:val="default"/>
          <w:rFonts w:cs="FrankRuehl"/>
          <w:rtl/>
        </w:rPr>
        <w:t>ל</w:t>
      </w:r>
      <w:r>
        <w:rPr>
          <w:rStyle w:val="default"/>
          <w:rFonts w:cs="FrankRuehl" w:hint="cs"/>
          <w:rtl/>
        </w:rPr>
        <w:t>ית, תוך שימת לב מיוחדת למערכת העצבים המרכזית, למערכת הקרדיו-וסקולרית, לכבד ולכליות;</w:t>
      </w:r>
    </w:p>
    <w:p w14:paraId="60175975" w14:textId="77777777" w:rsidR="00FE0325" w:rsidRDefault="00FE03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תמונת דם כללית, לרבות המוגלובין</w:t>
      </w:r>
      <w:r>
        <w:rPr>
          <w:rStyle w:val="default"/>
          <w:rFonts w:cs="FrankRuehl"/>
          <w:rtl/>
        </w:rPr>
        <w:t xml:space="preserve"> </w:t>
      </w:r>
      <w:r>
        <w:rPr>
          <w:rStyle w:val="default"/>
          <w:rFonts w:cs="FrankRuehl" w:hint="cs"/>
          <w:rtl/>
        </w:rPr>
        <w:t>וטרומבוציטים;</w:t>
      </w:r>
    </w:p>
    <w:p w14:paraId="7ACFCC8B" w14:textId="77777777" w:rsidR="00FE0325" w:rsidRDefault="00FE03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שתן כללית;</w:t>
      </w:r>
    </w:p>
    <w:p w14:paraId="10E6F80B" w14:textId="77777777" w:rsidR="00FE0325" w:rsidRDefault="00FE032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בדיקת תפקודי הכבד, לרבות בילירובין כללי, אלקלין-פוספטאזה וטרנ</w:t>
      </w:r>
      <w:r>
        <w:rPr>
          <w:rStyle w:val="default"/>
          <w:rFonts w:cs="FrankRuehl"/>
          <w:rtl/>
        </w:rPr>
        <w:t>ס</w:t>
      </w:r>
      <w:r>
        <w:rPr>
          <w:rStyle w:val="default"/>
          <w:rFonts w:cs="FrankRuehl" w:hint="cs"/>
          <w:rtl/>
        </w:rPr>
        <w:t xml:space="preserve">אמינאזה </w:t>
      </w:r>
      <w:r>
        <w:rPr>
          <w:rStyle w:val="default"/>
          <w:rFonts w:cs="FrankRuehl"/>
        </w:rPr>
        <w:t>SGPT)</w:t>
      </w:r>
      <w:r>
        <w:rPr>
          <w:rStyle w:val="default"/>
          <w:rFonts w:cs="FrankRuehl"/>
          <w:rtl/>
        </w:rPr>
        <w:t xml:space="preserve"> </w:t>
      </w:r>
      <w:r>
        <w:rPr>
          <w:rStyle w:val="default"/>
          <w:rFonts w:cs="FrankRuehl" w:hint="cs"/>
          <w:rtl/>
        </w:rPr>
        <w:t>ו-</w:t>
      </w:r>
      <w:r>
        <w:rPr>
          <w:rStyle w:val="default"/>
          <w:rFonts w:cs="FrankRuehl"/>
        </w:rPr>
        <w:t>(SGOT</w:t>
      </w:r>
      <w:r>
        <w:rPr>
          <w:rStyle w:val="default"/>
          <w:rFonts w:cs="FrankRuehl"/>
          <w:rtl/>
        </w:rPr>
        <w:t xml:space="preserve"> </w:t>
      </w:r>
      <w:r>
        <w:rPr>
          <w:rStyle w:val="default"/>
          <w:rFonts w:cs="FrankRuehl" w:hint="cs"/>
          <w:rtl/>
        </w:rPr>
        <w:t>בדם;</w:t>
      </w:r>
    </w:p>
    <w:p w14:paraId="07C6881B" w14:textId="77777777" w:rsidR="00FE0325" w:rsidRDefault="00FE032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בדיקת האוריאה (שינן) בדם;</w:t>
      </w:r>
    </w:p>
    <w:p w14:paraId="66601992" w14:textId="77777777" w:rsidR="00FE0325" w:rsidRDefault="00FE0325" w:rsidP="0005316A">
      <w:pPr>
        <w:pStyle w:val="P22"/>
        <w:spacing w:before="72"/>
        <w:ind w:left="1021" w:right="1134"/>
        <w:rPr>
          <w:rStyle w:val="default"/>
          <w:rFonts w:cs="FrankRuehl" w:hint="cs"/>
          <w:rtl/>
        </w:rPr>
      </w:pPr>
      <w:r>
        <w:rPr>
          <w:lang w:val="he-IL"/>
        </w:rPr>
        <w:pict w14:anchorId="7844A6BA">
          <v:rect id="_x0000_s1043" style="position:absolute;left:0;text-align:left;margin-left:464.5pt;margin-top:8.05pt;width:75.05pt;height:17.95pt;z-index:251658752" o:allowincell="f" filled="f" stroked="f" strokecolor="lime" strokeweight=".25pt">
            <v:textbox style="mso-next-textbox:#_x0000_s1043" inset="0,0,0,0">
              <w:txbxContent>
                <w:p w14:paraId="6EE929AF" w14:textId="77777777" w:rsidR="00FE0325" w:rsidRDefault="00FE0325">
                  <w:pPr>
                    <w:spacing w:line="160" w:lineRule="exact"/>
                    <w:jc w:val="left"/>
                    <w:rPr>
                      <w:rFonts w:cs="Miriam" w:hint="cs"/>
                      <w:noProof/>
                      <w:szCs w:val="18"/>
                      <w:rtl/>
                    </w:rPr>
                  </w:pPr>
                  <w:r>
                    <w:rPr>
                      <w:rFonts w:cs="Miriam"/>
                      <w:szCs w:val="18"/>
                      <w:rtl/>
                    </w:rPr>
                    <w:t>ת</w:t>
                  </w:r>
                  <w:r>
                    <w:rPr>
                      <w:rFonts w:cs="Miriam" w:hint="cs"/>
                      <w:szCs w:val="18"/>
                      <w:rtl/>
                    </w:rPr>
                    <w:t>ק' תשנ"ט-1999</w:t>
                  </w:r>
                </w:p>
                <w:p w14:paraId="01F1133E" w14:textId="77777777" w:rsidR="0005316A" w:rsidRDefault="0005316A" w:rsidP="0005316A">
                  <w:pPr>
                    <w:spacing w:line="160" w:lineRule="exact"/>
                    <w:jc w:val="left"/>
                    <w:rPr>
                      <w:rFonts w:cs="Miriam"/>
                      <w:noProof/>
                      <w:szCs w:val="18"/>
                      <w:rtl/>
                    </w:rPr>
                  </w:pPr>
                  <w:r>
                    <w:rPr>
                      <w:rFonts w:cs="Miriam" w:hint="cs"/>
                      <w:noProof/>
                      <w:szCs w:val="18"/>
                      <w:rtl/>
                    </w:rPr>
                    <w:t>תק' תשע"א-2011</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בדיקת הסמנים הביולוגיים לחשיפה תעסוקתית </w:t>
      </w:r>
      <w:r>
        <w:rPr>
          <w:rStyle w:val="default"/>
          <w:rFonts w:cs="FrankRuehl"/>
        </w:rPr>
        <w:t>(BEI)</w:t>
      </w:r>
      <w:r>
        <w:rPr>
          <w:rStyle w:val="default"/>
          <w:rFonts w:cs="FrankRuehl"/>
          <w:rtl/>
        </w:rPr>
        <w:t xml:space="preserve"> </w:t>
      </w:r>
      <w:r>
        <w:rPr>
          <w:rStyle w:val="default"/>
          <w:rFonts w:cs="FrankRuehl" w:hint="cs"/>
          <w:rtl/>
        </w:rPr>
        <w:t xml:space="preserve">הייחודיים לגבי כל אחד מהממיסים הפחמיימניים הארומטיים, </w:t>
      </w:r>
      <w:r w:rsidR="0005316A">
        <w:rPr>
          <w:rStyle w:val="default"/>
          <w:rFonts w:cs="FrankRuehl" w:hint="cs"/>
          <w:rtl/>
        </w:rPr>
        <w:t>שיהיו על פי הנקוב בתוספת השלישית לתקנות הניטור</w:t>
      </w:r>
      <w:r>
        <w:rPr>
          <w:rStyle w:val="default"/>
          <w:rFonts w:cs="FrankRuehl" w:hint="cs"/>
          <w:rtl/>
        </w:rPr>
        <w:t>;</w:t>
      </w:r>
    </w:p>
    <w:p w14:paraId="0FC1E4DC" w14:textId="77777777" w:rsidR="00FE0325" w:rsidRDefault="00FE032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בדיקה קלינית או מעבדתית נוספ</w:t>
      </w:r>
      <w:r>
        <w:rPr>
          <w:rStyle w:val="default"/>
          <w:rFonts w:cs="FrankRuehl"/>
          <w:rtl/>
        </w:rPr>
        <w:t>ת</w:t>
      </w:r>
      <w:r>
        <w:rPr>
          <w:rStyle w:val="default"/>
          <w:rFonts w:cs="FrankRuehl" w:hint="cs"/>
          <w:rtl/>
        </w:rPr>
        <w:t xml:space="preserve"> לפי ראות עיניו של הרופא המורשה הבודק.</w:t>
      </w:r>
    </w:p>
    <w:p w14:paraId="1C759834" w14:textId="77777777" w:rsidR="00FE0325" w:rsidRDefault="00FE03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בדיקות המעבדה המפורטות בתקנות משנה (א)(3), (4), (5) ו-(6) יבוצעו במעבדה רפואית, ובדיקות המעבדה המפורטות בתקנת משנה (א)(7) יבוצעו במעבדה לבדיקות טוקסיקולוגיות.</w:t>
      </w:r>
    </w:p>
    <w:p w14:paraId="665CB2EB" w14:textId="77777777" w:rsidR="0005316A" w:rsidRPr="006910BF" w:rsidRDefault="0005316A" w:rsidP="0005316A">
      <w:pPr>
        <w:pStyle w:val="P00"/>
        <w:spacing w:before="0"/>
        <w:ind w:left="1021" w:right="1134"/>
        <w:rPr>
          <w:rFonts w:hint="cs"/>
          <w:b/>
          <w:bCs/>
          <w:vanish/>
          <w:szCs w:val="20"/>
          <w:shd w:val="clear" w:color="auto" w:fill="FFFF99"/>
          <w:rtl/>
        </w:rPr>
      </w:pPr>
      <w:bookmarkStart w:id="20" w:name="Rov28"/>
      <w:r w:rsidRPr="006910BF">
        <w:rPr>
          <w:rFonts w:hint="cs"/>
          <w:vanish/>
          <w:color w:val="FF0000"/>
          <w:szCs w:val="20"/>
          <w:shd w:val="clear" w:color="auto" w:fill="FFFF99"/>
          <w:rtl/>
        </w:rPr>
        <w:t>מיום 7.4.1999</w:t>
      </w:r>
    </w:p>
    <w:p w14:paraId="0D48CBC6" w14:textId="77777777" w:rsidR="0005316A" w:rsidRPr="006910BF" w:rsidRDefault="0005316A" w:rsidP="0005316A">
      <w:pPr>
        <w:pStyle w:val="P00"/>
        <w:spacing w:before="0"/>
        <w:ind w:left="1021" w:right="1134"/>
        <w:rPr>
          <w:rFonts w:hint="cs"/>
          <w:b/>
          <w:bCs/>
          <w:vanish/>
          <w:szCs w:val="20"/>
          <w:shd w:val="clear" w:color="auto" w:fill="FFFF99"/>
          <w:rtl/>
        </w:rPr>
      </w:pPr>
      <w:r w:rsidRPr="006910BF">
        <w:rPr>
          <w:rFonts w:hint="cs"/>
          <w:b/>
          <w:bCs/>
          <w:vanish/>
          <w:szCs w:val="20"/>
          <w:shd w:val="clear" w:color="auto" w:fill="FFFF99"/>
          <w:rtl/>
        </w:rPr>
        <w:t>תק' תשנ"ט-1999</w:t>
      </w:r>
    </w:p>
    <w:p w14:paraId="3CBE1BB5" w14:textId="77777777" w:rsidR="0005316A" w:rsidRPr="006910BF" w:rsidRDefault="0005316A" w:rsidP="0005316A">
      <w:pPr>
        <w:pStyle w:val="P00"/>
        <w:tabs>
          <w:tab w:val="clear" w:pos="6259"/>
        </w:tabs>
        <w:spacing w:before="0"/>
        <w:ind w:left="1021" w:right="1134"/>
        <w:rPr>
          <w:rFonts w:hint="cs"/>
          <w:vanish/>
          <w:szCs w:val="20"/>
          <w:shd w:val="clear" w:color="auto" w:fill="FFFF99"/>
          <w:rtl/>
        </w:rPr>
      </w:pPr>
      <w:hyperlink r:id="rId18"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6439D21B" w14:textId="77777777" w:rsidR="0005316A" w:rsidRPr="006910BF" w:rsidRDefault="0005316A" w:rsidP="0005316A">
      <w:pPr>
        <w:pStyle w:val="P22"/>
        <w:ind w:left="1021" w:right="1134"/>
        <w:rPr>
          <w:rStyle w:val="default"/>
          <w:rFonts w:cs="FrankRuehl" w:hint="cs"/>
          <w:vanish/>
          <w:sz w:val="22"/>
          <w:szCs w:val="22"/>
          <w:shd w:val="clear" w:color="auto" w:fill="FFFF99"/>
          <w:rtl/>
        </w:rPr>
      </w:pPr>
      <w:r w:rsidRPr="006910BF">
        <w:rPr>
          <w:rStyle w:val="default"/>
          <w:rFonts w:cs="FrankRuehl"/>
          <w:vanish/>
          <w:sz w:val="22"/>
          <w:szCs w:val="22"/>
          <w:shd w:val="clear" w:color="auto" w:fill="FFFF99"/>
          <w:rtl/>
        </w:rPr>
        <w:t>(7)</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בדיקת </w:t>
      </w:r>
      <w:r w:rsidRPr="006910BF">
        <w:rPr>
          <w:rStyle w:val="default"/>
          <w:rFonts w:cs="FrankRuehl" w:hint="cs"/>
          <w:strike/>
          <w:vanish/>
          <w:sz w:val="22"/>
          <w:szCs w:val="22"/>
          <w:shd w:val="clear" w:color="auto" w:fill="FFFF99"/>
          <w:rtl/>
        </w:rPr>
        <w:t>הסימנים</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הסמנים</w:t>
      </w:r>
      <w:r w:rsidRPr="006910BF">
        <w:rPr>
          <w:rStyle w:val="default"/>
          <w:rFonts w:cs="FrankRuehl" w:hint="cs"/>
          <w:vanish/>
          <w:sz w:val="22"/>
          <w:szCs w:val="22"/>
          <w:shd w:val="clear" w:color="auto" w:fill="FFFF99"/>
          <w:rtl/>
        </w:rPr>
        <w:t xml:space="preserve"> הביולוגיים לחשיפה תעסוקתית </w:t>
      </w:r>
      <w:r w:rsidRPr="006910BF">
        <w:rPr>
          <w:rStyle w:val="default"/>
          <w:rFonts w:cs="FrankRuehl"/>
          <w:vanish/>
          <w:sz w:val="22"/>
          <w:szCs w:val="22"/>
          <w:shd w:val="clear" w:color="auto" w:fill="FFFF99"/>
        </w:rPr>
        <w:t>(</w:t>
      </w:r>
      <w:r w:rsidRPr="006910BF">
        <w:rPr>
          <w:rStyle w:val="default"/>
          <w:rFonts w:cs="FrankRuehl"/>
          <w:vanish/>
          <w:sz w:val="18"/>
          <w:szCs w:val="18"/>
          <w:shd w:val="clear" w:color="auto" w:fill="FFFF99"/>
        </w:rPr>
        <w:t>BEI</w:t>
      </w:r>
      <w:r w:rsidRPr="006910BF">
        <w:rPr>
          <w:rStyle w:val="default"/>
          <w:rFonts w:cs="FrankRuehl"/>
          <w:vanish/>
          <w:sz w:val="22"/>
          <w:szCs w:val="22"/>
          <w:shd w:val="clear" w:color="auto" w:fill="FFFF99"/>
        </w:rPr>
        <w:t>)</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הייחודיים לגבי כל אחד מהממיסים הפחמיימניים הארומטיים, כשערכיהם יהיו כפי שפורטו בתוספת השלישית;</w:t>
      </w:r>
    </w:p>
    <w:p w14:paraId="193E5078" w14:textId="77777777" w:rsidR="0005316A" w:rsidRPr="006910BF" w:rsidRDefault="0005316A" w:rsidP="0005316A">
      <w:pPr>
        <w:pStyle w:val="P00"/>
        <w:spacing w:before="0"/>
        <w:ind w:left="1021" w:right="1134"/>
        <w:rPr>
          <w:rStyle w:val="default"/>
          <w:rFonts w:cs="FrankRuehl" w:hint="cs"/>
          <w:vanish/>
          <w:szCs w:val="20"/>
          <w:shd w:val="clear" w:color="auto" w:fill="FFFF99"/>
          <w:rtl/>
        </w:rPr>
      </w:pPr>
    </w:p>
    <w:p w14:paraId="06A1CC56" w14:textId="77777777" w:rsidR="0005316A" w:rsidRPr="006910BF" w:rsidRDefault="0005316A" w:rsidP="0005316A">
      <w:pPr>
        <w:pStyle w:val="P00"/>
        <w:spacing w:before="0"/>
        <w:ind w:left="1021" w:right="1134"/>
        <w:rPr>
          <w:rStyle w:val="default"/>
          <w:rFonts w:cs="FrankRuehl" w:hint="cs"/>
          <w:vanish/>
          <w:color w:val="FF0000"/>
          <w:szCs w:val="20"/>
          <w:shd w:val="clear" w:color="auto" w:fill="FFFF99"/>
          <w:rtl/>
        </w:rPr>
      </w:pPr>
      <w:r w:rsidRPr="006910BF">
        <w:rPr>
          <w:rStyle w:val="default"/>
          <w:rFonts w:cs="FrankRuehl" w:hint="cs"/>
          <w:vanish/>
          <w:color w:val="FF0000"/>
          <w:szCs w:val="20"/>
          <w:shd w:val="clear" w:color="auto" w:fill="FFFF99"/>
          <w:rtl/>
        </w:rPr>
        <w:t>מיום 28.10.2011</w:t>
      </w:r>
    </w:p>
    <w:p w14:paraId="0828B053" w14:textId="77777777" w:rsidR="0005316A" w:rsidRPr="006910BF" w:rsidRDefault="0005316A" w:rsidP="0005316A">
      <w:pPr>
        <w:pStyle w:val="P00"/>
        <w:spacing w:before="0"/>
        <w:ind w:left="1021"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1C0112A8" w14:textId="77777777" w:rsidR="0005316A" w:rsidRPr="006910BF" w:rsidRDefault="0005316A" w:rsidP="0005316A">
      <w:pPr>
        <w:pStyle w:val="P00"/>
        <w:spacing w:before="0"/>
        <w:ind w:left="1021" w:right="1134"/>
        <w:rPr>
          <w:rStyle w:val="default"/>
          <w:rFonts w:cs="FrankRuehl" w:hint="cs"/>
          <w:vanish/>
          <w:szCs w:val="20"/>
          <w:shd w:val="clear" w:color="auto" w:fill="FFFF99"/>
          <w:rtl/>
        </w:rPr>
      </w:pPr>
      <w:hyperlink r:id="rId19"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70357AD7" w14:textId="77777777" w:rsidR="0005316A" w:rsidRDefault="0005316A" w:rsidP="0005316A">
      <w:pPr>
        <w:pStyle w:val="P22"/>
        <w:ind w:left="1021" w:right="1134"/>
        <w:rPr>
          <w:rStyle w:val="default"/>
          <w:rFonts w:cs="FrankRuehl" w:hint="cs"/>
          <w:sz w:val="2"/>
          <w:szCs w:val="2"/>
          <w:rtl/>
        </w:rPr>
      </w:pPr>
      <w:r w:rsidRPr="006910BF">
        <w:rPr>
          <w:rStyle w:val="default"/>
          <w:rFonts w:cs="FrankRuehl"/>
          <w:vanish/>
          <w:sz w:val="22"/>
          <w:szCs w:val="22"/>
          <w:shd w:val="clear" w:color="auto" w:fill="FFFF99"/>
          <w:rtl/>
        </w:rPr>
        <w:t>(7)</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בדיקת הסמנים הביולוגיים לחשיפה תעסוקתית </w:t>
      </w:r>
      <w:r w:rsidRPr="006910BF">
        <w:rPr>
          <w:rStyle w:val="default"/>
          <w:rFonts w:cs="FrankRuehl"/>
          <w:vanish/>
          <w:sz w:val="22"/>
          <w:szCs w:val="22"/>
          <w:shd w:val="clear" w:color="auto" w:fill="FFFF99"/>
        </w:rPr>
        <w:t>(</w:t>
      </w:r>
      <w:r w:rsidRPr="006910BF">
        <w:rPr>
          <w:rStyle w:val="default"/>
          <w:rFonts w:cs="FrankRuehl"/>
          <w:vanish/>
          <w:sz w:val="18"/>
          <w:szCs w:val="18"/>
          <w:shd w:val="clear" w:color="auto" w:fill="FFFF99"/>
        </w:rPr>
        <w:t>BEI</w:t>
      </w:r>
      <w:r w:rsidRPr="006910BF">
        <w:rPr>
          <w:rStyle w:val="default"/>
          <w:rFonts w:cs="FrankRuehl"/>
          <w:vanish/>
          <w:sz w:val="22"/>
          <w:szCs w:val="22"/>
          <w:shd w:val="clear" w:color="auto" w:fill="FFFF99"/>
        </w:rPr>
        <w:t>)</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 xml:space="preserve">הייחודיים לגבי כל אחד מהממיסים הפחמיימניים הארומטיים, </w:t>
      </w:r>
      <w:r w:rsidRPr="006910BF">
        <w:rPr>
          <w:rStyle w:val="default"/>
          <w:rFonts w:cs="FrankRuehl" w:hint="cs"/>
          <w:strike/>
          <w:vanish/>
          <w:sz w:val="22"/>
          <w:szCs w:val="22"/>
          <w:shd w:val="clear" w:color="auto" w:fill="FFFF99"/>
          <w:rtl/>
        </w:rPr>
        <w:t>כשערכיהם יהיו כפי שפורטו בתוספת השלישית</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שיהיו על פי הנקוב בתוספת השלישית לתקנות הניטור</w:t>
      </w:r>
      <w:r w:rsidRPr="006910BF">
        <w:rPr>
          <w:rStyle w:val="default"/>
          <w:rFonts w:cs="FrankRuehl" w:hint="cs"/>
          <w:vanish/>
          <w:sz w:val="22"/>
          <w:szCs w:val="22"/>
          <w:shd w:val="clear" w:color="auto" w:fill="FFFF99"/>
          <w:rtl/>
        </w:rPr>
        <w:t>;</w:t>
      </w:r>
      <w:bookmarkEnd w:id="20"/>
    </w:p>
    <w:p w14:paraId="4EB672B4" w14:textId="77777777" w:rsidR="00FE0325" w:rsidRDefault="00FE0325">
      <w:pPr>
        <w:pStyle w:val="P00"/>
        <w:spacing w:before="72"/>
        <w:ind w:left="0" w:right="1134"/>
        <w:rPr>
          <w:rStyle w:val="default"/>
          <w:rFonts w:cs="FrankRuehl"/>
          <w:rtl/>
        </w:rPr>
      </w:pPr>
      <w:bookmarkStart w:id="21" w:name="Seif10"/>
      <w:bookmarkEnd w:id="21"/>
      <w:r>
        <w:rPr>
          <w:lang w:val="he-IL"/>
        </w:rPr>
        <w:pict w14:anchorId="7CBD1FAF">
          <v:rect id="_x0000_s1044" style="position:absolute;left:0;text-align:left;margin-left:464.5pt;margin-top:8.05pt;width:75.05pt;height:30.2pt;z-index:251659776" o:allowincell="f" filled="f" stroked="f" strokecolor="lime" strokeweight=".25pt">
            <v:textbox style="mso-next-textbox:#_x0000_s1044" inset="0,0,0,0">
              <w:txbxContent>
                <w:p w14:paraId="62FECED4" w14:textId="77777777" w:rsidR="00FE0325" w:rsidRDefault="00FE0325">
                  <w:pPr>
                    <w:spacing w:line="160" w:lineRule="exact"/>
                    <w:jc w:val="left"/>
                    <w:rPr>
                      <w:rFonts w:cs="Miriam" w:hint="cs"/>
                      <w:noProof/>
                      <w:szCs w:val="18"/>
                      <w:rtl/>
                    </w:rPr>
                  </w:pPr>
                  <w:r>
                    <w:rPr>
                      <w:rFonts w:cs="Miriam"/>
                      <w:szCs w:val="18"/>
                      <w:rtl/>
                    </w:rPr>
                    <w:t>ח</w:t>
                  </w:r>
                  <w:r>
                    <w:rPr>
                      <w:rFonts w:cs="Miriam" w:hint="cs"/>
                      <w:szCs w:val="18"/>
                      <w:rtl/>
                    </w:rPr>
                    <w:t>ובת ניהול כרטיס בדיקות רפואיות</w:t>
                  </w:r>
                </w:p>
                <w:p w14:paraId="64518F27" w14:textId="77777777" w:rsidR="0005316A" w:rsidRDefault="0005316A">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11.</w:t>
      </w:r>
      <w:r>
        <w:rPr>
          <w:rStyle w:val="big-number"/>
          <w:rtl/>
        </w:rPr>
        <w:tab/>
      </w:r>
      <w:r w:rsidR="0005316A">
        <w:rPr>
          <w:rStyle w:val="default"/>
          <w:rFonts w:cs="FrankRuehl" w:hint="cs"/>
          <w:rtl/>
        </w:rPr>
        <w:t>(א)</w:t>
      </w:r>
      <w:r w:rsidR="0005316A">
        <w:rPr>
          <w:rStyle w:val="default"/>
          <w:rFonts w:cs="FrankRuehl" w:hint="cs"/>
          <w:rtl/>
        </w:rPr>
        <w:tab/>
      </w:r>
      <w:r>
        <w:rPr>
          <w:rStyle w:val="default"/>
          <w:rFonts w:cs="FrankRuehl"/>
          <w:rtl/>
        </w:rPr>
        <w:t>ש</w:t>
      </w:r>
      <w:r>
        <w:rPr>
          <w:rStyle w:val="default"/>
          <w:rFonts w:cs="FrankRuehl" w:hint="cs"/>
          <w:rtl/>
        </w:rPr>
        <w:t>ירות רפואי מ</w:t>
      </w:r>
      <w:r>
        <w:rPr>
          <w:rStyle w:val="default"/>
          <w:rFonts w:cs="FrankRuehl"/>
          <w:rtl/>
        </w:rPr>
        <w:t>ו</w:t>
      </w:r>
      <w:r>
        <w:rPr>
          <w:rStyle w:val="default"/>
          <w:rFonts w:cs="FrankRuehl" w:hint="cs"/>
          <w:rtl/>
        </w:rPr>
        <w:t>סמך ינהל, לגבי כל עובד שהוא בודק, כרטיס בדיקות רפואיות, שבו יירשמו הפרטים האישיים של העובד, לרבות שמו המלא, שם אביו, מספר הזהות שלו ומענו, וכן פרטים אלה:</w:t>
      </w:r>
    </w:p>
    <w:p w14:paraId="485B531C" w14:textId="77777777" w:rsidR="00FE0325" w:rsidRDefault="00FE0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14:paraId="72902C57" w14:textId="77777777" w:rsidR="00FE0325" w:rsidRDefault="00FE03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14:paraId="2001F746" w14:textId="77777777" w:rsidR="00FE0325" w:rsidRDefault="00FE03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תיאור עבודת העובד אשר בקשר אליה נערכה </w:t>
      </w:r>
      <w:r>
        <w:rPr>
          <w:rStyle w:val="default"/>
          <w:rFonts w:cs="FrankRuehl"/>
          <w:rtl/>
        </w:rPr>
        <w:t>ה</w:t>
      </w:r>
      <w:r>
        <w:rPr>
          <w:rStyle w:val="default"/>
          <w:rFonts w:cs="FrankRuehl" w:hint="cs"/>
          <w:rtl/>
        </w:rPr>
        <w:t>בדיקה הרפואית;</w:t>
      </w:r>
    </w:p>
    <w:p w14:paraId="0678010A" w14:textId="77777777" w:rsidR="00FE0325" w:rsidRDefault="00FE03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 השונות;</w:t>
      </w:r>
    </w:p>
    <w:p w14:paraId="44CC907C" w14:textId="77777777" w:rsidR="00FE0325" w:rsidRDefault="00FE032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הבודק על התאמתו של העובד להתחיל או להמשיך לעבוד כעובד במפ"א;</w:t>
      </w:r>
    </w:p>
    <w:p w14:paraId="76CFB332" w14:textId="77777777" w:rsidR="00FE0325" w:rsidRDefault="00FE032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החוזרת, לרבות מועד</w:t>
      </w:r>
      <w:r>
        <w:rPr>
          <w:rStyle w:val="default"/>
          <w:rFonts w:cs="FrankRuehl"/>
          <w:rtl/>
        </w:rPr>
        <w:t xml:space="preserve"> </w:t>
      </w:r>
      <w:r>
        <w:rPr>
          <w:rStyle w:val="default"/>
          <w:rFonts w:cs="FrankRuehl" w:hint="cs"/>
          <w:rtl/>
        </w:rPr>
        <w:t>שהוקדם;</w:t>
      </w:r>
    </w:p>
    <w:p w14:paraId="191A7050" w14:textId="77777777" w:rsidR="00FE0325" w:rsidRDefault="00FE0325">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w:t>
      </w:r>
      <w:r>
        <w:rPr>
          <w:rStyle w:val="default"/>
          <w:rFonts w:cs="FrankRuehl"/>
          <w:rtl/>
        </w:rPr>
        <w:t>ל</w:t>
      </w:r>
      <w:r>
        <w:rPr>
          <w:rStyle w:val="default"/>
          <w:rFonts w:cs="FrankRuehl" w:hint="cs"/>
          <w:rtl/>
        </w:rPr>
        <w:t xml:space="preserve"> הרופא המורשה הבודק.</w:t>
      </w:r>
    </w:p>
    <w:p w14:paraId="26537D50" w14:textId="77777777" w:rsidR="0005316A" w:rsidRDefault="0005316A" w:rsidP="0005316A">
      <w:pPr>
        <w:pStyle w:val="P00"/>
        <w:spacing w:before="72"/>
        <w:ind w:left="0" w:right="1134"/>
        <w:rPr>
          <w:rStyle w:val="default"/>
          <w:rFonts w:cs="FrankRuehl" w:hint="cs"/>
          <w:rtl/>
        </w:rPr>
      </w:pPr>
      <w:r w:rsidRPr="0005316A">
        <w:rPr>
          <w:rStyle w:val="default"/>
          <w:rFonts w:cs="FrankRuehl"/>
          <w:rtl/>
        </w:rPr>
        <w:pict w14:anchorId="7E756EFC">
          <v:shape id="_x0000_s1068" type="#_x0000_t202" style="position:absolute;left:0;text-align:left;margin-left:470.25pt;margin-top:7.1pt;width:1in;height:11.2pt;z-index:251672064" filled="f" stroked="f">
            <v:textbox inset="1mm,0,1mm,0">
              <w:txbxContent>
                <w:p w14:paraId="493F9D51" w14:textId="77777777" w:rsidR="0005316A" w:rsidRDefault="0005316A" w:rsidP="0005316A">
                  <w:pPr>
                    <w:spacing w:line="160" w:lineRule="exact"/>
                    <w:jc w:val="left"/>
                    <w:rPr>
                      <w:rFonts w:cs="Miriam" w:hint="cs"/>
                      <w:noProof/>
                      <w:szCs w:val="18"/>
                      <w:rtl/>
                    </w:rPr>
                  </w:pPr>
                  <w:r>
                    <w:rPr>
                      <w:rFonts w:cs="Miriam" w:hint="cs"/>
                      <w:szCs w:val="18"/>
                      <w:rtl/>
                    </w:rPr>
                    <w:t>תק' תשע"א-2011</w:t>
                  </w:r>
                </w:p>
              </w:txbxContent>
            </v:textbox>
            <w10:anchorlock/>
          </v:shape>
        </w:pict>
      </w:r>
      <w:r w:rsidRPr="0005316A">
        <w:rPr>
          <w:rStyle w:val="default"/>
          <w:rFonts w:cs="FrankRuehl"/>
          <w:rtl/>
        </w:rPr>
        <w:tab/>
      </w:r>
      <w:r>
        <w:rPr>
          <w:rStyle w:val="default"/>
          <w:rFonts w:cs="FrankRuehl"/>
          <w:rtl/>
        </w:rPr>
        <w:t>(</w:t>
      </w:r>
      <w:r w:rsidRPr="0005316A">
        <w:rPr>
          <w:rStyle w:val="default"/>
          <w:rFonts w:cs="FrankRuehl" w:hint="cs"/>
          <w:rtl/>
        </w:rPr>
        <w:t>ב)</w:t>
      </w:r>
      <w:r w:rsidRPr="0005316A">
        <w:rPr>
          <w:rStyle w:val="default"/>
          <w:rFonts w:cs="FrankRuehl" w:hint="cs"/>
          <w:rtl/>
        </w:rPr>
        <w:tab/>
        <w:t>השירות הרפואי המוסמך ישמור את כרטיס הבדיקות הרפואיות שלושים שנים לפחות לאחר שהפסיק העובד בממסים פחמימניים ארומטיים מסוימים את עבודתו בממסים פחמימניים ארומטיים מסוימים</w:t>
      </w:r>
      <w:r>
        <w:rPr>
          <w:rStyle w:val="default"/>
          <w:rFonts w:cs="FrankRuehl" w:hint="cs"/>
          <w:rtl/>
        </w:rPr>
        <w:t>.</w:t>
      </w:r>
    </w:p>
    <w:p w14:paraId="6BFB2E24" w14:textId="77777777" w:rsidR="0005316A" w:rsidRPr="006910BF" w:rsidRDefault="0005316A" w:rsidP="0005316A">
      <w:pPr>
        <w:pStyle w:val="P00"/>
        <w:spacing w:before="0"/>
        <w:ind w:left="0" w:right="1134"/>
        <w:rPr>
          <w:rStyle w:val="default"/>
          <w:rFonts w:cs="FrankRuehl" w:hint="cs"/>
          <w:vanish/>
          <w:color w:val="FF0000"/>
          <w:szCs w:val="20"/>
          <w:shd w:val="clear" w:color="auto" w:fill="FFFF99"/>
          <w:rtl/>
        </w:rPr>
      </w:pPr>
      <w:bookmarkStart w:id="22" w:name="Rov39"/>
      <w:r w:rsidRPr="006910BF">
        <w:rPr>
          <w:rStyle w:val="default"/>
          <w:rFonts w:cs="FrankRuehl" w:hint="cs"/>
          <w:vanish/>
          <w:color w:val="FF0000"/>
          <w:szCs w:val="20"/>
          <w:shd w:val="clear" w:color="auto" w:fill="FFFF99"/>
          <w:rtl/>
        </w:rPr>
        <w:t>מיום 28.10.2011</w:t>
      </w:r>
    </w:p>
    <w:p w14:paraId="1E26113E"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35703C3C" w14:textId="77777777" w:rsidR="0005316A" w:rsidRPr="006910BF" w:rsidRDefault="0005316A" w:rsidP="0005316A">
      <w:pPr>
        <w:pStyle w:val="P00"/>
        <w:spacing w:before="0"/>
        <w:ind w:left="0" w:right="1134"/>
        <w:rPr>
          <w:rStyle w:val="default"/>
          <w:rFonts w:cs="FrankRuehl" w:hint="cs"/>
          <w:vanish/>
          <w:szCs w:val="20"/>
          <w:shd w:val="clear" w:color="auto" w:fill="FFFF99"/>
          <w:rtl/>
        </w:rPr>
      </w:pPr>
      <w:hyperlink r:id="rId20"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2DC392EE" w14:textId="77777777" w:rsidR="0005316A" w:rsidRPr="006910BF" w:rsidRDefault="0005316A" w:rsidP="0005316A">
      <w:pPr>
        <w:pStyle w:val="P00"/>
        <w:ind w:left="0" w:right="1134"/>
        <w:rPr>
          <w:rStyle w:val="default"/>
          <w:rFonts w:cs="FrankRuehl"/>
          <w:vanish/>
          <w:sz w:val="22"/>
          <w:szCs w:val="22"/>
          <w:shd w:val="clear" w:color="auto" w:fill="FFFF99"/>
          <w:rtl/>
        </w:rPr>
      </w:pPr>
      <w:r w:rsidRPr="006910BF">
        <w:rPr>
          <w:rStyle w:val="big-number"/>
          <w:rFonts w:cs="FrankRuehl"/>
          <w:vanish/>
          <w:sz w:val="22"/>
          <w:szCs w:val="22"/>
          <w:shd w:val="clear" w:color="auto" w:fill="FFFF99"/>
          <w:rtl/>
        </w:rPr>
        <w:t>11.</w:t>
      </w:r>
      <w:r w:rsidRPr="006910BF">
        <w:rPr>
          <w:rStyle w:val="big-number"/>
          <w:rFonts w:cs="FrankRuehl"/>
          <w:vanish/>
          <w:sz w:val="22"/>
          <w:szCs w:val="22"/>
          <w:shd w:val="clear" w:color="auto" w:fill="FFFF99"/>
          <w:rtl/>
        </w:rPr>
        <w:tab/>
      </w:r>
      <w:r w:rsidRPr="006910BF">
        <w:rPr>
          <w:rStyle w:val="default"/>
          <w:rFonts w:cs="FrankRuehl" w:hint="cs"/>
          <w:vanish/>
          <w:sz w:val="22"/>
          <w:szCs w:val="22"/>
          <w:u w:val="single"/>
          <w:shd w:val="clear" w:color="auto" w:fill="FFFF99"/>
          <w:rtl/>
        </w:rPr>
        <w:t>(א)</w:t>
      </w:r>
      <w:r w:rsidRPr="006910BF">
        <w:rPr>
          <w:rStyle w:val="default"/>
          <w:rFonts w:cs="FrankRuehl" w:hint="cs"/>
          <w:vanish/>
          <w:sz w:val="22"/>
          <w:szCs w:val="22"/>
          <w:shd w:val="clear" w:color="auto" w:fill="FFFF99"/>
          <w:rtl/>
        </w:rPr>
        <w:tab/>
      </w:r>
      <w:r w:rsidRPr="006910BF">
        <w:rPr>
          <w:rStyle w:val="default"/>
          <w:rFonts w:cs="FrankRuehl"/>
          <w:vanish/>
          <w:sz w:val="22"/>
          <w:szCs w:val="22"/>
          <w:shd w:val="clear" w:color="auto" w:fill="FFFF99"/>
          <w:rtl/>
        </w:rPr>
        <w:t>ש</w:t>
      </w:r>
      <w:r w:rsidRPr="006910BF">
        <w:rPr>
          <w:rStyle w:val="default"/>
          <w:rFonts w:cs="FrankRuehl" w:hint="cs"/>
          <w:vanish/>
          <w:sz w:val="22"/>
          <w:szCs w:val="22"/>
          <w:shd w:val="clear" w:color="auto" w:fill="FFFF99"/>
          <w:rtl/>
        </w:rPr>
        <w:t>ירות רפואי מ</w:t>
      </w:r>
      <w:r w:rsidRPr="006910BF">
        <w:rPr>
          <w:rStyle w:val="default"/>
          <w:rFonts w:cs="FrankRuehl"/>
          <w:vanish/>
          <w:sz w:val="22"/>
          <w:szCs w:val="22"/>
          <w:shd w:val="clear" w:color="auto" w:fill="FFFF99"/>
          <w:rtl/>
        </w:rPr>
        <w:t>ו</w:t>
      </w:r>
      <w:r w:rsidRPr="006910BF">
        <w:rPr>
          <w:rStyle w:val="default"/>
          <w:rFonts w:cs="FrankRuehl" w:hint="cs"/>
          <w:vanish/>
          <w:sz w:val="22"/>
          <w:szCs w:val="22"/>
          <w:shd w:val="clear" w:color="auto" w:fill="FFFF99"/>
          <w:rtl/>
        </w:rPr>
        <w:t>סמך ינהל, לגבי כל עובד שהוא בודק, כרטיס בדיקות רפואיות, שבו יירשמו הפרטים האישיים של העובד, לרבות שמו המלא, שם אביו, מספר הזהות שלו ומענו, וכן פרטים אלה:</w:t>
      </w:r>
    </w:p>
    <w:p w14:paraId="42E872BA" w14:textId="77777777" w:rsidR="0005316A" w:rsidRPr="006910BF" w:rsidRDefault="0005316A" w:rsidP="0005316A">
      <w:pPr>
        <w:pStyle w:val="P22"/>
        <w:spacing w:before="0"/>
        <w:ind w:left="1021" w:right="1134"/>
        <w:rPr>
          <w:rStyle w:val="default"/>
          <w:rFonts w:cs="FrankRuehl"/>
          <w:vanish/>
          <w:sz w:val="22"/>
          <w:szCs w:val="22"/>
          <w:shd w:val="clear" w:color="auto" w:fill="FFFF99"/>
          <w:rtl/>
        </w:rPr>
      </w:pPr>
      <w:r w:rsidRPr="006910BF">
        <w:rPr>
          <w:rStyle w:val="default"/>
          <w:rFonts w:cs="FrankRuehl"/>
          <w:vanish/>
          <w:sz w:val="22"/>
          <w:szCs w:val="22"/>
          <w:shd w:val="clear" w:color="auto" w:fill="FFFF99"/>
          <w:rtl/>
        </w:rPr>
        <w:t>(1)</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תאריך ביצוע הבדיקה הרפואית;</w:t>
      </w:r>
    </w:p>
    <w:p w14:paraId="6A86213C" w14:textId="77777777" w:rsidR="0005316A" w:rsidRPr="006910BF" w:rsidRDefault="0005316A" w:rsidP="0005316A">
      <w:pPr>
        <w:pStyle w:val="P22"/>
        <w:spacing w:before="0"/>
        <w:ind w:left="1021" w:right="1134"/>
        <w:rPr>
          <w:rStyle w:val="default"/>
          <w:rFonts w:cs="FrankRuehl"/>
          <w:vanish/>
          <w:sz w:val="22"/>
          <w:szCs w:val="22"/>
          <w:shd w:val="clear" w:color="auto" w:fill="FFFF99"/>
          <w:rtl/>
        </w:rPr>
      </w:pPr>
      <w:r w:rsidRPr="006910BF">
        <w:rPr>
          <w:rStyle w:val="default"/>
          <w:rFonts w:cs="FrankRuehl"/>
          <w:vanish/>
          <w:sz w:val="22"/>
          <w:szCs w:val="22"/>
          <w:shd w:val="clear" w:color="auto" w:fill="FFFF99"/>
          <w:rtl/>
        </w:rPr>
        <w:t>(2)</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שם המעביד ומקום המפעל;</w:t>
      </w:r>
    </w:p>
    <w:p w14:paraId="36B5E891" w14:textId="77777777" w:rsidR="0005316A" w:rsidRPr="006910BF" w:rsidRDefault="0005316A" w:rsidP="0005316A">
      <w:pPr>
        <w:pStyle w:val="P22"/>
        <w:spacing w:before="0"/>
        <w:ind w:left="1021" w:right="1134"/>
        <w:rPr>
          <w:rStyle w:val="default"/>
          <w:rFonts w:cs="FrankRuehl"/>
          <w:vanish/>
          <w:sz w:val="22"/>
          <w:szCs w:val="22"/>
          <w:shd w:val="clear" w:color="auto" w:fill="FFFF99"/>
          <w:rtl/>
        </w:rPr>
      </w:pPr>
      <w:r w:rsidRPr="006910BF">
        <w:rPr>
          <w:rStyle w:val="default"/>
          <w:rFonts w:cs="FrankRuehl"/>
          <w:vanish/>
          <w:sz w:val="22"/>
          <w:szCs w:val="22"/>
          <w:shd w:val="clear" w:color="auto" w:fill="FFFF99"/>
          <w:rtl/>
        </w:rPr>
        <w:t>(3)</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תיאור עבודת העובד אשר בקשר אליה נערכה </w:t>
      </w:r>
      <w:r w:rsidRPr="006910BF">
        <w:rPr>
          <w:rStyle w:val="default"/>
          <w:rFonts w:cs="FrankRuehl"/>
          <w:vanish/>
          <w:sz w:val="22"/>
          <w:szCs w:val="22"/>
          <w:shd w:val="clear" w:color="auto" w:fill="FFFF99"/>
          <w:rtl/>
        </w:rPr>
        <w:t>ה</w:t>
      </w:r>
      <w:r w:rsidRPr="006910BF">
        <w:rPr>
          <w:rStyle w:val="default"/>
          <w:rFonts w:cs="FrankRuehl" w:hint="cs"/>
          <w:vanish/>
          <w:sz w:val="22"/>
          <w:szCs w:val="22"/>
          <w:shd w:val="clear" w:color="auto" w:fill="FFFF99"/>
          <w:rtl/>
        </w:rPr>
        <w:t>בדיקה הרפואית;</w:t>
      </w:r>
    </w:p>
    <w:p w14:paraId="7BA7E07C" w14:textId="77777777" w:rsidR="0005316A" w:rsidRPr="006910BF" w:rsidRDefault="0005316A" w:rsidP="0005316A">
      <w:pPr>
        <w:pStyle w:val="P22"/>
        <w:spacing w:before="0"/>
        <w:ind w:left="1021" w:right="1134"/>
        <w:rPr>
          <w:rStyle w:val="default"/>
          <w:rFonts w:cs="FrankRuehl"/>
          <w:vanish/>
          <w:sz w:val="22"/>
          <w:szCs w:val="22"/>
          <w:shd w:val="clear" w:color="auto" w:fill="FFFF99"/>
          <w:rtl/>
        </w:rPr>
      </w:pPr>
      <w:r w:rsidRPr="006910BF">
        <w:rPr>
          <w:rStyle w:val="default"/>
          <w:rFonts w:cs="FrankRuehl"/>
          <w:vanish/>
          <w:sz w:val="22"/>
          <w:szCs w:val="22"/>
          <w:shd w:val="clear" w:color="auto" w:fill="FFFF99"/>
          <w:rtl/>
        </w:rPr>
        <w:t>(4)</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ממצאי הבדיקות הקליניות והמעבדתיות השונות;</w:t>
      </w:r>
    </w:p>
    <w:p w14:paraId="725BDEC5" w14:textId="77777777" w:rsidR="0005316A" w:rsidRPr="006910BF" w:rsidRDefault="0005316A" w:rsidP="0005316A">
      <w:pPr>
        <w:pStyle w:val="P22"/>
        <w:spacing w:before="0"/>
        <w:ind w:left="1021" w:right="1134"/>
        <w:rPr>
          <w:rStyle w:val="default"/>
          <w:rFonts w:cs="FrankRuehl"/>
          <w:vanish/>
          <w:sz w:val="22"/>
          <w:szCs w:val="22"/>
          <w:shd w:val="clear" w:color="auto" w:fill="FFFF99"/>
          <w:rtl/>
        </w:rPr>
      </w:pPr>
      <w:r w:rsidRPr="006910BF">
        <w:rPr>
          <w:rStyle w:val="default"/>
          <w:rFonts w:cs="FrankRuehl"/>
          <w:vanish/>
          <w:sz w:val="22"/>
          <w:szCs w:val="22"/>
          <w:shd w:val="clear" w:color="auto" w:fill="FFFF99"/>
          <w:rtl/>
        </w:rPr>
        <w:t>(5)</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תוצאות הבדיקות הרפואיות, מסקנתו וחוות דעתו של הרופא המורשה הבודק על התאמתו של העובד להתחיל או להמשיך לעבוד כעובד במפ"א;</w:t>
      </w:r>
    </w:p>
    <w:p w14:paraId="497E10CB" w14:textId="77777777" w:rsidR="0005316A" w:rsidRPr="006910BF" w:rsidRDefault="0005316A" w:rsidP="0005316A">
      <w:pPr>
        <w:pStyle w:val="P22"/>
        <w:spacing w:before="0"/>
        <w:ind w:left="1021" w:right="1134"/>
        <w:rPr>
          <w:rStyle w:val="default"/>
          <w:rFonts w:cs="FrankRuehl"/>
          <w:vanish/>
          <w:sz w:val="22"/>
          <w:szCs w:val="22"/>
          <w:shd w:val="clear" w:color="auto" w:fill="FFFF99"/>
          <w:rtl/>
        </w:rPr>
      </w:pPr>
      <w:r w:rsidRPr="006910BF">
        <w:rPr>
          <w:rStyle w:val="default"/>
          <w:rFonts w:cs="FrankRuehl"/>
          <w:vanish/>
          <w:sz w:val="22"/>
          <w:szCs w:val="22"/>
          <w:shd w:val="clear" w:color="auto" w:fill="FFFF99"/>
          <w:rtl/>
        </w:rPr>
        <w:t>(6)</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המועד לבדיקה הרפואית החוזרת, לרבות מועד</w:t>
      </w:r>
      <w:r w:rsidRPr="006910BF">
        <w:rPr>
          <w:rStyle w:val="default"/>
          <w:rFonts w:cs="FrankRuehl"/>
          <w:vanish/>
          <w:sz w:val="22"/>
          <w:szCs w:val="22"/>
          <w:shd w:val="clear" w:color="auto" w:fill="FFFF99"/>
          <w:rtl/>
        </w:rPr>
        <w:t xml:space="preserve"> </w:t>
      </w:r>
      <w:r w:rsidRPr="006910BF">
        <w:rPr>
          <w:rStyle w:val="default"/>
          <w:rFonts w:cs="FrankRuehl" w:hint="cs"/>
          <w:vanish/>
          <w:sz w:val="22"/>
          <w:szCs w:val="22"/>
          <w:shd w:val="clear" w:color="auto" w:fill="FFFF99"/>
          <w:rtl/>
        </w:rPr>
        <w:t>שהוקדם;</w:t>
      </w:r>
    </w:p>
    <w:p w14:paraId="045724E0" w14:textId="77777777" w:rsidR="0005316A" w:rsidRPr="006910BF" w:rsidRDefault="0005316A" w:rsidP="0005316A">
      <w:pPr>
        <w:pStyle w:val="P22"/>
        <w:spacing w:before="0"/>
        <w:ind w:left="1021" w:right="1134"/>
        <w:rPr>
          <w:rStyle w:val="default"/>
          <w:rFonts w:cs="FrankRuehl" w:hint="cs"/>
          <w:vanish/>
          <w:sz w:val="22"/>
          <w:szCs w:val="22"/>
          <w:shd w:val="clear" w:color="auto" w:fill="FFFF99"/>
          <w:rtl/>
        </w:rPr>
      </w:pPr>
      <w:r w:rsidRPr="006910BF">
        <w:rPr>
          <w:rStyle w:val="default"/>
          <w:rFonts w:cs="FrankRuehl"/>
          <w:vanish/>
          <w:sz w:val="22"/>
          <w:szCs w:val="22"/>
          <w:shd w:val="clear" w:color="auto" w:fill="FFFF99"/>
          <w:rtl/>
        </w:rPr>
        <w:t>(7)</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שמו וחתימתו ש</w:t>
      </w:r>
      <w:r w:rsidRPr="006910BF">
        <w:rPr>
          <w:rStyle w:val="default"/>
          <w:rFonts w:cs="FrankRuehl"/>
          <w:vanish/>
          <w:sz w:val="22"/>
          <w:szCs w:val="22"/>
          <w:shd w:val="clear" w:color="auto" w:fill="FFFF99"/>
          <w:rtl/>
        </w:rPr>
        <w:t>ל</w:t>
      </w:r>
      <w:r w:rsidRPr="006910BF">
        <w:rPr>
          <w:rStyle w:val="default"/>
          <w:rFonts w:cs="FrankRuehl" w:hint="cs"/>
          <w:vanish/>
          <w:sz w:val="22"/>
          <w:szCs w:val="22"/>
          <w:shd w:val="clear" w:color="auto" w:fill="FFFF99"/>
          <w:rtl/>
        </w:rPr>
        <w:t xml:space="preserve"> הרופא המורשה הבודק.</w:t>
      </w:r>
    </w:p>
    <w:p w14:paraId="1E2E52C9" w14:textId="77777777" w:rsidR="0005316A" w:rsidRPr="0005316A" w:rsidRDefault="0005316A" w:rsidP="0005316A">
      <w:pPr>
        <w:pStyle w:val="P00"/>
        <w:spacing w:before="0"/>
        <w:ind w:left="0" w:right="1134"/>
        <w:rPr>
          <w:rStyle w:val="default"/>
          <w:rFonts w:cs="FrankRuehl" w:hint="cs"/>
          <w:sz w:val="2"/>
          <w:szCs w:val="2"/>
          <w:rtl/>
        </w:rPr>
      </w:pPr>
      <w:r w:rsidRPr="006910BF">
        <w:rPr>
          <w:rStyle w:val="default"/>
          <w:rFonts w:cs="FrankRuehl" w:hint="cs"/>
          <w:vanish/>
          <w:sz w:val="22"/>
          <w:szCs w:val="22"/>
          <w:shd w:val="clear" w:color="auto" w:fill="FFFF99"/>
          <w:rtl/>
        </w:rPr>
        <w:tab/>
      </w:r>
      <w:r w:rsidRPr="006910BF">
        <w:rPr>
          <w:rStyle w:val="default"/>
          <w:rFonts w:cs="FrankRuehl" w:hint="cs"/>
          <w:vanish/>
          <w:sz w:val="22"/>
          <w:szCs w:val="22"/>
          <w:u w:val="single"/>
          <w:shd w:val="clear" w:color="auto" w:fill="FFFF99"/>
          <w:rtl/>
        </w:rPr>
        <w:t>(ב)</w:t>
      </w:r>
      <w:r w:rsidRPr="006910BF">
        <w:rPr>
          <w:rStyle w:val="default"/>
          <w:rFonts w:cs="FrankRuehl" w:hint="cs"/>
          <w:vanish/>
          <w:sz w:val="22"/>
          <w:szCs w:val="22"/>
          <w:u w:val="single"/>
          <w:shd w:val="clear" w:color="auto" w:fill="FFFF99"/>
          <w:rtl/>
        </w:rPr>
        <w:tab/>
        <w:t>השירות הרפואי המוסמך ישמור את כרטיס הבדיקות הרפואיות שלושים שנים לפחות לאחר שהפסיק העובד בממסים פחמימניים ארומטיים מסוימים את עבודתו בממסים פחמימניים ארומטיים מסוימים.</w:t>
      </w:r>
      <w:bookmarkEnd w:id="22"/>
    </w:p>
    <w:p w14:paraId="722A9F57" w14:textId="77777777" w:rsidR="00FE0325" w:rsidRDefault="00FE0325">
      <w:pPr>
        <w:pStyle w:val="P00"/>
        <w:spacing w:before="72"/>
        <w:ind w:left="0" w:right="1134"/>
        <w:rPr>
          <w:rStyle w:val="default"/>
          <w:rFonts w:cs="FrankRuehl"/>
          <w:rtl/>
        </w:rPr>
      </w:pPr>
      <w:bookmarkStart w:id="23" w:name="Seif11"/>
      <w:bookmarkEnd w:id="23"/>
      <w:r>
        <w:rPr>
          <w:lang w:val="he-IL"/>
        </w:rPr>
        <w:pict w14:anchorId="7A2FC7D5">
          <v:rect id="_x0000_s1045" style="position:absolute;left:0;text-align:left;margin-left:464.5pt;margin-top:8.05pt;width:75.05pt;height:14.75pt;z-index:251660800" o:allowincell="f" filled="f" stroked="f" strokecolor="lime" strokeweight=".25pt">
            <v:textbox style="mso-next-textbox:#_x0000_s1045" inset="0,0,0,0">
              <w:txbxContent>
                <w:p w14:paraId="65FF2B72" w14:textId="77777777" w:rsidR="00FE0325" w:rsidRDefault="00FE0325">
                  <w:pPr>
                    <w:spacing w:line="160" w:lineRule="exact"/>
                    <w:jc w:val="left"/>
                    <w:rPr>
                      <w:rFonts w:cs="Miriam"/>
                      <w:noProof/>
                      <w:szCs w:val="18"/>
                      <w:rtl/>
                    </w:rPr>
                  </w:pPr>
                  <w:r>
                    <w:rPr>
                      <w:rFonts w:cs="Miriam"/>
                      <w:szCs w:val="18"/>
                      <w:rtl/>
                    </w:rPr>
                    <w:t>פ</w:t>
                  </w:r>
                  <w:r>
                    <w:rPr>
                      <w:rFonts w:cs="Miriam" w:hint="cs"/>
                      <w:szCs w:val="18"/>
                      <w:rtl/>
                    </w:rPr>
                    <w:t>נקס</w:t>
                  </w:r>
                  <w:r>
                    <w:rPr>
                      <w:rFonts w:cs="Miriam"/>
                      <w:szCs w:val="18"/>
                      <w:rtl/>
                    </w:rPr>
                    <w:t xml:space="preserve"> </w:t>
                  </w:r>
                  <w:r>
                    <w:rPr>
                      <w:rFonts w:cs="Miriam" w:hint="cs"/>
                      <w:szCs w:val="18"/>
                      <w:rtl/>
                    </w:rPr>
                    <w:t>בריאות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שהוא בודק בהתאם לתקנות אלה פנקס בריאות, שבו ירשמו השירות הרפואי המוסמך והמעביד את הפרטים שצויינו בתוספת הרביעית ויאשרו אותם בחותמת ובחתימה; הוצא לעובד פנ</w:t>
      </w:r>
      <w:r>
        <w:rPr>
          <w:rStyle w:val="default"/>
          <w:rFonts w:cs="FrankRuehl"/>
          <w:rtl/>
        </w:rPr>
        <w:t>ק</w:t>
      </w:r>
      <w:r>
        <w:rPr>
          <w:rStyle w:val="default"/>
          <w:rFonts w:cs="FrankRuehl" w:hint="cs"/>
          <w:rtl/>
        </w:rPr>
        <w:t>ס בריאות בהתאם לתקנות אחרות, יירשמו הפרטים האמורים בפנקס שהוצא לעובד לראשונה וכן תוצאות הבדיקות הרפואיות השונות שנבדק.</w:t>
      </w:r>
    </w:p>
    <w:p w14:paraId="682FC0E4"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שירות רפואי מוסמך ימסור את פנקס הבריאות למעבידו של העובד במפ"א, אשר יחזיקו במקום העבודה כל עוד הנבדק מועסק כעובד במפ"א אצלו; הפסיק </w:t>
      </w:r>
      <w:r>
        <w:rPr>
          <w:rStyle w:val="default"/>
          <w:rFonts w:cs="FrankRuehl"/>
          <w:rtl/>
        </w:rPr>
        <w:t>ע</w:t>
      </w:r>
      <w:r>
        <w:rPr>
          <w:rStyle w:val="default"/>
          <w:rFonts w:cs="FrankRuehl" w:hint="cs"/>
          <w:rtl/>
        </w:rPr>
        <w:t>ובד במפ"א לעבוד אצלו, יחזיר המעביד את הפנקס לידי השירות הרפואי המוסמך שערך את הבדיקה הרפואית האחרונה.</w:t>
      </w:r>
    </w:p>
    <w:p w14:paraId="0B07E770"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מורשה יביא לידיעתו של העובד הנבדק על ידו, תוך זמן סביר, את מצב בריאותו בדרך ובאופן שיקבע.</w:t>
      </w:r>
    </w:p>
    <w:p w14:paraId="494669C9" w14:textId="77777777" w:rsidR="00FE0325" w:rsidRDefault="00FE0325">
      <w:pPr>
        <w:pStyle w:val="P00"/>
        <w:spacing w:before="72"/>
        <w:ind w:left="0" w:right="1134"/>
        <w:rPr>
          <w:rStyle w:val="default"/>
          <w:rFonts w:cs="FrankRuehl"/>
          <w:rtl/>
        </w:rPr>
      </w:pPr>
      <w:bookmarkStart w:id="24" w:name="Seif12"/>
      <w:bookmarkEnd w:id="24"/>
      <w:r>
        <w:rPr>
          <w:lang w:val="he-IL"/>
        </w:rPr>
        <w:pict w14:anchorId="16123430">
          <v:rect id="_x0000_s1046" style="position:absolute;left:0;text-align:left;margin-left:464.5pt;margin-top:8.05pt;width:75.05pt;height:27.45pt;z-index:251661824" o:allowincell="f" filled="f" stroked="f" strokecolor="lime" strokeweight=".25pt">
            <v:textbox style="mso-next-textbox:#_x0000_s1046" inset="0,0,0,0">
              <w:txbxContent>
                <w:p w14:paraId="74401D01" w14:textId="77777777" w:rsidR="00FE0325" w:rsidRDefault="00FE0325">
                  <w:pPr>
                    <w:spacing w:line="160" w:lineRule="exact"/>
                    <w:jc w:val="left"/>
                    <w:rPr>
                      <w:rFonts w:cs="Miriam"/>
                      <w:noProof/>
                      <w:szCs w:val="18"/>
                      <w:rtl/>
                    </w:rPr>
                  </w:pPr>
                  <w:r>
                    <w:rPr>
                      <w:rFonts w:cs="Miriam"/>
                      <w:szCs w:val="18"/>
                      <w:rtl/>
                    </w:rPr>
                    <w:t>ח</w:t>
                  </w:r>
                  <w:r>
                    <w:rPr>
                      <w:rFonts w:cs="Miriam" w:hint="cs"/>
                      <w:szCs w:val="18"/>
                      <w:rtl/>
                    </w:rPr>
                    <w:t>ובת המעביד להסדרת הבדיקות הרפואיות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w:t>
      </w:r>
      <w:r>
        <w:rPr>
          <w:rStyle w:val="default"/>
          <w:rFonts w:cs="FrankRuehl"/>
          <w:rtl/>
        </w:rPr>
        <w:t>ת</w:t>
      </w:r>
      <w:r>
        <w:rPr>
          <w:rStyle w:val="default"/>
          <w:rFonts w:cs="FrankRuehl" w:hint="cs"/>
          <w:rtl/>
        </w:rPr>
        <w:t xml:space="preserve"> הרפואיות לפי תקנה 9 ייערכו לפי פניית המעביד בימים ובמועדים שיקבע השירות הרפואי המוסמך.</w:t>
      </w:r>
    </w:p>
    <w:p w14:paraId="2D552368"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במפ"א חייב, לצורך עריכת הבדיקות הרפואיות כאמור, להתייצב בשירות הרפואי המוסמך בימים ובמועדים שנקבעו לו.</w:t>
      </w:r>
    </w:p>
    <w:p w14:paraId="363C0906"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w:t>
      </w:r>
      <w:r>
        <w:rPr>
          <w:rStyle w:val="default"/>
          <w:rFonts w:cs="FrankRuehl"/>
          <w:rtl/>
        </w:rPr>
        <w:t xml:space="preserve"> </w:t>
      </w:r>
      <w:r>
        <w:rPr>
          <w:rStyle w:val="default"/>
          <w:rFonts w:cs="FrankRuehl" w:hint="cs"/>
          <w:rtl/>
        </w:rPr>
        <w:t>חלק משעות עבודתו ללא ניכוי משכרו.</w:t>
      </w:r>
    </w:p>
    <w:p w14:paraId="38330685" w14:textId="77777777" w:rsidR="00FE0325" w:rsidRDefault="00FE0325">
      <w:pPr>
        <w:pStyle w:val="P00"/>
        <w:spacing w:before="72"/>
        <w:ind w:left="0" w:right="1134"/>
        <w:rPr>
          <w:rStyle w:val="default"/>
          <w:rFonts w:cs="FrankRuehl"/>
          <w:rtl/>
        </w:rPr>
      </w:pPr>
      <w:bookmarkStart w:id="25" w:name="Seif13"/>
      <w:bookmarkEnd w:id="25"/>
      <w:r>
        <w:rPr>
          <w:lang w:val="he-IL"/>
        </w:rPr>
        <w:pict w14:anchorId="5368C803">
          <v:rect id="_x0000_s1047" style="position:absolute;left:0;text-align:left;margin-left:464.5pt;margin-top:8.05pt;width:75.05pt;height:19.3pt;z-index:251662848" o:allowincell="f" filled="f" stroked="f" strokecolor="lime" strokeweight=".25pt">
            <v:textbox style="mso-next-textbox:#_x0000_s1047" inset="0,0,0,0">
              <w:txbxContent>
                <w:p w14:paraId="21F3D7EC" w14:textId="77777777" w:rsidR="00FE0325" w:rsidRDefault="00FE0325">
                  <w:pPr>
                    <w:spacing w:line="160" w:lineRule="exact"/>
                    <w:jc w:val="left"/>
                    <w:rPr>
                      <w:rFonts w:cs="Miriam"/>
                      <w:noProof/>
                      <w:szCs w:val="18"/>
                      <w:rtl/>
                    </w:rPr>
                  </w:pPr>
                  <w:r>
                    <w:rPr>
                      <w:rFonts w:cs="Miriam"/>
                      <w:szCs w:val="18"/>
                      <w:rtl/>
                    </w:rPr>
                    <w:t>א</w:t>
                  </w:r>
                  <w:r>
                    <w:rPr>
                      <w:rFonts w:cs="Miriam" w:hint="cs"/>
                      <w:szCs w:val="18"/>
                      <w:rtl/>
                    </w:rPr>
                    <w:t xml:space="preserve">י-התאמה </w:t>
                  </w:r>
                  <w:r>
                    <w:rPr>
                      <w:rFonts w:cs="Miriam"/>
                      <w:szCs w:val="18"/>
                      <w:rtl/>
                    </w:rPr>
                    <w:t>ל</w:t>
                  </w:r>
                  <w:r>
                    <w:rPr>
                      <w:rFonts w:cs="Miriam" w:hint="cs"/>
                      <w:szCs w:val="18"/>
                      <w:rtl/>
                    </w:rPr>
                    <w:t>עבוד במפ"א</w:t>
                  </w:r>
                </w:p>
              </w:txbxContent>
            </v:textbox>
            <w10:anchorlock/>
          </v:rect>
        </w:pict>
      </w:r>
      <w:r>
        <w:rPr>
          <w:rStyle w:val="big-number"/>
          <w:rtl/>
        </w:rPr>
        <w:t>14.</w:t>
      </w:r>
      <w:r>
        <w:rPr>
          <w:rStyle w:val="big-number"/>
          <w:rtl/>
        </w:rPr>
        <w:tab/>
      </w:r>
      <w:r>
        <w:rPr>
          <w:rStyle w:val="default"/>
          <w:rFonts w:cs="FrankRuehl"/>
          <w:rtl/>
        </w:rPr>
        <w:t>י</w:t>
      </w:r>
      <w:r>
        <w:rPr>
          <w:rStyle w:val="default"/>
          <w:rFonts w:cs="FrankRuehl" w:hint="cs"/>
          <w:rtl/>
        </w:rPr>
        <w:t>ראו עובד כמי שאינו מתאים להיות עובד במפ"א, אם נמצא אצלו אחד מאלה:</w:t>
      </w:r>
    </w:p>
    <w:p w14:paraId="188DDFE8" w14:textId="77777777" w:rsidR="00FE0325" w:rsidRDefault="00FE0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הרעלה חדה או כרונית של ממיסים פחמיימניים ארומטיים;</w:t>
      </w:r>
    </w:p>
    <w:p w14:paraId="15D3749E" w14:textId="77777777" w:rsidR="00FE0325" w:rsidRDefault="00FE03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ליקוי בתפקודי הכבד;</w:t>
      </w:r>
    </w:p>
    <w:p w14:paraId="6C2D80C0" w14:textId="77777777" w:rsidR="00FE0325" w:rsidRDefault="00FE03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ליקוי בתפקודי הכליות;</w:t>
      </w:r>
    </w:p>
    <w:p w14:paraId="28B13E29" w14:textId="77777777" w:rsidR="00FE0325" w:rsidRDefault="00FE0325" w:rsidP="00396760">
      <w:pPr>
        <w:pStyle w:val="P22"/>
        <w:spacing w:before="72"/>
        <w:ind w:left="1021" w:right="1134"/>
        <w:rPr>
          <w:rStyle w:val="default"/>
          <w:rFonts w:cs="FrankRuehl" w:hint="cs"/>
          <w:rtl/>
        </w:rPr>
      </w:pPr>
      <w:r>
        <w:rPr>
          <w:lang w:val="he-IL"/>
        </w:rPr>
        <w:pict w14:anchorId="75CE0C3B">
          <v:rect id="_x0000_s1048" style="position:absolute;left:0;text-align:left;margin-left:464.5pt;margin-top:8.05pt;width:75.05pt;height:18.7pt;z-index:251663872" o:allowincell="f" filled="f" stroked="f" strokecolor="lime" strokeweight=".25pt">
            <v:textbox style="mso-next-textbox:#_x0000_s1048" inset="0,0,0,0">
              <w:txbxContent>
                <w:p w14:paraId="3AA68715" w14:textId="77777777" w:rsidR="00FE0325" w:rsidRDefault="00FE0325">
                  <w:pPr>
                    <w:spacing w:line="160" w:lineRule="exact"/>
                    <w:jc w:val="left"/>
                    <w:rPr>
                      <w:rFonts w:cs="Miriam" w:hint="cs"/>
                      <w:noProof/>
                      <w:szCs w:val="18"/>
                      <w:rtl/>
                    </w:rPr>
                  </w:pPr>
                  <w:r>
                    <w:rPr>
                      <w:rFonts w:cs="Miriam"/>
                      <w:szCs w:val="18"/>
                      <w:rtl/>
                    </w:rPr>
                    <w:t>ת</w:t>
                  </w:r>
                  <w:r>
                    <w:rPr>
                      <w:rFonts w:cs="Miriam" w:hint="cs"/>
                      <w:szCs w:val="18"/>
                      <w:rtl/>
                    </w:rPr>
                    <w:t>ק' תשנ"ט-1999</w:t>
                  </w:r>
                </w:p>
                <w:p w14:paraId="219916AF" w14:textId="77777777" w:rsidR="00396760" w:rsidRDefault="00396760">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ממצאים חריגים של ערכי הסמנים הביולוגיים לחשיפה תעסוקתית מאלה </w:t>
      </w:r>
      <w:r w:rsidR="00396760">
        <w:rPr>
          <w:rStyle w:val="default"/>
          <w:rFonts w:cs="FrankRuehl" w:hint="cs"/>
          <w:rtl/>
        </w:rPr>
        <w:t>הנקובים</w:t>
      </w:r>
      <w:r>
        <w:rPr>
          <w:rStyle w:val="default"/>
          <w:rFonts w:cs="FrankRuehl" w:hint="cs"/>
          <w:rtl/>
        </w:rPr>
        <w:t xml:space="preserve"> בתוספת השלישית</w:t>
      </w:r>
      <w:r w:rsidR="00396760">
        <w:rPr>
          <w:rStyle w:val="default"/>
          <w:rFonts w:cs="FrankRuehl" w:hint="cs"/>
          <w:rtl/>
        </w:rPr>
        <w:t xml:space="preserve"> לתקנות הניטור</w:t>
      </w:r>
      <w:r>
        <w:rPr>
          <w:rStyle w:val="default"/>
          <w:rFonts w:cs="FrankRuehl" w:hint="cs"/>
          <w:rtl/>
        </w:rPr>
        <w:t>;</w:t>
      </w:r>
    </w:p>
    <w:p w14:paraId="32AA80D7" w14:textId="77777777" w:rsidR="00FE0325" w:rsidRDefault="00FE032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טרם מלאו לו 18 שנים;</w:t>
      </w:r>
    </w:p>
    <w:p w14:paraId="521D78B1" w14:textId="77777777" w:rsidR="00FE0325" w:rsidRDefault="00FE0325">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אי-התאמה אחרת לדעת הרופא המורשה הבודק.</w:t>
      </w:r>
    </w:p>
    <w:p w14:paraId="4FAC0E2B" w14:textId="77777777" w:rsidR="0005316A" w:rsidRPr="006910BF" w:rsidRDefault="0005316A" w:rsidP="0005316A">
      <w:pPr>
        <w:pStyle w:val="P00"/>
        <w:spacing w:before="0"/>
        <w:ind w:left="1021" w:right="1134"/>
        <w:rPr>
          <w:rFonts w:hint="cs"/>
          <w:b/>
          <w:bCs/>
          <w:vanish/>
          <w:szCs w:val="20"/>
          <w:shd w:val="clear" w:color="auto" w:fill="FFFF99"/>
          <w:rtl/>
        </w:rPr>
      </w:pPr>
      <w:bookmarkStart w:id="26" w:name="Rov27"/>
      <w:r w:rsidRPr="006910BF">
        <w:rPr>
          <w:rFonts w:hint="cs"/>
          <w:vanish/>
          <w:color w:val="FF0000"/>
          <w:szCs w:val="20"/>
          <w:shd w:val="clear" w:color="auto" w:fill="FFFF99"/>
          <w:rtl/>
        </w:rPr>
        <w:t>מיום 7.4.1999</w:t>
      </w:r>
    </w:p>
    <w:p w14:paraId="16A868BB" w14:textId="77777777" w:rsidR="0005316A" w:rsidRPr="006910BF" w:rsidRDefault="0005316A" w:rsidP="0005316A">
      <w:pPr>
        <w:pStyle w:val="P00"/>
        <w:spacing w:before="0"/>
        <w:ind w:left="1021" w:right="1134"/>
        <w:rPr>
          <w:rFonts w:hint="cs"/>
          <w:b/>
          <w:bCs/>
          <w:vanish/>
          <w:szCs w:val="20"/>
          <w:shd w:val="clear" w:color="auto" w:fill="FFFF99"/>
          <w:rtl/>
        </w:rPr>
      </w:pPr>
      <w:r w:rsidRPr="006910BF">
        <w:rPr>
          <w:rFonts w:hint="cs"/>
          <w:b/>
          <w:bCs/>
          <w:vanish/>
          <w:szCs w:val="20"/>
          <w:shd w:val="clear" w:color="auto" w:fill="FFFF99"/>
          <w:rtl/>
        </w:rPr>
        <w:t>תק' תשנ"ט-1999</w:t>
      </w:r>
    </w:p>
    <w:p w14:paraId="55C690FE" w14:textId="77777777" w:rsidR="0005316A" w:rsidRPr="006910BF" w:rsidRDefault="0005316A" w:rsidP="0005316A">
      <w:pPr>
        <w:pStyle w:val="P00"/>
        <w:tabs>
          <w:tab w:val="clear" w:pos="6259"/>
        </w:tabs>
        <w:spacing w:before="0"/>
        <w:ind w:left="1021" w:right="1134"/>
        <w:rPr>
          <w:rFonts w:hint="cs"/>
          <w:vanish/>
          <w:szCs w:val="20"/>
          <w:shd w:val="clear" w:color="auto" w:fill="FFFF99"/>
          <w:rtl/>
        </w:rPr>
      </w:pPr>
      <w:hyperlink r:id="rId21" w:history="1">
        <w:r w:rsidRPr="006910BF">
          <w:rPr>
            <w:rStyle w:val="Hyperlink"/>
            <w:rFonts w:hint="cs"/>
            <w:vanish/>
            <w:szCs w:val="20"/>
            <w:shd w:val="clear" w:color="auto" w:fill="FFFF99"/>
            <w:rtl/>
          </w:rPr>
          <w:t>ק"ת תשנ"ט מס' 5958</w:t>
        </w:r>
      </w:hyperlink>
      <w:r w:rsidRPr="006910BF">
        <w:rPr>
          <w:rFonts w:hint="cs"/>
          <w:vanish/>
          <w:szCs w:val="20"/>
          <w:shd w:val="clear" w:color="auto" w:fill="FFFF99"/>
          <w:rtl/>
        </w:rPr>
        <w:t xml:space="preserve"> מיום 8.3.1999 עמ' 478</w:t>
      </w:r>
    </w:p>
    <w:p w14:paraId="3DB54FEB" w14:textId="77777777" w:rsidR="0005316A" w:rsidRPr="006910BF" w:rsidRDefault="0005316A" w:rsidP="0005316A">
      <w:pPr>
        <w:pStyle w:val="P22"/>
        <w:ind w:left="1021" w:right="1134"/>
        <w:rPr>
          <w:rStyle w:val="default"/>
          <w:rFonts w:cs="FrankRuehl" w:hint="cs"/>
          <w:vanish/>
          <w:sz w:val="22"/>
          <w:szCs w:val="22"/>
          <w:shd w:val="clear" w:color="auto" w:fill="FFFF99"/>
          <w:rtl/>
        </w:rPr>
      </w:pPr>
      <w:r w:rsidRPr="006910BF">
        <w:rPr>
          <w:rStyle w:val="default"/>
          <w:rFonts w:cs="FrankRuehl"/>
          <w:vanish/>
          <w:sz w:val="22"/>
          <w:szCs w:val="22"/>
          <w:shd w:val="clear" w:color="auto" w:fill="FFFF99"/>
          <w:rtl/>
        </w:rPr>
        <w:t>(4)</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ממצאים חריגים של ערכי </w:t>
      </w:r>
      <w:r w:rsidRPr="006910BF">
        <w:rPr>
          <w:rStyle w:val="default"/>
          <w:rFonts w:cs="FrankRuehl" w:hint="cs"/>
          <w:strike/>
          <w:vanish/>
          <w:sz w:val="22"/>
          <w:szCs w:val="22"/>
          <w:shd w:val="clear" w:color="auto" w:fill="FFFF99"/>
          <w:rtl/>
        </w:rPr>
        <w:t>הסימנים</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הסמנים</w:t>
      </w:r>
      <w:r w:rsidRPr="006910BF">
        <w:rPr>
          <w:rStyle w:val="default"/>
          <w:rFonts w:cs="FrankRuehl" w:hint="cs"/>
          <w:vanish/>
          <w:sz w:val="22"/>
          <w:szCs w:val="22"/>
          <w:shd w:val="clear" w:color="auto" w:fill="FFFF99"/>
          <w:rtl/>
        </w:rPr>
        <w:t xml:space="preserve"> הביולוגיים לחשיפה תעסוקתית מאלה המופיעים בתוספת השלישית;</w:t>
      </w:r>
    </w:p>
    <w:p w14:paraId="6FC7B692" w14:textId="77777777" w:rsidR="0005316A" w:rsidRPr="006910BF" w:rsidRDefault="0005316A" w:rsidP="00396760">
      <w:pPr>
        <w:pStyle w:val="P00"/>
        <w:spacing w:before="0"/>
        <w:ind w:left="1021" w:right="1134"/>
        <w:rPr>
          <w:rStyle w:val="default"/>
          <w:rFonts w:cs="FrankRuehl" w:hint="cs"/>
          <w:vanish/>
          <w:szCs w:val="20"/>
          <w:shd w:val="clear" w:color="auto" w:fill="FFFF99"/>
          <w:rtl/>
        </w:rPr>
      </w:pPr>
    </w:p>
    <w:p w14:paraId="5BB3F4D3" w14:textId="77777777" w:rsidR="0005316A" w:rsidRPr="006910BF" w:rsidRDefault="0005316A" w:rsidP="00396760">
      <w:pPr>
        <w:pStyle w:val="P00"/>
        <w:spacing w:before="0"/>
        <w:ind w:left="1021" w:right="1134"/>
        <w:rPr>
          <w:rStyle w:val="default"/>
          <w:rFonts w:cs="FrankRuehl" w:hint="cs"/>
          <w:vanish/>
          <w:color w:val="FF0000"/>
          <w:szCs w:val="20"/>
          <w:shd w:val="clear" w:color="auto" w:fill="FFFF99"/>
          <w:rtl/>
        </w:rPr>
      </w:pPr>
      <w:r w:rsidRPr="006910BF">
        <w:rPr>
          <w:rStyle w:val="default"/>
          <w:rFonts w:cs="FrankRuehl" w:hint="cs"/>
          <w:vanish/>
          <w:color w:val="FF0000"/>
          <w:szCs w:val="20"/>
          <w:shd w:val="clear" w:color="auto" w:fill="FFFF99"/>
          <w:rtl/>
        </w:rPr>
        <w:t>מיום 28.10.2011</w:t>
      </w:r>
    </w:p>
    <w:p w14:paraId="21C4312C" w14:textId="77777777" w:rsidR="0005316A" w:rsidRPr="006910BF" w:rsidRDefault="0005316A" w:rsidP="00396760">
      <w:pPr>
        <w:pStyle w:val="P00"/>
        <w:spacing w:before="0"/>
        <w:ind w:left="1021"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7E9F3BBF" w14:textId="77777777" w:rsidR="0005316A" w:rsidRPr="006910BF" w:rsidRDefault="0005316A" w:rsidP="00396760">
      <w:pPr>
        <w:pStyle w:val="P00"/>
        <w:spacing w:before="0"/>
        <w:ind w:left="1021" w:right="1134"/>
        <w:rPr>
          <w:rStyle w:val="default"/>
          <w:rFonts w:cs="FrankRuehl" w:hint="cs"/>
          <w:vanish/>
          <w:szCs w:val="20"/>
          <w:shd w:val="clear" w:color="auto" w:fill="FFFF99"/>
          <w:rtl/>
        </w:rPr>
      </w:pPr>
      <w:hyperlink r:id="rId22"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1340</w:t>
      </w:r>
    </w:p>
    <w:p w14:paraId="3DC41BA1" w14:textId="77777777" w:rsidR="0005316A" w:rsidRDefault="0005316A" w:rsidP="0005316A">
      <w:pPr>
        <w:pStyle w:val="P22"/>
        <w:ind w:left="1021" w:right="1134"/>
        <w:rPr>
          <w:rStyle w:val="default"/>
          <w:rFonts w:cs="FrankRuehl" w:hint="cs"/>
          <w:sz w:val="2"/>
          <w:szCs w:val="2"/>
          <w:rtl/>
        </w:rPr>
      </w:pPr>
      <w:r w:rsidRPr="006910BF">
        <w:rPr>
          <w:rStyle w:val="default"/>
          <w:rFonts w:cs="FrankRuehl"/>
          <w:vanish/>
          <w:sz w:val="22"/>
          <w:szCs w:val="22"/>
          <w:shd w:val="clear" w:color="auto" w:fill="FFFF99"/>
          <w:rtl/>
        </w:rPr>
        <w:t>(4)</w:t>
      </w:r>
      <w:r w:rsidRPr="006910BF">
        <w:rPr>
          <w:rStyle w:val="default"/>
          <w:rFonts w:cs="FrankRuehl"/>
          <w:vanish/>
          <w:sz w:val="22"/>
          <w:szCs w:val="22"/>
          <w:shd w:val="clear" w:color="auto" w:fill="FFFF99"/>
          <w:rtl/>
        </w:rPr>
        <w:tab/>
      </w:r>
      <w:r w:rsidRPr="006910BF">
        <w:rPr>
          <w:rStyle w:val="default"/>
          <w:rFonts w:cs="FrankRuehl" w:hint="cs"/>
          <w:vanish/>
          <w:sz w:val="22"/>
          <w:szCs w:val="22"/>
          <w:shd w:val="clear" w:color="auto" w:fill="FFFF99"/>
          <w:rtl/>
        </w:rPr>
        <w:t xml:space="preserve">ממצאים חריגים של ערכי הסמנים הביולוגיים לחשיפה תעסוקתית מאלה </w:t>
      </w:r>
      <w:r w:rsidRPr="006910BF">
        <w:rPr>
          <w:rStyle w:val="default"/>
          <w:rFonts w:cs="FrankRuehl" w:hint="cs"/>
          <w:strike/>
          <w:vanish/>
          <w:sz w:val="22"/>
          <w:szCs w:val="22"/>
          <w:shd w:val="clear" w:color="auto" w:fill="FFFF99"/>
          <w:rtl/>
        </w:rPr>
        <w:t>המופיעים בתוספת השלישית</w:t>
      </w:r>
      <w:r w:rsidRPr="006910BF">
        <w:rPr>
          <w:rStyle w:val="default"/>
          <w:rFonts w:cs="FrankRuehl" w:hint="cs"/>
          <w:vanish/>
          <w:sz w:val="22"/>
          <w:szCs w:val="22"/>
          <w:shd w:val="clear" w:color="auto" w:fill="FFFF99"/>
          <w:rtl/>
        </w:rPr>
        <w:t xml:space="preserve"> </w:t>
      </w:r>
      <w:r w:rsidRPr="006910BF">
        <w:rPr>
          <w:rStyle w:val="default"/>
          <w:rFonts w:cs="FrankRuehl" w:hint="cs"/>
          <w:vanish/>
          <w:sz w:val="22"/>
          <w:szCs w:val="22"/>
          <w:u w:val="single"/>
          <w:shd w:val="clear" w:color="auto" w:fill="FFFF99"/>
          <w:rtl/>
        </w:rPr>
        <w:t>הנקובים בתוספת השלישית לתקנות הניטור</w:t>
      </w:r>
      <w:r w:rsidRPr="006910BF">
        <w:rPr>
          <w:rStyle w:val="default"/>
          <w:rFonts w:cs="FrankRuehl" w:hint="cs"/>
          <w:vanish/>
          <w:sz w:val="22"/>
          <w:szCs w:val="22"/>
          <w:shd w:val="clear" w:color="auto" w:fill="FFFF99"/>
          <w:rtl/>
        </w:rPr>
        <w:t>;</w:t>
      </w:r>
      <w:bookmarkEnd w:id="26"/>
    </w:p>
    <w:p w14:paraId="2764B21A" w14:textId="77777777" w:rsidR="00FE0325" w:rsidRDefault="00FE0325">
      <w:pPr>
        <w:pStyle w:val="P00"/>
        <w:spacing w:before="72"/>
        <w:ind w:left="0" w:right="1134"/>
        <w:rPr>
          <w:rStyle w:val="default"/>
          <w:rFonts w:cs="FrankRuehl"/>
          <w:rtl/>
        </w:rPr>
      </w:pPr>
      <w:bookmarkStart w:id="27" w:name="Seif14"/>
      <w:bookmarkEnd w:id="27"/>
      <w:r>
        <w:rPr>
          <w:lang w:val="he-IL"/>
        </w:rPr>
        <w:pict w14:anchorId="7CB817E9">
          <v:rect id="_x0000_s1049" style="position:absolute;left:0;text-align:left;margin-left:464.5pt;margin-top:8.05pt;width:75.05pt;height:24.6pt;z-index:251664896" o:allowincell="f" filled="f" stroked="f" strokecolor="lime" strokeweight=".25pt">
            <v:textbox style="mso-next-textbox:#_x0000_s1049" inset="0,0,0,0">
              <w:txbxContent>
                <w:p w14:paraId="1215C946" w14:textId="77777777" w:rsidR="00FE0325" w:rsidRDefault="00FE0325">
                  <w:pPr>
                    <w:spacing w:line="160" w:lineRule="exact"/>
                    <w:jc w:val="left"/>
                    <w:rPr>
                      <w:rFonts w:cs="Miriam"/>
                      <w:noProof/>
                      <w:szCs w:val="18"/>
                      <w:rtl/>
                    </w:rPr>
                  </w:pPr>
                  <w:r>
                    <w:rPr>
                      <w:rFonts w:cs="Miriam"/>
                      <w:szCs w:val="18"/>
                      <w:rtl/>
                    </w:rPr>
                    <w:t>הו</w:t>
                  </w:r>
                  <w:r>
                    <w:rPr>
                      <w:rFonts w:cs="Miriam" w:hint="cs"/>
                      <w:szCs w:val="18"/>
                      <w:rtl/>
                    </w:rPr>
                    <w:t xml:space="preserve">דעה למפקח על </w:t>
                  </w:r>
                  <w:r>
                    <w:rPr>
                      <w:rFonts w:cs="Miriam"/>
                      <w:szCs w:val="18"/>
                      <w:rtl/>
                    </w:rPr>
                    <w:br/>
                  </w:r>
                  <w:r>
                    <w:rPr>
                      <w:rFonts w:cs="Miriam" w:hint="cs"/>
                      <w:szCs w:val="18"/>
                      <w:rtl/>
                    </w:rPr>
                    <w:t>אי-התאמת העובד</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w:t>
      </w:r>
      <w:r>
        <w:rPr>
          <w:rStyle w:val="default"/>
          <w:rFonts w:cs="FrankRuehl"/>
          <w:rtl/>
        </w:rPr>
        <w:t>ש</w:t>
      </w:r>
      <w:r>
        <w:rPr>
          <w:rStyle w:val="default"/>
          <w:rFonts w:cs="FrankRuehl" w:hint="cs"/>
          <w:rtl/>
        </w:rPr>
        <w:t>ה הבודק שקיימת אי-התאמה של אדם להיות עובד במפ"א או להמשיך לעבוד במפ"א, ימסור השירות הרפואי המוסמך הודעה מיוחדת על כך למפקח העבודה האזורי, תוך עשרה ימים מיום מתן חוות דעתו של הרופא המורשה הבודק, ובה תוצאות הבדיקה הרפואית ומסקנותיו.</w:t>
      </w:r>
    </w:p>
    <w:p w14:paraId="5D115547" w14:textId="77777777" w:rsidR="00FE0325" w:rsidRDefault="00FE03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מפקח עבודה אזו</w:t>
      </w:r>
      <w:r>
        <w:rPr>
          <w:rStyle w:val="default"/>
          <w:rFonts w:cs="FrankRuehl"/>
          <w:rtl/>
        </w:rPr>
        <w:t>ר</w:t>
      </w:r>
      <w:r>
        <w:rPr>
          <w:rStyle w:val="default"/>
          <w:rFonts w:cs="FrankRuehl" w:hint="cs"/>
          <w:rtl/>
        </w:rPr>
        <w:t xml:space="preserve">י הודעה בהתאם לתקנת משנה (א) מאת השירות הרפואי המוסמך </w:t>
      </w:r>
      <w:r>
        <w:rPr>
          <w:rStyle w:val="default"/>
          <w:rFonts w:cs="FrankRuehl"/>
          <w:rtl/>
        </w:rPr>
        <w:t>–</w:t>
      </w:r>
    </w:p>
    <w:p w14:paraId="7D0169B8" w14:textId="77777777" w:rsidR="00FE0325" w:rsidRDefault="00FE0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בדואר רשום התראה ובה פירוט חובותיו בענין איסור העבדת העובד; העתק ההתראה יישלח למוסד לביטוח לאומי, ולשירות הרפואי המוסמך;</w:t>
      </w:r>
    </w:p>
    <w:p w14:paraId="3A41AB62" w14:textId="77777777" w:rsidR="00FE0325" w:rsidRDefault="00FE03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למפ"א ולאי-התאמת העובד ל</w:t>
      </w:r>
      <w:r>
        <w:rPr>
          <w:rStyle w:val="default"/>
          <w:rFonts w:cs="FrankRuehl"/>
          <w:rtl/>
        </w:rPr>
        <w:t>ה</w:t>
      </w:r>
      <w:r>
        <w:rPr>
          <w:rStyle w:val="default"/>
          <w:rFonts w:cs="FrankRuehl" w:hint="cs"/>
          <w:rtl/>
        </w:rPr>
        <w:t>משיך לעבוד במפ"א, וידרוש תיקון</w:t>
      </w:r>
      <w:r>
        <w:rPr>
          <w:rtl/>
        </w:rPr>
        <w:t> </w:t>
      </w:r>
      <w:r>
        <w:rPr>
          <w:rStyle w:val="default"/>
          <w:rFonts w:cs="FrankRuehl"/>
          <w:rtl/>
        </w:rPr>
        <w:t xml:space="preserve"> </w:t>
      </w:r>
      <w:r>
        <w:rPr>
          <w:rStyle w:val="default"/>
          <w:rFonts w:cs="FrankRuehl" w:hint="cs"/>
          <w:rtl/>
        </w:rPr>
        <w:t>הליקויים בהתאם לצורך.</w:t>
      </w:r>
    </w:p>
    <w:p w14:paraId="0458AC0B"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יחזור עובד כאמור לעבוד כעובד במפ"א אלא אם כן עבר בדיקה רפואית נוספת בידי רופא מורשה ואושר מחדש להמשיך לעבוד במפ"א.</w:t>
      </w:r>
    </w:p>
    <w:p w14:paraId="58CCC284" w14:textId="77777777" w:rsidR="00FE0325" w:rsidRDefault="00FE0325">
      <w:pPr>
        <w:pStyle w:val="P00"/>
        <w:spacing w:before="72"/>
        <w:ind w:left="0" w:right="1134"/>
        <w:rPr>
          <w:rStyle w:val="default"/>
          <w:rFonts w:cs="FrankRuehl"/>
          <w:rtl/>
        </w:rPr>
      </w:pPr>
      <w:bookmarkStart w:id="28" w:name="Seif15"/>
      <w:bookmarkEnd w:id="28"/>
      <w:r>
        <w:rPr>
          <w:lang w:val="he-IL"/>
        </w:rPr>
        <w:pict w14:anchorId="3D7A35D0">
          <v:rect id="_x0000_s1050" style="position:absolute;left:0;text-align:left;margin-left:464.5pt;margin-top:8.05pt;width:75.05pt;height:19.9pt;z-index:251665920" o:allowincell="f" filled="f" stroked="f" strokecolor="lime" strokeweight=".25pt">
            <v:textbox style="mso-next-textbox:#_x0000_s1050" inset="0,0,0,0">
              <w:txbxContent>
                <w:p w14:paraId="24E543D1" w14:textId="77777777" w:rsidR="00FE0325" w:rsidRDefault="00FE0325">
                  <w:pPr>
                    <w:spacing w:line="160" w:lineRule="exact"/>
                    <w:jc w:val="left"/>
                    <w:rPr>
                      <w:rFonts w:cs="Miriam"/>
                      <w:noProof/>
                      <w:szCs w:val="18"/>
                      <w:rtl/>
                    </w:rPr>
                  </w:pPr>
                  <w:r>
                    <w:rPr>
                      <w:rFonts w:cs="Miriam"/>
                      <w:szCs w:val="18"/>
                      <w:rtl/>
                    </w:rPr>
                    <w:t>א</w:t>
                  </w:r>
                  <w:r>
                    <w:rPr>
                      <w:rFonts w:cs="Miriam" w:hint="cs"/>
                      <w:szCs w:val="18"/>
                      <w:rtl/>
                    </w:rPr>
                    <w:t>יסור</w:t>
                  </w:r>
                  <w:r>
                    <w:rPr>
                      <w:rFonts w:cs="Miriam"/>
                      <w:szCs w:val="18"/>
                      <w:rtl/>
                    </w:rPr>
                    <w:t xml:space="preserve"> </w:t>
                  </w:r>
                  <w:r>
                    <w:rPr>
                      <w:rFonts w:cs="Miriam" w:hint="cs"/>
                      <w:szCs w:val="18"/>
                      <w:rtl/>
                    </w:rPr>
                    <w:t>העבדה לאחר קבלת התראה</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עביד שקיבל התראה לגבי אי-התאמת העובד להמשי</w:t>
      </w:r>
      <w:r>
        <w:rPr>
          <w:rStyle w:val="default"/>
          <w:rFonts w:cs="FrankRuehl"/>
          <w:rtl/>
        </w:rPr>
        <w:t>ך</w:t>
      </w:r>
      <w:r>
        <w:rPr>
          <w:rStyle w:val="default"/>
          <w:rFonts w:cs="FrankRuehl" w:hint="cs"/>
          <w:rtl/>
        </w:rPr>
        <w:t xml:space="preserve"> לעבוד כעובד במפ"א, יחדל להעבידו כעובד במפ"א תוך שבוע מיום קבלת ההתראה ויפעל לגביו בהתאם להוראות שקיבל ממפקח עבודה אזורי.</w:t>
      </w:r>
    </w:p>
    <w:p w14:paraId="424F1559" w14:textId="77777777" w:rsidR="00FE0325" w:rsidRDefault="00FE0325">
      <w:pPr>
        <w:pStyle w:val="P00"/>
        <w:spacing w:before="72"/>
        <w:ind w:left="0" w:right="1134"/>
        <w:rPr>
          <w:rStyle w:val="default"/>
          <w:rFonts w:cs="FrankRuehl"/>
          <w:rtl/>
        </w:rPr>
      </w:pPr>
      <w:bookmarkStart w:id="29" w:name="Seif16"/>
      <w:bookmarkEnd w:id="29"/>
      <w:r>
        <w:rPr>
          <w:lang w:val="he-IL"/>
        </w:rPr>
        <w:pict w14:anchorId="146F4342">
          <v:rect id="_x0000_s1051" style="position:absolute;left:0;text-align:left;margin-left:464.5pt;margin-top:8.05pt;width:75.05pt;height:18.5pt;z-index:251666944" o:allowincell="f" filled="f" stroked="f" strokecolor="lime" strokeweight=".25pt">
            <v:textbox style="mso-next-textbox:#_x0000_s1051" inset="0,0,0,0">
              <w:txbxContent>
                <w:p w14:paraId="3AD4E724" w14:textId="77777777" w:rsidR="00FE0325" w:rsidRDefault="00FE0325">
                  <w:pPr>
                    <w:spacing w:line="160" w:lineRule="exact"/>
                    <w:jc w:val="left"/>
                    <w:rPr>
                      <w:rFonts w:cs="Miriam"/>
                      <w:noProof/>
                      <w:szCs w:val="18"/>
                      <w:rtl/>
                    </w:rPr>
                  </w:pPr>
                  <w:r>
                    <w:rPr>
                      <w:rFonts w:cs="Miriam"/>
                      <w:szCs w:val="18"/>
                      <w:rtl/>
                    </w:rPr>
                    <w:t>ח</w:t>
                  </w:r>
                  <w:r>
                    <w:rPr>
                      <w:rFonts w:cs="Miriam" w:hint="cs"/>
                      <w:szCs w:val="18"/>
                      <w:rtl/>
                    </w:rPr>
                    <w:t>ובת הודעה על עבודה במפ"א</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יתחילו במקום עבודה או במפעל לעבוד במפ"א אלא אם כן נמסרה על כך הודעה מוקדמת בכתב, שלושה חודשים מרא</w:t>
      </w:r>
      <w:r>
        <w:rPr>
          <w:rStyle w:val="default"/>
          <w:rFonts w:cs="FrankRuehl"/>
          <w:rtl/>
        </w:rPr>
        <w:t>ש</w:t>
      </w:r>
      <w:r>
        <w:rPr>
          <w:rStyle w:val="default"/>
          <w:rFonts w:cs="FrankRuehl" w:hint="cs"/>
          <w:rtl/>
        </w:rPr>
        <w:t xml:space="preserve"> לפחות, למפקח העבודה האזורי.</w:t>
      </w:r>
    </w:p>
    <w:p w14:paraId="6EF2D78A" w14:textId="77777777" w:rsidR="00FE0325" w:rsidRDefault="00FE0325">
      <w:pPr>
        <w:pStyle w:val="P00"/>
        <w:spacing w:before="72"/>
        <w:ind w:left="0" w:right="1134"/>
        <w:rPr>
          <w:rStyle w:val="default"/>
          <w:rFonts w:cs="FrankRuehl"/>
          <w:rtl/>
        </w:rPr>
      </w:pPr>
      <w:bookmarkStart w:id="30" w:name="Seif17"/>
      <w:bookmarkEnd w:id="30"/>
      <w:r>
        <w:rPr>
          <w:lang w:val="he-IL"/>
        </w:rPr>
        <w:pict w14:anchorId="0B73F486">
          <v:rect id="_x0000_s1052" style="position:absolute;left:0;text-align:left;margin-left:464.5pt;margin-top:8.05pt;width:75.05pt;height:7.95pt;z-index:251667968" o:allowincell="f" filled="f" stroked="f" strokecolor="lime" strokeweight=".25pt">
            <v:textbox style="mso-next-textbox:#_x0000_s1052" inset="0,0,0,0">
              <w:txbxContent>
                <w:p w14:paraId="5EFDEAF0" w14:textId="77777777" w:rsidR="00FE0325" w:rsidRDefault="00FE032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חילתן של תקנות אלה 6 חודשים מיום פרסומן.</w:t>
      </w:r>
    </w:p>
    <w:p w14:paraId="7543ABA9" w14:textId="77777777" w:rsidR="00FE0325" w:rsidRDefault="00FE0325">
      <w:pPr>
        <w:pStyle w:val="P00"/>
        <w:spacing w:before="72"/>
        <w:ind w:left="0" w:right="1134"/>
        <w:rPr>
          <w:rStyle w:val="default"/>
          <w:rFonts w:cs="FrankRuehl"/>
          <w:rtl/>
        </w:rPr>
      </w:pPr>
      <w:bookmarkStart w:id="31" w:name="Seif18"/>
      <w:bookmarkEnd w:id="31"/>
      <w:r>
        <w:rPr>
          <w:lang w:val="he-IL"/>
        </w:rPr>
        <w:pict w14:anchorId="7A787F55">
          <v:rect id="_x0000_s1053" style="position:absolute;left:0;text-align:left;margin-left:464.5pt;margin-top:8.05pt;width:75.05pt;height:10.45pt;z-index:251668992" o:allowincell="f" filled="f" stroked="f" strokecolor="lime" strokeweight=".25pt">
            <v:textbox style="mso-next-textbox:#_x0000_s1053" inset="0,0,0,0">
              <w:txbxContent>
                <w:p w14:paraId="5E4A2A0E" w14:textId="77777777" w:rsidR="00FE0325" w:rsidRDefault="00FE0325">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מקום עבודה או במפעל אשר בו עובדים במפ"א לפני תחילתן של תקנות אלה, ישלח המעביד, על אף האמור בתקנה 17, הודעה על כך למפקח העבודה האזורי, תוך חודש ימים מיום</w:t>
      </w:r>
      <w:r>
        <w:rPr>
          <w:rStyle w:val="default"/>
          <w:rFonts w:cs="FrankRuehl"/>
          <w:rtl/>
        </w:rPr>
        <w:t xml:space="preserve"> </w:t>
      </w:r>
      <w:r>
        <w:rPr>
          <w:rStyle w:val="default"/>
          <w:rFonts w:cs="FrankRuehl" w:hint="cs"/>
          <w:rtl/>
        </w:rPr>
        <w:t>תחילתן של תקנות אלה.</w:t>
      </w:r>
    </w:p>
    <w:p w14:paraId="401D6D34" w14:textId="77777777" w:rsidR="00FE0325" w:rsidRDefault="00FE0325">
      <w:pPr>
        <w:pStyle w:val="P00"/>
        <w:spacing w:before="72"/>
        <w:ind w:left="0" w:right="1134"/>
        <w:rPr>
          <w:rStyle w:val="default"/>
          <w:rFonts w:cs="FrankRuehl"/>
          <w:rtl/>
        </w:rPr>
      </w:pPr>
    </w:p>
    <w:p w14:paraId="43F332A4" w14:textId="77777777" w:rsidR="00FE0325" w:rsidRDefault="00396760">
      <w:pPr>
        <w:pStyle w:val="medium2-header"/>
        <w:keepLines w:val="0"/>
        <w:spacing w:before="72"/>
        <w:ind w:left="0" w:right="1134"/>
        <w:rPr>
          <w:noProof/>
          <w:sz w:val="26"/>
          <w:szCs w:val="26"/>
          <w:rtl/>
        </w:rPr>
      </w:pPr>
      <w:bookmarkStart w:id="32" w:name="med0"/>
      <w:bookmarkEnd w:id="32"/>
      <w:r>
        <w:rPr>
          <w:noProof/>
          <w:sz w:val="26"/>
          <w:szCs w:val="26"/>
          <w:rtl/>
          <w:lang w:eastAsia="en-US"/>
        </w:rPr>
        <w:pict w14:anchorId="7BB9EB18">
          <v:shape id="_x0000_s1069" type="#_x0000_t202" style="position:absolute;left:0;text-align:left;margin-left:470.25pt;margin-top:7.1pt;width:1in;height:11.2pt;z-index:251673088" filled="f" stroked="f">
            <v:textbox inset="1mm,0,1mm,0">
              <w:txbxContent>
                <w:p w14:paraId="07CA8100" w14:textId="77777777" w:rsidR="00396760" w:rsidRDefault="00396760" w:rsidP="00396760">
                  <w:pPr>
                    <w:spacing w:line="160" w:lineRule="exact"/>
                    <w:jc w:val="left"/>
                    <w:rPr>
                      <w:rFonts w:cs="Miriam" w:hint="cs"/>
                      <w:noProof/>
                      <w:szCs w:val="18"/>
                      <w:rtl/>
                    </w:rPr>
                  </w:pPr>
                  <w:r>
                    <w:rPr>
                      <w:rFonts w:cs="Miriam" w:hint="cs"/>
                      <w:noProof/>
                      <w:szCs w:val="18"/>
                      <w:rtl/>
                    </w:rPr>
                    <w:t>תק' תשע"א-2011</w:t>
                  </w:r>
                </w:p>
              </w:txbxContent>
            </v:textbox>
            <w10:anchorlock/>
          </v:shape>
        </w:pict>
      </w:r>
      <w:r w:rsidR="00FE0325">
        <w:rPr>
          <w:noProof/>
          <w:sz w:val="26"/>
          <w:szCs w:val="26"/>
          <w:rtl/>
        </w:rPr>
        <w:t>ת</w:t>
      </w:r>
      <w:r w:rsidR="00FE0325">
        <w:rPr>
          <w:rFonts w:hint="cs"/>
          <w:noProof/>
          <w:sz w:val="26"/>
          <w:szCs w:val="26"/>
          <w:rtl/>
        </w:rPr>
        <w:t>וספת ראשונה</w:t>
      </w:r>
    </w:p>
    <w:p w14:paraId="63EA93BE" w14:textId="77777777" w:rsidR="00FE0325" w:rsidRDefault="00FE0325" w:rsidP="00396760">
      <w:pPr>
        <w:pStyle w:val="medium-header"/>
        <w:keepNext w:val="0"/>
        <w:keepLines w:val="0"/>
        <w:ind w:left="0" w:right="1134"/>
        <w:rPr>
          <w:sz w:val="24"/>
          <w:szCs w:val="24"/>
          <w:rtl/>
        </w:rPr>
      </w:pPr>
      <w:r>
        <w:rPr>
          <w:sz w:val="24"/>
          <w:szCs w:val="24"/>
          <w:rtl/>
        </w:rPr>
        <w:t>(</w:t>
      </w:r>
      <w:r w:rsidR="00396760">
        <w:rPr>
          <w:rFonts w:hint="cs"/>
          <w:sz w:val="24"/>
          <w:szCs w:val="24"/>
          <w:rtl/>
        </w:rPr>
        <w:t>תקנה 1</w:t>
      </w:r>
      <w:r>
        <w:rPr>
          <w:rFonts w:hint="cs"/>
          <w:sz w:val="24"/>
          <w:szCs w:val="24"/>
          <w:rtl/>
        </w:rPr>
        <w:t>)</w:t>
      </w:r>
    </w:p>
    <w:p w14:paraId="3932DBE1" w14:textId="77777777" w:rsidR="00FE0325" w:rsidRPr="00396760" w:rsidRDefault="00FE0325" w:rsidP="00396760">
      <w:pPr>
        <w:pStyle w:val="P00"/>
        <w:spacing w:before="72"/>
        <w:ind w:left="0" w:right="1134"/>
        <w:jc w:val="center"/>
        <w:rPr>
          <w:rStyle w:val="default"/>
          <w:rFonts w:cs="FrankRuehl" w:hint="cs"/>
          <w:b/>
          <w:bCs/>
          <w:sz w:val="22"/>
          <w:szCs w:val="22"/>
          <w:rtl/>
        </w:rPr>
      </w:pPr>
      <w:r w:rsidRPr="00396760">
        <w:rPr>
          <w:rStyle w:val="default"/>
          <w:rFonts w:cs="FrankRuehl"/>
          <w:b/>
          <w:bCs/>
          <w:sz w:val="22"/>
          <w:szCs w:val="22"/>
          <w:rtl/>
        </w:rPr>
        <w:t>ש</w:t>
      </w:r>
      <w:r w:rsidRPr="00396760">
        <w:rPr>
          <w:rStyle w:val="default"/>
          <w:rFonts w:cs="FrankRuehl" w:hint="cs"/>
          <w:b/>
          <w:bCs/>
          <w:sz w:val="22"/>
          <w:szCs w:val="22"/>
          <w:rtl/>
        </w:rPr>
        <w:t xml:space="preserve">מות הממסים הפחמימניים הארומטיים, </w:t>
      </w:r>
      <w:r w:rsidR="00396760" w:rsidRPr="00396760">
        <w:rPr>
          <w:rStyle w:val="default"/>
          <w:rFonts w:cs="FrankRuehl" w:hint="cs"/>
          <w:b/>
          <w:bCs/>
          <w:sz w:val="22"/>
          <w:szCs w:val="22"/>
          <w:rtl/>
        </w:rPr>
        <w:t>ונוסחאותיהם הכימיות</w:t>
      </w:r>
    </w:p>
    <w:p w14:paraId="6F2A2A3E" w14:textId="77777777" w:rsidR="00396760" w:rsidRPr="00396760" w:rsidRDefault="00396760" w:rsidP="00396760">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hint="cs"/>
          <w:sz w:val="22"/>
          <w:szCs w:val="22"/>
          <w:rtl/>
        </w:rPr>
      </w:pPr>
      <w:r>
        <w:rPr>
          <w:rStyle w:val="default"/>
          <w:rFonts w:cs="FrankRuehl" w:hint="cs"/>
          <w:sz w:val="22"/>
          <w:szCs w:val="22"/>
          <w:rtl/>
        </w:rPr>
        <w:tab/>
      </w:r>
      <w:r w:rsidRPr="00396760">
        <w:rPr>
          <w:rStyle w:val="default"/>
          <w:rFonts w:cs="FrankRuehl" w:hint="cs"/>
          <w:sz w:val="22"/>
          <w:szCs w:val="22"/>
          <w:rtl/>
        </w:rPr>
        <w:t>שם המפ"א ושמות נרדפים</w:t>
      </w:r>
      <w:r w:rsidRPr="00396760">
        <w:rPr>
          <w:rStyle w:val="default"/>
          <w:rFonts w:cs="FrankRuehl" w:hint="cs"/>
          <w:sz w:val="22"/>
          <w:szCs w:val="22"/>
          <w:rtl/>
        </w:rPr>
        <w:tab/>
        <w:t>הנוסחה הכימית</w:t>
      </w:r>
    </w:p>
    <w:p w14:paraId="3FA36EC1" w14:textId="77777777" w:rsidR="00396760" w:rsidRDefault="00396760" w:rsidP="0039676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1.</w:t>
      </w:r>
      <w:r>
        <w:rPr>
          <w:rStyle w:val="default"/>
          <w:rFonts w:cs="FrankRuehl" w:hint="cs"/>
          <w:rtl/>
        </w:rPr>
        <w:tab/>
        <w:t>טולואן (טולואול)</w:t>
      </w:r>
      <w:r>
        <w:rPr>
          <w:rStyle w:val="default"/>
          <w:rFonts w:cs="FrankRuehl" w:hint="cs"/>
          <w:rtl/>
        </w:rPr>
        <w:tab/>
      </w:r>
      <w:r>
        <w:rPr>
          <w:rStyle w:val="default"/>
          <w:rFonts w:cs="FrankRuehl"/>
        </w:rPr>
        <w:t>C</w:t>
      </w:r>
      <w:r w:rsidRPr="00396760">
        <w:rPr>
          <w:rStyle w:val="default"/>
          <w:rFonts w:cs="FrankRuehl"/>
          <w:vertAlign w:val="subscript"/>
        </w:rPr>
        <w:t>6</w:t>
      </w:r>
      <w:r>
        <w:rPr>
          <w:rStyle w:val="default"/>
          <w:rFonts w:cs="FrankRuehl"/>
        </w:rPr>
        <w:t>H</w:t>
      </w:r>
      <w:r w:rsidRPr="00396760">
        <w:rPr>
          <w:rStyle w:val="default"/>
          <w:rFonts w:cs="FrankRuehl"/>
          <w:vertAlign w:val="subscript"/>
        </w:rPr>
        <w:t>5</w:t>
      </w:r>
      <w:r>
        <w:rPr>
          <w:rStyle w:val="default"/>
          <w:rFonts w:cs="FrankRuehl"/>
        </w:rPr>
        <w:t>CH</w:t>
      </w:r>
      <w:r w:rsidRPr="00396760">
        <w:rPr>
          <w:rStyle w:val="default"/>
          <w:rFonts w:cs="FrankRuehl"/>
          <w:vertAlign w:val="subscript"/>
        </w:rPr>
        <w:t>3</w:t>
      </w:r>
    </w:p>
    <w:p w14:paraId="7BDCC10B" w14:textId="77777777" w:rsidR="00396760" w:rsidRDefault="00396760" w:rsidP="0039676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ab/>
      </w:r>
      <w:r>
        <w:rPr>
          <w:rStyle w:val="default"/>
          <w:rFonts w:cs="FrankRuehl"/>
        </w:rPr>
        <w:t>Toluene, Toluol</w:t>
      </w:r>
    </w:p>
    <w:p w14:paraId="5EE6C884" w14:textId="77777777" w:rsidR="00396760" w:rsidRDefault="00396760" w:rsidP="00396760">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ab/>
      </w:r>
      <w:r>
        <w:rPr>
          <w:rStyle w:val="default"/>
          <w:rFonts w:cs="FrankRuehl"/>
        </w:rPr>
        <w:t>Methyl-Benzene</w:t>
      </w:r>
    </w:p>
    <w:p w14:paraId="56A7642A" w14:textId="77777777" w:rsidR="00396760" w:rsidRDefault="00396760" w:rsidP="0039676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2.</w:t>
      </w:r>
      <w:r>
        <w:rPr>
          <w:rStyle w:val="default"/>
          <w:rFonts w:cs="FrankRuehl" w:hint="cs"/>
          <w:rtl/>
        </w:rPr>
        <w:tab/>
        <w:t>קסילן (קסילול) + קסילנים</w:t>
      </w:r>
      <w:r>
        <w:rPr>
          <w:rStyle w:val="default"/>
          <w:rFonts w:cs="FrankRuehl" w:hint="cs"/>
          <w:rtl/>
        </w:rPr>
        <w:tab/>
      </w:r>
      <w:r>
        <w:rPr>
          <w:rStyle w:val="default"/>
          <w:rFonts w:cs="FrankRuehl"/>
        </w:rPr>
        <w:t>C</w:t>
      </w:r>
      <w:r w:rsidRPr="00396760">
        <w:rPr>
          <w:rStyle w:val="default"/>
          <w:rFonts w:cs="FrankRuehl"/>
          <w:vertAlign w:val="subscript"/>
        </w:rPr>
        <w:t>6</w:t>
      </w:r>
      <w:r>
        <w:rPr>
          <w:rStyle w:val="default"/>
          <w:rFonts w:cs="FrankRuehl"/>
        </w:rPr>
        <w:t>H</w:t>
      </w:r>
      <w:r w:rsidRPr="00396760">
        <w:rPr>
          <w:rStyle w:val="default"/>
          <w:rFonts w:cs="FrankRuehl"/>
          <w:vertAlign w:val="subscript"/>
        </w:rPr>
        <w:t>4</w:t>
      </w:r>
      <w:r>
        <w:rPr>
          <w:rStyle w:val="default"/>
          <w:rFonts w:cs="FrankRuehl"/>
        </w:rPr>
        <w:t>(CH</w:t>
      </w:r>
      <w:r w:rsidRPr="00396760">
        <w:rPr>
          <w:rStyle w:val="default"/>
          <w:rFonts w:cs="FrankRuehl"/>
          <w:vertAlign w:val="subscript"/>
        </w:rPr>
        <w:t>3</w:t>
      </w:r>
      <w:r>
        <w:rPr>
          <w:rStyle w:val="default"/>
          <w:rFonts w:cs="FrankRuehl"/>
        </w:rPr>
        <w:t>)</w:t>
      </w:r>
      <w:r w:rsidRPr="00396760">
        <w:rPr>
          <w:rStyle w:val="default"/>
          <w:rFonts w:cs="FrankRuehl"/>
          <w:vertAlign w:val="subscript"/>
        </w:rPr>
        <w:t>2</w:t>
      </w:r>
    </w:p>
    <w:p w14:paraId="6EBA94E5" w14:textId="77777777" w:rsidR="00396760" w:rsidRDefault="00396760" w:rsidP="0039676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ab/>
      </w:r>
      <w:r>
        <w:rPr>
          <w:rStyle w:val="default"/>
          <w:rFonts w:cs="FrankRuehl"/>
        </w:rPr>
        <w:t>Xylene, Xylol</w:t>
      </w:r>
    </w:p>
    <w:p w14:paraId="06EEF5C7" w14:textId="77777777" w:rsidR="00396760" w:rsidRDefault="00396760" w:rsidP="00396760">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ab/>
      </w:r>
      <w:r>
        <w:rPr>
          <w:rStyle w:val="default"/>
          <w:rFonts w:cs="FrankRuehl"/>
        </w:rPr>
        <w:t>Dimethyl-Benzene</w:t>
      </w:r>
    </w:p>
    <w:p w14:paraId="18578C04" w14:textId="77777777" w:rsidR="00396760" w:rsidRDefault="00396760" w:rsidP="0039676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3.</w:t>
      </w:r>
      <w:r>
        <w:rPr>
          <w:rStyle w:val="default"/>
          <w:rFonts w:cs="FrankRuehl" w:hint="cs"/>
          <w:rtl/>
        </w:rPr>
        <w:tab/>
        <w:t>סטירן</w:t>
      </w:r>
      <w:r>
        <w:rPr>
          <w:rStyle w:val="default"/>
          <w:rFonts w:cs="FrankRuehl" w:hint="cs"/>
          <w:rtl/>
        </w:rPr>
        <w:tab/>
      </w:r>
      <w:r>
        <w:rPr>
          <w:rStyle w:val="default"/>
          <w:rFonts w:cs="FrankRuehl"/>
        </w:rPr>
        <w:t>C</w:t>
      </w:r>
      <w:r w:rsidRPr="00396760">
        <w:rPr>
          <w:rStyle w:val="default"/>
          <w:rFonts w:cs="FrankRuehl"/>
          <w:vertAlign w:val="subscript"/>
        </w:rPr>
        <w:t>6</w:t>
      </w:r>
      <w:r>
        <w:rPr>
          <w:rStyle w:val="default"/>
          <w:rFonts w:cs="FrankRuehl"/>
        </w:rPr>
        <w:t>H</w:t>
      </w:r>
      <w:r w:rsidRPr="00396760">
        <w:rPr>
          <w:rStyle w:val="default"/>
          <w:rFonts w:cs="FrankRuehl"/>
          <w:vertAlign w:val="subscript"/>
        </w:rPr>
        <w:t>5</w:t>
      </w:r>
      <w:r>
        <w:rPr>
          <w:rStyle w:val="default"/>
          <w:rFonts w:cs="FrankRuehl"/>
        </w:rPr>
        <w:t>CH=CH</w:t>
      </w:r>
      <w:r w:rsidRPr="00396760">
        <w:rPr>
          <w:rStyle w:val="default"/>
          <w:rFonts w:cs="FrankRuehl"/>
          <w:vertAlign w:val="subscript"/>
        </w:rPr>
        <w:t>2</w:t>
      </w:r>
    </w:p>
    <w:p w14:paraId="71A33C2F" w14:textId="77777777" w:rsidR="00396760" w:rsidRDefault="00396760" w:rsidP="0039676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ab/>
      </w:r>
      <w:r>
        <w:rPr>
          <w:rStyle w:val="default"/>
          <w:rFonts w:cs="FrankRuehl"/>
        </w:rPr>
        <w:t>Vinyl-Benzene</w:t>
      </w:r>
    </w:p>
    <w:p w14:paraId="1E48C2E6" w14:textId="77777777" w:rsidR="00396760" w:rsidRDefault="00396760" w:rsidP="00396760">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center" w:pos="6237"/>
        </w:tabs>
        <w:spacing w:before="72"/>
        <w:ind w:left="0" w:right="1134"/>
        <w:rPr>
          <w:rStyle w:val="default"/>
          <w:rFonts w:cs="FrankRuehl" w:hint="cs"/>
          <w:rtl/>
        </w:rPr>
      </w:pPr>
      <w:r>
        <w:rPr>
          <w:rStyle w:val="default"/>
          <w:rFonts w:cs="FrankRuehl" w:hint="cs"/>
          <w:rtl/>
        </w:rPr>
        <w:tab/>
      </w:r>
      <w:r>
        <w:rPr>
          <w:rStyle w:val="default"/>
          <w:rFonts w:cs="FrankRuehl"/>
        </w:rPr>
        <w:t>Phenyl-Ethylene</w:t>
      </w:r>
    </w:p>
    <w:p w14:paraId="6869B3B7" w14:textId="77777777" w:rsidR="00396760" w:rsidRPr="006910BF" w:rsidRDefault="00396760" w:rsidP="00396760">
      <w:pPr>
        <w:pStyle w:val="P00"/>
        <w:spacing w:before="0"/>
        <w:ind w:left="0" w:right="1134"/>
        <w:rPr>
          <w:rStyle w:val="default"/>
          <w:rFonts w:cs="FrankRuehl" w:hint="cs"/>
          <w:vanish/>
          <w:color w:val="FF0000"/>
          <w:szCs w:val="20"/>
          <w:shd w:val="clear" w:color="auto" w:fill="FFFF99"/>
          <w:rtl/>
        </w:rPr>
      </w:pPr>
      <w:bookmarkStart w:id="33" w:name="Rov40"/>
      <w:r w:rsidRPr="006910BF">
        <w:rPr>
          <w:rStyle w:val="default"/>
          <w:rFonts w:cs="FrankRuehl" w:hint="cs"/>
          <w:vanish/>
          <w:color w:val="FF0000"/>
          <w:szCs w:val="20"/>
          <w:shd w:val="clear" w:color="auto" w:fill="FFFF99"/>
          <w:rtl/>
        </w:rPr>
        <w:t>מיום 28.10.2011</w:t>
      </w:r>
    </w:p>
    <w:p w14:paraId="3A205C3B" w14:textId="77777777" w:rsidR="00396760" w:rsidRPr="006910BF" w:rsidRDefault="00396760" w:rsidP="00396760">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067F1ABB" w14:textId="77777777" w:rsidR="00396760" w:rsidRPr="006910BF" w:rsidRDefault="00396760" w:rsidP="00396760">
      <w:pPr>
        <w:pStyle w:val="P00"/>
        <w:spacing w:before="0"/>
        <w:ind w:left="0" w:right="1134"/>
        <w:rPr>
          <w:rStyle w:val="default"/>
          <w:rFonts w:cs="FrankRuehl" w:hint="cs"/>
          <w:vanish/>
          <w:szCs w:val="20"/>
          <w:shd w:val="clear" w:color="auto" w:fill="FFFF99"/>
          <w:rtl/>
        </w:rPr>
      </w:pPr>
      <w:hyperlink r:id="rId23"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1341</w:t>
      </w:r>
    </w:p>
    <w:p w14:paraId="55311C7F" w14:textId="77777777" w:rsidR="00396760" w:rsidRPr="006910BF" w:rsidRDefault="00396760" w:rsidP="00396760">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החלפת התוספת הראשונה</w:t>
      </w:r>
    </w:p>
    <w:p w14:paraId="581F268D" w14:textId="77777777" w:rsidR="00396760" w:rsidRPr="006910BF" w:rsidRDefault="00396760" w:rsidP="00396760">
      <w:pPr>
        <w:pStyle w:val="P00"/>
        <w:ind w:left="0" w:right="1134"/>
        <w:rPr>
          <w:rStyle w:val="default"/>
          <w:rFonts w:cs="FrankRuehl" w:hint="cs"/>
          <w:vanish/>
          <w:szCs w:val="20"/>
          <w:shd w:val="clear" w:color="auto" w:fill="FFFF99"/>
          <w:rtl/>
        </w:rPr>
      </w:pPr>
      <w:r w:rsidRPr="006910BF">
        <w:rPr>
          <w:rStyle w:val="default"/>
          <w:rFonts w:cs="FrankRuehl" w:hint="cs"/>
          <w:vanish/>
          <w:szCs w:val="20"/>
          <w:shd w:val="clear" w:color="auto" w:fill="FFFF99"/>
          <w:rtl/>
        </w:rPr>
        <w:t>הנוסח הקודם:</w:t>
      </w:r>
    </w:p>
    <w:p w14:paraId="3E16D713" w14:textId="77777777" w:rsidR="00FE0325" w:rsidRPr="006910BF" w:rsidRDefault="00396760" w:rsidP="00396760">
      <w:pPr>
        <w:pStyle w:val="P00"/>
        <w:spacing w:before="0"/>
        <w:ind w:left="0" w:right="1134"/>
        <w:rPr>
          <w:rStyle w:val="default"/>
          <w:rFonts w:cs="FrankRuehl" w:hint="cs"/>
          <w:strike/>
          <w:vanish/>
          <w:sz w:val="22"/>
          <w:szCs w:val="22"/>
          <w:shd w:val="clear" w:color="auto" w:fill="FFFF99"/>
          <w:rtl/>
        </w:rPr>
      </w:pPr>
      <w:r w:rsidRPr="006910BF">
        <w:rPr>
          <w:rStyle w:val="default"/>
          <w:rFonts w:cs="FrankRuehl" w:hint="cs"/>
          <w:strike/>
          <w:vanish/>
          <w:sz w:val="22"/>
          <w:szCs w:val="22"/>
          <w:shd w:val="clear" w:color="auto" w:fill="FFFF99"/>
          <w:rtl/>
        </w:rPr>
        <w:t>תוספת ראשונה</w:t>
      </w:r>
    </w:p>
    <w:p w14:paraId="0D45C44E" w14:textId="77777777" w:rsidR="00396760" w:rsidRPr="006910BF" w:rsidRDefault="00396760" w:rsidP="00396760">
      <w:pPr>
        <w:pStyle w:val="P00"/>
        <w:spacing w:before="0"/>
        <w:ind w:left="0" w:right="1134"/>
        <w:rPr>
          <w:rStyle w:val="default"/>
          <w:rFonts w:cs="FrankRuehl" w:hint="cs"/>
          <w:vanish/>
          <w:sz w:val="22"/>
          <w:szCs w:val="22"/>
          <w:shd w:val="clear" w:color="auto" w:fill="FFFF99"/>
          <w:rtl/>
        </w:rPr>
      </w:pPr>
      <w:r w:rsidRPr="006910BF">
        <w:rPr>
          <w:rStyle w:val="default"/>
          <w:rFonts w:cs="FrankRuehl" w:hint="cs"/>
          <w:strike/>
          <w:vanish/>
          <w:sz w:val="22"/>
          <w:szCs w:val="22"/>
          <w:shd w:val="clear" w:color="auto" w:fill="FFFF99"/>
          <w:rtl/>
        </w:rPr>
        <w:t>(תקנות 1 ו-2)</w:t>
      </w:r>
    </w:p>
    <w:p w14:paraId="488893FD" w14:textId="77777777" w:rsidR="00396760" w:rsidRPr="00396760" w:rsidRDefault="00396760" w:rsidP="00396760">
      <w:pPr>
        <w:pStyle w:val="P00"/>
        <w:spacing w:before="0"/>
        <w:ind w:left="0" w:right="1134"/>
        <w:rPr>
          <w:rStyle w:val="default"/>
          <w:rFonts w:cs="FrankRuehl"/>
          <w:strike/>
          <w:sz w:val="2"/>
          <w:szCs w:val="2"/>
          <w:rtl/>
        </w:rPr>
      </w:pPr>
      <w:r w:rsidRPr="006910BF">
        <w:rPr>
          <w:rStyle w:val="default"/>
          <w:rFonts w:cs="FrankRuehl"/>
          <w:strike/>
          <w:vanish/>
          <w:sz w:val="22"/>
          <w:szCs w:val="22"/>
          <w:shd w:val="clear" w:color="auto" w:fill="FFFF99"/>
          <w:rtl/>
        </w:rPr>
        <w:t>ש</w:t>
      </w:r>
      <w:r w:rsidRPr="006910BF">
        <w:rPr>
          <w:rStyle w:val="default"/>
          <w:rFonts w:cs="FrankRuehl" w:hint="cs"/>
          <w:strike/>
          <w:vanish/>
          <w:sz w:val="22"/>
          <w:szCs w:val="22"/>
          <w:shd w:val="clear" w:color="auto" w:fill="FFFF99"/>
          <w:rtl/>
        </w:rPr>
        <w:t>מות הממיסים הפחמיימניים הארומטיים, נוסחאותיהם הכימיות ותקני החשיפה שלהם</w:t>
      </w:r>
      <w:bookmarkEnd w:id="33"/>
    </w:p>
    <w:p w14:paraId="3AA23ED5" w14:textId="77777777" w:rsidR="00396760" w:rsidRDefault="00396760">
      <w:pPr>
        <w:pStyle w:val="P00"/>
        <w:spacing w:before="72"/>
        <w:ind w:left="0" w:right="1134"/>
        <w:rPr>
          <w:rStyle w:val="default"/>
          <w:rFonts w:cs="FrankRuehl" w:hint="cs"/>
          <w:rtl/>
        </w:rPr>
      </w:pPr>
    </w:p>
    <w:p w14:paraId="7D5136C2" w14:textId="77777777" w:rsidR="00FE0325" w:rsidRDefault="00FE0325">
      <w:pPr>
        <w:pStyle w:val="medium2-header"/>
        <w:keepLines w:val="0"/>
        <w:spacing w:before="72"/>
        <w:ind w:left="0" w:right="1134"/>
        <w:rPr>
          <w:noProof/>
          <w:sz w:val="26"/>
          <w:szCs w:val="26"/>
          <w:rtl/>
        </w:rPr>
      </w:pPr>
      <w:bookmarkStart w:id="34" w:name="med1"/>
      <w:bookmarkEnd w:id="34"/>
      <w:r>
        <w:rPr>
          <w:noProof/>
          <w:sz w:val="26"/>
          <w:szCs w:val="26"/>
          <w:rtl/>
        </w:rPr>
        <w:t>ת</w:t>
      </w:r>
      <w:r>
        <w:rPr>
          <w:rFonts w:hint="cs"/>
          <w:noProof/>
          <w:sz w:val="26"/>
          <w:szCs w:val="26"/>
          <w:rtl/>
        </w:rPr>
        <w:t>וספת שניה</w:t>
      </w:r>
    </w:p>
    <w:p w14:paraId="2FAEB853" w14:textId="77777777" w:rsidR="00FE0325" w:rsidRDefault="00FE0325">
      <w:pPr>
        <w:pStyle w:val="medium-header"/>
        <w:keepNext w:val="0"/>
        <w:keepLines w:val="0"/>
        <w:ind w:left="0" w:right="1134"/>
        <w:rPr>
          <w:sz w:val="24"/>
          <w:szCs w:val="24"/>
          <w:rtl/>
        </w:rPr>
      </w:pPr>
      <w:r>
        <w:rPr>
          <w:sz w:val="24"/>
          <w:szCs w:val="24"/>
          <w:rtl/>
        </w:rPr>
        <w:t>(</w:t>
      </w:r>
      <w:r>
        <w:rPr>
          <w:rFonts w:hint="cs"/>
          <w:sz w:val="24"/>
          <w:szCs w:val="24"/>
          <w:rtl/>
        </w:rPr>
        <w:t>תקנה 1)</w:t>
      </w:r>
    </w:p>
    <w:p w14:paraId="5CE207C4" w14:textId="77777777" w:rsidR="00FE0325" w:rsidRDefault="00FE032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קומות עבודה ותהליכי עבודה שהעובד בהם ייחשב לענין תקנות אלה, עובד במפ"א, גם אם </w:t>
      </w:r>
      <w:r>
        <w:rPr>
          <w:rStyle w:val="default"/>
          <w:rFonts w:cs="FrankRuehl"/>
          <w:rtl/>
        </w:rPr>
        <w:t>ר</w:t>
      </w:r>
      <w:r>
        <w:rPr>
          <w:rStyle w:val="default"/>
          <w:rFonts w:cs="FrankRuehl" w:hint="cs"/>
          <w:rtl/>
        </w:rPr>
        <w:t>יכוז הממיסים הפחמיימניים הארומטיים באוויר נמוך מרמת הפעולה:</w:t>
      </w:r>
    </w:p>
    <w:p w14:paraId="6650CC35" w14:textId="77777777" w:rsidR="00FE0325" w:rsidRDefault="00FE0325">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ייצור של מפ"א.</w:t>
      </w:r>
    </w:p>
    <w:p w14:paraId="44B6FD92" w14:textId="77777777" w:rsidR="00FE0325" w:rsidRDefault="00FE032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עבודה של מילוי מפ"א במסופים.</w:t>
      </w:r>
    </w:p>
    <w:p w14:paraId="3B2AAE98" w14:textId="77777777" w:rsidR="00FE0325" w:rsidRDefault="00FE0325">
      <w:pPr>
        <w:pStyle w:val="P00"/>
        <w:spacing w:before="72"/>
        <w:ind w:left="0" w:right="1134"/>
        <w:rPr>
          <w:rStyle w:val="default"/>
          <w:rFonts w:cs="FrankRuehl"/>
          <w:rtl/>
        </w:rPr>
      </w:pPr>
    </w:p>
    <w:p w14:paraId="6F78CDEA" w14:textId="77777777" w:rsidR="00FE0325" w:rsidRDefault="00396760">
      <w:pPr>
        <w:pStyle w:val="medium2-header"/>
        <w:keepLines w:val="0"/>
        <w:spacing w:before="72"/>
        <w:ind w:left="0" w:right="1134"/>
        <w:rPr>
          <w:noProof/>
          <w:sz w:val="26"/>
          <w:szCs w:val="26"/>
          <w:rtl/>
        </w:rPr>
      </w:pPr>
      <w:bookmarkStart w:id="35" w:name="med2"/>
      <w:bookmarkEnd w:id="35"/>
      <w:r>
        <w:rPr>
          <w:noProof/>
          <w:sz w:val="26"/>
          <w:szCs w:val="26"/>
          <w:rtl/>
          <w:lang w:eastAsia="en-US"/>
        </w:rPr>
        <w:pict w14:anchorId="267CE471">
          <v:shape id="_x0000_s1070" type="#_x0000_t202" style="position:absolute;left:0;text-align:left;margin-left:470.25pt;margin-top:7.1pt;width:1in;height:11.2pt;z-index:251674112" filled="f" stroked="f">
            <v:textbox inset="1mm,0,1mm,0">
              <w:txbxContent>
                <w:p w14:paraId="316A7465" w14:textId="77777777" w:rsidR="00396760" w:rsidRDefault="00396760" w:rsidP="00396760">
                  <w:pPr>
                    <w:spacing w:line="160" w:lineRule="exact"/>
                    <w:jc w:val="left"/>
                    <w:rPr>
                      <w:rFonts w:cs="Miriam" w:hint="cs"/>
                      <w:noProof/>
                      <w:szCs w:val="18"/>
                      <w:rtl/>
                    </w:rPr>
                  </w:pPr>
                  <w:r>
                    <w:rPr>
                      <w:rFonts w:cs="Miriam" w:hint="cs"/>
                      <w:noProof/>
                      <w:szCs w:val="18"/>
                      <w:rtl/>
                    </w:rPr>
                    <w:t>תק' תשע"א-2011</w:t>
                  </w:r>
                </w:p>
              </w:txbxContent>
            </v:textbox>
            <w10:anchorlock/>
          </v:shape>
        </w:pict>
      </w:r>
      <w:r w:rsidR="00FE0325">
        <w:rPr>
          <w:noProof/>
          <w:sz w:val="26"/>
          <w:szCs w:val="26"/>
          <w:rtl/>
        </w:rPr>
        <w:t>ת</w:t>
      </w:r>
      <w:r w:rsidR="00FE0325">
        <w:rPr>
          <w:rFonts w:hint="cs"/>
          <w:noProof/>
          <w:sz w:val="26"/>
          <w:szCs w:val="26"/>
          <w:rtl/>
        </w:rPr>
        <w:t>וספת שלישית</w:t>
      </w:r>
    </w:p>
    <w:p w14:paraId="08807BE7" w14:textId="77777777" w:rsidR="00FE0325" w:rsidRDefault="00FE0325" w:rsidP="00396760">
      <w:pPr>
        <w:pStyle w:val="medium-header"/>
        <w:keepNext w:val="0"/>
        <w:keepLines w:val="0"/>
        <w:ind w:left="0" w:right="1134"/>
        <w:rPr>
          <w:sz w:val="24"/>
          <w:szCs w:val="24"/>
          <w:rtl/>
        </w:rPr>
      </w:pPr>
      <w:r>
        <w:rPr>
          <w:sz w:val="24"/>
          <w:szCs w:val="24"/>
          <w:rtl/>
        </w:rPr>
        <w:t>(</w:t>
      </w:r>
      <w:r w:rsidR="00396760">
        <w:rPr>
          <w:rFonts w:hint="cs"/>
          <w:sz w:val="24"/>
          <w:szCs w:val="24"/>
          <w:rtl/>
        </w:rPr>
        <w:t>בוטלה</w:t>
      </w:r>
      <w:r>
        <w:rPr>
          <w:rFonts w:hint="cs"/>
          <w:sz w:val="24"/>
          <w:szCs w:val="24"/>
          <w:rtl/>
        </w:rPr>
        <w:t>)</w:t>
      </w:r>
    </w:p>
    <w:p w14:paraId="441E03FE" w14:textId="77777777" w:rsidR="00396760" w:rsidRPr="006910BF" w:rsidRDefault="00396760" w:rsidP="00396760">
      <w:pPr>
        <w:pStyle w:val="P00"/>
        <w:spacing w:before="0"/>
        <w:ind w:left="0" w:right="1134"/>
        <w:rPr>
          <w:rStyle w:val="default"/>
          <w:rFonts w:cs="FrankRuehl" w:hint="cs"/>
          <w:vanish/>
          <w:color w:val="FF0000"/>
          <w:szCs w:val="20"/>
          <w:shd w:val="clear" w:color="auto" w:fill="FFFF99"/>
          <w:rtl/>
        </w:rPr>
      </w:pPr>
      <w:bookmarkStart w:id="36" w:name="Rov41"/>
      <w:r w:rsidRPr="006910BF">
        <w:rPr>
          <w:rStyle w:val="default"/>
          <w:rFonts w:cs="FrankRuehl" w:hint="cs"/>
          <w:vanish/>
          <w:color w:val="FF0000"/>
          <w:szCs w:val="20"/>
          <w:shd w:val="clear" w:color="auto" w:fill="FFFF99"/>
          <w:rtl/>
        </w:rPr>
        <w:t>מיום 28.10.2011</w:t>
      </w:r>
    </w:p>
    <w:p w14:paraId="4E8BEE28" w14:textId="77777777" w:rsidR="00396760" w:rsidRPr="006910BF" w:rsidRDefault="00396760" w:rsidP="00396760">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תק' תשע"א-2011</w:t>
      </w:r>
    </w:p>
    <w:p w14:paraId="693C47ED" w14:textId="77777777" w:rsidR="00396760" w:rsidRPr="006910BF" w:rsidRDefault="00396760" w:rsidP="00396760">
      <w:pPr>
        <w:pStyle w:val="P00"/>
        <w:spacing w:before="0"/>
        <w:ind w:left="0" w:right="1134"/>
        <w:rPr>
          <w:rStyle w:val="default"/>
          <w:rFonts w:cs="FrankRuehl" w:hint="cs"/>
          <w:vanish/>
          <w:szCs w:val="20"/>
          <w:shd w:val="clear" w:color="auto" w:fill="FFFF99"/>
          <w:rtl/>
        </w:rPr>
      </w:pPr>
      <w:hyperlink r:id="rId24" w:history="1">
        <w:r w:rsidRPr="006910BF">
          <w:rPr>
            <w:rStyle w:val="Hyperlink"/>
            <w:rFonts w:hint="cs"/>
            <w:vanish/>
            <w:szCs w:val="20"/>
            <w:shd w:val="clear" w:color="auto" w:fill="FFFF99"/>
            <w:rtl/>
          </w:rPr>
          <w:t>ק"ת תשע"א מס' 7028</w:t>
        </w:r>
      </w:hyperlink>
      <w:r w:rsidRPr="006910BF">
        <w:rPr>
          <w:rStyle w:val="default"/>
          <w:rFonts w:cs="FrankRuehl" w:hint="cs"/>
          <w:vanish/>
          <w:szCs w:val="20"/>
          <w:shd w:val="clear" w:color="auto" w:fill="FFFF99"/>
          <w:rtl/>
        </w:rPr>
        <w:t xml:space="preserve"> מיום 29.8.2011 עמ' 1341</w:t>
      </w:r>
    </w:p>
    <w:p w14:paraId="48A02F4E" w14:textId="77777777" w:rsidR="00396760" w:rsidRPr="006910BF" w:rsidRDefault="00396760" w:rsidP="00396760">
      <w:pPr>
        <w:pStyle w:val="P00"/>
        <w:spacing w:before="0"/>
        <w:ind w:left="0" w:right="1134"/>
        <w:rPr>
          <w:rStyle w:val="default"/>
          <w:rFonts w:cs="FrankRuehl" w:hint="cs"/>
          <w:vanish/>
          <w:szCs w:val="20"/>
          <w:shd w:val="clear" w:color="auto" w:fill="FFFF99"/>
          <w:rtl/>
        </w:rPr>
      </w:pPr>
      <w:r w:rsidRPr="006910BF">
        <w:rPr>
          <w:rStyle w:val="default"/>
          <w:rFonts w:cs="FrankRuehl" w:hint="cs"/>
          <w:b/>
          <w:bCs/>
          <w:vanish/>
          <w:szCs w:val="20"/>
          <w:shd w:val="clear" w:color="auto" w:fill="FFFF99"/>
          <w:rtl/>
        </w:rPr>
        <w:t>ביטול תוספת שלישית</w:t>
      </w:r>
    </w:p>
    <w:p w14:paraId="4443A5DE" w14:textId="77777777" w:rsidR="00396760" w:rsidRPr="006910BF" w:rsidRDefault="00396760" w:rsidP="00396760">
      <w:pPr>
        <w:pStyle w:val="P00"/>
        <w:ind w:left="0" w:right="1134"/>
        <w:rPr>
          <w:rStyle w:val="default"/>
          <w:rFonts w:cs="FrankRuehl" w:hint="cs"/>
          <w:vanish/>
          <w:szCs w:val="20"/>
          <w:shd w:val="clear" w:color="auto" w:fill="FFFF99"/>
          <w:rtl/>
        </w:rPr>
      </w:pPr>
      <w:r w:rsidRPr="006910BF">
        <w:rPr>
          <w:rStyle w:val="default"/>
          <w:rFonts w:cs="FrankRuehl" w:hint="cs"/>
          <w:vanish/>
          <w:szCs w:val="20"/>
          <w:shd w:val="clear" w:color="auto" w:fill="FFFF99"/>
          <w:rtl/>
        </w:rPr>
        <w:t>הנוסח הקודם:</w:t>
      </w:r>
    </w:p>
    <w:p w14:paraId="723F0A04" w14:textId="77777777" w:rsidR="00396760" w:rsidRPr="006910BF" w:rsidRDefault="00396760" w:rsidP="00396760">
      <w:pPr>
        <w:pStyle w:val="P00"/>
        <w:spacing w:before="0"/>
        <w:ind w:left="0" w:right="1134"/>
        <w:rPr>
          <w:rStyle w:val="default"/>
          <w:rFonts w:cs="FrankRuehl" w:hint="cs"/>
          <w:strike/>
          <w:vanish/>
          <w:sz w:val="22"/>
          <w:szCs w:val="22"/>
          <w:shd w:val="clear" w:color="auto" w:fill="FFFF99"/>
          <w:rtl/>
        </w:rPr>
      </w:pPr>
      <w:r w:rsidRPr="006910BF">
        <w:rPr>
          <w:rStyle w:val="default"/>
          <w:rFonts w:cs="FrankRuehl" w:hint="cs"/>
          <w:strike/>
          <w:vanish/>
          <w:sz w:val="22"/>
          <w:szCs w:val="22"/>
          <w:shd w:val="clear" w:color="auto" w:fill="FFFF99"/>
          <w:rtl/>
        </w:rPr>
        <w:t>תוספת שלישית</w:t>
      </w:r>
    </w:p>
    <w:p w14:paraId="77702985" w14:textId="77777777" w:rsidR="00396760" w:rsidRPr="006910BF" w:rsidRDefault="00396760" w:rsidP="00396760">
      <w:pPr>
        <w:pStyle w:val="P00"/>
        <w:spacing w:before="0"/>
        <w:ind w:left="0" w:right="1134"/>
        <w:rPr>
          <w:rStyle w:val="default"/>
          <w:rFonts w:cs="FrankRuehl" w:hint="cs"/>
          <w:strike/>
          <w:vanish/>
          <w:sz w:val="22"/>
          <w:szCs w:val="22"/>
          <w:shd w:val="clear" w:color="auto" w:fill="FFFF99"/>
          <w:rtl/>
        </w:rPr>
      </w:pPr>
      <w:r w:rsidRPr="006910BF">
        <w:rPr>
          <w:rStyle w:val="default"/>
          <w:rFonts w:cs="FrankRuehl" w:hint="cs"/>
          <w:strike/>
          <w:vanish/>
          <w:sz w:val="22"/>
          <w:szCs w:val="22"/>
          <w:shd w:val="clear" w:color="auto" w:fill="FFFF99"/>
          <w:rtl/>
        </w:rPr>
        <w:t>(תקנות 10(א)(7) ו-14(4))</w:t>
      </w:r>
    </w:p>
    <w:p w14:paraId="24F5CD14" w14:textId="77777777" w:rsidR="00396760" w:rsidRPr="0020227B" w:rsidRDefault="00396760" w:rsidP="0020227B">
      <w:pPr>
        <w:pStyle w:val="P00"/>
        <w:spacing w:before="0"/>
        <w:ind w:left="0" w:right="1134"/>
        <w:rPr>
          <w:rStyle w:val="default"/>
          <w:rFonts w:cs="FrankRuehl" w:hint="cs"/>
          <w:strike/>
          <w:sz w:val="2"/>
          <w:szCs w:val="2"/>
          <w:rtl/>
        </w:rPr>
      </w:pPr>
      <w:r w:rsidRPr="006910BF">
        <w:rPr>
          <w:rStyle w:val="default"/>
          <w:rFonts w:cs="FrankRuehl" w:hint="cs"/>
          <w:strike/>
          <w:vanish/>
          <w:sz w:val="22"/>
          <w:szCs w:val="22"/>
          <w:shd w:val="clear" w:color="auto" w:fill="FFFF99"/>
          <w:rtl/>
        </w:rPr>
        <w:t>הערכים של המטאבוליטים או החומרים הנסדרים המשמשים כסמנים ביולוגיים לחשיפה תעסוקתית (</w:t>
      </w:r>
      <w:r w:rsidRPr="006910BF">
        <w:rPr>
          <w:rStyle w:val="default"/>
          <w:rFonts w:cs="FrankRuehl"/>
          <w:strike/>
          <w:vanish/>
          <w:sz w:val="18"/>
          <w:szCs w:val="18"/>
          <w:shd w:val="clear" w:color="auto" w:fill="FFFF99"/>
        </w:rPr>
        <w:t>BEI</w:t>
      </w:r>
      <w:r w:rsidRPr="006910BF">
        <w:rPr>
          <w:rStyle w:val="default"/>
          <w:rFonts w:cs="FrankRuehl" w:hint="cs"/>
          <w:strike/>
          <w:vanish/>
          <w:sz w:val="22"/>
          <w:szCs w:val="22"/>
          <w:shd w:val="clear" w:color="auto" w:fill="FFFF99"/>
          <w:rtl/>
        </w:rPr>
        <w:t>) של הממיסים הפחמיימניים הארומטיים</w:t>
      </w:r>
      <w:bookmarkEnd w:id="36"/>
    </w:p>
    <w:p w14:paraId="04C93230" w14:textId="77777777" w:rsidR="00396760" w:rsidRDefault="00396760">
      <w:pPr>
        <w:pStyle w:val="P00"/>
        <w:spacing w:before="72"/>
        <w:ind w:left="0" w:right="1134"/>
        <w:rPr>
          <w:rStyle w:val="default"/>
          <w:rFonts w:cs="FrankRuehl" w:hint="cs"/>
          <w:rtl/>
        </w:rPr>
      </w:pPr>
    </w:p>
    <w:p w14:paraId="35971E93" w14:textId="77777777" w:rsidR="00FE0325" w:rsidRDefault="00FE0325">
      <w:pPr>
        <w:pStyle w:val="medium2-header"/>
        <w:keepLines w:val="0"/>
        <w:spacing w:before="72"/>
        <w:ind w:left="0" w:right="1134"/>
        <w:rPr>
          <w:noProof/>
          <w:sz w:val="26"/>
          <w:szCs w:val="26"/>
          <w:rtl/>
        </w:rPr>
      </w:pPr>
      <w:bookmarkStart w:id="37" w:name="med3"/>
      <w:bookmarkEnd w:id="37"/>
      <w:r>
        <w:rPr>
          <w:noProof/>
          <w:sz w:val="26"/>
          <w:szCs w:val="26"/>
          <w:rtl/>
        </w:rPr>
        <w:t>ת</w:t>
      </w:r>
      <w:r>
        <w:rPr>
          <w:rFonts w:hint="cs"/>
          <w:noProof/>
          <w:sz w:val="26"/>
          <w:szCs w:val="26"/>
          <w:rtl/>
        </w:rPr>
        <w:t>וספת רביעית</w:t>
      </w:r>
    </w:p>
    <w:p w14:paraId="017CBDA8" w14:textId="77777777" w:rsidR="00FE0325" w:rsidRDefault="00FE0325">
      <w:pPr>
        <w:pStyle w:val="medium-header"/>
        <w:keepNext w:val="0"/>
        <w:keepLines w:val="0"/>
        <w:ind w:left="0" w:right="1134"/>
        <w:rPr>
          <w:sz w:val="24"/>
          <w:szCs w:val="24"/>
          <w:rtl/>
        </w:rPr>
      </w:pPr>
      <w:r>
        <w:rPr>
          <w:sz w:val="24"/>
          <w:szCs w:val="24"/>
          <w:rtl/>
        </w:rPr>
        <w:t>(</w:t>
      </w:r>
      <w:r>
        <w:rPr>
          <w:rFonts w:hint="cs"/>
          <w:sz w:val="24"/>
          <w:szCs w:val="24"/>
          <w:rtl/>
        </w:rPr>
        <w:t>תקנה 12(א))</w:t>
      </w:r>
    </w:p>
    <w:p w14:paraId="298477C0" w14:textId="77777777" w:rsidR="00FE0325" w:rsidRDefault="00FE0325">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14:paraId="59F2D08C" w14:textId="77777777" w:rsidR="00FE0325" w:rsidRDefault="00FE0325">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(רישום בידי השירות הרפואי המוסמך):</w:t>
      </w:r>
    </w:p>
    <w:p w14:paraId="5337815C"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משפחה ושם פרטי;</w:t>
      </w:r>
    </w:p>
    <w:p w14:paraId="136A7733"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14:paraId="766B8BA8"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תעודת הזהות;</w:t>
      </w:r>
    </w:p>
    <w:p w14:paraId="16D9ABB6"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הלידה;</w:t>
      </w:r>
    </w:p>
    <w:p w14:paraId="379D2C60"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שנתן את הפנקס;</w:t>
      </w:r>
    </w:p>
    <w:p w14:paraId="23BC2EC0"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14:paraId="055A475B" w14:textId="77777777" w:rsidR="00FE0325" w:rsidRDefault="00FE0325">
      <w:pPr>
        <w:pStyle w:val="P01"/>
        <w:spacing w:before="72"/>
        <w:ind w:left="624" w:right="1134"/>
        <w:rPr>
          <w:rtl/>
        </w:rPr>
      </w:pPr>
      <w:r>
        <w:rPr>
          <w:rtl/>
        </w:rPr>
        <w:t>(2)</w:t>
      </w:r>
      <w:r>
        <w:rPr>
          <w:rtl/>
        </w:rPr>
        <w:tab/>
      </w:r>
      <w:r>
        <w:rPr>
          <w:rFonts w:hint="cs"/>
          <w:rtl/>
        </w:rPr>
        <w:t>מדור המעבידים (לרישום בידי כל מעביד):</w:t>
      </w:r>
    </w:p>
    <w:p w14:paraId="73702C19"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14:paraId="3158A435" w14:textId="77777777" w:rsidR="00FE0325" w:rsidRDefault="00FE032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תיאור עבודת העובד - ואם הועבר לעבודה חדשה שאינה ארעית - תיאור עבודה זו וכן תאריך תחילת כל </w:t>
      </w:r>
      <w:r>
        <w:rPr>
          <w:rStyle w:val="default"/>
          <w:rFonts w:cs="FrankRuehl"/>
          <w:rtl/>
        </w:rPr>
        <w:t>ע</w:t>
      </w:r>
      <w:r>
        <w:rPr>
          <w:rStyle w:val="default"/>
          <w:rFonts w:cs="FrankRuehl" w:hint="cs"/>
          <w:rtl/>
        </w:rPr>
        <w:t>בודה כאמור;</w:t>
      </w:r>
    </w:p>
    <w:p w14:paraId="30A0591A"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14:paraId="1286F7BD"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14:paraId="5EDAD777" w14:textId="77777777" w:rsidR="00FE0325" w:rsidRDefault="00FE0325">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מדור הבדיקות הרפואיות (לרישום בידי השירות הרפואי המוסמך):</w:t>
      </w:r>
    </w:p>
    <w:p w14:paraId="0C88C6DA" w14:textId="77777777" w:rsidR="00FE0325" w:rsidRDefault="00FE032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ראשונית, חוזרת או נוספת;</w:t>
      </w:r>
    </w:p>
    <w:p w14:paraId="76414BC5"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ממצא רפואי חר</w:t>
      </w:r>
      <w:r>
        <w:rPr>
          <w:rStyle w:val="default"/>
          <w:rFonts w:cs="FrankRuehl"/>
          <w:rtl/>
        </w:rPr>
        <w:t>י</w:t>
      </w:r>
      <w:r>
        <w:rPr>
          <w:rStyle w:val="default"/>
          <w:rFonts w:cs="FrankRuehl" w:hint="cs"/>
          <w:rtl/>
        </w:rPr>
        <w:t>ג במבחנים ובבדיקות שנערכו;</w:t>
      </w:r>
    </w:p>
    <w:p w14:paraId="4204B5B5" w14:textId="77777777" w:rsidR="00FE0325" w:rsidRDefault="00FE032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14:paraId="49BBC562" w14:textId="77777777" w:rsidR="00FE0325" w:rsidRDefault="00FE032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המוסמך שהעובד מתאים להתחיל או להמשיך בעבודה שלשמה הוא נבדק, או שאינו מתאים לכך;</w:t>
      </w:r>
    </w:p>
    <w:p w14:paraId="43901845" w14:textId="77777777" w:rsidR="00FE0325" w:rsidRDefault="00FE032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מהרגיל;</w:t>
      </w:r>
    </w:p>
    <w:p w14:paraId="09FFD67A"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14:paraId="36D3BDC5" w14:textId="77777777" w:rsidR="00FE0325" w:rsidRDefault="00FE0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14:paraId="7423F1ED" w14:textId="77777777" w:rsidR="00FE0325" w:rsidRDefault="00FE0325">
      <w:pPr>
        <w:pStyle w:val="P00"/>
        <w:spacing w:before="72"/>
        <w:ind w:left="0" w:right="1134"/>
        <w:rPr>
          <w:rStyle w:val="default"/>
          <w:rFonts w:cs="FrankRuehl"/>
          <w:rtl/>
        </w:rPr>
      </w:pPr>
    </w:p>
    <w:p w14:paraId="2204F641" w14:textId="77777777" w:rsidR="00FE0325" w:rsidRDefault="00FE0325">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ט</w:t>
      </w:r>
      <w:r>
        <w:rPr>
          <w:rFonts w:hint="cs"/>
          <w:sz w:val="26"/>
          <w:szCs w:val="26"/>
          <w:rtl/>
        </w:rPr>
        <w:t>"ז בשבט תשנ"ג (7 בפברואר 1993)</w:t>
      </w:r>
      <w:r>
        <w:rPr>
          <w:sz w:val="26"/>
          <w:szCs w:val="26"/>
          <w:rtl/>
        </w:rPr>
        <w:tab/>
      </w:r>
      <w:r>
        <w:rPr>
          <w:rFonts w:hint="cs"/>
          <w:sz w:val="26"/>
          <w:szCs w:val="26"/>
          <w:rtl/>
        </w:rPr>
        <w:t>אורה נמיר</w:t>
      </w:r>
    </w:p>
    <w:p w14:paraId="3367D77B" w14:textId="77777777" w:rsidR="00FE0325" w:rsidRDefault="00FE0325">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שרת העבודה והרווחה</w:t>
      </w:r>
    </w:p>
    <w:p w14:paraId="31C2688B" w14:textId="77777777" w:rsidR="00FE0325" w:rsidRDefault="00FE0325">
      <w:pPr>
        <w:pStyle w:val="P00"/>
        <w:spacing w:before="72"/>
        <w:ind w:left="0" w:right="1134"/>
        <w:rPr>
          <w:rStyle w:val="default"/>
          <w:rFonts w:cs="FrankRuehl" w:hint="cs"/>
          <w:rtl/>
        </w:rPr>
      </w:pPr>
    </w:p>
    <w:p w14:paraId="0A3174B1" w14:textId="77777777" w:rsidR="00FE0325" w:rsidRDefault="00FE0325">
      <w:pPr>
        <w:pStyle w:val="P00"/>
        <w:spacing w:before="72"/>
        <w:ind w:left="0" w:right="1134"/>
        <w:rPr>
          <w:rStyle w:val="default"/>
          <w:rFonts w:cs="FrankRuehl"/>
          <w:rtl/>
        </w:rPr>
      </w:pPr>
    </w:p>
    <w:p w14:paraId="265655C3" w14:textId="77777777" w:rsidR="00FE0325" w:rsidRDefault="00FE0325">
      <w:pPr>
        <w:pStyle w:val="P00"/>
        <w:spacing w:before="72"/>
        <w:ind w:left="0" w:right="1134"/>
        <w:rPr>
          <w:rStyle w:val="default"/>
          <w:rFonts w:cs="FrankRuehl"/>
          <w:rtl/>
        </w:rPr>
      </w:pPr>
      <w:bookmarkStart w:id="38" w:name="LawPartEnd"/>
    </w:p>
    <w:bookmarkEnd w:id="38"/>
    <w:p w14:paraId="5924DACD" w14:textId="77777777" w:rsidR="00FE0325" w:rsidRDefault="00FE0325">
      <w:pPr>
        <w:pStyle w:val="P00"/>
        <w:spacing w:before="72"/>
        <w:ind w:left="0" w:right="1134"/>
        <w:rPr>
          <w:rStyle w:val="default"/>
          <w:rFonts w:cs="FrankRuehl"/>
          <w:rtl/>
        </w:rPr>
      </w:pPr>
    </w:p>
    <w:sectPr w:rsidR="00FE0325">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BAE2F" w14:textId="77777777" w:rsidR="009A754B" w:rsidRDefault="009A754B">
      <w:r>
        <w:separator/>
      </w:r>
    </w:p>
  </w:endnote>
  <w:endnote w:type="continuationSeparator" w:id="0">
    <w:p w14:paraId="13DB77EA" w14:textId="77777777" w:rsidR="009A754B" w:rsidRDefault="009A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7C02" w14:textId="77777777" w:rsidR="00FE0325" w:rsidRDefault="00FE032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6EA125A" w14:textId="77777777" w:rsidR="00FE0325" w:rsidRDefault="00FE03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CEADF5" w14:textId="77777777" w:rsidR="00FE0325" w:rsidRDefault="00FE03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C93E" w14:textId="77777777" w:rsidR="00FE0325" w:rsidRDefault="00FE032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0495C">
      <w:rPr>
        <w:rFonts w:hAnsi="FrankRuehl"/>
        <w:noProof/>
        <w:sz w:val="24"/>
        <w:szCs w:val="24"/>
        <w:rtl/>
      </w:rPr>
      <w:t>3</w:t>
    </w:r>
    <w:r>
      <w:rPr>
        <w:rFonts w:hAnsi="FrankRuehl"/>
        <w:sz w:val="24"/>
        <w:szCs w:val="24"/>
        <w:rtl/>
      </w:rPr>
      <w:fldChar w:fldCharType="end"/>
    </w:r>
  </w:p>
  <w:p w14:paraId="10562D90" w14:textId="77777777" w:rsidR="00FE0325" w:rsidRDefault="00FE03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1E9F37" w14:textId="77777777" w:rsidR="00FE0325" w:rsidRDefault="00FE03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8C1C" w14:textId="77777777" w:rsidR="009A754B" w:rsidRDefault="009A754B">
      <w:pPr>
        <w:spacing w:before="60" w:line="240" w:lineRule="auto"/>
        <w:ind w:right="1134"/>
      </w:pPr>
      <w:r>
        <w:separator/>
      </w:r>
    </w:p>
  </w:footnote>
  <w:footnote w:type="continuationSeparator" w:id="0">
    <w:p w14:paraId="34976862" w14:textId="77777777" w:rsidR="009A754B" w:rsidRDefault="009A754B">
      <w:r>
        <w:continuationSeparator/>
      </w:r>
    </w:p>
  </w:footnote>
  <w:footnote w:id="1">
    <w:p w14:paraId="269F9B4A" w14:textId="77777777" w:rsidR="00FE0325" w:rsidRDefault="00FE03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תשנ"ג מס' 5504</w:t>
        </w:r>
      </w:hyperlink>
      <w:r>
        <w:rPr>
          <w:rFonts w:hint="cs"/>
          <w:sz w:val="20"/>
          <w:rtl/>
        </w:rPr>
        <w:t xml:space="preserve"> מיום 1.3.1993 עמ' 450.</w:t>
      </w:r>
    </w:p>
    <w:p w14:paraId="54152EDD" w14:textId="77777777" w:rsidR="00FE0325" w:rsidRDefault="00FE03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תשנ"ט מס' 59</w:t>
        </w:r>
        <w:r>
          <w:rPr>
            <w:rStyle w:val="Hyperlink"/>
            <w:rFonts w:hint="cs"/>
            <w:sz w:val="20"/>
            <w:rtl/>
          </w:rPr>
          <w:t>58</w:t>
        </w:r>
      </w:hyperlink>
      <w:r>
        <w:rPr>
          <w:rFonts w:hint="cs"/>
          <w:sz w:val="20"/>
          <w:rtl/>
        </w:rPr>
        <w:t xml:space="preserve"> מיום 8.3.1</w:t>
      </w:r>
      <w:r>
        <w:rPr>
          <w:sz w:val="20"/>
          <w:rtl/>
        </w:rPr>
        <w:t xml:space="preserve">999 </w:t>
      </w:r>
      <w:r>
        <w:rPr>
          <w:rFonts w:hint="cs"/>
          <w:sz w:val="20"/>
          <w:rtl/>
        </w:rPr>
        <w:t xml:space="preserve">עמ' 477 </w:t>
      </w:r>
      <w:r>
        <w:rPr>
          <w:sz w:val="20"/>
          <w:rtl/>
        </w:rPr>
        <w:t>–</w:t>
      </w:r>
      <w:r>
        <w:rPr>
          <w:rFonts w:hint="cs"/>
          <w:sz w:val="20"/>
          <w:rtl/>
        </w:rPr>
        <w:t xml:space="preserve"> תק' תשנ"ט-1999; תחילתן 30 ימים מיום פרסומן.</w:t>
      </w:r>
    </w:p>
    <w:p w14:paraId="4BB3AAFA" w14:textId="77777777" w:rsidR="00C0495C" w:rsidRDefault="002B5C5D" w:rsidP="00C049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05316A" w:rsidRPr="002B5C5D">
          <w:rPr>
            <w:rStyle w:val="Hyperlink"/>
            <w:rFonts w:hint="cs"/>
            <w:sz w:val="20"/>
            <w:rtl/>
          </w:rPr>
          <w:t>ק"ת תשע"א</w:t>
        </w:r>
        <w:r w:rsidR="006910BF">
          <w:rPr>
            <w:rStyle w:val="Hyperlink"/>
            <w:rFonts w:hint="cs"/>
            <w:sz w:val="20"/>
            <w:rtl/>
          </w:rPr>
          <w:t>:</w:t>
        </w:r>
        <w:r w:rsidR="0005316A" w:rsidRPr="002B5C5D">
          <w:rPr>
            <w:rStyle w:val="Hyperlink"/>
            <w:rFonts w:hint="cs"/>
            <w:sz w:val="20"/>
            <w:rtl/>
          </w:rPr>
          <w:t xml:space="preserve"> מס' 7028</w:t>
        </w:r>
      </w:hyperlink>
      <w:r w:rsidR="0005316A">
        <w:rPr>
          <w:rFonts w:hint="cs"/>
          <w:sz w:val="20"/>
          <w:rtl/>
        </w:rPr>
        <w:t xml:space="preserve"> מיום 29.8.2011 עמ' 1340 </w:t>
      </w:r>
      <w:r w:rsidR="0005316A">
        <w:rPr>
          <w:sz w:val="20"/>
          <w:rtl/>
        </w:rPr>
        <w:t>–</w:t>
      </w:r>
      <w:r w:rsidR="0005316A">
        <w:rPr>
          <w:rFonts w:hint="cs"/>
          <w:sz w:val="20"/>
          <w:rtl/>
        </w:rPr>
        <w:t xml:space="preserve"> תק' תשע"א-2011; תחילתן 60 ימים מיום פרסומן</w:t>
      </w:r>
      <w:r w:rsidR="006910BF">
        <w:rPr>
          <w:rFonts w:hint="cs"/>
          <w:sz w:val="20"/>
          <w:rtl/>
        </w:rPr>
        <w:t xml:space="preserve"> (ת"ט </w:t>
      </w:r>
      <w:hyperlink r:id="rId4" w:history="1">
        <w:r w:rsidR="006910BF" w:rsidRPr="00C0495C">
          <w:rPr>
            <w:rStyle w:val="Hyperlink"/>
            <w:rFonts w:hint="cs"/>
            <w:sz w:val="20"/>
            <w:rtl/>
          </w:rPr>
          <w:t>מס' 7031</w:t>
        </w:r>
      </w:hyperlink>
      <w:r w:rsidR="006910BF">
        <w:rPr>
          <w:rFonts w:hint="cs"/>
          <w:sz w:val="20"/>
          <w:rtl/>
        </w:rPr>
        <w:t xml:space="preserve"> מיום 8.9.2011 עמ' 1362)</w:t>
      </w:r>
      <w:r w:rsidR="0005316A">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BD19" w14:textId="77777777" w:rsidR="00FE0325" w:rsidRDefault="00FE032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בממיסים פחמיימניים ארומטיים מסויימים), תשנ"ג–1993</w:t>
    </w:r>
  </w:p>
  <w:p w14:paraId="010F6584" w14:textId="77777777" w:rsidR="00FE0325" w:rsidRDefault="00FE032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6B62F20" w14:textId="77777777" w:rsidR="00FE0325" w:rsidRDefault="00FE032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94C5" w14:textId="77777777" w:rsidR="00FE0325" w:rsidRDefault="00FE032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בממיסים פחמיימניים ארומטיים מסויימים), תשנ"ג</w:t>
    </w:r>
    <w:r>
      <w:rPr>
        <w:rFonts w:hAnsi="FrankRuehl" w:hint="cs"/>
        <w:color w:val="000000"/>
        <w:sz w:val="28"/>
        <w:szCs w:val="28"/>
        <w:rtl/>
      </w:rPr>
      <w:t>-</w:t>
    </w:r>
    <w:r>
      <w:rPr>
        <w:rFonts w:hAnsi="FrankRuehl"/>
        <w:color w:val="000000"/>
        <w:sz w:val="28"/>
        <w:szCs w:val="28"/>
        <w:rtl/>
      </w:rPr>
      <w:t>1993</w:t>
    </w:r>
  </w:p>
  <w:p w14:paraId="498F1D43" w14:textId="77777777" w:rsidR="00FE0325" w:rsidRDefault="00FE032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2626910" w14:textId="77777777" w:rsidR="00FE0325" w:rsidRDefault="00FE032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54C2"/>
    <w:rsid w:val="0005316A"/>
    <w:rsid w:val="000554C2"/>
    <w:rsid w:val="000E175A"/>
    <w:rsid w:val="00162D94"/>
    <w:rsid w:val="0020227B"/>
    <w:rsid w:val="002B5C5D"/>
    <w:rsid w:val="0034624B"/>
    <w:rsid w:val="00396760"/>
    <w:rsid w:val="003F6002"/>
    <w:rsid w:val="005A0C45"/>
    <w:rsid w:val="006910BF"/>
    <w:rsid w:val="009A754B"/>
    <w:rsid w:val="00AD738C"/>
    <w:rsid w:val="00C0495C"/>
    <w:rsid w:val="00CE53BB"/>
    <w:rsid w:val="00FE03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1704387"/>
  <w15:chartTrackingRefBased/>
  <w15:docId w15:val="{B9A43538-94AD-4BB1-A5CD-A4191397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58.pdf" TargetMode="External"/><Relationship Id="rId13" Type="http://schemas.openxmlformats.org/officeDocument/2006/relationships/hyperlink" Target="http://www.nevo.co.il/Law_word/law06/tak-7028.pdf" TargetMode="External"/><Relationship Id="rId18" Type="http://schemas.openxmlformats.org/officeDocument/2006/relationships/hyperlink" Target="http://www.nevo.co.il/Law_word/law06/TAK-5958.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5958.pdf" TargetMode="External"/><Relationship Id="rId7" Type="http://schemas.openxmlformats.org/officeDocument/2006/relationships/hyperlink" Target="http://www.nevo.co.il/Law_word/law06/TAK-5958.pdf" TargetMode="External"/><Relationship Id="rId12" Type="http://schemas.openxmlformats.org/officeDocument/2006/relationships/hyperlink" Target="http://www.nevo.co.il/Law_word/law06/TAK-5958.pdf" TargetMode="External"/><Relationship Id="rId17" Type="http://schemas.openxmlformats.org/officeDocument/2006/relationships/hyperlink" Target="http://www.nevo.co.il/Law_word/law06/tak-7028.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7028.pdf" TargetMode="External"/><Relationship Id="rId20" Type="http://schemas.openxmlformats.org/officeDocument/2006/relationships/hyperlink" Target="http://www.nevo.co.il/Law_word/law06/tak-7028.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7031.pdf" TargetMode="External"/><Relationship Id="rId24" Type="http://schemas.openxmlformats.org/officeDocument/2006/relationships/hyperlink" Target="http://www.nevo.co.il/Law_word/law06/tak-7028.pdf" TargetMode="External"/><Relationship Id="rId5" Type="http://schemas.openxmlformats.org/officeDocument/2006/relationships/endnotes" Target="endnotes.xml"/><Relationship Id="rId15" Type="http://schemas.openxmlformats.org/officeDocument/2006/relationships/hyperlink" Target="http://www.nevo.co.il/Law_word/law06/tak-7028.pdf" TargetMode="External"/><Relationship Id="rId23" Type="http://schemas.openxmlformats.org/officeDocument/2006/relationships/hyperlink" Target="http://www.nevo.co.il/Law_word/law06/tak-7028.pdf" TargetMode="External"/><Relationship Id="rId28" Type="http://schemas.openxmlformats.org/officeDocument/2006/relationships/footer" Target="footer2.xml"/><Relationship Id="rId10" Type="http://schemas.openxmlformats.org/officeDocument/2006/relationships/hyperlink" Target="http://www.nevo.co.il/Law_word/law06/tak-7028.pdf" TargetMode="External"/><Relationship Id="rId19" Type="http://schemas.openxmlformats.org/officeDocument/2006/relationships/hyperlink" Target="http://www.nevo.co.il/Law_word/law06/tak-7028.pdf" TargetMode="External"/><Relationship Id="rId4" Type="http://schemas.openxmlformats.org/officeDocument/2006/relationships/footnotes" Target="footnotes.xml"/><Relationship Id="rId9" Type="http://schemas.openxmlformats.org/officeDocument/2006/relationships/hyperlink" Target="http://www.nevo.co.il/Law_word/law06/TAK-5958.pdf" TargetMode="External"/><Relationship Id="rId14" Type="http://schemas.openxmlformats.org/officeDocument/2006/relationships/hyperlink" Target="http://www.nevo.co.il/Law_word/law06/TAK-5958.pdf" TargetMode="External"/><Relationship Id="rId22" Type="http://schemas.openxmlformats.org/officeDocument/2006/relationships/hyperlink" Target="http://www.nevo.co.il/Law_word/law06/tak-7028.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28.pdf" TargetMode="External"/><Relationship Id="rId2" Type="http://schemas.openxmlformats.org/officeDocument/2006/relationships/hyperlink" Target="http://www.nevo.co.il/Law_word/law06/TAK-5958.pdf" TargetMode="External"/><Relationship Id="rId1" Type="http://schemas.openxmlformats.org/officeDocument/2006/relationships/hyperlink" Target="http://www.nevo.co.il/Law_word/law06/TAK-5504.pdf" TargetMode="External"/><Relationship Id="rId4" Type="http://schemas.openxmlformats.org/officeDocument/2006/relationships/hyperlink" Target="http://www.nevo.co.il/Law_word/law06/TAK-70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24333</CharactersWithSpaces>
  <SharedDoc>false</SharedDoc>
  <HLinks>
    <vt:vector size="276" baseType="variant">
      <vt:variant>
        <vt:i4>8126464</vt:i4>
      </vt:variant>
      <vt:variant>
        <vt:i4>192</vt:i4>
      </vt:variant>
      <vt:variant>
        <vt:i4>0</vt:i4>
      </vt:variant>
      <vt:variant>
        <vt:i4>5</vt:i4>
      </vt:variant>
      <vt:variant>
        <vt:lpwstr>http://www.nevo.co.il/Law_word/law06/tak-7028.pdf</vt:lpwstr>
      </vt:variant>
      <vt:variant>
        <vt:lpwstr/>
      </vt:variant>
      <vt:variant>
        <vt:i4>8126464</vt:i4>
      </vt:variant>
      <vt:variant>
        <vt:i4>189</vt:i4>
      </vt:variant>
      <vt:variant>
        <vt:i4>0</vt:i4>
      </vt:variant>
      <vt:variant>
        <vt:i4>5</vt:i4>
      </vt:variant>
      <vt:variant>
        <vt:lpwstr>http://www.nevo.co.il/Law_word/law06/tak-7028.pdf</vt:lpwstr>
      </vt:variant>
      <vt:variant>
        <vt:lpwstr/>
      </vt:variant>
      <vt:variant>
        <vt:i4>8126464</vt:i4>
      </vt:variant>
      <vt:variant>
        <vt:i4>186</vt:i4>
      </vt:variant>
      <vt:variant>
        <vt:i4>0</vt:i4>
      </vt:variant>
      <vt:variant>
        <vt:i4>5</vt:i4>
      </vt:variant>
      <vt:variant>
        <vt:lpwstr>http://www.nevo.co.il/Law_word/law06/tak-7028.pdf</vt:lpwstr>
      </vt:variant>
      <vt:variant>
        <vt:lpwstr/>
      </vt:variant>
      <vt:variant>
        <vt:i4>7929865</vt:i4>
      </vt:variant>
      <vt:variant>
        <vt:i4>183</vt:i4>
      </vt:variant>
      <vt:variant>
        <vt:i4>0</vt:i4>
      </vt:variant>
      <vt:variant>
        <vt:i4>5</vt:i4>
      </vt:variant>
      <vt:variant>
        <vt:lpwstr>http://www.nevo.co.il/Law_word/law06/TAK-5958.pdf</vt:lpwstr>
      </vt:variant>
      <vt:variant>
        <vt:lpwstr/>
      </vt:variant>
      <vt:variant>
        <vt:i4>8126464</vt:i4>
      </vt:variant>
      <vt:variant>
        <vt:i4>180</vt:i4>
      </vt:variant>
      <vt:variant>
        <vt:i4>0</vt:i4>
      </vt:variant>
      <vt:variant>
        <vt:i4>5</vt:i4>
      </vt:variant>
      <vt:variant>
        <vt:lpwstr>http://www.nevo.co.il/Law_word/law06/tak-7028.pdf</vt:lpwstr>
      </vt:variant>
      <vt:variant>
        <vt:lpwstr/>
      </vt:variant>
      <vt:variant>
        <vt:i4>8126464</vt:i4>
      </vt:variant>
      <vt:variant>
        <vt:i4>177</vt:i4>
      </vt:variant>
      <vt:variant>
        <vt:i4>0</vt:i4>
      </vt:variant>
      <vt:variant>
        <vt:i4>5</vt:i4>
      </vt:variant>
      <vt:variant>
        <vt:lpwstr>http://www.nevo.co.il/Law_word/law06/tak-7028.pdf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8126464</vt:i4>
      </vt:variant>
      <vt:variant>
        <vt:i4>171</vt:i4>
      </vt:variant>
      <vt:variant>
        <vt:i4>0</vt:i4>
      </vt:variant>
      <vt:variant>
        <vt:i4>5</vt:i4>
      </vt:variant>
      <vt:variant>
        <vt:lpwstr>http://www.nevo.co.il/Law_word/law06/tak-7028.pdf</vt:lpwstr>
      </vt:variant>
      <vt:variant>
        <vt:lpwstr/>
      </vt:variant>
      <vt:variant>
        <vt:i4>8126464</vt:i4>
      </vt:variant>
      <vt:variant>
        <vt:i4>168</vt:i4>
      </vt:variant>
      <vt:variant>
        <vt:i4>0</vt:i4>
      </vt:variant>
      <vt:variant>
        <vt:i4>5</vt:i4>
      </vt:variant>
      <vt:variant>
        <vt:lpwstr>http://www.nevo.co.il/Law_word/law06/tak-7028.pdf</vt:lpwstr>
      </vt:variant>
      <vt:variant>
        <vt:lpwstr/>
      </vt:variant>
      <vt:variant>
        <vt:i4>8126464</vt:i4>
      </vt:variant>
      <vt:variant>
        <vt:i4>165</vt:i4>
      </vt:variant>
      <vt:variant>
        <vt:i4>0</vt:i4>
      </vt:variant>
      <vt:variant>
        <vt:i4>5</vt:i4>
      </vt:variant>
      <vt:variant>
        <vt:lpwstr>http://www.nevo.co.il/Law_word/law06/tak-7028.pdf</vt:lpwstr>
      </vt:variant>
      <vt:variant>
        <vt:lpwstr/>
      </vt:variant>
      <vt:variant>
        <vt:i4>7929865</vt:i4>
      </vt:variant>
      <vt:variant>
        <vt:i4>162</vt:i4>
      </vt:variant>
      <vt:variant>
        <vt:i4>0</vt:i4>
      </vt:variant>
      <vt:variant>
        <vt:i4>5</vt:i4>
      </vt:variant>
      <vt:variant>
        <vt:lpwstr>http://www.nevo.co.il/Law_word/law06/TAK-5958.pdf</vt:lpwstr>
      </vt:variant>
      <vt:variant>
        <vt:lpwstr/>
      </vt:variant>
      <vt:variant>
        <vt:i4>8126464</vt:i4>
      </vt:variant>
      <vt:variant>
        <vt:i4>159</vt:i4>
      </vt:variant>
      <vt:variant>
        <vt:i4>0</vt:i4>
      </vt:variant>
      <vt:variant>
        <vt:i4>5</vt:i4>
      </vt:variant>
      <vt:variant>
        <vt:lpwstr>http://www.nevo.co.il/Law_word/law06/tak-7028.pdf</vt:lpwstr>
      </vt:variant>
      <vt:variant>
        <vt:lpwstr/>
      </vt:variant>
      <vt:variant>
        <vt:i4>7929865</vt:i4>
      </vt:variant>
      <vt:variant>
        <vt:i4>156</vt:i4>
      </vt:variant>
      <vt:variant>
        <vt:i4>0</vt:i4>
      </vt:variant>
      <vt:variant>
        <vt:i4>5</vt:i4>
      </vt:variant>
      <vt:variant>
        <vt:lpwstr>http://www.nevo.co.il/Law_word/law06/TAK-5958.pdf</vt:lpwstr>
      </vt:variant>
      <vt:variant>
        <vt:lpwstr/>
      </vt:variant>
      <vt:variant>
        <vt:i4>8192009</vt:i4>
      </vt:variant>
      <vt:variant>
        <vt:i4>153</vt:i4>
      </vt:variant>
      <vt:variant>
        <vt:i4>0</vt:i4>
      </vt:variant>
      <vt:variant>
        <vt:i4>5</vt:i4>
      </vt:variant>
      <vt:variant>
        <vt:lpwstr>http://www.nevo.co.il/Law_word/law06/tak-7031.pdf</vt:lpwstr>
      </vt:variant>
      <vt:variant>
        <vt:lpwstr/>
      </vt:variant>
      <vt:variant>
        <vt:i4>8126464</vt:i4>
      </vt:variant>
      <vt:variant>
        <vt:i4>150</vt:i4>
      </vt:variant>
      <vt:variant>
        <vt:i4>0</vt:i4>
      </vt:variant>
      <vt:variant>
        <vt:i4>5</vt:i4>
      </vt:variant>
      <vt:variant>
        <vt:lpwstr>http://www.nevo.co.il/Law_word/law06/tak-7028.pdf</vt:lpwstr>
      </vt:variant>
      <vt:variant>
        <vt:lpwstr/>
      </vt:variant>
      <vt:variant>
        <vt:i4>7929865</vt:i4>
      </vt:variant>
      <vt:variant>
        <vt:i4>147</vt:i4>
      </vt:variant>
      <vt:variant>
        <vt:i4>0</vt:i4>
      </vt:variant>
      <vt:variant>
        <vt:i4>5</vt:i4>
      </vt:variant>
      <vt:variant>
        <vt:lpwstr>http://www.nevo.co.il/Law_word/law06/TAK-5958.pdf</vt:lpwstr>
      </vt:variant>
      <vt:variant>
        <vt:lpwstr/>
      </vt:variant>
      <vt:variant>
        <vt:i4>7929865</vt:i4>
      </vt:variant>
      <vt:variant>
        <vt:i4>144</vt:i4>
      </vt:variant>
      <vt:variant>
        <vt:i4>0</vt:i4>
      </vt:variant>
      <vt:variant>
        <vt:i4>5</vt:i4>
      </vt:variant>
      <vt:variant>
        <vt:lpwstr>http://www.nevo.co.il/Law_word/law06/TAK-5958.pdf</vt:lpwstr>
      </vt:variant>
      <vt:variant>
        <vt:lpwstr/>
      </vt:variant>
      <vt:variant>
        <vt:i4>7929865</vt:i4>
      </vt:variant>
      <vt:variant>
        <vt:i4>141</vt:i4>
      </vt:variant>
      <vt:variant>
        <vt:i4>0</vt:i4>
      </vt:variant>
      <vt:variant>
        <vt:i4>5</vt:i4>
      </vt:variant>
      <vt:variant>
        <vt:lpwstr>http://www.nevo.co.il/Law_word/law06/TAK-5958.pdf</vt:lpwstr>
      </vt:variant>
      <vt:variant>
        <vt:lpwstr/>
      </vt:variant>
      <vt:variant>
        <vt:i4>7929865</vt:i4>
      </vt:variant>
      <vt:variant>
        <vt:i4>138</vt:i4>
      </vt:variant>
      <vt:variant>
        <vt:i4>0</vt:i4>
      </vt:variant>
      <vt:variant>
        <vt:i4>5</vt:i4>
      </vt:variant>
      <vt:variant>
        <vt:lpwstr>http://www.nevo.co.il/Law_word/law06/TAK-5958.pdf</vt:lpwstr>
      </vt:variant>
      <vt:variant>
        <vt:lpwstr/>
      </vt:variant>
      <vt:variant>
        <vt:i4>5636105</vt:i4>
      </vt:variant>
      <vt:variant>
        <vt:i4>135</vt:i4>
      </vt:variant>
      <vt:variant>
        <vt:i4>0</vt:i4>
      </vt:variant>
      <vt:variant>
        <vt:i4>5</vt:i4>
      </vt:variant>
      <vt:variant>
        <vt:lpwstr/>
      </vt:variant>
      <vt:variant>
        <vt:lpwstr>med3</vt:lpwstr>
      </vt:variant>
      <vt:variant>
        <vt:i4>5701641</vt:i4>
      </vt:variant>
      <vt:variant>
        <vt:i4>129</vt:i4>
      </vt:variant>
      <vt:variant>
        <vt:i4>0</vt:i4>
      </vt:variant>
      <vt:variant>
        <vt:i4>5</vt:i4>
      </vt:variant>
      <vt:variant>
        <vt:lpwstr/>
      </vt:variant>
      <vt:variant>
        <vt:lpwstr>med2</vt:lpwstr>
      </vt:variant>
      <vt:variant>
        <vt:i4>5505033</vt:i4>
      </vt:variant>
      <vt:variant>
        <vt:i4>123</vt:i4>
      </vt:variant>
      <vt:variant>
        <vt:i4>0</vt:i4>
      </vt:variant>
      <vt:variant>
        <vt:i4>5</vt:i4>
      </vt:variant>
      <vt:variant>
        <vt:lpwstr/>
      </vt:variant>
      <vt:variant>
        <vt:lpwstr>med1</vt:lpwstr>
      </vt: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8192009</vt:i4>
      </vt:variant>
      <vt:variant>
        <vt:i4>9</vt:i4>
      </vt:variant>
      <vt:variant>
        <vt:i4>0</vt:i4>
      </vt:variant>
      <vt:variant>
        <vt:i4>5</vt:i4>
      </vt:variant>
      <vt:variant>
        <vt:lpwstr>http://www.nevo.co.il/Law_word/law06/TAK-7031.pdf</vt:lpwstr>
      </vt:variant>
      <vt:variant>
        <vt:lpwstr/>
      </vt:variant>
      <vt:variant>
        <vt:i4>8126464</vt:i4>
      </vt:variant>
      <vt:variant>
        <vt:i4>6</vt:i4>
      </vt:variant>
      <vt:variant>
        <vt:i4>0</vt:i4>
      </vt:variant>
      <vt:variant>
        <vt:i4>5</vt:i4>
      </vt:variant>
      <vt:variant>
        <vt:lpwstr>http://www.nevo.co.il/Law_word/law06/TAK-7028.pdf</vt:lpwstr>
      </vt:variant>
      <vt:variant>
        <vt:lpwstr/>
      </vt:variant>
      <vt:variant>
        <vt:i4>7929865</vt:i4>
      </vt:variant>
      <vt:variant>
        <vt:i4>3</vt:i4>
      </vt:variant>
      <vt:variant>
        <vt:i4>0</vt:i4>
      </vt:variant>
      <vt:variant>
        <vt:i4>5</vt:i4>
      </vt:variant>
      <vt:variant>
        <vt:lpwstr>http://www.nevo.co.il/Law_word/law06/TAK-5958.pdf</vt:lpwstr>
      </vt:variant>
      <vt:variant>
        <vt:lpwstr/>
      </vt:variant>
      <vt:variant>
        <vt:i4>8126473</vt:i4>
      </vt:variant>
      <vt:variant>
        <vt:i4>0</vt:i4>
      </vt:variant>
      <vt:variant>
        <vt:i4>0</vt:i4>
      </vt:variant>
      <vt:variant>
        <vt:i4>5</vt:i4>
      </vt:variant>
      <vt:variant>
        <vt:lpwstr>http://www.nevo.co.il/Law_word/law06/TAK-5504.pdf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בממיסים פחמיימניים ארומטיים מסויימים), תשנ"ג-1993</vt:lpwstr>
  </property>
  <property fmtid="{D5CDD505-2E9C-101B-9397-08002B2CF9AE}" pid="5" name="LAWNUMBER">
    <vt:lpwstr>0052</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1340 – תק' תשע"א-2011; תחילתן 60 ימים מיום פרסומן</vt:lpwstr>
  </property>
  <property fmtid="{D5CDD505-2E9C-101B-9397-08002B2CF9AE}" pid="51" name="LINKK2">
    <vt:lpwstr>http://www.nevo.co.il/Law_word/law06/TAK-7031.pdf;‎רשומות - תקנות כלליות#ת"ט מס' 7031 #מיום ‏‏8.9.2011 עמ' 1362‏</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