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281" w:rsidRDefault="009D6281">
      <w:pPr>
        <w:pStyle w:val="big-header"/>
        <w:ind w:left="0" w:right="1134"/>
      </w:pPr>
      <w:r>
        <w:rPr>
          <w:rtl/>
        </w:rPr>
        <w:t>תקנות הבטיחות בעבודה (התקנת דלת בתא מעלית), תשנ"ג</w:t>
      </w:r>
      <w:r>
        <w:rPr>
          <w:rFonts w:hint="cs"/>
          <w:rtl/>
        </w:rPr>
        <w:t>-</w:t>
      </w:r>
      <w:r>
        <w:rPr>
          <w:rtl/>
        </w:rPr>
        <w:t>1993</w:t>
      </w:r>
    </w:p>
    <w:p w:rsidR="001D3378" w:rsidRPr="001D3378" w:rsidRDefault="001D3378" w:rsidP="001D3378">
      <w:pPr>
        <w:spacing w:line="320" w:lineRule="auto"/>
        <w:jc w:val="left"/>
        <w:rPr>
          <w:rFonts w:cs="FrankRuehl"/>
          <w:szCs w:val="26"/>
          <w:rtl/>
        </w:rPr>
      </w:pPr>
    </w:p>
    <w:p w:rsidR="001D3378" w:rsidRDefault="001D3378" w:rsidP="001D3378">
      <w:pPr>
        <w:spacing w:line="320" w:lineRule="auto"/>
        <w:jc w:val="left"/>
        <w:rPr>
          <w:rtl/>
        </w:rPr>
      </w:pPr>
    </w:p>
    <w:p w:rsidR="001D3378" w:rsidRPr="001D3378" w:rsidRDefault="001D3378" w:rsidP="001D3378">
      <w:pPr>
        <w:spacing w:line="320" w:lineRule="auto"/>
        <w:jc w:val="left"/>
        <w:rPr>
          <w:rFonts w:cs="Miriam"/>
          <w:szCs w:val="22"/>
          <w:rtl/>
        </w:rPr>
      </w:pPr>
      <w:r w:rsidRPr="001D3378">
        <w:rPr>
          <w:rFonts w:cs="Miriam"/>
          <w:szCs w:val="22"/>
          <w:rtl/>
        </w:rPr>
        <w:t>עבודה</w:t>
      </w:r>
      <w:r w:rsidRPr="001D3378">
        <w:rPr>
          <w:rFonts w:cs="FrankRuehl"/>
          <w:szCs w:val="26"/>
          <w:rtl/>
        </w:rPr>
        <w:t xml:space="preserve"> – בטיחות בעבודה</w:t>
      </w:r>
    </w:p>
    <w:p w:rsidR="009D6281" w:rsidRDefault="009D628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D62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6281" w:rsidRDefault="009D62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D62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hyperlink w:anchor="Seif1" w:tooltip="חובת התקנת דלת ת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6281" w:rsidRDefault="009D62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התקנת דלת תא</w:t>
            </w:r>
          </w:p>
        </w:tc>
        <w:tc>
          <w:tcPr>
            <w:tcW w:w="124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D62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hyperlink w:anchor="Seif2" w:tooltip="דלת תא תקנ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6281" w:rsidRDefault="009D62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דלת תא תקנית</w:t>
            </w:r>
          </w:p>
        </w:tc>
        <w:tc>
          <w:tcPr>
            <w:tcW w:w="124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D62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hyperlink w:anchor="Seif3" w:tooltip="בדיקת התקנה של דלת ת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6281" w:rsidRDefault="009D62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התקנה של דלת תא</w:t>
            </w:r>
          </w:p>
        </w:tc>
        <w:tc>
          <w:tcPr>
            <w:tcW w:w="124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D62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hyperlink w:anchor="Seif4" w:tooltip="פט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6281" w:rsidRDefault="009D62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פטורים</w:t>
            </w:r>
          </w:p>
        </w:tc>
        <w:tc>
          <w:tcPr>
            <w:tcW w:w="124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D62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hyperlink w:anchor="Seif5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6281" w:rsidRDefault="009D62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D62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hyperlink w:anchor="Seif6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6281" w:rsidRDefault="009D62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D62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6281" w:rsidRDefault="009D62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D628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hyperlink w:anchor="Seif8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D6281" w:rsidRDefault="009D628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:rsidR="009D6281" w:rsidRDefault="009D628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:rsidR="009D6281" w:rsidRDefault="009D6281">
      <w:pPr>
        <w:pStyle w:val="big-header"/>
        <w:ind w:left="0" w:right="1134"/>
        <w:rPr>
          <w:rtl/>
        </w:rPr>
      </w:pPr>
    </w:p>
    <w:p w:rsidR="009D6281" w:rsidRDefault="009D6281" w:rsidP="001D337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הבטיחות בעבודה (התקנת דלת בתא מעלית), תשנ"ג-1993</w:t>
      </w:r>
      <w:r>
        <w:rPr>
          <w:rStyle w:val="default"/>
          <w:rtl/>
        </w:rPr>
        <w:footnoteReference w:customMarkFollows="1" w:id="1"/>
        <w:t>*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173 לפקודת הבטיחות בעב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דה [נוסח חדש], תש"ל-1970 (להלן - הפקודה), וסעיף 43 לחוק ארגון הפיקוח על העבודה, תשי"ד-1954 (להלן - החוק), ולאחר התייעצות עם מועצת המוסד לבטיחות ולגהות, אני מתקין תקנות אלה: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6pt;z-index:251653632" o:allowincell="f" filled="f" stroked="f" strokecolor="lime" strokeweight=".25pt">
            <v:textbox style="mso-next-textbox:#_x0000_s1026" inset="0,0,0,0">
              <w:txbxContent>
                <w:p w:rsidR="009D6281" w:rsidRDefault="009D62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בודק מוסמך" - מי שמפקח העבודה הראשי הסמיכו לערוך בדיקו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וניסויים לענין מעליות;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דלת-תא" - שער כמשמעותו בסעיף 65(2) בפקודה;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הממונה" - כהגדרתו בצו הפיקוח על מצרכים ושירותים (התקנת מעליות ומתן שירות למעליות), תשמ"ד-1984 (להלן - צו המעליות);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מתקין מעליות" - בעל רשיון בר-תוקף, חתום ביד הממונה, לפי צו המעליות,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לעסוק בהתקנת מעליות, או במתן שירות למעליות;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מחזיק במעלית" - כל אחד מאלה: בעל החצרים שבהם נמצאת מעלית, לרבות המחזיק בחצרים כאמור ותופס מפעל שבהם, ובבית משותף - נציגות הבית;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מעלית" - כמשמעותה בפקודה, למעט מעלית לנכים ומעלית לנשיאת טובין בלבד.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2.35pt;z-index:251654656" o:allowincell="f" filled="f" stroked="f" strokecolor="lime" strokeweight=".25pt">
            <v:textbox style="mso-next-textbox:#_x0000_s1027" inset="0,0,0,0">
              <w:txbxContent>
                <w:p w:rsidR="009D6281" w:rsidRDefault="009D62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ובת התקנת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דלת-תא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חזיק במעלית שיש בה תא ללא דלת או שיש בה דלת סורג, חייב להתקין דלת-תא בכל פתח כניסה לתא.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3.05pt;z-index:251655680" o:allowincell="f" filled="f" stroked="f" strokecolor="lime" strokeweight=".25pt">
            <v:textbox style="mso-next-textbox:#_x0000_s1028" inset="0,0,0,0">
              <w:txbxContent>
                <w:p w:rsidR="009D6281" w:rsidRDefault="009D62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לת-תא תקנית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תקין מעליות לא יתקין דלת-תא במעלית, אלא מדגם תקני שאישר מכון התקנים.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1.1pt;z-index:251656704" o:allowincell="f" filled="f" stroked="f" strokecolor="lime" strokeweight=".25pt">
            <v:textbox style="mso-next-textbox:#_x0000_s1029" inset="0,0,0,0">
              <w:txbxContent>
                <w:p w:rsidR="009D6281" w:rsidRDefault="009D62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דיקת התקנ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דלת-תא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בבואו להתקין דלת-תא, יכין מתקין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עליות מפרט טכני לאותה מעלית ובו השינויים הנדרשים במבנה המעלית עקב התקנת דלת התא; המפרט יתייחס לכל מעלית בנפרד.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המפרט יוצג לאישו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 של בודק מוסמך לפני התקנת דלת-התא.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לאחר התקנת דלת-התא, לא ישתמש אדם במעלית, אלא אם כן נבדקה המעלית בידי בודק מוסמך שימסור למחזיק במעלית תסקיר ובו קביעת עומס העבודה הבטוח של המעלית.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4.8pt;z-index:251657728" o:allowincell="f" filled="f" stroked="f" strokecolor="lime" strokeweight=".25pt">
            <v:textbox style="mso-next-textbox:#_x0000_s1030" inset="0,0,0,0">
              <w:txbxContent>
                <w:p w:rsidR="009D6281" w:rsidRDefault="009D62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ט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פטור מחובת התקנת דלת-תא שניתן לפני תחילתן של תקנות 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ה, מכוח סעיף 70 לפקודה - בטל, ואולם רשאי מפקח העבודה הראשי, בתעודה ובתנאים שיפורטו בה, לפטור מחזיק במעלית מהוראות תקנות אלה אם אין, לדעתו, אפשרות טכנית להתקין דלת-תא במעלית.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1.75pt;z-index:251658752" o:allowincell="f" filled="f" stroked="f" strokecolor="lime" strokeweight=".25pt">
            <v:textbox style="mso-next-textbox:#_x0000_s1031" inset="0,0,0,0">
              <w:txbxContent>
                <w:p w:rsidR="009D6281" w:rsidRDefault="009D62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באות להוסיף על הוראות כל דין ולא לגרוע מהן.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4.2pt;z-index:251659776" o:allowincell="f" filled="f" stroked="f" strokecolor="lime" strokeweight=".25pt">
            <v:textbox style="mso-next-textbox:#_x0000_s1032" inset="0,0,0,0">
              <w:txbxContent>
                <w:p w:rsidR="009D6281" w:rsidRDefault="009D62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עובר על הוראה מהוראות תקנות 2, 3, 9(א) או (ג), דינו - מאסר ששה חודשים או קנס שלא יעלה על הקבוע בסעיף 61(א)(1) לחוק העונשין, תשל"ז-1977.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4.9pt;z-index:251660800" o:allowincell="f" filled="f" stroked="f" strokecolor="lime" strokeweight=".25pt">
            <v:textbox style="mso-next-textbox:#_x0000_s1033" inset="0,0,0,0">
              <w:txbxContent>
                <w:p w:rsidR="009D6281" w:rsidRDefault="009D62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שלושה חודשים מיום פרסומן (להלן - יום התחילה).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7.4pt;z-index:251661824" o:allowincell="f" filled="f" stroked="f" strokecolor="lime" strokeweight=".25pt">
            <v:textbox style="mso-next-textbox:#_x0000_s1034" inset="0,0,0,0">
              <w:txbxContent>
                <w:p w:rsidR="009D6281" w:rsidRDefault="009D628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תוך ששה חודשים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יום התחילה, חובה על מחזיק במעלית ללא דלת-תא, להזמין מאת מתקין מעליות, התקנת דלת-תא (להלן - ההזמנה).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בהזמנה שתיחתם בידי המזמין ומתקין המעליות יצויין מועד ההתקנה אשר לא יעלה על 30 חודשים מיום התחילה.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לאחר המועד האמור בתקנת משנה (ב) לא תופעל המעלית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אלא אם כן הותקנה בה דלת-תא, זולת אם ניתן פטור לפי תקנה 5.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מפקח העבודה הראשי רשאי לאשר בכתב, הארכת מועד הנקוב בתקנות משנה (א) או (ג), אם נסיבות הענין מצדיקות זאת.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D6281" w:rsidRDefault="009D62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tl/>
        </w:rPr>
      </w:pPr>
      <w:r>
        <w:rPr>
          <w:rtl/>
        </w:rPr>
        <w:lastRenderedPageBreak/>
        <w:t>כ</w:t>
      </w:r>
      <w:r>
        <w:rPr>
          <w:rFonts w:hint="cs"/>
          <w:rtl/>
        </w:rPr>
        <w:t>' בסיון תשנ"ג (9 ביוני 1993)</w:t>
      </w:r>
      <w:r>
        <w:rPr>
          <w:rFonts w:hint="cs"/>
          <w:rtl/>
        </w:rPr>
        <w:tab/>
        <w:t>אורה נמיר</w:t>
      </w:r>
    </w:p>
    <w:p w:rsidR="009D6281" w:rsidRDefault="009D628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sz w:val="22"/>
          <w:szCs w:val="22"/>
          <w:rtl/>
        </w:rPr>
        <w:t>ש</w:t>
      </w:r>
      <w:r>
        <w:rPr>
          <w:rFonts w:hint="cs"/>
          <w:sz w:val="22"/>
          <w:szCs w:val="22"/>
          <w:rtl/>
        </w:rPr>
        <w:t>רת העבודה והרווחה</w:t>
      </w: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:rsidR="009D6281" w:rsidRDefault="009D628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D628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0D83" w:rsidRDefault="00DF0D83">
      <w:r>
        <w:separator/>
      </w:r>
    </w:p>
  </w:endnote>
  <w:endnote w:type="continuationSeparator" w:id="0">
    <w:p w:rsidR="00DF0D83" w:rsidRDefault="00DF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281" w:rsidRDefault="009D62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D6281" w:rsidRDefault="009D62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D6281" w:rsidRDefault="009D62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C:\Yael\hakika\Revadim\051_053.doc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281" w:rsidRDefault="009D628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D337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D6281" w:rsidRDefault="009D628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D6281" w:rsidRDefault="009D628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C:\Yael\hakika\Revadim\051_053.doc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0D83" w:rsidRDefault="00DF0D8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F0D83" w:rsidRDefault="00DF0D83">
      <w:r>
        <w:continuationSeparator/>
      </w:r>
    </w:p>
  </w:footnote>
  <w:footnote w:id="1">
    <w:p w:rsidR="009D6281" w:rsidRDefault="009D628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תשנ"ג מס' 5539</w:t>
        </w:r>
      </w:hyperlink>
      <w:r>
        <w:rPr>
          <w:rFonts w:hint="cs"/>
          <w:sz w:val="20"/>
          <w:rtl/>
        </w:rPr>
        <w:t xml:space="preserve"> מיום 10.8.1993 עמ' 1054.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281" w:rsidRDefault="009D62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(התקנת דלת בתא מעלית), תשנ"ג–1993</w:t>
    </w:r>
  </w:p>
  <w:p w:rsidR="009D6281" w:rsidRDefault="009D62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D6281" w:rsidRDefault="009D62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6281" w:rsidRDefault="009D628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הבטיחות בעבודה (התקנת דלת בתא מעלית), תשנ"ג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:rsidR="009D6281" w:rsidRDefault="009D62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D6281" w:rsidRDefault="009D628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6281"/>
    <w:rsid w:val="001D3378"/>
    <w:rsid w:val="002571B1"/>
    <w:rsid w:val="00317504"/>
    <w:rsid w:val="00332EA0"/>
    <w:rsid w:val="009D6281"/>
    <w:rsid w:val="00DF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1360D25-778E-4542-811B-68E82540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51</vt:lpstr>
    </vt:vector>
  </TitlesOfParts>
  <Company/>
  <LinksUpToDate>false</LinksUpToDate>
  <CharactersWithSpaces>3264</CharactersWithSpaces>
  <SharedDoc>false</SharedDoc>
  <HLinks>
    <vt:vector size="60" baseType="variant"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51</dc:title>
  <dc:subject/>
  <dc:creator>eli</dc:creator>
  <cp:keywords/>
  <dc:description/>
  <cp:lastModifiedBy>Shimon Doodkin</cp:lastModifiedBy>
  <cp:revision>2</cp:revision>
  <dcterms:created xsi:type="dcterms:W3CDTF">2023-06-05T20:17:00Z</dcterms:created>
  <dcterms:modified xsi:type="dcterms:W3CDTF">2023-06-05T20:17:00Z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0051</vt:lpwstr>
  </property>
  <property fmtid="{D5CDD505-2E9C-101B-9397-08002B2CF9AE}" pid="3" name="CHNAME">
    <vt:lpwstr>בטיחות בעבודה</vt:lpwstr>
  </property>
  <property fmtid="{D5CDD505-2E9C-101B-9397-08002B2CF9AE}" pid="4" name="LAWNAME">
    <vt:lpwstr>תקנות הבטיחות בעבודה (התקנת דלת בתא מעלית), תשנ"ג-1993</vt:lpwstr>
  </property>
  <property fmtid="{D5CDD505-2E9C-101B-9397-08002B2CF9AE}" pid="5" name="LAWNUMBER">
    <vt:lpwstr>0053</vt:lpwstr>
  </property>
  <property fmtid="{D5CDD505-2E9C-101B-9397-08002B2CF9AE}" pid="6" name="TYPE">
    <vt:lpwstr>01</vt:lpwstr>
  </property>
  <property fmtid="{D5CDD505-2E9C-101B-9397-08002B2CF9AE}" pid="7" name="MEKOR_NAME1">
    <vt:lpwstr>פקודת הבטיחות בעבודה [נוסח חדש]</vt:lpwstr>
  </property>
  <property fmtid="{D5CDD505-2E9C-101B-9397-08002B2CF9AE}" pid="8" name="MEKOR_SAIF1">
    <vt:lpwstr>173X</vt:lpwstr>
  </property>
  <property fmtid="{D5CDD505-2E9C-101B-9397-08002B2CF9AE}" pid="9" name="MEKOR_NAME2">
    <vt:lpwstr>חוק ארגון הפיקוח על העבודה</vt:lpwstr>
  </property>
  <property fmtid="{D5CDD505-2E9C-101B-9397-08002B2CF9AE}" pid="10" name="MEKOR_SAIF2">
    <vt:lpwstr>43X</vt:lpwstr>
  </property>
  <property fmtid="{D5CDD505-2E9C-101B-9397-08002B2CF9AE}" pid="11" name="NOSE11">
    <vt:lpwstr>עבודה</vt:lpwstr>
  </property>
  <property fmtid="{D5CDD505-2E9C-101B-9397-08002B2CF9AE}" pid="12" name="NOSE21">
    <vt:lpwstr>בטיחות בעבודה</vt:lpwstr>
  </property>
  <property fmtid="{D5CDD505-2E9C-101B-9397-08002B2CF9AE}" pid="13" name="NOSE31">
    <vt:lpwstr/>
  </property>
  <property fmtid="{D5CDD505-2E9C-101B-9397-08002B2CF9AE}" pid="14" name="NOSE41">
    <vt:lpwstr/>
  </property>
  <property fmtid="{D5CDD505-2E9C-101B-9397-08002B2CF9AE}" pid="15" name="NOSE12">
    <vt:lpwstr/>
  </property>
  <property fmtid="{D5CDD505-2E9C-101B-9397-08002B2CF9AE}" pid="16" name="NOSE22">
    <vt:lpwstr/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