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50A4D9" w14:textId="77777777" w:rsidR="0045742D" w:rsidRDefault="0045742D" w:rsidP="00F326C9">
      <w:pPr>
        <w:pStyle w:val="big-header"/>
        <w:ind w:left="0" w:right="1134"/>
        <w:rPr>
          <w:rFonts w:hint="cs"/>
          <w:rtl/>
        </w:rPr>
      </w:pPr>
      <w:r>
        <w:rPr>
          <w:rtl/>
        </w:rPr>
        <w:t>תקנות הבטיחות בעבודה (מכירת טרקטורים ומסגרות בטיחות), תשל"ב</w:t>
      </w:r>
      <w:r w:rsidR="00F326C9">
        <w:rPr>
          <w:rFonts w:hint="cs"/>
          <w:rtl/>
        </w:rPr>
        <w:t>-</w:t>
      </w:r>
      <w:r>
        <w:rPr>
          <w:rtl/>
        </w:rPr>
        <w:t>1972</w:t>
      </w:r>
    </w:p>
    <w:p w14:paraId="2ED0C81D" w14:textId="77777777" w:rsidR="00952B1A" w:rsidRDefault="00952B1A" w:rsidP="00952B1A">
      <w:pPr>
        <w:spacing w:line="320" w:lineRule="auto"/>
        <w:jc w:val="left"/>
        <w:rPr>
          <w:rFonts w:hint="cs"/>
          <w:rtl/>
        </w:rPr>
      </w:pPr>
    </w:p>
    <w:p w14:paraId="1A99CB9E" w14:textId="77777777" w:rsidR="00E60BF1" w:rsidRDefault="00E60BF1" w:rsidP="00952B1A">
      <w:pPr>
        <w:spacing w:line="320" w:lineRule="auto"/>
        <w:jc w:val="left"/>
        <w:rPr>
          <w:rFonts w:hint="cs"/>
          <w:rtl/>
        </w:rPr>
      </w:pPr>
    </w:p>
    <w:p w14:paraId="19252007" w14:textId="77777777" w:rsidR="00952B1A" w:rsidRPr="00952B1A" w:rsidRDefault="00952B1A" w:rsidP="00952B1A">
      <w:pPr>
        <w:spacing w:line="320" w:lineRule="auto"/>
        <w:jc w:val="left"/>
        <w:rPr>
          <w:rFonts w:cs="Miriam"/>
          <w:szCs w:val="22"/>
          <w:rtl/>
        </w:rPr>
      </w:pPr>
      <w:r w:rsidRPr="00952B1A">
        <w:rPr>
          <w:rFonts w:cs="Miriam"/>
          <w:szCs w:val="22"/>
          <w:rtl/>
        </w:rPr>
        <w:t>עבודה</w:t>
      </w:r>
      <w:r w:rsidRPr="00952B1A">
        <w:rPr>
          <w:rFonts w:cs="FrankRuehl"/>
          <w:szCs w:val="26"/>
          <w:rtl/>
        </w:rPr>
        <w:t xml:space="preserve"> – בטיחות בעבודה</w:t>
      </w:r>
    </w:p>
    <w:p w14:paraId="404A65CA" w14:textId="77777777" w:rsidR="0045742D" w:rsidRDefault="0045742D">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271FE9" w:rsidRPr="00271FE9" w14:paraId="519BE194" w14:textId="77777777">
        <w:tblPrEx>
          <w:tblCellMar>
            <w:top w:w="0" w:type="dxa"/>
            <w:bottom w:w="0" w:type="dxa"/>
          </w:tblCellMar>
        </w:tblPrEx>
        <w:tc>
          <w:tcPr>
            <w:tcW w:w="1247" w:type="dxa"/>
          </w:tcPr>
          <w:p w14:paraId="012FC789" w14:textId="77777777" w:rsidR="00271FE9" w:rsidRPr="00271FE9" w:rsidRDefault="00271FE9" w:rsidP="00271FE9">
            <w:pPr>
              <w:spacing w:line="240" w:lineRule="auto"/>
              <w:jc w:val="left"/>
              <w:rPr>
                <w:rFonts w:cs="Frankruhel"/>
                <w:sz w:val="24"/>
                <w:rtl/>
              </w:rPr>
            </w:pPr>
          </w:p>
        </w:tc>
        <w:tc>
          <w:tcPr>
            <w:tcW w:w="5669" w:type="dxa"/>
          </w:tcPr>
          <w:p w14:paraId="21067B62" w14:textId="77777777" w:rsidR="00271FE9" w:rsidRPr="00271FE9" w:rsidRDefault="00271FE9" w:rsidP="00271FE9">
            <w:pPr>
              <w:spacing w:line="240" w:lineRule="auto"/>
              <w:jc w:val="left"/>
              <w:rPr>
                <w:rFonts w:cs="Frankruhel"/>
                <w:sz w:val="24"/>
                <w:rtl/>
              </w:rPr>
            </w:pPr>
            <w:r>
              <w:rPr>
                <w:rFonts w:cs="Times New Roman"/>
                <w:sz w:val="24"/>
                <w:rtl/>
              </w:rPr>
              <w:t>פרק א': הוראות כלליות</w:t>
            </w:r>
          </w:p>
        </w:tc>
        <w:tc>
          <w:tcPr>
            <w:tcW w:w="567" w:type="dxa"/>
          </w:tcPr>
          <w:p w14:paraId="10B82351" w14:textId="77777777" w:rsidR="00271FE9" w:rsidRPr="00271FE9" w:rsidRDefault="00271FE9" w:rsidP="00271FE9">
            <w:pPr>
              <w:spacing w:line="240" w:lineRule="auto"/>
              <w:jc w:val="left"/>
              <w:rPr>
                <w:rStyle w:val="Hyperlink"/>
                <w:rtl/>
              </w:rPr>
            </w:pPr>
            <w:hyperlink w:anchor="med0" w:tooltip="פרק א: הוראות כלליות" w:history="1">
              <w:r w:rsidRPr="00271FE9">
                <w:rPr>
                  <w:rStyle w:val="Hyperlink"/>
                </w:rPr>
                <w:t>Go</w:t>
              </w:r>
            </w:hyperlink>
          </w:p>
        </w:tc>
        <w:tc>
          <w:tcPr>
            <w:tcW w:w="850" w:type="dxa"/>
          </w:tcPr>
          <w:p w14:paraId="032F88B3" w14:textId="77777777" w:rsidR="00271FE9" w:rsidRPr="00271FE9" w:rsidRDefault="00271FE9" w:rsidP="00271FE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271FE9" w:rsidRPr="00271FE9" w14:paraId="34826F4B" w14:textId="77777777">
        <w:tblPrEx>
          <w:tblCellMar>
            <w:top w:w="0" w:type="dxa"/>
            <w:bottom w:w="0" w:type="dxa"/>
          </w:tblCellMar>
        </w:tblPrEx>
        <w:tc>
          <w:tcPr>
            <w:tcW w:w="1247" w:type="dxa"/>
          </w:tcPr>
          <w:p w14:paraId="6429C2D8" w14:textId="77777777" w:rsidR="00271FE9" w:rsidRPr="00271FE9" w:rsidRDefault="00271FE9" w:rsidP="00271FE9">
            <w:pPr>
              <w:spacing w:line="240" w:lineRule="auto"/>
              <w:jc w:val="left"/>
              <w:rPr>
                <w:rFonts w:cs="Frankruhel"/>
                <w:sz w:val="24"/>
                <w:rtl/>
              </w:rPr>
            </w:pPr>
            <w:r>
              <w:rPr>
                <w:rFonts w:cs="Times New Roman"/>
                <w:sz w:val="24"/>
                <w:rtl/>
              </w:rPr>
              <w:t xml:space="preserve">סעיף 1 </w:t>
            </w:r>
          </w:p>
        </w:tc>
        <w:tc>
          <w:tcPr>
            <w:tcW w:w="5669" w:type="dxa"/>
          </w:tcPr>
          <w:p w14:paraId="3124C9FD" w14:textId="77777777" w:rsidR="00271FE9" w:rsidRPr="00271FE9" w:rsidRDefault="00271FE9" w:rsidP="00271FE9">
            <w:pPr>
              <w:spacing w:line="240" w:lineRule="auto"/>
              <w:jc w:val="left"/>
              <w:rPr>
                <w:rFonts w:cs="Frankruhel"/>
                <w:sz w:val="24"/>
                <w:rtl/>
              </w:rPr>
            </w:pPr>
            <w:r>
              <w:rPr>
                <w:rFonts w:cs="Times New Roman"/>
                <w:sz w:val="24"/>
                <w:rtl/>
              </w:rPr>
              <w:t>הגדרות</w:t>
            </w:r>
          </w:p>
        </w:tc>
        <w:tc>
          <w:tcPr>
            <w:tcW w:w="567" w:type="dxa"/>
          </w:tcPr>
          <w:p w14:paraId="6B65A980" w14:textId="77777777" w:rsidR="00271FE9" w:rsidRPr="00271FE9" w:rsidRDefault="00271FE9" w:rsidP="00271FE9">
            <w:pPr>
              <w:spacing w:line="240" w:lineRule="auto"/>
              <w:jc w:val="left"/>
              <w:rPr>
                <w:rStyle w:val="Hyperlink"/>
                <w:rtl/>
              </w:rPr>
            </w:pPr>
            <w:hyperlink w:anchor="Seif1" w:tooltip="הגדרות" w:history="1">
              <w:r w:rsidRPr="00271FE9">
                <w:rPr>
                  <w:rStyle w:val="Hyperlink"/>
                </w:rPr>
                <w:t>Go</w:t>
              </w:r>
            </w:hyperlink>
          </w:p>
        </w:tc>
        <w:tc>
          <w:tcPr>
            <w:tcW w:w="850" w:type="dxa"/>
          </w:tcPr>
          <w:p w14:paraId="3624955A" w14:textId="77777777" w:rsidR="00271FE9" w:rsidRPr="00271FE9" w:rsidRDefault="00271FE9" w:rsidP="00271FE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271FE9" w:rsidRPr="00271FE9" w14:paraId="361A7B21" w14:textId="77777777">
        <w:tblPrEx>
          <w:tblCellMar>
            <w:top w:w="0" w:type="dxa"/>
            <w:bottom w:w="0" w:type="dxa"/>
          </w:tblCellMar>
        </w:tblPrEx>
        <w:tc>
          <w:tcPr>
            <w:tcW w:w="1247" w:type="dxa"/>
          </w:tcPr>
          <w:p w14:paraId="0AF462AC" w14:textId="77777777" w:rsidR="00271FE9" w:rsidRPr="00271FE9" w:rsidRDefault="00271FE9" w:rsidP="00271FE9">
            <w:pPr>
              <w:spacing w:line="240" w:lineRule="auto"/>
              <w:jc w:val="left"/>
              <w:rPr>
                <w:rFonts w:cs="Frankruhel"/>
                <w:sz w:val="24"/>
                <w:rtl/>
              </w:rPr>
            </w:pPr>
            <w:r>
              <w:rPr>
                <w:rFonts w:cs="Times New Roman"/>
                <w:sz w:val="24"/>
                <w:rtl/>
              </w:rPr>
              <w:t xml:space="preserve">סעיף 2 </w:t>
            </w:r>
          </w:p>
        </w:tc>
        <w:tc>
          <w:tcPr>
            <w:tcW w:w="5669" w:type="dxa"/>
          </w:tcPr>
          <w:p w14:paraId="5C7A0C77" w14:textId="77777777" w:rsidR="00271FE9" w:rsidRPr="00271FE9" w:rsidRDefault="00271FE9" w:rsidP="00271FE9">
            <w:pPr>
              <w:spacing w:line="240" w:lineRule="auto"/>
              <w:jc w:val="left"/>
              <w:rPr>
                <w:rFonts w:cs="Frankruhel"/>
                <w:sz w:val="24"/>
                <w:rtl/>
              </w:rPr>
            </w:pPr>
            <w:r>
              <w:rPr>
                <w:rFonts w:cs="Times New Roman"/>
                <w:sz w:val="24"/>
                <w:rtl/>
              </w:rPr>
              <w:t>איסור עסקאות בטרקטור ומסגרת שלא קויימו לגביהם תקנות הבטיחות</w:t>
            </w:r>
          </w:p>
        </w:tc>
        <w:tc>
          <w:tcPr>
            <w:tcW w:w="567" w:type="dxa"/>
          </w:tcPr>
          <w:p w14:paraId="513D22F9" w14:textId="77777777" w:rsidR="00271FE9" w:rsidRPr="00271FE9" w:rsidRDefault="00271FE9" w:rsidP="00271FE9">
            <w:pPr>
              <w:spacing w:line="240" w:lineRule="auto"/>
              <w:jc w:val="left"/>
              <w:rPr>
                <w:rStyle w:val="Hyperlink"/>
                <w:rtl/>
              </w:rPr>
            </w:pPr>
            <w:hyperlink w:anchor="Seif2" w:tooltip="איסור עסקאות בטרקטור ומסגרת שלא קויימו לגביהם תקנות הבטיחות" w:history="1">
              <w:r w:rsidRPr="00271FE9">
                <w:rPr>
                  <w:rStyle w:val="Hyperlink"/>
                </w:rPr>
                <w:t>Go</w:t>
              </w:r>
            </w:hyperlink>
          </w:p>
        </w:tc>
        <w:tc>
          <w:tcPr>
            <w:tcW w:w="850" w:type="dxa"/>
          </w:tcPr>
          <w:p w14:paraId="317379F5" w14:textId="77777777" w:rsidR="00271FE9" w:rsidRPr="00271FE9" w:rsidRDefault="00271FE9" w:rsidP="00271FE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271FE9" w:rsidRPr="00271FE9" w14:paraId="4DE51E5A" w14:textId="77777777">
        <w:tblPrEx>
          <w:tblCellMar>
            <w:top w:w="0" w:type="dxa"/>
            <w:bottom w:w="0" w:type="dxa"/>
          </w:tblCellMar>
        </w:tblPrEx>
        <w:tc>
          <w:tcPr>
            <w:tcW w:w="1247" w:type="dxa"/>
          </w:tcPr>
          <w:p w14:paraId="30F273A3" w14:textId="77777777" w:rsidR="00271FE9" w:rsidRPr="00271FE9" w:rsidRDefault="00271FE9" w:rsidP="00271FE9">
            <w:pPr>
              <w:spacing w:line="240" w:lineRule="auto"/>
              <w:jc w:val="left"/>
              <w:rPr>
                <w:rFonts w:cs="Frankruhel"/>
                <w:sz w:val="24"/>
                <w:rtl/>
              </w:rPr>
            </w:pPr>
            <w:r>
              <w:rPr>
                <w:rFonts w:cs="Times New Roman"/>
                <w:sz w:val="24"/>
                <w:rtl/>
              </w:rPr>
              <w:t xml:space="preserve">סעיף 3 </w:t>
            </w:r>
          </w:p>
        </w:tc>
        <w:tc>
          <w:tcPr>
            <w:tcW w:w="5669" w:type="dxa"/>
          </w:tcPr>
          <w:p w14:paraId="604AF51A" w14:textId="77777777" w:rsidR="00271FE9" w:rsidRPr="00271FE9" w:rsidRDefault="00271FE9" w:rsidP="00271FE9">
            <w:pPr>
              <w:spacing w:line="240" w:lineRule="auto"/>
              <w:jc w:val="left"/>
              <w:rPr>
                <w:rFonts w:cs="Frankruhel"/>
                <w:sz w:val="24"/>
                <w:rtl/>
              </w:rPr>
            </w:pPr>
            <w:r>
              <w:rPr>
                <w:rFonts w:cs="Times New Roman"/>
                <w:sz w:val="24"/>
                <w:rtl/>
              </w:rPr>
              <w:t>חזקות בדבר שימוש למטרת חקלאות</w:t>
            </w:r>
          </w:p>
        </w:tc>
        <w:tc>
          <w:tcPr>
            <w:tcW w:w="567" w:type="dxa"/>
          </w:tcPr>
          <w:p w14:paraId="36A9CBD3" w14:textId="77777777" w:rsidR="00271FE9" w:rsidRPr="00271FE9" w:rsidRDefault="00271FE9" w:rsidP="00271FE9">
            <w:pPr>
              <w:spacing w:line="240" w:lineRule="auto"/>
              <w:jc w:val="left"/>
              <w:rPr>
                <w:rStyle w:val="Hyperlink"/>
                <w:rtl/>
              </w:rPr>
            </w:pPr>
            <w:hyperlink w:anchor="Seif3" w:tooltip="חזקות בדבר שימוש למטרת חקלאות" w:history="1">
              <w:r w:rsidRPr="00271FE9">
                <w:rPr>
                  <w:rStyle w:val="Hyperlink"/>
                </w:rPr>
                <w:t>Go</w:t>
              </w:r>
            </w:hyperlink>
          </w:p>
        </w:tc>
        <w:tc>
          <w:tcPr>
            <w:tcW w:w="850" w:type="dxa"/>
          </w:tcPr>
          <w:p w14:paraId="2AFD2E47" w14:textId="77777777" w:rsidR="00271FE9" w:rsidRPr="00271FE9" w:rsidRDefault="00271FE9" w:rsidP="00271FE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271FE9" w:rsidRPr="00271FE9" w14:paraId="3521808E" w14:textId="77777777">
        <w:tblPrEx>
          <w:tblCellMar>
            <w:top w:w="0" w:type="dxa"/>
            <w:bottom w:w="0" w:type="dxa"/>
          </w:tblCellMar>
        </w:tblPrEx>
        <w:tc>
          <w:tcPr>
            <w:tcW w:w="1247" w:type="dxa"/>
          </w:tcPr>
          <w:p w14:paraId="69CA4440" w14:textId="77777777" w:rsidR="00271FE9" w:rsidRPr="00271FE9" w:rsidRDefault="00271FE9" w:rsidP="00271FE9">
            <w:pPr>
              <w:spacing w:line="240" w:lineRule="auto"/>
              <w:jc w:val="left"/>
              <w:rPr>
                <w:rFonts w:cs="Frankruhel"/>
                <w:sz w:val="24"/>
                <w:rtl/>
              </w:rPr>
            </w:pPr>
            <w:r>
              <w:rPr>
                <w:rFonts w:cs="Times New Roman"/>
                <w:sz w:val="24"/>
                <w:rtl/>
              </w:rPr>
              <w:t xml:space="preserve">סעיף 4 </w:t>
            </w:r>
          </w:p>
        </w:tc>
        <w:tc>
          <w:tcPr>
            <w:tcW w:w="5669" w:type="dxa"/>
          </w:tcPr>
          <w:p w14:paraId="0FA93820" w14:textId="77777777" w:rsidR="00271FE9" w:rsidRPr="00271FE9" w:rsidRDefault="00271FE9" w:rsidP="00271FE9">
            <w:pPr>
              <w:spacing w:line="240" w:lineRule="auto"/>
              <w:jc w:val="left"/>
              <w:rPr>
                <w:rFonts w:cs="Frankruhel"/>
                <w:sz w:val="24"/>
                <w:rtl/>
              </w:rPr>
            </w:pPr>
            <w:r>
              <w:rPr>
                <w:rFonts w:cs="Times New Roman"/>
                <w:sz w:val="24"/>
                <w:rtl/>
              </w:rPr>
              <w:t>פטור מחובת קניית מסגרת</w:t>
            </w:r>
          </w:p>
        </w:tc>
        <w:tc>
          <w:tcPr>
            <w:tcW w:w="567" w:type="dxa"/>
          </w:tcPr>
          <w:p w14:paraId="69DAD42D" w14:textId="77777777" w:rsidR="00271FE9" w:rsidRPr="00271FE9" w:rsidRDefault="00271FE9" w:rsidP="00271FE9">
            <w:pPr>
              <w:spacing w:line="240" w:lineRule="auto"/>
              <w:jc w:val="left"/>
              <w:rPr>
                <w:rStyle w:val="Hyperlink"/>
                <w:rtl/>
              </w:rPr>
            </w:pPr>
            <w:hyperlink w:anchor="Seif4" w:tooltip="פטור מחובת קניית מסגרת" w:history="1">
              <w:r w:rsidRPr="00271FE9">
                <w:rPr>
                  <w:rStyle w:val="Hyperlink"/>
                </w:rPr>
                <w:t>Go</w:t>
              </w:r>
            </w:hyperlink>
          </w:p>
        </w:tc>
        <w:tc>
          <w:tcPr>
            <w:tcW w:w="850" w:type="dxa"/>
          </w:tcPr>
          <w:p w14:paraId="0B0AB72A" w14:textId="77777777" w:rsidR="00271FE9" w:rsidRPr="00271FE9" w:rsidRDefault="00271FE9" w:rsidP="00271FE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271FE9" w:rsidRPr="00271FE9" w14:paraId="58E46068" w14:textId="77777777">
        <w:tblPrEx>
          <w:tblCellMar>
            <w:top w:w="0" w:type="dxa"/>
            <w:bottom w:w="0" w:type="dxa"/>
          </w:tblCellMar>
        </w:tblPrEx>
        <w:tc>
          <w:tcPr>
            <w:tcW w:w="1247" w:type="dxa"/>
          </w:tcPr>
          <w:p w14:paraId="614D8733" w14:textId="77777777" w:rsidR="00271FE9" w:rsidRPr="00271FE9" w:rsidRDefault="00271FE9" w:rsidP="00271FE9">
            <w:pPr>
              <w:spacing w:line="240" w:lineRule="auto"/>
              <w:jc w:val="left"/>
              <w:rPr>
                <w:rFonts w:cs="Frankruhel"/>
                <w:sz w:val="24"/>
                <w:rtl/>
              </w:rPr>
            </w:pPr>
            <w:r>
              <w:rPr>
                <w:rFonts w:cs="Times New Roman"/>
                <w:sz w:val="24"/>
                <w:rtl/>
              </w:rPr>
              <w:t xml:space="preserve">סעיף 5 </w:t>
            </w:r>
          </w:p>
        </w:tc>
        <w:tc>
          <w:tcPr>
            <w:tcW w:w="5669" w:type="dxa"/>
          </w:tcPr>
          <w:p w14:paraId="76489188" w14:textId="77777777" w:rsidR="00271FE9" w:rsidRPr="00271FE9" w:rsidRDefault="00271FE9" w:rsidP="00271FE9">
            <w:pPr>
              <w:spacing w:line="240" w:lineRule="auto"/>
              <w:jc w:val="left"/>
              <w:rPr>
                <w:rFonts w:cs="Frankruhel"/>
                <w:sz w:val="24"/>
                <w:rtl/>
              </w:rPr>
            </w:pPr>
            <w:r>
              <w:rPr>
                <w:rFonts w:cs="Times New Roman"/>
                <w:sz w:val="24"/>
                <w:rtl/>
              </w:rPr>
              <w:t>מסירת טפסים</w:t>
            </w:r>
          </w:p>
        </w:tc>
        <w:tc>
          <w:tcPr>
            <w:tcW w:w="567" w:type="dxa"/>
          </w:tcPr>
          <w:p w14:paraId="5903FEB9" w14:textId="77777777" w:rsidR="00271FE9" w:rsidRPr="00271FE9" w:rsidRDefault="00271FE9" w:rsidP="00271FE9">
            <w:pPr>
              <w:spacing w:line="240" w:lineRule="auto"/>
              <w:jc w:val="left"/>
              <w:rPr>
                <w:rStyle w:val="Hyperlink"/>
                <w:rtl/>
              </w:rPr>
            </w:pPr>
            <w:hyperlink w:anchor="Seif5" w:tooltip="מסירת טפסים" w:history="1">
              <w:r w:rsidRPr="00271FE9">
                <w:rPr>
                  <w:rStyle w:val="Hyperlink"/>
                </w:rPr>
                <w:t>Go</w:t>
              </w:r>
            </w:hyperlink>
          </w:p>
        </w:tc>
        <w:tc>
          <w:tcPr>
            <w:tcW w:w="850" w:type="dxa"/>
          </w:tcPr>
          <w:p w14:paraId="094FE3D7" w14:textId="77777777" w:rsidR="00271FE9" w:rsidRPr="00271FE9" w:rsidRDefault="00271FE9" w:rsidP="00271FE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271FE9" w:rsidRPr="00271FE9" w14:paraId="03E110AA" w14:textId="77777777">
        <w:tblPrEx>
          <w:tblCellMar>
            <w:top w:w="0" w:type="dxa"/>
            <w:bottom w:w="0" w:type="dxa"/>
          </w:tblCellMar>
        </w:tblPrEx>
        <w:tc>
          <w:tcPr>
            <w:tcW w:w="1247" w:type="dxa"/>
          </w:tcPr>
          <w:p w14:paraId="4C53638D" w14:textId="77777777" w:rsidR="00271FE9" w:rsidRPr="00271FE9" w:rsidRDefault="00271FE9" w:rsidP="00271FE9">
            <w:pPr>
              <w:spacing w:line="240" w:lineRule="auto"/>
              <w:jc w:val="left"/>
              <w:rPr>
                <w:rFonts w:cs="Frankruhel"/>
                <w:sz w:val="24"/>
                <w:rtl/>
              </w:rPr>
            </w:pPr>
            <w:r>
              <w:rPr>
                <w:rFonts w:cs="Times New Roman"/>
                <w:sz w:val="24"/>
                <w:rtl/>
              </w:rPr>
              <w:t xml:space="preserve">סעיף 6 </w:t>
            </w:r>
          </w:p>
        </w:tc>
        <w:tc>
          <w:tcPr>
            <w:tcW w:w="5669" w:type="dxa"/>
          </w:tcPr>
          <w:p w14:paraId="361EF609" w14:textId="77777777" w:rsidR="00271FE9" w:rsidRPr="00271FE9" w:rsidRDefault="00271FE9" w:rsidP="00271FE9">
            <w:pPr>
              <w:spacing w:line="240" w:lineRule="auto"/>
              <w:jc w:val="left"/>
              <w:rPr>
                <w:rFonts w:cs="Frankruhel"/>
                <w:sz w:val="24"/>
                <w:rtl/>
              </w:rPr>
            </w:pPr>
            <w:r>
              <w:rPr>
                <w:rFonts w:cs="Times New Roman"/>
                <w:sz w:val="24"/>
                <w:rtl/>
              </w:rPr>
              <w:t>איסור להורות בניגוד לתקנות</w:t>
            </w:r>
          </w:p>
        </w:tc>
        <w:tc>
          <w:tcPr>
            <w:tcW w:w="567" w:type="dxa"/>
          </w:tcPr>
          <w:p w14:paraId="5CD17AA1" w14:textId="77777777" w:rsidR="00271FE9" w:rsidRPr="00271FE9" w:rsidRDefault="00271FE9" w:rsidP="00271FE9">
            <w:pPr>
              <w:spacing w:line="240" w:lineRule="auto"/>
              <w:jc w:val="left"/>
              <w:rPr>
                <w:rStyle w:val="Hyperlink"/>
                <w:rtl/>
              </w:rPr>
            </w:pPr>
            <w:hyperlink w:anchor="Seif6" w:tooltip="איסור להורות בניגוד לתקנות" w:history="1">
              <w:r w:rsidRPr="00271FE9">
                <w:rPr>
                  <w:rStyle w:val="Hyperlink"/>
                </w:rPr>
                <w:t>Go</w:t>
              </w:r>
            </w:hyperlink>
          </w:p>
        </w:tc>
        <w:tc>
          <w:tcPr>
            <w:tcW w:w="850" w:type="dxa"/>
          </w:tcPr>
          <w:p w14:paraId="6B5A57A4" w14:textId="77777777" w:rsidR="00271FE9" w:rsidRPr="00271FE9" w:rsidRDefault="00271FE9" w:rsidP="00271FE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271FE9" w:rsidRPr="00271FE9" w14:paraId="3D2AEB24" w14:textId="77777777">
        <w:tblPrEx>
          <w:tblCellMar>
            <w:top w:w="0" w:type="dxa"/>
            <w:bottom w:w="0" w:type="dxa"/>
          </w:tblCellMar>
        </w:tblPrEx>
        <w:tc>
          <w:tcPr>
            <w:tcW w:w="1247" w:type="dxa"/>
          </w:tcPr>
          <w:p w14:paraId="6C48F464" w14:textId="77777777" w:rsidR="00271FE9" w:rsidRPr="00271FE9" w:rsidRDefault="00271FE9" w:rsidP="00271FE9">
            <w:pPr>
              <w:spacing w:line="240" w:lineRule="auto"/>
              <w:jc w:val="left"/>
              <w:rPr>
                <w:rFonts w:cs="Frankruhel"/>
                <w:sz w:val="24"/>
                <w:rtl/>
              </w:rPr>
            </w:pPr>
            <w:r>
              <w:rPr>
                <w:rFonts w:cs="Times New Roman"/>
                <w:sz w:val="24"/>
                <w:rtl/>
              </w:rPr>
              <w:t xml:space="preserve">סעיף 7 </w:t>
            </w:r>
          </w:p>
        </w:tc>
        <w:tc>
          <w:tcPr>
            <w:tcW w:w="5669" w:type="dxa"/>
          </w:tcPr>
          <w:p w14:paraId="45D487BB" w14:textId="77777777" w:rsidR="00271FE9" w:rsidRPr="00271FE9" w:rsidRDefault="00271FE9" w:rsidP="00271FE9">
            <w:pPr>
              <w:spacing w:line="240" w:lineRule="auto"/>
              <w:jc w:val="left"/>
              <w:rPr>
                <w:rFonts w:cs="Frankruhel"/>
                <w:sz w:val="24"/>
                <w:rtl/>
              </w:rPr>
            </w:pPr>
            <w:r>
              <w:rPr>
                <w:rFonts w:cs="Times New Roman"/>
                <w:sz w:val="24"/>
                <w:rtl/>
              </w:rPr>
              <w:t>תחילה</w:t>
            </w:r>
          </w:p>
        </w:tc>
        <w:tc>
          <w:tcPr>
            <w:tcW w:w="567" w:type="dxa"/>
          </w:tcPr>
          <w:p w14:paraId="0567DDE4" w14:textId="77777777" w:rsidR="00271FE9" w:rsidRPr="00271FE9" w:rsidRDefault="00271FE9" w:rsidP="00271FE9">
            <w:pPr>
              <w:spacing w:line="240" w:lineRule="auto"/>
              <w:jc w:val="left"/>
              <w:rPr>
                <w:rStyle w:val="Hyperlink"/>
                <w:rtl/>
              </w:rPr>
            </w:pPr>
            <w:hyperlink w:anchor="Seif7" w:tooltip="תחילה" w:history="1">
              <w:r w:rsidRPr="00271FE9">
                <w:rPr>
                  <w:rStyle w:val="Hyperlink"/>
                </w:rPr>
                <w:t>Go</w:t>
              </w:r>
            </w:hyperlink>
          </w:p>
        </w:tc>
        <w:tc>
          <w:tcPr>
            <w:tcW w:w="850" w:type="dxa"/>
          </w:tcPr>
          <w:p w14:paraId="7CB815D8" w14:textId="77777777" w:rsidR="00271FE9" w:rsidRPr="00271FE9" w:rsidRDefault="00271FE9" w:rsidP="00271FE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271FE9" w:rsidRPr="00271FE9" w14:paraId="0E02323F" w14:textId="77777777">
        <w:tblPrEx>
          <w:tblCellMar>
            <w:top w:w="0" w:type="dxa"/>
            <w:bottom w:w="0" w:type="dxa"/>
          </w:tblCellMar>
        </w:tblPrEx>
        <w:tc>
          <w:tcPr>
            <w:tcW w:w="1247" w:type="dxa"/>
          </w:tcPr>
          <w:p w14:paraId="328B9EAB" w14:textId="77777777" w:rsidR="00271FE9" w:rsidRPr="00271FE9" w:rsidRDefault="00271FE9" w:rsidP="00271FE9">
            <w:pPr>
              <w:spacing w:line="240" w:lineRule="auto"/>
              <w:jc w:val="left"/>
              <w:rPr>
                <w:rFonts w:cs="Frankruhel"/>
                <w:sz w:val="24"/>
                <w:rtl/>
              </w:rPr>
            </w:pPr>
            <w:r>
              <w:rPr>
                <w:rFonts w:cs="Times New Roman"/>
                <w:sz w:val="24"/>
                <w:rtl/>
              </w:rPr>
              <w:t xml:space="preserve">סעיף 8 </w:t>
            </w:r>
          </w:p>
        </w:tc>
        <w:tc>
          <w:tcPr>
            <w:tcW w:w="5669" w:type="dxa"/>
          </w:tcPr>
          <w:p w14:paraId="3152D0C0" w14:textId="77777777" w:rsidR="00271FE9" w:rsidRPr="00271FE9" w:rsidRDefault="00271FE9" w:rsidP="00271FE9">
            <w:pPr>
              <w:spacing w:line="240" w:lineRule="auto"/>
              <w:jc w:val="left"/>
              <w:rPr>
                <w:rFonts w:cs="Frankruhel"/>
                <w:sz w:val="24"/>
                <w:rtl/>
              </w:rPr>
            </w:pPr>
            <w:r>
              <w:rPr>
                <w:rFonts w:cs="Times New Roman"/>
                <w:sz w:val="24"/>
                <w:rtl/>
              </w:rPr>
              <w:t>השם</w:t>
            </w:r>
          </w:p>
        </w:tc>
        <w:tc>
          <w:tcPr>
            <w:tcW w:w="567" w:type="dxa"/>
          </w:tcPr>
          <w:p w14:paraId="511F2C4B" w14:textId="77777777" w:rsidR="00271FE9" w:rsidRPr="00271FE9" w:rsidRDefault="00271FE9" w:rsidP="00271FE9">
            <w:pPr>
              <w:spacing w:line="240" w:lineRule="auto"/>
              <w:jc w:val="left"/>
              <w:rPr>
                <w:rStyle w:val="Hyperlink"/>
                <w:rtl/>
              </w:rPr>
            </w:pPr>
            <w:hyperlink w:anchor="Seif8" w:tooltip="השם" w:history="1">
              <w:r w:rsidRPr="00271FE9">
                <w:rPr>
                  <w:rStyle w:val="Hyperlink"/>
                </w:rPr>
                <w:t>Go</w:t>
              </w:r>
            </w:hyperlink>
          </w:p>
        </w:tc>
        <w:tc>
          <w:tcPr>
            <w:tcW w:w="850" w:type="dxa"/>
          </w:tcPr>
          <w:p w14:paraId="33F30B38" w14:textId="77777777" w:rsidR="00271FE9" w:rsidRPr="00271FE9" w:rsidRDefault="00271FE9" w:rsidP="00271FE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271FE9" w:rsidRPr="00271FE9" w14:paraId="34FCF52D" w14:textId="77777777">
        <w:tblPrEx>
          <w:tblCellMar>
            <w:top w:w="0" w:type="dxa"/>
            <w:bottom w:w="0" w:type="dxa"/>
          </w:tblCellMar>
        </w:tblPrEx>
        <w:tc>
          <w:tcPr>
            <w:tcW w:w="1247" w:type="dxa"/>
          </w:tcPr>
          <w:p w14:paraId="054E58A2" w14:textId="77777777" w:rsidR="00271FE9" w:rsidRPr="00271FE9" w:rsidRDefault="00271FE9" w:rsidP="00271FE9">
            <w:pPr>
              <w:spacing w:line="240" w:lineRule="auto"/>
              <w:jc w:val="left"/>
              <w:rPr>
                <w:rFonts w:cs="Frankruhel"/>
                <w:sz w:val="24"/>
                <w:rtl/>
              </w:rPr>
            </w:pPr>
          </w:p>
        </w:tc>
        <w:tc>
          <w:tcPr>
            <w:tcW w:w="5669" w:type="dxa"/>
          </w:tcPr>
          <w:p w14:paraId="29AAE5BE" w14:textId="77777777" w:rsidR="00271FE9" w:rsidRPr="00271FE9" w:rsidRDefault="00271FE9" w:rsidP="00271FE9">
            <w:pPr>
              <w:spacing w:line="240" w:lineRule="auto"/>
              <w:jc w:val="left"/>
              <w:rPr>
                <w:rFonts w:cs="Frankruhel"/>
                <w:sz w:val="24"/>
                <w:rtl/>
              </w:rPr>
            </w:pPr>
            <w:r>
              <w:rPr>
                <w:rFonts w:cs="Times New Roman"/>
                <w:sz w:val="24"/>
                <w:rtl/>
              </w:rPr>
              <w:t>תוספת</w:t>
            </w:r>
          </w:p>
        </w:tc>
        <w:tc>
          <w:tcPr>
            <w:tcW w:w="567" w:type="dxa"/>
          </w:tcPr>
          <w:p w14:paraId="1C3C67EB" w14:textId="77777777" w:rsidR="00271FE9" w:rsidRPr="00271FE9" w:rsidRDefault="00271FE9" w:rsidP="00271FE9">
            <w:pPr>
              <w:spacing w:line="240" w:lineRule="auto"/>
              <w:jc w:val="left"/>
              <w:rPr>
                <w:rStyle w:val="Hyperlink"/>
                <w:rtl/>
              </w:rPr>
            </w:pPr>
            <w:hyperlink w:anchor="med1" w:tooltip="תוספת" w:history="1">
              <w:r w:rsidRPr="00271FE9">
                <w:rPr>
                  <w:rStyle w:val="Hyperlink"/>
                </w:rPr>
                <w:t>Go</w:t>
              </w:r>
            </w:hyperlink>
          </w:p>
        </w:tc>
        <w:tc>
          <w:tcPr>
            <w:tcW w:w="850" w:type="dxa"/>
          </w:tcPr>
          <w:p w14:paraId="546B5732" w14:textId="77777777" w:rsidR="00271FE9" w:rsidRPr="00271FE9" w:rsidRDefault="00271FE9" w:rsidP="00271FE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bl>
    <w:p w14:paraId="67569B48" w14:textId="77777777" w:rsidR="0045742D" w:rsidRDefault="0045742D">
      <w:pPr>
        <w:pStyle w:val="big-header"/>
        <w:ind w:left="0" w:right="1134"/>
        <w:rPr>
          <w:rtl/>
        </w:rPr>
      </w:pPr>
    </w:p>
    <w:p w14:paraId="0090147E" w14:textId="77777777" w:rsidR="0045742D" w:rsidRDefault="0045742D" w:rsidP="00952B1A">
      <w:pPr>
        <w:pStyle w:val="big-header"/>
        <w:ind w:left="0" w:right="1134"/>
        <w:rPr>
          <w:rStyle w:val="default"/>
          <w:rFonts w:cs="FrankRuehl" w:hint="cs"/>
          <w:rtl/>
        </w:rPr>
      </w:pPr>
      <w:r>
        <w:rPr>
          <w:rtl/>
        </w:rPr>
        <w:br w:type="page"/>
      </w:r>
      <w:r>
        <w:rPr>
          <w:rtl/>
        </w:rPr>
        <w:lastRenderedPageBreak/>
        <w:t>ת</w:t>
      </w:r>
      <w:r>
        <w:rPr>
          <w:rFonts w:hint="cs"/>
          <w:rtl/>
        </w:rPr>
        <w:t>קנות הבטיחות בעבודה (מכירת טרקטורים</w:t>
      </w:r>
      <w:r>
        <w:rPr>
          <w:rtl/>
        </w:rPr>
        <w:t xml:space="preserve"> </w:t>
      </w:r>
      <w:r>
        <w:rPr>
          <w:rFonts w:hint="cs"/>
          <w:rtl/>
        </w:rPr>
        <w:t>ומסגרות בטיחות), תשל"ב</w:t>
      </w:r>
      <w:r w:rsidR="00F326C9">
        <w:rPr>
          <w:rFonts w:hint="cs"/>
          <w:rtl/>
        </w:rPr>
        <w:t>-</w:t>
      </w:r>
      <w:r>
        <w:rPr>
          <w:rFonts w:hint="cs"/>
          <w:rtl/>
        </w:rPr>
        <w:t>1972</w:t>
      </w:r>
      <w:r w:rsidR="00F326C9">
        <w:rPr>
          <w:rStyle w:val="a6"/>
          <w:rtl/>
        </w:rPr>
        <w:footnoteReference w:customMarkFollows="1" w:id="1"/>
        <w:t>*</w:t>
      </w:r>
    </w:p>
    <w:p w14:paraId="326ED880" w14:textId="77777777" w:rsidR="0045742D" w:rsidRDefault="0045742D" w:rsidP="006A5658">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תוקף סמכותי לפי סעיפים 47, 173 ו-216 לפקודת הבטיחות</w:t>
      </w:r>
      <w:r>
        <w:rPr>
          <w:rStyle w:val="default"/>
          <w:rFonts w:cs="FrankRuehl"/>
          <w:rtl/>
        </w:rPr>
        <w:t xml:space="preserve"> </w:t>
      </w:r>
      <w:r>
        <w:rPr>
          <w:rStyle w:val="default"/>
          <w:rFonts w:cs="FrankRuehl" w:hint="cs"/>
          <w:rtl/>
        </w:rPr>
        <w:t>בעבודה [נוסח חדש], תש"ל</w:t>
      </w:r>
      <w:r w:rsidR="006A5658">
        <w:rPr>
          <w:rStyle w:val="default"/>
          <w:rFonts w:cs="FrankRuehl" w:hint="cs"/>
          <w:rtl/>
        </w:rPr>
        <w:t>-</w:t>
      </w:r>
      <w:r>
        <w:rPr>
          <w:rStyle w:val="default"/>
          <w:rFonts w:cs="FrankRuehl" w:hint="cs"/>
          <w:rtl/>
        </w:rPr>
        <w:t>1970, אני מתקין תקנות אלה:</w:t>
      </w:r>
    </w:p>
    <w:p w14:paraId="61747F37" w14:textId="77777777" w:rsidR="0045742D" w:rsidRDefault="0045742D">
      <w:pPr>
        <w:pStyle w:val="medium2-header"/>
        <w:keepLines w:val="0"/>
        <w:spacing w:before="72"/>
        <w:ind w:left="0" w:right="1134"/>
        <w:rPr>
          <w:noProof/>
          <w:sz w:val="20"/>
          <w:rtl/>
        </w:rPr>
      </w:pPr>
      <w:bookmarkStart w:id="0" w:name="med0"/>
      <w:bookmarkEnd w:id="0"/>
      <w:r>
        <w:rPr>
          <w:noProof/>
          <w:sz w:val="20"/>
          <w:rtl/>
        </w:rPr>
        <w:t>פ</w:t>
      </w:r>
      <w:r>
        <w:rPr>
          <w:rFonts w:hint="cs"/>
          <w:noProof/>
          <w:sz w:val="20"/>
          <w:rtl/>
        </w:rPr>
        <w:t>רק א': הוראות כלליות</w:t>
      </w:r>
    </w:p>
    <w:p w14:paraId="4D4148B8" w14:textId="77777777" w:rsidR="0045742D" w:rsidRDefault="0045742D">
      <w:pPr>
        <w:pStyle w:val="P00"/>
        <w:spacing w:before="72"/>
        <w:ind w:left="0" w:right="1134"/>
        <w:rPr>
          <w:rStyle w:val="default"/>
          <w:rFonts w:cs="FrankRuehl" w:hint="cs"/>
          <w:rtl/>
        </w:rPr>
      </w:pPr>
      <w:bookmarkStart w:id="1" w:name="Seif1"/>
      <w:bookmarkEnd w:id="1"/>
      <w:r>
        <w:rPr>
          <w:lang w:val="he-IL"/>
        </w:rPr>
        <w:pict w14:anchorId="25417DF9">
          <v:rect id="_x0000_s1026" style="position:absolute;left:0;text-align:left;margin-left:464.5pt;margin-top:8.05pt;width:75.05pt;height:11pt;z-index:251652608" o:allowincell="f" filled="f" stroked="f" strokecolor="lime" strokeweight=".25pt">
            <v:textbox style="mso-next-textbox:#_x0000_s1026" inset="0,0,0,0">
              <w:txbxContent>
                <w:p w14:paraId="34854FEC" w14:textId="77777777" w:rsidR="0045742D" w:rsidRDefault="0045742D">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tl/>
        </w:rPr>
        <w:t>1.</w:t>
      </w:r>
      <w:r>
        <w:rPr>
          <w:rStyle w:val="big-number"/>
          <w:rtl/>
        </w:rPr>
        <w:tab/>
      </w:r>
      <w:r>
        <w:rPr>
          <w:rStyle w:val="default"/>
          <w:rFonts w:cs="FrankRuehl"/>
          <w:rtl/>
        </w:rPr>
        <w:t>ב</w:t>
      </w:r>
      <w:r>
        <w:rPr>
          <w:rStyle w:val="default"/>
          <w:rFonts w:cs="FrankRuehl" w:hint="cs"/>
          <w:rtl/>
        </w:rPr>
        <w:t xml:space="preserve">תקנות אלה </w:t>
      </w:r>
      <w:r w:rsidR="006A5658">
        <w:rPr>
          <w:rStyle w:val="default"/>
          <w:rFonts w:cs="FrankRuehl"/>
          <w:rtl/>
        </w:rPr>
        <w:t>–</w:t>
      </w:r>
    </w:p>
    <w:p w14:paraId="5C8F9402" w14:textId="77777777" w:rsidR="0045742D" w:rsidRDefault="0045742D" w:rsidP="006A565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דגם מאושר" </w:t>
      </w:r>
      <w:r w:rsidR="00E60BF1">
        <w:rPr>
          <w:rStyle w:val="default"/>
          <w:rFonts w:cs="FrankRuehl"/>
          <w:rtl/>
        </w:rPr>
        <w:t>–</w:t>
      </w:r>
      <w:r>
        <w:rPr>
          <w:rStyle w:val="default"/>
          <w:rFonts w:cs="FrankRuehl" w:hint="cs"/>
          <w:rtl/>
        </w:rPr>
        <w:t xml:space="preserve"> דגם למסגרת בטיחות אשר לגביו קיים אישור בר תוקף מאת המפ</w:t>
      </w:r>
      <w:r>
        <w:rPr>
          <w:rStyle w:val="default"/>
          <w:rFonts w:cs="FrankRuehl"/>
          <w:rtl/>
        </w:rPr>
        <w:t>ק</w:t>
      </w:r>
      <w:r>
        <w:rPr>
          <w:rStyle w:val="default"/>
          <w:rFonts w:cs="FrankRuehl" w:hint="cs"/>
          <w:rtl/>
        </w:rPr>
        <w:t>ח הראשי בהתאם לפרק ג' לתקנות הבטיחות בעבודה (טרקטורים בחקלאות), תשל"ב</w:t>
      </w:r>
      <w:r w:rsidR="006A5658">
        <w:rPr>
          <w:rStyle w:val="default"/>
          <w:rFonts w:cs="FrankRuehl" w:hint="cs"/>
          <w:rtl/>
        </w:rPr>
        <w:t>-</w:t>
      </w:r>
      <w:r>
        <w:rPr>
          <w:rStyle w:val="default"/>
          <w:rFonts w:cs="FrankRuehl" w:hint="cs"/>
          <w:rtl/>
        </w:rPr>
        <w:t>1972;</w:t>
      </w:r>
    </w:p>
    <w:p w14:paraId="0B2DF06A" w14:textId="77777777" w:rsidR="0045742D" w:rsidRDefault="0045742D" w:rsidP="006A565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המוסד המוסמך לבקורת", "המוסד לבקורת" </w:t>
      </w:r>
      <w:r w:rsidR="00E60BF1">
        <w:rPr>
          <w:rStyle w:val="default"/>
          <w:rFonts w:cs="FrankRuehl"/>
          <w:rtl/>
        </w:rPr>
        <w:t>–</w:t>
      </w:r>
      <w:r>
        <w:rPr>
          <w:rStyle w:val="default"/>
          <w:rFonts w:cs="FrankRuehl" w:hint="cs"/>
          <w:rtl/>
        </w:rPr>
        <w:t xml:space="preserve"> מוסד הטכניון למחקר ופיתוח בע"מ;</w:t>
      </w:r>
    </w:p>
    <w:p w14:paraId="7C6CC442" w14:textId="77777777" w:rsidR="0045742D" w:rsidRDefault="0045742D" w:rsidP="006A565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הפעלה", לענין טרקטור </w:t>
      </w:r>
      <w:r w:rsidR="00E60BF1">
        <w:rPr>
          <w:rStyle w:val="default"/>
          <w:rFonts w:cs="FrankRuehl"/>
          <w:rtl/>
        </w:rPr>
        <w:t>–</w:t>
      </w:r>
      <w:r>
        <w:rPr>
          <w:rStyle w:val="default"/>
          <w:rFonts w:cs="FrankRuehl" w:hint="cs"/>
          <w:rtl/>
        </w:rPr>
        <w:t xml:space="preserve"> נהיגת טרקטור וכל שימוש אחר בו, לרבות כל הפעלת המנוע שלו כשהטרקטור נמצא מחוץ לתחומ</w:t>
      </w:r>
      <w:r>
        <w:rPr>
          <w:rStyle w:val="default"/>
          <w:rFonts w:cs="FrankRuehl"/>
          <w:rtl/>
        </w:rPr>
        <w:t>ו</w:t>
      </w:r>
      <w:r>
        <w:rPr>
          <w:rStyle w:val="default"/>
          <w:rFonts w:cs="FrankRuehl" w:hint="cs"/>
          <w:rtl/>
        </w:rPr>
        <w:t xml:space="preserve"> של מוסך, והמונח "מפעיל" יתפרש בהתאם לכך;</w:t>
      </w:r>
    </w:p>
    <w:p w14:paraId="73B20931" w14:textId="77777777" w:rsidR="0045742D" w:rsidRDefault="0045742D" w:rsidP="006A565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טרקטור" </w:t>
      </w:r>
      <w:r w:rsidR="00E60BF1">
        <w:rPr>
          <w:rStyle w:val="default"/>
          <w:rFonts w:cs="FrankRuehl"/>
          <w:rtl/>
        </w:rPr>
        <w:t>–</w:t>
      </w:r>
      <w:r>
        <w:rPr>
          <w:rStyle w:val="default"/>
          <w:rFonts w:cs="FrankRuehl" w:hint="cs"/>
          <w:rtl/>
        </w:rPr>
        <w:t xml:space="preserve"> טרקטור כמשמעותו בתקנה 1 לתקנות התעבורה, תשכ"א</w:t>
      </w:r>
      <w:r w:rsidR="006A5658">
        <w:rPr>
          <w:rStyle w:val="default"/>
          <w:rFonts w:cs="FrankRuehl" w:hint="cs"/>
          <w:rtl/>
        </w:rPr>
        <w:t>-</w:t>
      </w:r>
      <w:r>
        <w:rPr>
          <w:rStyle w:val="default"/>
          <w:rFonts w:cs="FrankRuehl" w:hint="cs"/>
          <w:rtl/>
        </w:rPr>
        <w:t xml:space="preserve">1961, והוא נע על גלגלים ומשקלו </w:t>
      </w:r>
      <w:smartTag w:uri="urn:schemas-microsoft-com:office:smarttags" w:element="metricconverter">
        <w:smartTagPr>
          <w:attr w:name="ProductID" w:val="600 ק&quot;ג"/>
        </w:smartTagPr>
        <w:r>
          <w:rPr>
            <w:rStyle w:val="default"/>
            <w:rFonts w:cs="FrankRuehl" w:hint="cs"/>
            <w:rtl/>
          </w:rPr>
          <w:t>600 ק"ג</w:t>
        </w:r>
      </w:smartTag>
      <w:r>
        <w:rPr>
          <w:rStyle w:val="default"/>
          <w:rFonts w:cs="FrankRuehl" w:hint="cs"/>
          <w:rtl/>
        </w:rPr>
        <w:t xml:space="preserve"> או יותר;</w:t>
      </w:r>
    </w:p>
    <w:p w14:paraId="10178853" w14:textId="77777777" w:rsidR="0045742D" w:rsidRDefault="0045742D" w:rsidP="006A565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מכירה", לענין טרקטור או מסגרת בטיחות </w:t>
      </w:r>
      <w:r w:rsidR="00E60BF1">
        <w:rPr>
          <w:rStyle w:val="default"/>
          <w:rFonts w:cs="FrankRuehl"/>
          <w:rtl/>
        </w:rPr>
        <w:t>–</w:t>
      </w:r>
      <w:r>
        <w:rPr>
          <w:rStyle w:val="default"/>
          <w:rFonts w:cs="FrankRuehl" w:hint="cs"/>
          <w:rtl/>
        </w:rPr>
        <w:t xml:space="preserve"> לרבות מכירה במכר שכירות, השכרה, השאלה ומת</w:t>
      </w:r>
      <w:r>
        <w:rPr>
          <w:rStyle w:val="default"/>
          <w:rFonts w:cs="FrankRuehl"/>
          <w:rtl/>
        </w:rPr>
        <w:t>ן</w:t>
      </w:r>
      <w:r>
        <w:rPr>
          <w:rStyle w:val="default"/>
          <w:rFonts w:cs="FrankRuehl" w:hint="cs"/>
          <w:rtl/>
        </w:rPr>
        <w:t xml:space="preserve"> רשות להפעלה או לשימוש, ו"קניה" תתפרש בהתאם לכך;</w:t>
      </w:r>
    </w:p>
    <w:p w14:paraId="71D5A4CD" w14:textId="77777777" w:rsidR="0045742D" w:rsidRDefault="0045742D" w:rsidP="006A565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מוכר" </w:t>
      </w:r>
      <w:r w:rsidR="00E60BF1">
        <w:rPr>
          <w:rStyle w:val="default"/>
          <w:rFonts w:cs="FrankRuehl"/>
          <w:rtl/>
        </w:rPr>
        <w:t>–</w:t>
      </w:r>
      <w:r>
        <w:rPr>
          <w:rStyle w:val="default"/>
          <w:rFonts w:cs="FrankRuehl" w:hint="cs"/>
          <w:rtl/>
        </w:rPr>
        <w:t xml:space="preserve"> לרבות סוכן של המוכר;</w:t>
      </w:r>
    </w:p>
    <w:p w14:paraId="2C2045B5" w14:textId="77777777" w:rsidR="0045742D" w:rsidRDefault="0045742D" w:rsidP="006A565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מטרות חקלאות", "חקלאות" </w:t>
      </w:r>
      <w:r w:rsidR="00E60BF1">
        <w:rPr>
          <w:rStyle w:val="default"/>
          <w:rFonts w:cs="FrankRuehl"/>
          <w:rtl/>
        </w:rPr>
        <w:t>–</w:t>
      </w:r>
      <w:r>
        <w:rPr>
          <w:rStyle w:val="default"/>
          <w:rFonts w:cs="FrankRuehl" w:hint="cs"/>
          <w:rtl/>
        </w:rPr>
        <w:t xml:space="preserve"> לרבות הצרכים הכרוכים בכל אלה:</w:t>
      </w:r>
    </w:p>
    <w:p w14:paraId="6D1F06B2" w14:textId="77777777" w:rsidR="0045742D" w:rsidRDefault="0045742D">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גידולי שדה, גידולי גן, מטעים ושתלות;</w:t>
      </w:r>
    </w:p>
    <w:p w14:paraId="5A50C19D" w14:textId="77777777" w:rsidR="0045742D" w:rsidRDefault="0045742D">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גידול בעלי-חיים, גידול דגים, גידול עופות והדגרת ביצים;</w:t>
      </w:r>
    </w:p>
    <w:p w14:paraId="6720940D" w14:textId="77777777" w:rsidR="0045742D" w:rsidRDefault="0045742D">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ענף הרפת וענף</w:t>
      </w:r>
      <w:r>
        <w:rPr>
          <w:rStyle w:val="default"/>
          <w:rFonts w:cs="FrankRuehl"/>
          <w:rtl/>
        </w:rPr>
        <w:t xml:space="preserve"> </w:t>
      </w:r>
      <w:r>
        <w:rPr>
          <w:rStyle w:val="default"/>
          <w:rFonts w:cs="FrankRuehl" w:hint="cs"/>
          <w:rtl/>
        </w:rPr>
        <w:t>הלול;</w:t>
      </w:r>
    </w:p>
    <w:p w14:paraId="67DCA5C4" w14:textId="77777777" w:rsidR="0045742D" w:rsidRDefault="0045742D">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ייעור והפקת עץ מיערות;</w:t>
      </w:r>
    </w:p>
    <w:p w14:paraId="16D03163" w14:textId="77777777" w:rsidR="0045742D" w:rsidRDefault="0045742D">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הכשרת קרקע למטרות חקלאות המנויות בפסקאות (1) עד (4);</w:t>
      </w:r>
    </w:p>
    <w:p w14:paraId="4C036CFE" w14:textId="77777777" w:rsidR="0045742D" w:rsidRDefault="0045742D">
      <w:pPr>
        <w:pStyle w:val="P22"/>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מטרה כל שהיא של יישוב חקלאי או ישוב קיבוצי או של תושב של אלה, למעט בניה ובניה הנדסית;</w:t>
      </w:r>
    </w:p>
    <w:p w14:paraId="3A7937CC" w14:textId="77777777" w:rsidR="0045742D" w:rsidRDefault="0045742D">
      <w:pPr>
        <w:pStyle w:val="P22"/>
        <w:spacing w:before="72"/>
        <w:ind w:left="1021" w:right="1134"/>
        <w:rPr>
          <w:rStyle w:val="default"/>
          <w:rFonts w:cs="FrankRuehl"/>
          <w:rtl/>
        </w:rPr>
      </w:pPr>
      <w:r>
        <w:rPr>
          <w:rStyle w:val="default"/>
          <w:rFonts w:cs="FrankRuehl"/>
          <w:rtl/>
        </w:rPr>
        <w:t>(7)</w:t>
      </w:r>
      <w:r>
        <w:rPr>
          <w:rStyle w:val="default"/>
          <w:rFonts w:cs="FrankRuehl"/>
          <w:rtl/>
        </w:rPr>
        <w:tab/>
      </w:r>
      <w:r>
        <w:rPr>
          <w:rStyle w:val="default"/>
          <w:rFonts w:cs="FrankRuehl" w:hint="cs"/>
          <w:rtl/>
        </w:rPr>
        <w:t xml:space="preserve">מטרה כל שהיא של מוסד לחינוך חקלאי או מוסד למחקר חקלאי, למעט בניה ובניה </w:t>
      </w:r>
      <w:r>
        <w:rPr>
          <w:rStyle w:val="default"/>
          <w:rFonts w:cs="FrankRuehl"/>
          <w:rtl/>
        </w:rPr>
        <w:t>ה</w:t>
      </w:r>
      <w:r>
        <w:rPr>
          <w:rStyle w:val="default"/>
          <w:rFonts w:cs="FrankRuehl" w:hint="cs"/>
          <w:rtl/>
        </w:rPr>
        <w:t>נדסית;</w:t>
      </w:r>
    </w:p>
    <w:p w14:paraId="575E59AF" w14:textId="77777777" w:rsidR="0045742D" w:rsidRDefault="0045742D" w:rsidP="006A565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מסגרת בטיחות", "מסגרת" </w:t>
      </w:r>
      <w:r w:rsidR="00E60BF1">
        <w:rPr>
          <w:rStyle w:val="default"/>
          <w:rFonts w:cs="FrankRuehl"/>
          <w:rtl/>
        </w:rPr>
        <w:t>–</w:t>
      </w:r>
      <w:r>
        <w:rPr>
          <w:rStyle w:val="default"/>
          <w:rFonts w:cs="FrankRuehl" w:hint="cs"/>
          <w:rtl/>
        </w:rPr>
        <w:t xml:space="preserve"> מסגרת קשיחה המיועדת להרכבה בטרקטור לשם הגנה על המפעיל במקרה של התהפכות הטרקטור, לרבות אבזרי החיבור, במסגרת ובטרקטור, המיועדים לשמש בהרכבתה, לרבות תא בטיחות;</w:t>
      </w:r>
    </w:p>
    <w:p w14:paraId="59A380D7" w14:textId="77777777" w:rsidR="0045742D" w:rsidRDefault="0045742D" w:rsidP="006A565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מסגרת פסולה" </w:t>
      </w:r>
      <w:r w:rsidR="00E60BF1">
        <w:rPr>
          <w:rStyle w:val="default"/>
          <w:rFonts w:cs="FrankRuehl"/>
          <w:rtl/>
        </w:rPr>
        <w:t>–</w:t>
      </w:r>
      <w:r>
        <w:rPr>
          <w:rStyle w:val="default"/>
          <w:rFonts w:cs="FrankRuehl" w:hint="cs"/>
          <w:rtl/>
        </w:rPr>
        <w:t xml:space="preserve"> מסגרת בטיחות שהמפקח הראשי הכריז עליה כעל מסגרת </w:t>
      </w:r>
      <w:r>
        <w:rPr>
          <w:rStyle w:val="default"/>
          <w:rFonts w:cs="FrankRuehl"/>
          <w:rtl/>
        </w:rPr>
        <w:t>פ</w:t>
      </w:r>
      <w:r>
        <w:rPr>
          <w:rStyle w:val="default"/>
          <w:rFonts w:cs="FrankRuehl" w:hint="cs"/>
          <w:rtl/>
        </w:rPr>
        <w:t>סולה בהתאם לתקנה 31 לתקנות הבטיחות בעבודה (טרקטורים בחקלאות), תשל"ב</w:t>
      </w:r>
      <w:r w:rsidR="006A5658">
        <w:rPr>
          <w:rStyle w:val="default"/>
          <w:rFonts w:cs="FrankRuehl" w:hint="cs"/>
          <w:rtl/>
        </w:rPr>
        <w:t>-</w:t>
      </w:r>
      <w:r>
        <w:rPr>
          <w:rStyle w:val="default"/>
          <w:rFonts w:cs="FrankRuehl" w:hint="cs"/>
          <w:rtl/>
        </w:rPr>
        <w:t>1972;</w:t>
      </w:r>
    </w:p>
    <w:p w14:paraId="70929204" w14:textId="77777777" w:rsidR="0045742D" w:rsidRDefault="0045742D" w:rsidP="006A565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מפרט דגם למסגרת בטיחות", "מפרט" </w:t>
      </w:r>
      <w:r w:rsidR="00E60BF1">
        <w:rPr>
          <w:rStyle w:val="default"/>
          <w:rFonts w:cs="FrankRuehl"/>
          <w:rtl/>
        </w:rPr>
        <w:t>–</w:t>
      </w:r>
      <w:r>
        <w:rPr>
          <w:rStyle w:val="default"/>
          <w:rFonts w:cs="FrankRuehl" w:hint="cs"/>
          <w:rtl/>
        </w:rPr>
        <w:t xml:space="preserve"> תיאור מסגרת בטיחות לטרקטור, על אבזרי החיבור לטרקטור, ובכלל זה תכניות של המסגרת והאבזרים וכן פרטים כגון מידות, משקל ותכונות של החלקים והחמרים שמהם</w:t>
      </w:r>
      <w:r>
        <w:rPr>
          <w:rStyle w:val="default"/>
          <w:rFonts w:cs="FrankRuehl"/>
          <w:rtl/>
        </w:rPr>
        <w:t xml:space="preserve"> </w:t>
      </w:r>
      <w:r>
        <w:rPr>
          <w:rStyle w:val="default"/>
          <w:rFonts w:cs="FrankRuehl" w:hint="cs"/>
          <w:rtl/>
        </w:rPr>
        <w:t>הם עשויים או מורכבים, תהליכי הייצור ודרך הרכבת המסגרת על הטרקטור; אם קבע המפקח הראשי פרטי מפרט, יכלול המפרט את הפרטים שהוא קבע;</w:t>
      </w:r>
    </w:p>
    <w:p w14:paraId="41F8A275" w14:textId="77777777" w:rsidR="0045742D" w:rsidRDefault="0045742D" w:rsidP="006A565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משקל", לענין טרקטור </w:t>
      </w:r>
      <w:r w:rsidR="00E60BF1">
        <w:rPr>
          <w:rStyle w:val="default"/>
          <w:rFonts w:cs="FrankRuehl"/>
          <w:rtl/>
        </w:rPr>
        <w:t>–</w:t>
      </w:r>
      <w:r>
        <w:rPr>
          <w:rStyle w:val="default"/>
          <w:rFonts w:cs="FrankRuehl" w:hint="cs"/>
          <w:rtl/>
        </w:rPr>
        <w:t xml:space="preserve"> משקלו העצמי כמשמעותו בתקנה 1 לתקנות התעבורה, תשכ"א</w:t>
      </w:r>
      <w:r w:rsidR="006A5658">
        <w:rPr>
          <w:rStyle w:val="default"/>
          <w:rFonts w:cs="FrankRuehl" w:hint="cs"/>
          <w:rtl/>
        </w:rPr>
        <w:t>-</w:t>
      </w:r>
      <w:r>
        <w:rPr>
          <w:rStyle w:val="default"/>
          <w:rFonts w:cs="FrankRuehl" w:hint="cs"/>
          <w:rtl/>
        </w:rPr>
        <w:t>1961;</w:t>
      </w:r>
    </w:p>
    <w:p w14:paraId="7A7D37D8" w14:textId="77777777" w:rsidR="0045742D" w:rsidRDefault="0045742D" w:rsidP="006A565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תא בטיחות", "תא" </w:t>
      </w:r>
      <w:r w:rsidR="00E60BF1">
        <w:rPr>
          <w:rStyle w:val="default"/>
          <w:rFonts w:cs="FrankRuehl"/>
          <w:rtl/>
        </w:rPr>
        <w:t>–</w:t>
      </w:r>
      <w:r>
        <w:rPr>
          <w:rStyle w:val="default"/>
          <w:rFonts w:cs="FrankRuehl"/>
          <w:rtl/>
        </w:rPr>
        <w:t xml:space="preserve"> </w:t>
      </w:r>
      <w:r>
        <w:rPr>
          <w:rStyle w:val="default"/>
          <w:rFonts w:cs="FrankRuehl" w:hint="cs"/>
          <w:rtl/>
        </w:rPr>
        <w:t>תא הבנוי קשיח, המיועד להרכבה</w:t>
      </w:r>
      <w:r>
        <w:rPr>
          <w:rStyle w:val="default"/>
          <w:rFonts w:cs="FrankRuehl"/>
          <w:rtl/>
        </w:rPr>
        <w:t xml:space="preserve"> </w:t>
      </w:r>
      <w:r>
        <w:rPr>
          <w:rStyle w:val="default"/>
          <w:rFonts w:cs="FrankRuehl" w:hint="cs"/>
          <w:rtl/>
        </w:rPr>
        <w:t xml:space="preserve">בטרקטור לשם הגנה על המפעיל במקרה של התהפכות הטרקטור, לרבות אבזרי החיבור בתא ובטרקטור המיועדים לשמש </w:t>
      </w:r>
      <w:r>
        <w:rPr>
          <w:rStyle w:val="default"/>
          <w:rFonts w:cs="FrankRuehl" w:hint="cs"/>
          <w:rtl/>
        </w:rPr>
        <w:lastRenderedPageBreak/>
        <w:t>בהרכבתו.</w:t>
      </w:r>
    </w:p>
    <w:p w14:paraId="30D45567" w14:textId="77777777" w:rsidR="0045742D" w:rsidRDefault="0045742D" w:rsidP="006A5658">
      <w:pPr>
        <w:pStyle w:val="P00"/>
        <w:spacing w:before="72"/>
        <w:ind w:left="0" w:right="1134"/>
        <w:rPr>
          <w:rStyle w:val="default"/>
          <w:rFonts w:cs="FrankRuehl"/>
          <w:rtl/>
        </w:rPr>
      </w:pPr>
      <w:bookmarkStart w:id="2" w:name="Seif2"/>
      <w:bookmarkEnd w:id="2"/>
      <w:r>
        <w:rPr>
          <w:lang w:val="he-IL"/>
        </w:rPr>
        <w:pict w14:anchorId="5C8A83DC">
          <v:rect id="_x0000_s1027" style="position:absolute;left:0;text-align:left;margin-left:464.5pt;margin-top:8.05pt;width:75.05pt;height:37.95pt;z-index:251653632" o:allowincell="f" filled="f" stroked="f" strokecolor="lime" strokeweight=".25pt">
            <v:textbox style="mso-next-textbox:#_x0000_s1027" inset="0,0,0,0">
              <w:txbxContent>
                <w:p w14:paraId="3DFCAD7F" w14:textId="77777777" w:rsidR="0045742D" w:rsidRDefault="0045742D">
                  <w:pPr>
                    <w:spacing w:line="160" w:lineRule="exact"/>
                    <w:jc w:val="left"/>
                    <w:rPr>
                      <w:rFonts w:cs="Miriam"/>
                      <w:noProof/>
                      <w:szCs w:val="18"/>
                      <w:rtl/>
                    </w:rPr>
                  </w:pPr>
                  <w:r>
                    <w:rPr>
                      <w:rFonts w:cs="Miriam"/>
                      <w:szCs w:val="18"/>
                      <w:rtl/>
                    </w:rPr>
                    <w:t>א</w:t>
                  </w:r>
                  <w:r>
                    <w:rPr>
                      <w:rFonts w:cs="Miriam" w:hint="cs"/>
                      <w:szCs w:val="18"/>
                      <w:rtl/>
                    </w:rPr>
                    <w:t>יסור עסקאות בטרקטור ומסגרת שלא קויימו לגביהם תקנות הבטיחות</w:t>
                  </w:r>
                </w:p>
              </w:txbxContent>
            </v:textbox>
            <w10:anchorlock/>
          </v:rect>
        </w:pict>
      </w:r>
      <w:r>
        <w:rPr>
          <w:rStyle w:val="big-number"/>
          <w:rtl/>
        </w:rPr>
        <w:t>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הוראות סעיף 46 לפקודה יורחבו על טרקטור המיועד </w:t>
      </w:r>
      <w:r>
        <w:rPr>
          <w:rStyle w:val="default"/>
          <w:rFonts w:cs="FrankRuehl"/>
          <w:rtl/>
        </w:rPr>
        <w:t>ל</w:t>
      </w:r>
      <w:r>
        <w:rPr>
          <w:rStyle w:val="default"/>
          <w:rFonts w:cs="FrankRuehl" w:hint="cs"/>
          <w:rtl/>
        </w:rPr>
        <w:t>שימוש למטרות חקלאות ועל מסגרת בטיחות לטרקטור כאמור, שלא קויימו לגביהן הוראות תקנות הבטיחות בעבודה (טרקטורים בחקלאות), תשל"ב</w:t>
      </w:r>
      <w:r w:rsidR="006A5658">
        <w:rPr>
          <w:rStyle w:val="default"/>
          <w:rFonts w:cs="FrankRuehl" w:hint="cs"/>
          <w:rtl/>
        </w:rPr>
        <w:t>-</w:t>
      </w:r>
      <w:r>
        <w:rPr>
          <w:rStyle w:val="default"/>
          <w:rFonts w:cs="FrankRuehl" w:hint="cs"/>
          <w:rtl/>
        </w:rPr>
        <w:t>1972.</w:t>
      </w:r>
    </w:p>
    <w:p w14:paraId="5CDD14AD" w14:textId="77777777" w:rsidR="0045742D" w:rsidRDefault="0045742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לא ימכור ולא יקנה אדם טרקטור או מסגרת בטיחות לטרקטור להפעלה למטרות חקלאות אם לא קויימו לגביהם הוראות התקנות האמורות ולא </w:t>
      </w:r>
      <w:r>
        <w:rPr>
          <w:rStyle w:val="default"/>
          <w:rFonts w:cs="FrankRuehl"/>
          <w:rtl/>
        </w:rPr>
        <w:t>י</w:t>
      </w:r>
      <w:r>
        <w:rPr>
          <w:rStyle w:val="default"/>
          <w:rFonts w:cs="FrankRuehl" w:hint="cs"/>
          <w:rtl/>
        </w:rPr>
        <w:t>מכור ולא יקנה אדם מסגרת פסולה להפעלת טרקטור כאמור.</w:t>
      </w:r>
    </w:p>
    <w:p w14:paraId="286F1CE5" w14:textId="77777777" w:rsidR="0045742D" w:rsidRDefault="0045742D">
      <w:pPr>
        <w:pStyle w:val="P00"/>
        <w:spacing w:before="72"/>
        <w:ind w:left="0" w:right="1134"/>
        <w:rPr>
          <w:rStyle w:val="default"/>
          <w:rFonts w:cs="FrankRuehl"/>
          <w:rtl/>
        </w:rPr>
      </w:pPr>
      <w:bookmarkStart w:id="3" w:name="Seif3"/>
      <w:bookmarkEnd w:id="3"/>
      <w:r>
        <w:rPr>
          <w:lang w:val="he-IL"/>
        </w:rPr>
        <w:pict w14:anchorId="48F176EC">
          <v:rect id="_x0000_s1028" style="position:absolute;left:0;text-align:left;margin-left:464.5pt;margin-top:8.05pt;width:75.05pt;height:22.2pt;z-index:251654656" o:allowincell="f" filled="f" stroked="f" strokecolor="lime" strokeweight=".25pt">
            <v:textbox style="mso-next-textbox:#_x0000_s1028" inset="0,0,0,0">
              <w:txbxContent>
                <w:p w14:paraId="79A06DA1" w14:textId="77777777" w:rsidR="0045742D" w:rsidRDefault="0045742D">
                  <w:pPr>
                    <w:spacing w:line="160" w:lineRule="exact"/>
                    <w:jc w:val="left"/>
                    <w:rPr>
                      <w:rFonts w:cs="Miriam"/>
                      <w:noProof/>
                      <w:szCs w:val="18"/>
                      <w:rtl/>
                    </w:rPr>
                  </w:pPr>
                  <w:r>
                    <w:rPr>
                      <w:rFonts w:cs="Miriam"/>
                      <w:szCs w:val="18"/>
                      <w:rtl/>
                    </w:rPr>
                    <w:t>ח</w:t>
                  </w:r>
                  <w:r>
                    <w:rPr>
                      <w:rFonts w:cs="Miriam" w:hint="cs"/>
                      <w:szCs w:val="18"/>
                      <w:rtl/>
                    </w:rPr>
                    <w:t>ז</w:t>
                  </w:r>
                  <w:r>
                    <w:rPr>
                      <w:rFonts w:cs="Miriam"/>
                      <w:szCs w:val="18"/>
                      <w:rtl/>
                    </w:rPr>
                    <w:t>ק</w:t>
                  </w:r>
                  <w:r>
                    <w:rPr>
                      <w:rFonts w:cs="Miriam" w:hint="cs"/>
                      <w:szCs w:val="18"/>
                      <w:rtl/>
                    </w:rPr>
                    <w:t>ות בדבר שימוש למטרת חקלאות</w:t>
                  </w:r>
                </w:p>
              </w:txbxContent>
            </v:textbox>
            <w10:anchorlock/>
          </v:rect>
        </w:pict>
      </w:r>
      <w:r>
        <w:rPr>
          <w:rStyle w:val="big-number"/>
          <w:rtl/>
        </w:rPr>
        <w:t>3.</w:t>
      </w:r>
      <w:r>
        <w:rPr>
          <w:rStyle w:val="big-number"/>
          <w:rtl/>
        </w:rPr>
        <w:tab/>
      </w:r>
      <w:r>
        <w:rPr>
          <w:rStyle w:val="default"/>
          <w:rFonts w:cs="FrankRuehl"/>
          <w:rtl/>
        </w:rPr>
        <w:t>ל</w:t>
      </w:r>
      <w:r>
        <w:rPr>
          <w:rStyle w:val="default"/>
          <w:rFonts w:cs="FrankRuehl" w:hint="cs"/>
          <w:rtl/>
        </w:rPr>
        <w:t>ענין תקנה 2 נחשב טרקטור או מסגרת בטיחות כמיועדים להפעלה למטרות חקלאות אם קונה הטרקטור או המחזיק בטרקטור הוא אחד מאלה:</w:t>
      </w:r>
    </w:p>
    <w:p w14:paraId="49B4542F" w14:textId="77777777" w:rsidR="0045742D" w:rsidRDefault="0045742D" w:rsidP="00E60BF1">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אדם העוסק בחקלאות;</w:t>
      </w:r>
    </w:p>
    <w:p w14:paraId="260E647F" w14:textId="77777777" w:rsidR="0045742D" w:rsidRDefault="0045742D" w:rsidP="00E60BF1">
      <w:pPr>
        <w:pStyle w:val="P22"/>
        <w:tabs>
          <w:tab w:val="left" w:pos="624"/>
          <w:tab w:val="left" w:pos="1021"/>
        </w:tabs>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התאגדות העוסקת בחקלאות</w:t>
      </w:r>
      <w:r>
        <w:rPr>
          <w:rStyle w:val="default"/>
          <w:rFonts w:cs="FrankRuehl"/>
          <w:rtl/>
        </w:rPr>
        <w:t xml:space="preserve"> </w:t>
      </w:r>
      <w:r>
        <w:rPr>
          <w:rStyle w:val="default"/>
          <w:rFonts w:cs="FrankRuehl" w:hint="cs"/>
          <w:rtl/>
        </w:rPr>
        <w:t>או שחברים מחבריה עוסקים בחקלאות בין עיסוק מלא ובין עיסוק חלקי;</w:t>
      </w:r>
    </w:p>
    <w:p w14:paraId="11321250" w14:textId="77777777" w:rsidR="0045742D" w:rsidRDefault="0045742D" w:rsidP="00E60BF1">
      <w:pPr>
        <w:pStyle w:val="P22"/>
        <w:tabs>
          <w:tab w:val="left" w:pos="624"/>
          <w:tab w:val="left" w:pos="1021"/>
        </w:tabs>
        <w:spacing w:before="72"/>
        <w:ind w:left="62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בעל עסק או בעל משלח יד הנוהגים להפעיל טרקטור למטרות חקלאות תוך כדי עסקם או משלח ידם.</w:t>
      </w:r>
    </w:p>
    <w:p w14:paraId="48F5470D" w14:textId="77777777" w:rsidR="0045742D" w:rsidRDefault="0045742D">
      <w:pPr>
        <w:pStyle w:val="P00"/>
        <w:spacing w:before="72"/>
        <w:ind w:left="0" w:right="1134"/>
        <w:rPr>
          <w:rStyle w:val="default"/>
          <w:rFonts w:cs="FrankRuehl"/>
          <w:rtl/>
        </w:rPr>
      </w:pPr>
      <w:bookmarkStart w:id="4" w:name="Seif4"/>
      <w:bookmarkEnd w:id="4"/>
      <w:r>
        <w:rPr>
          <w:lang w:val="he-IL"/>
        </w:rPr>
        <w:pict w14:anchorId="726C1A11">
          <v:rect id="_x0000_s1029" style="position:absolute;left:0;text-align:left;margin-left:464.5pt;margin-top:8.05pt;width:75.05pt;height:31.1pt;z-index:251655680" o:allowincell="f" filled="f" stroked="f" strokecolor="lime" strokeweight=".25pt">
            <v:textbox style="mso-next-textbox:#_x0000_s1029" inset="0,0,0,0">
              <w:txbxContent>
                <w:p w14:paraId="3C2BD48D" w14:textId="77777777" w:rsidR="0045742D" w:rsidRDefault="0045742D">
                  <w:pPr>
                    <w:spacing w:line="160" w:lineRule="exact"/>
                    <w:jc w:val="left"/>
                    <w:rPr>
                      <w:rFonts w:cs="Miriam"/>
                      <w:noProof/>
                      <w:szCs w:val="18"/>
                      <w:rtl/>
                    </w:rPr>
                  </w:pPr>
                  <w:r>
                    <w:rPr>
                      <w:rFonts w:cs="Miriam"/>
                      <w:szCs w:val="18"/>
                      <w:rtl/>
                    </w:rPr>
                    <w:t>פ</w:t>
                  </w:r>
                  <w:r>
                    <w:rPr>
                      <w:rFonts w:cs="Miriam" w:hint="cs"/>
                      <w:szCs w:val="18"/>
                      <w:rtl/>
                    </w:rPr>
                    <w:t>טור מחובת קניית מסגרת</w:t>
                  </w:r>
                </w:p>
                <w:p w14:paraId="7885E80E" w14:textId="77777777" w:rsidR="0045742D" w:rsidRDefault="0045742D" w:rsidP="006A5658">
                  <w:pPr>
                    <w:spacing w:line="160" w:lineRule="exact"/>
                    <w:jc w:val="left"/>
                    <w:rPr>
                      <w:rFonts w:cs="Miriam"/>
                      <w:noProof/>
                      <w:szCs w:val="18"/>
                      <w:rtl/>
                    </w:rPr>
                  </w:pPr>
                  <w:r>
                    <w:rPr>
                      <w:rFonts w:cs="Miriam"/>
                      <w:szCs w:val="18"/>
                      <w:rtl/>
                    </w:rPr>
                    <w:t>ת</w:t>
                  </w:r>
                  <w:r>
                    <w:rPr>
                      <w:rFonts w:cs="Miriam" w:hint="cs"/>
                      <w:szCs w:val="18"/>
                      <w:rtl/>
                    </w:rPr>
                    <w:t>ק' תשל"ה</w:t>
                  </w:r>
                  <w:r w:rsidR="006A5658">
                    <w:rPr>
                      <w:rFonts w:cs="Miriam" w:hint="cs"/>
                      <w:szCs w:val="18"/>
                      <w:rtl/>
                    </w:rPr>
                    <w:t>-</w:t>
                  </w:r>
                  <w:r>
                    <w:rPr>
                      <w:rFonts w:cs="Miriam" w:hint="cs"/>
                      <w:szCs w:val="18"/>
                      <w:rtl/>
                    </w:rPr>
                    <w:t>1974</w:t>
                  </w:r>
                </w:p>
              </w:txbxContent>
            </v:textbox>
            <w10:anchorlock/>
          </v:rect>
        </w:pict>
      </w:r>
      <w:r>
        <w:rPr>
          <w:rStyle w:val="big-number"/>
          <w:rtl/>
        </w:rPr>
        <w:t>4.</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מי שמעונין בקניית טרקטור למטרת חקלאות בלי מסגרת ימסור ל</w:t>
      </w:r>
      <w:r>
        <w:rPr>
          <w:rStyle w:val="default"/>
          <w:rFonts w:cs="FrankRuehl"/>
          <w:rtl/>
        </w:rPr>
        <w:t>מ</w:t>
      </w:r>
      <w:r>
        <w:rPr>
          <w:rStyle w:val="default"/>
          <w:rFonts w:cs="FrankRuehl" w:hint="cs"/>
          <w:rtl/>
        </w:rPr>
        <w:t>וכר הטרקטור פטור מחובת קניית מסגרת מאת מפקח עבודה ראשי או מי שהסמיך לכך, לפי התוספת, במקור ובשני העתקים.</w:t>
      </w:r>
    </w:p>
    <w:p w14:paraId="04B39C36" w14:textId="77777777" w:rsidR="0045742D" w:rsidRDefault="0045742D" w:rsidP="006A5658">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התיר המפקח הראשי בהתאם לתקנה 3 לתקנות הבטיחות בעבודה (טרקטורים בחקלאות), תשל"ב</w:t>
      </w:r>
      <w:r w:rsidR="006A5658">
        <w:rPr>
          <w:rStyle w:val="default"/>
          <w:rFonts w:cs="FrankRuehl" w:hint="cs"/>
          <w:rtl/>
        </w:rPr>
        <w:t>-</w:t>
      </w:r>
      <w:r>
        <w:rPr>
          <w:rStyle w:val="default"/>
          <w:rFonts w:cs="FrankRuehl" w:hint="cs"/>
          <w:rtl/>
        </w:rPr>
        <w:t>1972, שתורכב בטרקטור מסגרת בטיחות שלא לפי דגם מאושר או שתורכב מסגר</w:t>
      </w:r>
      <w:r>
        <w:rPr>
          <w:rStyle w:val="default"/>
          <w:rFonts w:cs="FrankRuehl"/>
          <w:rtl/>
        </w:rPr>
        <w:t>ת</w:t>
      </w:r>
      <w:r>
        <w:rPr>
          <w:rStyle w:val="default"/>
          <w:rFonts w:cs="FrankRuehl" w:hint="cs"/>
          <w:rtl/>
        </w:rPr>
        <w:t xml:space="preserve"> בטיחות לפי דגם מאושר המיועד לטרקטור מדגם אחר, ימסור קונה הטרקטור למוכר הטרקטור אישור בכתב על כך בחתימת המפקח הראשי או מי שהסמיך לכך, במקור ובשני העתקים.</w:t>
      </w:r>
    </w:p>
    <w:p w14:paraId="797C78F7" w14:textId="77777777" w:rsidR="00D215F1" w:rsidRPr="00E60BF1" w:rsidRDefault="00D215F1" w:rsidP="00D215F1">
      <w:pPr>
        <w:pStyle w:val="P00"/>
        <w:tabs>
          <w:tab w:val="clear" w:pos="6259"/>
        </w:tabs>
        <w:spacing w:before="0"/>
        <w:ind w:left="0" w:right="1134"/>
        <w:rPr>
          <w:rFonts w:hint="cs"/>
          <w:vanish/>
          <w:szCs w:val="20"/>
          <w:shd w:val="clear" w:color="auto" w:fill="FFFF99"/>
          <w:rtl/>
        </w:rPr>
      </w:pPr>
      <w:bookmarkStart w:id="5" w:name="Rov14"/>
      <w:r w:rsidRPr="00E60BF1">
        <w:rPr>
          <w:rFonts w:hint="cs"/>
          <w:vanish/>
          <w:color w:val="FF0000"/>
          <w:szCs w:val="20"/>
          <w:shd w:val="clear" w:color="auto" w:fill="FFFF99"/>
          <w:rtl/>
        </w:rPr>
        <w:t>מיום 6.12.1974</w:t>
      </w:r>
    </w:p>
    <w:p w14:paraId="37398229" w14:textId="77777777" w:rsidR="00D215F1" w:rsidRPr="00E60BF1" w:rsidRDefault="00D215F1" w:rsidP="00D215F1">
      <w:pPr>
        <w:pStyle w:val="P00"/>
        <w:spacing w:before="0"/>
        <w:ind w:left="0" w:right="1134"/>
        <w:rPr>
          <w:rFonts w:hint="cs"/>
          <w:b/>
          <w:bCs/>
          <w:vanish/>
          <w:szCs w:val="20"/>
          <w:shd w:val="clear" w:color="auto" w:fill="FFFF99"/>
          <w:rtl/>
        </w:rPr>
      </w:pPr>
      <w:r w:rsidRPr="00E60BF1">
        <w:rPr>
          <w:rFonts w:hint="cs"/>
          <w:b/>
          <w:bCs/>
          <w:vanish/>
          <w:szCs w:val="20"/>
          <w:shd w:val="clear" w:color="auto" w:fill="FFFF99"/>
          <w:rtl/>
        </w:rPr>
        <w:t>תק' תשל"ה-1974</w:t>
      </w:r>
    </w:p>
    <w:p w14:paraId="34431E0F" w14:textId="77777777" w:rsidR="00D215F1" w:rsidRPr="00E60BF1" w:rsidRDefault="00D215F1" w:rsidP="00D215F1">
      <w:pPr>
        <w:pStyle w:val="P00"/>
        <w:spacing w:before="0"/>
        <w:ind w:left="0" w:right="1134"/>
        <w:rPr>
          <w:rFonts w:hint="cs"/>
          <w:vanish/>
          <w:szCs w:val="20"/>
          <w:shd w:val="clear" w:color="auto" w:fill="FFFF99"/>
          <w:rtl/>
        </w:rPr>
      </w:pPr>
      <w:hyperlink r:id="rId6" w:history="1">
        <w:r w:rsidRPr="00E60BF1">
          <w:rPr>
            <w:rStyle w:val="Hyperlink"/>
            <w:rFonts w:hint="cs"/>
            <w:vanish/>
            <w:szCs w:val="20"/>
            <w:shd w:val="clear" w:color="auto" w:fill="FFFF99"/>
            <w:rtl/>
          </w:rPr>
          <w:t>ק"ת תשל"ה מס' 3244</w:t>
        </w:r>
      </w:hyperlink>
      <w:r w:rsidRPr="00E60BF1">
        <w:rPr>
          <w:rFonts w:hint="cs"/>
          <w:vanish/>
          <w:szCs w:val="20"/>
          <w:shd w:val="clear" w:color="auto" w:fill="FFFF99"/>
          <w:rtl/>
        </w:rPr>
        <w:t xml:space="preserve"> מיום 7.11.1974 עמ' 194</w:t>
      </w:r>
    </w:p>
    <w:p w14:paraId="0DE50403" w14:textId="77777777" w:rsidR="00D215F1" w:rsidRPr="00E60BF1" w:rsidRDefault="00D215F1" w:rsidP="00D215F1">
      <w:pPr>
        <w:pStyle w:val="P00"/>
        <w:spacing w:before="0"/>
        <w:ind w:left="0" w:right="1134"/>
        <w:rPr>
          <w:rFonts w:hint="cs"/>
          <w:b/>
          <w:bCs/>
          <w:vanish/>
          <w:szCs w:val="20"/>
          <w:shd w:val="clear" w:color="auto" w:fill="FFFF99"/>
          <w:rtl/>
        </w:rPr>
      </w:pPr>
      <w:r w:rsidRPr="00E60BF1">
        <w:rPr>
          <w:rFonts w:hint="cs"/>
          <w:b/>
          <w:bCs/>
          <w:vanish/>
          <w:szCs w:val="20"/>
          <w:shd w:val="clear" w:color="auto" w:fill="FFFF99"/>
          <w:rtl/>
        </w:rPr>
        <w:t>החלפת תקנה 4</w:t>
      </w:r>
    </w:p>
    <w:p w14:paraId="25D7A369" w14:textId="77777777" w:rsidR="00D215F1" w:rsidRPr="00E60BF1" w:rsidRDefault="00D215F1" w:rsidP="00D215F1">
      <w:pPr>
        <w:pStyle w:val="P00"/>
        <w:ind w:left="0" w:right="1134"/>
        <w:rPr>
          <w:rFonts w:hint="cs"/>
          <w:vanish/>
          <w:szCs w:val="20"/>
          <w:shd w:val="clear" w:color="auto" w:fill="FFFF99"/>
          <w:rtl/>
        </w:rPr>
      </w:pPr>
      <w:r w:rsidRPr="00E60BF1">
        <w:rPr>
          <w:rFonts w:hint="cs"/>
          <w:vanish/>
          <w:szCs w:val="20"/>
          <w:shd w:val="clear" w:color="auto" w:fill="FFFF99"/>
          <w:rtl/>
        </w:rPr>
        <w:t>הנוסח הקודם:</w:t>
      </w:r>
    </w:p>
    <w:p w14:paraId="5CA4AF16" w14:textId="77777777" w:rsidR="00D215F1" w:rsidRPr="00E60BF1" w:rsidRDefault="00D215F1" w:rsidP="00D215F1">
      <w:pPr>
        <w:pStyle w:val="P00"/>
        <w:spacing w:before="20"/>
        <w:ind w:left="0" w:right="1134"/>
        <w:rPr>
          <w:rFonts w:cs="Miriam" w:hint="cs"/>
          <w:strike/>
          <w:vanish/>
          <w:sz w:val="16"/>
          <w:szCs w:val="16"/>
          <w:shd w:val="clear" w:color="auto" w:fill="FFFF99"/>
          <w:rtl/>
        </w:rPr>
      </w:pPr>
      <w:r w:rsidRPr="00E60BF1">
        <w:rPr>
          <w:rFonts w:cs="Miriam" w:hint="cs"/>
          <w:strike/>
          <w:vanish/>
          <w:sz w:val="16"/>
          <w:szCs w:val="16"/>
          <w:shd w:val="clear" w:color="auto" w:fill="FFFF99"/>
          <w:rtl/>
        </w:rPr>
        <w:t>הצהרת הטוען שהגבלת המכירה אינה חלה לגביו</w:t>
      </w:r>
    </w:p>
    <w:p w14:paraId="34DDC4D2" w14:textId="77777777" w:rsidR="00D215F1" w:rsidRPr="00E60BF1" w:rsidRDefault="00D215F1" w:rsidP="00D215F1">
      <w:pPr>
        <w:pStyle w:val="P00"/>
        <w:spacing w:before="0"/>
        <w:ind w:left="0" w:right="1134"/>
        <w:rPr>
          <w:rFonts w:hint="cs"/>
          <w:strike/>
          <w:vanish/>
          <w:sz w:val="22"/>
          <w:szCs w:val="22"/>
          <w:shd w:val="clear" w:color="auto" w:fill="FFFF99"/>
          <w:rtl/>
        </w:rPr>
      </w:pPr>
      <w:r w:rsidRPr="00E60BF1">
        <w:rPr>
          <w:rFonts w:hint="cs"/>
          <w:strike/>
          <w:vanish/>
          <w:sz w:val="22"/>
          <w:szCs w:val="22"/>
          <w:shd w:val="clear" w:color="auto" w:fill="FFFF99"/>
          <w:rtl/>
        </w:rPr>
        <w:t>4.</w:t>
      </w:r>
      <w:r w:rsidRPr="00E60BF1">
        <w:rPr>
          <w:rFonts w:hint="cs"/>
          <w:strike/>
          <w:vanish/>
          <w:sz w:val="22"/>
          <w:szCs w:val="22"/>
          <w:shd w:val="clear" w:color="auto" w:fill="FFFF99"/>
          <w:rtl/>
        </w:rPr>
        <w:tab/>
        <w:t>מי שמעוניין בקניית טרקטור בלי מסגרת או בקניית מסגרת לפי דגם שלא אישר אותו המפקח הראשי, וטוען טענה מהטענות המפורשות להלן, ימסור למוכר הצהרה בטופס לפי התוספת במקור ובשני העתקים; ואלה הטענות:</w:t>
      </w:r>
    </w:p>
    <w:p w14:paraId="3AD4805C" w14:textId="77777777" w:rsidR="00D215F1" w:rsidRPr="00E60BF1" w:rsidRDefault="00D215F1" w:rsidP="00D215F1">
      <w:pPr>
        <w:pStyle w:val="P00"/>
        <w:spacing w:before="0"/>
        <w:ind w:left="1021" w:right="1134"/>
        <w:rPr>
          <w:rFonts w:hint="cs"/>
          <w:strike/>
          <w:vanish/>
          <w:sz w:val="22"/>
          <w:szCs w:val="22"/>
          <w:shd w:val="clear" w:color="auto" w:fill="FFFF99"/>
          <w:rtl/>
        </w:rPr>
      </w:pPr>
      <w:r w:rsidRPr="00E60BF1">
        <w:rPr>
          <w:rFonts w:hint="cs"/>
          <w:strike/>
          <w:vanish/>
          <w:sz w:val="22"/>
          <w:szCs w:val="22"/>
          <w:shd w:val="clear" w:color="auto" w:fill="FFFF99"/>
          <w:rtl/>
        </w:rPr>
        <w:t>(1)</w:t>
      </w:r>
      <w:r w:rsidRPr="00E60BF1">
        <w:rPr>
          <w:rFonts w:hint="cs"/>
          <w:strike/>
          <w:vanish/>
          <w:sz w:val="22"/>
          <w:szCs w:val="22"/>
          <w:shd w:val="clear" w:color="auto" w:fill="FFFF99"/>
          <w:rtl/>
        </w:rPr>
        <w:tab/>
        <w:t>שלא חלה עליו חזקה מהחזקות בדבר הפעלת טרקטור למטרות חקלאות כאמור בתקנה 3;</w:t>
      </w:r>
    </w:p>
    <w:p w14:paraId="054D1B9F" w14:textId="77777777" w:rsidR="00D215F1" w:rsidRPr="00E60BF1" w:rsidRDefault="00D215F1" w:rsidP="00D215F1">
      <w:pPr>
        <w:pStyle w:val="P00"/>
        <w:spacing w:before="0"/>
        <w:ind w:left="1021" w:right="1134"/>
        <w:rPr>
          <w:rFonts w:hint="cs"/>
          <w:strike/>
          <w:vanish/>
          <w:sz w:val="22"/>
          <w:szCs w:val="22"/>
          <w:shd w:val="clear" w:color="auto" w:fill="FFFF99"/>
          <w:rtl/>
        </w:rPr>
      </w:pPr>
      <w:r w:rsidRPr="00E60BF1">
        <w:rPr>
          <w:rFonts w:hint="cs"/>
          <w:strike/>
          <w:vanish/>
          <w:sz w:val="22"/>
          <w:szCs w:val="22"/>
          <w:shd w:val="clear" w:color="auto" w:fill="FFFF99"/>
          <w:rtl/>
        </w:rPr>
        <w:t>(2)</w:t>
      </w:r>
      <w:r w:rsidRPr="00E60BF1">
        <w:rPr>
          <w:rFonts w:hint="cs"/>
          <w:strike/>
          <w:vanish/>
          <w:sz w:val="22"/>
          <w:szCs w:val="22"/>
          <w:shd w:val="clear" w:color="auto" w:fill="FFFF99"/>
          <w:rtl/>
        </w:rPr>
        <w:tab/>
        <w:t>שאין בכוונתו להפעיל את הטרקטור למטרות חקלאות;</w:t>
      </w:r>
    </w:p>
    <w:p w14:paraId="7A296033" w14:textId="77777777" w:rsidR="00D215F1" w:rsidRPr="00D215F1" w:rsidRDefault="00D215F1" w:rsidP="00D215F1">
      <w:pPr>
        <w:pStyle w:val="P00"/>
        <w:spacing w:before="0"/>
        <w:ind w:left="1021" w:right="1134"/>
        <w:rPr>
          <w:rFonts w:hint="cs"/>
          <w:strike/>
          <w:sz w:val="2"/>
          <w:szCs w:val="2"/>
          <w:rtl/>
        </w:rPr>
      </w:pPr>
      <w:r w:rsidRPr="00E60BF1">
        <w:rPr>
          <w:rFonts w:hint="cs"/>
          <w:strike/>
          <w:vanish/>
          <w:sz w:val="22"/>
          <w:szCs w:val="22"/>
          <w:shd w:val="clear" w:color="auto" w:fill="FFFF99"/>
          <w:rtl/>
        </w:rPr>
        <w:t>(3)</w:t>
      </w:r>
      <w:r w:rsidRPr="00E60BF1">
        <w:rPr>
          <w:rFonts w:hint="cs"/>
          <w:strike/>
          <w:vanish/>
          <w:sz w:val="22"/>
          <w:szCs w:val="22"/>
          <w:shd w:val="clear" w:color="auto" w:fill="FFFF99"/>
          <w:rtl/>
        </w:rPr>
        <w:tab/>
        <w:t>שהוא מתכוון להפעיל את הטרקטור אך ורק בהתאם לפטור או היתר להפעלת טרקטור בלי מסגרת בטיחות לפי תקנה 3 לתקנות הבטיחות בעבודה (טרקטורים בחקלאות), תשל"ב-1972.</w:t>
      </w:r>
      <w:bookmarkEnd w:id="5"/>
    </w:p>
    <w:p w14:paraId="205C82A2" w14:textId="77777777" w:rsidR="0045742D" w:rsidRDefault="0045742D">
      <w:pPr>
        <w:pStyle w:val="P00"/>
        <w:spacing w:before="72"/>
        <w:ind w:left="0" w:right="1134"/>
        <w:rPr>
          <w:rStyle w:val="default"/>
          <w:rFonts w:cs="FrankRuehl" w:hint="cs"/>
          <w:rtl/>
        </w:rPr>
      </w:pPr>
      <w:bookmarkStart w:id="6" w:name="Seif5"/>
      <w:bookmarkEnd w:id="6"/>
      <w:r>
        <w:rPr>
          <w:lang w:val="he-IL"/>
        </w:rPr>
        <w:pict w14:anchorId="3830F251">
          <v:rect id="_x0000_s1030" style="position:absolute;left:0;text-align:left;margin-left:464.5pt;margin-top:8.05pt;width:75.05pt;height:23.7pt;z-index:251656704" o:allowincell="f" filled="f" stroked="f" strokecolor="lime" strokeweight=".25pt">
            <v:textbox style="mso-next-textbox:#_x0000_s1030" inset="0,0,0,0">
              <w:txbxContent>
                <w:p w14:paraId="42D7A414" w14:textId="77777777" w:rsidR="0045742D" w:rsidRDefault="0045742D">
                  <w:pPr>
                    <w:spacing w:line="160" w:lineRule="exact"/>
                    <w:jc w:val="left"/>
                    <w:rPr>
                      <w:rFonts w:cs="Miriam" w:hint="cs"/>
                      <w:noProof/>
                      <w:szCs w:val="18"/>
                      <w:rtl/>
                    </w:rPr>
                  </w:pPr>
                  <w:r>
                    <w:rPr>
                      <w:rFonts w:cs="Miriam"/>
                      <w:szCs w:val="18"/>
                      <w:rtl/>
                    </w:rPr>
                    <w:t>מ</w:t>
                  </w:r>
                  <w:r>
                    <w:rPr>
                      <w:rFonts w:cs="Miriam" w:hint="cs"/>
                      <w:szCs w:val="18"/>
                      <w:rtl/>
                    </w:rPr>
                    <w:t>סירת טפסים</w:t>
                  </w:r>
                </w:p>
                <w:p w14:paraId="65BE6888" w14:textId="77777777" w:rsidR="006A5658" w:rsidRDefault="006A5658" w:rsidP="006A5658">
                  <w:pPr>
                    <w:spacing w:line="160" w:lineRule="exact"/>
                    <w:jc w:val="left"/>
                    <w:rPr>
                      <w:rFonts w:cs="Miriam"/>
                      <w:noProof/>
                      <w:szCs w:val="18"/>
                      <w:rtl/>
                    </w:rPr>
                  </w:pPr>
                  <w:r>
                    <w:rPr>
                      <w:rFonts w:cs="Miriam"/>
                      <w:szCs w:val="18"/>
                      <w:rtl/>
                    </w:rPr>
                    <w:t>ת</w:t>
                  </w:r>
                  <w:r>
                    <w:rPr>
                      <w:rFonts w:cs="Miriam" w:hint="cs"/>
                      <w:szCs w:val="18"/>
                      <w:rtl/>
                    </w:rPr>
                    <w:t>ק' תשל"ה-1974</w:t>
                  </w:r>
                </w:p>
              </w:txbxContent>
            </v:textbox>
            <w10:anchorlock/>
          </v:rect>
        </w:pict>
      </w:r>
      <w:r>
        <w:rPr>
          <w:rStyle w:val="big-number"/>
          <w:rtl/>
        </w:rPr>
        <w:t>5.</w:t>
      </w:r>
      <w:r>
        <w:rPr>
          <w:rStyle w:val="big-number"/>
          <w:rtl/>
        </w:rPr>
        <w:tab/>
      </w:r>
      <w:r>
        <w:rPr>
          <w:rStyle w:val="default"/>
          <w:rFonts w:cs="FrankRuehl"/>
          <w:rtl/>
        </w:rPr>
        <w:t>נ</w:t>
      </w:r>
      <w:r>
        <w:rPr>
          <w:rStyle w:val="default"/>
          <w:rFonts w:cs="FrankRuehl" w:hint="cs"/>
          <w:rtl/>
        </w:rPr>
        <w:t>מסר למוכר של טרקטור או מסגרת בטיחות פטור בהתאם לתקנה 4(א) או אישור בהתאם לתקנה 4(ב</w:t>
      </w:r>
      <w:r>
        <w:rPr>
          <w:rStyle w:val="default"/>
          <w:rFonts w:cs="FrankRuehl"/>
          <w:rtl/>
        </w:rPr>
        <w:t xml:space="preserve">), </w:t>
      </w:r>
      <w:r>
        <w:rPr>
          <w:rStyle w:val="default"/>
          <w:rFonts w:cs="FrankRuehl" w:hint="cs"/>
          <w:rtl/>
        </w:rPr>
        <w:t>יחתום עליהם המוכר וימסור את הטופס לקונה; העתק אחד של הטופס ישלח המוכר בדואר רשום למפקח העבודה האזורי שבאזור מגוריו או עסקו; ההעתק השני יישמר בידי המוכר.</w:t>
      </w:r>
    </w:p>
    <w:p w14:paraId="180C4F4E" w14:textId="77777777" w:rsidR="00D215F1" w:rsidRPr="00E60BF1" w:rsidRDefault="00D215F1" w:rsidP="00D215F1">
      <w:pPr>
        <w:pStyle w:val="P00"/>
        <w:tabs>
          <w:tab w:val="clear" w:pos="6259"/>
        </w:tabs>
        <w:spacing w:before="0"/>
        <w:ind w:left="0" w:right="1134"/>
        <w:rPr>
          <w:rFonts w:hint="cs"/>
          <w:vanish/>
          <w:szCs w:val="20"/>
          <w:shd w:val="clear" w:color="auto" w:fill="FFFF99"/>
          <w:rtl/>
        </w:rPr>
      </w:pPr>
      <w:bookmarkStart w:id="7" w:name="Rov15"/>
      <w:r w:rsidRPr="00E60BF1">
        <w:rPr>
          <w:rFonts w:hint="cs"/>
          <w:vanish/>
          <w:color w:val="FF0000"/>
          <w:szCs w:val="20"/>
          <w:shd w:val="clear" w:color="auto" w:fill="FFFF99"/>
          <w:rtl/>
        </w:rPr>
        <w:t>מיום 6.12.1974</w:t>
      </w:r>
    </w:p>
    <w:p w14:paraId="2B4B1DA2" w14:textId="77777777" w:rsidR="00D215F1" w:rsidRPr="00E60BF1" w:rsidRDefault="00D215F1" w:rsidP="00D215F1">
      <w:pPr>
        <w:pStyle w:val="P00"/>
        <w:spacing w:before="0"/>
        <w:ind w:left="0" w:right="1134"/>
        <w:rPr>
          <w:rFonts w:hint="cs"/>
          <w:b/>
          <w:bCs/>
          <w:vanish/>
          <w:szCs w:val="20"/>
          <w:shd w:val="clear" w:color="auto" w:fill="FFFF99"/>
          <w:rtl/>
        </w:rPr>
      </w:pPr>
      <w:r w:rsidRPr="00E60BF1">
        <w:rPr>
          <w:rFonts w:hint="cs"/>
          <w:b/>
          <w:bCs/>
          <w:vanish/>
          <w:szCs w:val="20"/>
          <w:shd w:val="clear" w:color="auto" w:fill="FFFF99"/>
          <w:rtl/>
        </w:rPr>
        <w:t>תק' תשל"ה-1974</w:t>
      </w:r>
    </w:p>
    <w:p w14:paraId="7BBC8F76" w14:textId="77777777" w:rsidR="00D215F1" w:rsidRPr="00E60BF1" w:rsidRDefault="00D215F1" w:rsidP="00D215F1">
      <w:pPr>
        <w:pStyle w:val="P00"/>
        <w:spacing w:before="0"/>
        <w:ind w:left="0" w:right="1134"/>
        <w:rPr>
          <w:rFonts w:hint="cs"/>
          <w:vanish/>
          <w:szCs w:val="20"/>
          <w:shd w:val="clear" w:color="auto" w:fill="FFFF99"/>
          <w:rtl/>
        </w:rPr>
      </w:pPr>
      <w:hyperlink r:id="rId7" w:history="1">
        <w:r w:rsidRPr="00E60BF1">
          <w:rPr>
            <w:rStyle w:val="Hyperlink"/>
            <w:rFonts w:hint="cs"/>
            <w:vanish/>
            <w:szCs w:val="20"/>
            <w:shd w:val="clear" w:color="auto" w:fill="FFFF99"/>
            <w:rtl/>
          </w:rPr>
          <w:t>ק"ת תשל"ה מס' 3244</w:t>
        </w:r>
      </w:hyperlink>
      <w:r w:rsidRPr="00E60BF1">
        <w:rPr>
          <w:rFonts w:hint="cs"/>
          <w:vanish/>
          <w:szCs w:val="20"/>
          <w:shd w:val="clear" w:color="auto" w:fill="FFFF99"/>
          <w:rtl/>
        </w:rPr>
        <w:t xml:space="preserve"> מיום 7.11.1974 עמ' 195</w:t>
      </w:r>
    </w:p>
    <w:p w14:paraId="0BD8AA3D" w14:textId="77777777" w:rsidR="00D215F1" w:rsidRPr="00E60BF1" w:rsidRDefault="00D215F1" w:rsidP="00D215F1">
      <w:pPr>
        <w:pStyle w:val="P00"/>
        <w:spacing w:before="0"/>
        <w:ind w:left="0" w:right="1134"/>
        <w:rPr>
          <w:rFonts w:hint="cs"/>
          <w:b/>
          <w:bCs/>
          <w:vanish/>
          <w:szCs w:val="20"/>
          <w:shd w:val="clear" w:color="auto" w:fill="FFFF99"/>
          <w:rtl/>
        </w:rPr>
      </w:pPr>
      <w:r w:rsidRPr="00E60BF1">
        <w:rPr>
          <w:rFonts w:hint="cs"/>
          <w:b/>
          <w:bCs/>
          <w:vanish/>
          <w:szCs w:val="20"/>
          <w:shd w:val="clear" w:color="auto" w:fill="FFFF99"/>
          <w:rtl/>
        </w:rPr>
        <w:t>החלפת תקנה 5</w:t>
      </w:r>
    </w:p>
    <w:p w14:paraId="1207B01E" w14:textId="77777777" w:rsidR="00D215F1" w:rsidRPr="00E60BF1" w:rsidRDefault="00D215F1" w:rsidP="00D215F1">
      <w:pPr>
        <w:pStyle w:val="P00"/>
        <w:ind w:left="0" w:right="1134"/>
        <w:rPr>
          <w:rFonts w:hint="cs"/>
          <w:vanish/>
          <w:szCs w:val="20"/>
          <w:shd w:val="clear" w:color="auto" w:fill="FFFF99"/>
          <w:rtl/>
        </w:rPr>
      </w:pPr>
      <w:r w:rsidRPr="00E60BF1">
        <w:rPr>
          <w:rFonts w:hint="cs"/>
          <w:vanish/>
          <w:szCs w:val="20"/>
          <w:shd w:val="clear" w:color="auto" w:fill="FFFF99"/>
          <w:rtl/>
        </w:rPr>
        <w:t>הנוסח הקודם:</w:t>
      </w:r>
    </w:p>
    <w:p w14:paraId="4BFC2D17" w14:textId="77777777" w:rsidR="00D215F1" w:rsidRPr="00E60BF1" w:rsidRDefault="00D215F1" w:rsidP="00D215F1">
      <w:pPr>
        <w:pStyle w:val="P00"/>
        <w:spacing w:before="20"/>
        <w:ind w:left="0" w:right="1134"/>
        <w:rPr>
          <w:rFonts w:cs="Miriam" w:hint="cs"/>
          <w:strike/>
          <w:vanish/>
          <w:sz w:val="16"/>
          <w:szCs w:val="16"/>
          <w:shd w:val="clear" w:color="auto" w:fill="FFFF99"/>
          <w:rtl/>
        </w:rPr>
      </w:pPr>
      <w:r w:rsidRPr="00E60BF1">
        <w:rPr>
          <w:rFonts w:cs="Miriam" w:hint="cs"/>
          <w:strike/>
          <w:vanish/>
          <w:sz w:val="16"/>
          <w:szCs w:val="16"/>
          <w:shd w:val="clear" w:color="auto" w:fill="FFFF99"/>
          <w:rtl/>
        </w:rPr>
        <w:t>מסירת הצהרת הקונה למפקח העבודה האזורי</w:t>
      </w:r>
    </w:p>
    <w:p w14:paraId="245A9C0E" w14:textId="77777777" w:rsidR="00D215F1" w:rsidRPr="00D215F1" w:rsidRDefault="00D215F1" w:rsidP="00D215F1">
      <w:pPr>
        <w:pStyle w:val="P00"/>
        <w:spacing w:before="0"/>
        <w:ind w:left="0" w:right="1134"/>
        <w:rPr>
          <w:rFonts w:hint="cs"/>
          <w:strike/>
          <w:sz w:val="2"/>
          <w:szCs w:val="2"/>
          <w:rtl/>
        </w:rPr>
      </w:pPr>
      <w:r w:rsidRPr="00E60BF1">
        <w:rPr>
          <w:rFonts w:hint="cs"/>
          <w:strike/>
          <w:vanish/>
          <w:sz w:val="22"/>
          <w:szCs w:val="22"/>
          <w:shd w:val="clear" w:color="auto" w:fill="FFFF99"/>
          <w:rtl/>
        </w:rPr>
        <w:t>5.</w:t>
      </w:r>
      <w:r w:rsidRPr="00E60BF1">
        <w:rPr>
          <w:rFonts w:hint="cs"/>
          <w:strike/>
          <w:vanish/>
          <w:sz w:val="22"/>
          <w:szCs w:val="22"/>
          <w:shd w:val="clear" w:color="auto" w:fill="FFFF99"/>
          <w:rtl/>
        </w:rPr>
        <w:tab/>
        <w:t>נמסרה למוכר של טרקטור או מסגרת בטיחות הצהרה בהתאם לתקנה 4, ימלא המוכר בטופס ההצהרה את הפרטים המתייחסים אליו ויציין את הפרטים הדרושים בטופס לגבי הטרקטור או מסגרת הבטיחות, יחתום על טופס ההצהרה, ישלח אותו בדואר רשום למפקח העבודה האזורי באזור מגוריו או עסקו וימסור העתק לקונה:</w:t>
      </w:r>
      <w:bookmarkEnd w:id="7"/>
    </w:p>
    <w:p w14:paraId="4321909D" w14:textId="77777777" w:rsidR="0045742D" w:rsidRDefault="0045742D">
      <w:pPr>
        <w:pStyle w:val="P00"/>
        <w:spacing w:before="72"/>
        <w:ind w:left="0" w:right="1134"/>
        <w:rPr>
          <w:rStyle w:val="default"/>
          <w:rFonts w:cs="FrankRuehl"/>
          <w:rtl/>
        </w:rPr>
      </w:pPr>
      <w:bookmarkStart w:id="8" w:name="Seif6"/>
      <w:bookmarkEnd w:id="8"/>
      <w:r>
        <w:rPr>
          <w:lang w:val="he-IL"/>
        </w:rPr>
        <w:pict w14:anchorId="48CCD5E2">
          <v:rect id="_x0000_s1031" style="position:absolute;left:0;text-align:left;margin-left:464.5pt;margin-top:8.05pt;width:75.05pt;height:20.45pt;z-index:251657728" o:allowincell="f" filled="f" stroked="f" strokecolor="lime" strokeweight=".25pt">
            <v:textbox style="mso-next-textbox:#_x0000_s1031" inset="0,0,0,0">
              <w:txbxContent>
                <w:p w14:paraId="7642EABD" w14:textId="77777777" w:rsidR="0045742D" w:rsidRDefault="0045742D">
                  <w:pPr>
                    <w:spacing w:line="160" w:lineRule="exact"/>
                    <w:jc w:val="left"/>
                    <w:rPr>
                      <w:rFonts w:cs="Miriam"/>
                      <w:noProof/>
                      <w:szCs w:val="18"/>
                      <w:rtl/>
                    </w:rPr>
                  </w:pPr>
                  <w:r>
                    <w:rPr>
                      <w:rFonts w:cs="Miriam"/>
                      <w:szCs w:val="18"/>
                      <w:rtl/>
                    </w:rPr>
                    <w:t>א</w:t>
                  </w:r>
                  <w:r>
                    <w:rPr>
                      <w:rFonts w:cs="Miriam" w:hint="cs"/>
                      <w:szCs w:val="18"/>
                      <w:rtl/>
                    </w:rPr>
                    <w:t>יסור להורות בניגוד לתקנות</w:t>
                  </w:r>
                </w:p>
              </w:txbxContent>
            </v:textbox>
            <w10:anchorlock/>
          </v:rect>
        </w:pict>
      </w:r>
      <w:r>
        <w:rPr>
          <w:rStyle w:val="big-number"/>
          <w:rtl/>
        </w:rPr>
        <w:t>6.</w:t>
      </w:r>
      <w:r>
        <w:rPr>
          <w:rStyle w:val="big-number"/>
          <w:rtl/>
        </w:rPr>
        <w:tab/>
      </w:r>
      <w:r>
        <w:rPr>
          <w:rStyle w:val="default"/>
          <w:rFonts w:cs="FrankRuehl"/>
          <w:rtl/>
        </w:rPr>
        <w:t>ל</w:t>
      </w:r>
      <w:r>
        <w:rPr>
          <w:rStyle w:val="default"/>
          <w:rFonts w:cs="FrankRuehl" w:hint="cs"/>
          <w:rtl/>
        </w:rPr>
        <w:t>א יתן אדם הוראה לאחר לפעול בניגוד להוראות תקנות אלה ולא יתיר ביודע</w:t>
      </w:r>
      <w:r>
        <w:rPr>
          <w:rStyle w:val="default"/>
          <w:rFonts w:cs="FrankRuehl"/>
          <w:rtl/>
        </w:rPr>
        <w:t>י</w:t>
      </w:r>
      <w:r>
        <w:rPr>
          <w:rStyle w:val="default"/>
          <w:rFonts w:cs="FrankRuehl" w:hint="cs"/>
          <w:rtl/>
        </w:rPr>
        <w:t>ן פעולה בניגוד להן.</w:t>
      </w:r>
    </w:p>
    <w:p w14:paraId="79B5B478" w14:textId="77777777" w:rsidR="0045742D" w:rsidRDefault="0045742D">
      <w:pPr>
        <w:pStyle w:val="P00"/>
        <w:spacing w:before="72"/>
        <w:ind w:left="0" w:right="1134"/>
        <w:rPr>
          <w:rStyle w:val="default"/>
          <w:rFonts w:cs="FrankRuehl" w:hint="cs"/>
          <w:rtl/>
        </w:rPr>
      </w:pPr>
      <w:bookmarkStart w:id="9" w:name="Seif7"/>
      <w:bookmarkEnd w:id="9"/>
      <w:r>
        <w:rPr>
          <w:lang w:val="he-IL"/>
        </w:rPr>
        <w:pict w14:anchorId="75360B60">
          <v:rect id="_x0000_s1032" style="position:absolute;left:0;text-align:left;margin-left:464.5pt;margin-top:8.05pt;width:75.05pt;height:15.3pt;z-index:251658752" o:allowincell="f" filled="f" stroked="f" strokecolor="lime" strokeweight=".25pt">
            <v:textbox style="mso-next-textbox:#_x0000_s1032" inset="0,0,0,0">
              <w:txbxContent>
                <w:p w14:paraId="733DED4E" w14:textId="77777777" w:rsidR="0045742D" w:rsidRDefault="0045742D">
                  <w:pPr>
                    <w:spacing w:line="160" w:lineRule="exact"/>
                    <w:jc w:val="left"/>
                    <w:rPr>
                      <w:rFonts w:cs="Miriam"/>
                      <w:noProof/>
                      <w:szCs w:val="18"/>
                      <w:rtl/>
                    </w:rPr>
                  </w:pPr>
                  <w:r>
                    <w:rPr>
                      <w:rFonts w:cs="Miriam"/>
                      <w:szCs w:val="18"/>
                      <w:rtl/>
                    </w:rPr>
                    <w:t>תח</w:t>
                  </w:r>
                  <w:r>
                    <w:rPr>
                      <w:rFonts w:cs="Miriam" w:hint="cs"/>
                      <w:szCs w:val="18"/>
                      <w:rtl/>
                    </w:rPr>
                    <w:t>ילה</w:t>
                  </w:r>
                </w:p>
              </w:txbxContent>
            </v:textbox>
            <w10:anchorlock/>
          </v:rect>
        </w:pict>
      </w:r>
      <w:r>
        <w:rPr>
          <w:rStyle w:val="big-number"/>
          <w:rtl/>
        </w:rPr>
        <w:t>7.</w:t>
      </w:r>
      <w:r>
        <w:rPr>
          <w:rStyle w:val="big-number"/>
          <w:rtl/>
        </w:rPr>
        <w:tab/>
      </w:r>
      <w:r>
        <w:rPr>
          <w:rStyle w:val="default"/>
          <w:rFonts w:cs="FrankRuehl"/>
          <w:rtl/>
        </w:rPr>
        <w:t>ת</w:t>
      </w:r>
      <w:r>
        <w:rPr>
          <w:rStyle w:val="default"/>
          <w:rFonts w:cs="FrankRuehl" w:hint="cs"/>
          <w:rtl/>
        </w:rPr>
        <w:t xml:space="preserve">חילתן של תקנות אלה היא </w:t>
      </w:r>
      <w:r w:rsidR="006A5658">
        <w:rPr>
          <w:rStyle w:val="default"/>
          <w:rFonts w:cs="FrankRuehl"/>
          <w:rtl/>
        </w:rPr>
        <w:t>–</w:t>
      </w:r>
    </w:p>
    <w:p w14:paraId="4AD94CD7" w14:textId="77777777" w:rsidR="0045742D" w:rsidRDefault="006A5658" w:rsidP="00E60BF1">
      <w:pPr>
        <w:pStyle w:val="P22"/>
        <w:tabs>
          <w:tab w:val="left" w:pos="624"/>
          <w:tab w:val="left" w:pos="1021"/>
        </w:tabs>
        <w:spacing w:before="72"/>
        <w:ind w:left="624" w:right="1134"/>
        <w:rPr>
          <w:rStyle w:val="default"/>
          <w:rFonts w:cs="FrankRuehl"/>
          <w:rtl/>
        </w:rPr>
      </w:pPr>
      <w:r>
        <w:rPr>
          <w:rtl/>
          <w:lang w:eastAsia="en-US"/>
        </w:rPr>
        <w:pict w14:anchorId="355F5EA2">
          <v:shapetype id="_x0000_t202" coordsize="21600,21600" o:spt="202" path="m,l,21600r21600,l21600,xe">
            <v:stroke joinstyle="miter"/>
            <v:path gradientshapeok="t" o:connecttype="rect"/>
          </v:shapetype>
          <v:shape id="_x0000_s1037" type="#_x0000_t202" style="position:absolute;left:0;text-align:left;margin-left:470.25pt;margin-top:7.1pt;width:1in;height:13.1pt;z-index:251661824" filled="f" stroked="f">
            <v:textbox inset="1mm,0,1mm,0">
              <w:txbxContent>
                <w:p w14:paraId="0E2CD8F8" w14:textId="77777777" w:rsidR="006A5658" w:rsidRDefault="006A5658" w:rsidP="006A5658">
                  <w:pPr>
                    <w:spacing w:line="160" w:lineRule="exact"/>
                    <w:jc w:val="left"/>
                    <w:rPr>
                      <w:rFonts w:cs="Miriam"/>
                      <w:noProof/>
                      <w:szCs w:val="18"/>
                      <w:rtl/>
                    </w:rPr>
                  </w:pPr>
                  <w:r>
                    <w:rPr>
                      <w:rFonts w:cs="Miriam"/>
                      <w:szCs w:val="18"/>
                      <w:rtl/>
                    </w:rPr>
                    <w:t>ת</w:t>
                  </w:r>
                  <w:r>
                    <w:rPr>
                      <w:rFonts w:cs="Miriam" w:hint="cs"/>
                      <w:szCs w:val="18"/>
                      <w:rtl/>
                    </w:rPr>
                    <w:t>ק' תשל"ד-1974</w:t>
                  </w:r>
                </w:p>
              </w:txbxContent>
            </v:textbox>
          </v:shape>
        </w:pict>
      </w:r>
      <w:r w:rsidR="0045742D">
        <w:rPr>
          <w:rStyle w:val="default"/>
          <w:rFonts w:cs="FrankRuehl"/>
          <w:rtl/>
        </w:rPr>
        <w:t>(1)</w:t>
      </w:r>
      <w:r w:rsidR="0045742D">
        <w:rPr>
          <w:rStyle w:val="default"/>
          <w:rFonts w:cs="FrankRuehl"/>
          <w:rtl/>
        </w:rPr>
        <w:tab/>
      </w:r>
      <w:r w:rsidR="0045742D">
        <w:rPr>
          <w:rStyle w:val="default"/>
          <w:rFonts w:cs="FrankRuehl" w:hint="cs"/>
          <w:rtl/>
        </w:rPr>
        <w:t xml:space="preserve">לענין טרקטור שמשקלו </w:t>
      </w:r>
      <w:smartTag w:uri="urn:schemas-microsoft-com:office:smarttags" w:element="metricconverter">
        <w:smartTagPr>
          <w:attr w:name="ProductID" w:val="1,301 ק&quot;ג"/>
        </w:smartTagPr>
        <w:r w:rsidR="0045742D">
          <w:rPr>
            <w:rStyle w:val="default"/>
            <w:rFonts w:cs="FrankRuehl" w:hint="cs"/>
            <w:rtl/>
          </w:rPr>
          <w:t>1,301 ק"ג</w:t>
        </w:r>
      </w:smartTag>
      <w:r w:rsidR="0045742D">
        <w:rPr>
          <w:rStyle w:val="default"/>
          <w:rFonts w:cs="FrankRuehl" w:hint="cs"/>
          <w:rtl/>
        </w:rPr>
        <w:t xml:space="preserve"> או יותר </w:t>
      </w:r>
      <w:r w:rsidR="00E60BF1">
        <w:rPr>
          <w:rStyle w:val="default"/>
          <w:rFonts w:cs="FrankRuehl"/>
          <w:rtl/>
        </w:rPr>
        <w:t>–</w:t>
      </w:r>
      <w:r w:rsidR="0045742D">
        <w:rPr>
          <w:rStyle w:val="default"/>
          <w:rFonts w:cs="FrankRuehl" w:hint="cs"/>
          <w:rtl/>
        </w:rPr>
        <w:t xml:space="preserve"> ביום ט' בניסן תשל"ד (1 באפריל 1974);</w:t>
      </w:r>
    </w:p>
    <w:p w14:paraId="0D65A7A7" w14:textId="77777777" w:rsidR="0045742D" w:rsidRDefault="0045742D" w:rsidP="00E60BF1">
      <w:pPr>
        <w:pStyle w:val="P22"/>
        <w:tabs>
          <w:tab w:val="left" w:pos="624"/>
          <w:tab w:val="left" w:pos="1021"/>
        </w:tabs>
        <w:spacing w:before="72"/>
        <w:ind w:left="624" w:right="1134"/>
        <w:rPr>
          <w:rStyle w:val="default"/>
          <w:rFonts w:cs="FrankRuehl" w:hint="cs"/>
          <w:rtl/>
        </w:rPr>
      </w:pPr>
      <w:r>
        <w:rPr>
          <w:lang w:val="he-IL"/>
        </w:rPr>
        <w:pict w14:anchorId="26BE30F7">
          <v:rect id="_x0000_s1033" style="position:absolute;left:0;text-align:left;margin-left:464.5pt;margin-top:8.05pt;width:75.05pt;height:11pt;z-index:251659776" o:allowincell="f" filled="f" stroked="f" strokecolor="lime" strokeweight=".25pt">
            <v:textbox style="mso-next-textbox:#_x0000_s1033" inset="0,0,0,0">
              <w:txbxContent>
                <w:p w14:paraId="216D4EBD" w14:textId="77777777" w:rsidR="0045742D" w:rsidRDefault="0045742D" w:rsidP="006A5658">
                  <w:pPr>
                    <w:spacing w:line="160" w:lineRule="exact"/>
                    <w:jc w:val="left"/>
                    <w:rPr>
                      <w:rFonts w:cs="Miriam"/>
                      <w:noProof/>
                      <w:szCs w:val="18"/>
                      <w:rtl/>
                    </w:rPr>
                  </w:pPr>
                  <w:r>
                    <w:rPr>
                      <w:rFonts w:cs="Miriam"/>
                      <w:szCs w:val="18"/>
                      <w:rtl/>
                    </w:rPr>
                    <w:t>ת</w:t>
                  </w:r>
                  <w:r>
                    <w:rPr>
                      <w:rFonts w:cs="Miriam" w:hint="cs"/>
                      <w:szCs w:val="18"/>
                      <w:rtl/>
                    </w:rPr>
                    <w:t>ק'</w:t>
                  </w:r>
                  <w:r>
                    <w:rPr>
                      <w:rFonts w:cs="Miriam"/>
                      <w:szCs w:val="18"/>
                      <w:rtl/>
                    </w:rPr>
                    <w:t xml:space="preserve"> </w:t>
                  </w:r>
                  <w:r>
                    <w:rPr>
                      <w:rFonts w:cs="Miriam" w:hint="cs"/>
                      <w:szCs w:val="18"/>
                      <w:rtl/>
                    </w:rPr>
                    <w:t>תשל"ו</w:t>
                  </w:r>
                  <w:r w:rsidR="006A5658">
                    <w:rPr>
                      <w:rFonts w:cs="Miriam" w:hint="cs"/>
                      <w:szCs w:val="18"/>
                      <w:rtl/>
                    </w:rPr>
                    <w:t>-</w:t>
                  </w:r>
                  <w:r>
                    <w:rPr>
                      <w:rFonts w:cs="Miriam" w:hint="cs"/>
                      <w:szCs w:val="18"/>
                      <w:rtl/>
                    </w:rPr>
                    <w:t>1976</w:t>
                  </w:r>
                </w:p>
              </w:txbxContent>
            </v:textbox>
            <w10:anchorlock/>
          </v:rect>
        </w:pict>
      </w:r>
      <w:r>
        <w:rPr>
          <w:rStyle w:val="default"/>
          <w:rFonts w:cs="FrankRuehl"/>
          <w:rtl/>
        </w:rPr>
        <w:t>(2)</w:t>
      </w:r>
      <w:r>
        <w:rPr>
          <w:rStyle w:val="default"/>
          <w:rFonts w:cs="FrankRuehl"/>
          <w:rtl/>
        </w:rPr>
        <w:tab/>
      </w:r>
      <w:r>
        <w:rPr>
          <w:rStyle w:val="default"/>
          <w:rFonts w:cs="FrankRuehl" w:hint="cs"/>
          <w:rtl/>
        </w:rPr>
        <w:t>לענין טרקטור שמשקלו פחות מ-</w:t>
      </w:r>
      <w:smartTag w:uri="urn:schemas-microsoft-com:office:smarttags" w:element="metricconverter">
        <w:smartTagPr>
          <w:attr w:name="ProductID" w:val="1,301 ק&quot;ג"/>
        </w:smartTagPr>
        <w:r>
          <w:rPr>
            <w:rStyle w:val="default"/>
            <w:rFonts w:cs="FrankRuehl" w:hint="cs"/>
            <w:rtl/>
          </w:rPr>
          <w:t>1,301 ק"ג</w:t>
        </w:r>
      </w:smartTag>
      <w:r>
        <w:rPr>
          <w:rStyle w:val="default"/>
          <w:rFonts w:cs="FrankRuehl" w:hint="cs"/>
          <w:rtl/>
        </w:rPr>
        <w:t xml:space="preserve"> </w:t>
      </w:r>
      <w:r w:rsidR="00E60BF1">
        <w:rPr>
          <w:rStyle w:val="default"/>
          <w:rFonts w:cs="FrankRuehl"/>
          <w:rtl/>
        </w:rPr>
        <w:t>–</w:t>
      </w:r>
      <w:r>
        <w:rPr>
          <w:rStyle w:val="default"/>
          <w:rFonts w:cs="FrankRuehl" w:hint="cs"/>
          <w:rtl/>
        </w:rPr>
        <w:t xml:space="preserve"> ביום כ"ב בטבת </w:t>
      </w:r>
      <w:r>
        <w:rPr>
          <w:rStyle w:val="default"/>
          <w:rFonts w:cs="FrankRuehl"/>
          <w:rtl/>
        </w:rPr>
        <w:t>ת</w:t>
      </w:r>
      <w:r>
        <w:rPr>
          <w:rStyle w:val="default"/>
          <w:rFonts w:cs="FrankRuehl" w:hint="cs"/>
          <w:rtl/>
        </w:rPr>
        <w:t>של"ח (1 בינואר 1978).</w:t>
      </w:r>
    </w:p>
    <w:p w14:paraId="0FDD7974" w14:textId="77777777" w:rsidR="003F7781" w:rsidRPr="00E60BF1" w:rsidRDefault="003F7781" w:rsidP="00E60BF1">
      <w:pPr>
        <w:pStyle w:val="P00"/>
        <w:tabs>
          <w:tab w:val="clear" w:pos="6259"/>
        </w:tabs>
        <w:spacing w:before="0"/>
        <w:ind w:left="624" w:right="1134"/>
        <w:rPr>
          <w:rFonts w:hint="cs"/>
          <w:vanish/>
          <w:szCs w:val="20"/>
          <w:shd w:val="clear" w:color="auto" w:fill="FFFF99"/>
          <w:rtl/>
        </w:rPr>
      </w:pPr>
      <w:bookmarkStart w:id="10" w:name="Rov16"/>
      <w:r w:rsidRPr="00E60BF1">
        <w:rPr>
          <w:rFonts w:hint="cs"/>
          <w:vanish/>
          <w:color w:val="FF0000"/>
          <w:szCs w:val="20"/>
          <w:shd w:val="clear" w:color="auto" w:fill="FFFF99"/>
          <w:rtl/>
        </w:rPr>
        <w:t>מיום 24.3.1974</w:t>
      </w:r>
    </w:p>
    <w:p w14:paraId="3E890B11" w14:textId="77777777" w:rsidR="003F7781" w:rsidRPr="00E60BF1" w:rsidRDefault="003F7781" w:rsidP="00E60BF1">
      <w:pPr>
        <w:pStyle w:val="P00"/>
        <w:spacing w:before="0"/>
        <w:ind w:left="624" w:right="1134"/>
        <w:rPr>
          <w:rFonts w:hint="cs"/>
          <w:b/>
          <w:bCs/>
          <w:vanish/>
          <w:szCs w:val="20"/>
          <w:shd w:val="clear" w:color="auto" w:fill="FFFF99"/>
          <w:rtl/>
        </w:rPr>
      </w:pPr>
      <w:r w:rsidRPr="00E60BF1">
        <w:rPr>
          <w:rFonts w:hint="cs"/>
          <w:b/>
          <w:bCs/>
          <w:vanish/>
          <w:szCs w:val="20"/>
          <w:shd w:val="clear" w:color="auto" w:fill="FFFF99"/>
          <w:rtl/>
        </w:rPr>
        <w:t>תק' תשל"ד-1974</w:t>
      </w:r>
    </w:p>
    <w:p w14:paraId="2A7A604C" w14:textId="77777777" w:rsidR="003F7781" w:rsidRPr="00E60BF1" w:rsidRDefault="003F7781" w:rsidP="00E60BF1">
      <w:pPr>
        <w:pStyle w:val="P00"/>
        <w:spacing w:before="0"/>
        <w:ind w:left="624" w:right="1134"/>
        <w:rPr>
          <w:rFonts w:hint="cs"/>
          <w:vanish/>
          <w:szCs w:val="20"/>
          <w:shd w:val="clear" w:color="auto" w:fill="FFFF99"/>
          <w:rtl/>
        </w:rPr>
      </w:pPr>
      <w:hyperlink r:id="rId8" w:history="1">
        <w:r w:rsidRPr="00E60BF1">
          <w:rPr>
            <w:rStyle w:val="Hyperlink"/>
            <w:rFonts w:hint="cs"/>
            <w:vanish/>
            <w:szCs w:val="20"/>
            <w:shd w:val="clear" w:color="auto" w:fill="FFFF99"/>
            <w:rtl/>
          </w:rPr>
          <w:t>ק"ת תשל"ד מס' 3148</w:t>
        </w:r>
      </w:hyperlink>
      <w:r w:rsidRPr="00E60BF1">
        <w:rPr>
          <w:rFonts w:hint="cs"/>
          <w:vanish/>
          <w:szCs w:val="20"/>
          <w:shd w:val="clear" w:color="auto" w:fill="FFFF99"/>
          <w:rtl/>
        </w:rPr>
        <w:t xml:space="preserve"> מיום 24.3.1974 עמ' 801</w:t>
      </w:r>
    </w:p>
    <w:p w14:paraId="33CD0446" w14:textId="77777777" w:rsidR="003F7781" w:rsidRPr="00E60BF1" w:rsidRDefault="003F7781" w:rsidP="00E60BF1">
      <w:pPr>
        <w:pStyle w:val="P22"/>
        <w:tabs>
          <w:tab w:val="left" w:pos="624"/>
          <w:tab w:val="left" w:pos="1021"/>
        </w:tabs>
        <w:ind w:left="624" w:right="1134"/>
        <w:rPr>
          <w:rStyle w:val="default"/>
          <w:rFonts w:cs="FrankRuehl" w:hint="cs"/>
          <w:vanish/>
          <w:sz w:val="22"/>
          <w:szCs w:val="22"/>
          <w:shd w:val="clear" w:color="auto" w:fill="FFFF99"/>
          <w:rtl/>
        </w:rPr>
      </w:pPr>
      <w:r w:rsidRPr="00E60BF1">
        <w:rPr>
          <w:rStyle w:val="default"/>
          <w:rFonts w:cs="FrankRuehl"/>
          <w:vanish/>
          <w:sz w:val="22"/>
          <w:szCs w:val="22"/>
          <w:shd w:val="clear" w:color="auto" w:fill="FFFF99"/>
          <w:rtl/>
        </w:rPr>
        <w:t>(1)</w:t>
      </w:r>
      <w:r w:rsidRPr="00E60BF1">
        <w:rPr>
          <w:rStyle w:val="default"/>
          <w:rFonts w:cs="FrankRuehl"/>
          <w:vanish/>
          <w:sz w:val="22"/>
          <w:szCs w:val="22"/>
          <w:shd w:val="clear" w:color="auto" w:fill="FFFF99"/>
          <w:rtl/>
        </w:rPr>
        <w:tab/>
      </w:r>
      <w:r w:rsidRPr="00E60BF1">
        <w:rPr>
          <w:rStyle w:val="default"/>
          <w:rFonts w:cs="FrankRuehl" w:hint="cs"/>
          <w:vanish/>
          <w:sz w:val="22"/>
          <w:szCs w:val="22"/>
          <w:shd w:val="clear" w:color="auto" w:fill="FFFF99"/>
          <w:rtl/>
        </w:rPr>
        <w:t xml:space="preserve">לענין טרקטור שמשקלו </w:t>
      </w:r>
      <w:smartTag w:uri="urn:schemas-microsoft-com:office:smarttags" w:element="metricconverter">
        <w:smartTagPr>
          <w:attr w:name="ProductID" w:val="1,301 ק&quot;ג"/>
        </w:smartTagPr>
        <w:r w:rsidRPr="00E60BF1">
          <w:rPr>
            <w:rStyle w:val="default"/>
            <w:rFonts w:cs="FrankRuehl" w:hint="cs"/>
            <w:vanish/>
            <w:sz w:val="22"/>
            <w:szCs w:val="22"/>
            <w:shd w:val="clear" w:color="auto" w:fill="FFFF99"/>
            <w:rtl/>
          </w:rPr>
          <w:t>1,301 ק"ג</w:t>
        </w:r>
      </w:smartTag>
      <w:r w:rsidRPr="00E60BF1">
        <w:rPr>
          <w:rStyle w:val="default"/>
          <w:rFonts w:cs="FrankRuehl" w:hint="cs"/>
          <w:vanish/>
          <w:sz w:val="22"/>
          <w:szCs w:val="22"/>
          <w:shd w:val="clear" w:color="auto" w:fill="FFFF99"/>
          <w:rtl/>
        </w:rPr>
        <w:t xml:space="preserve"> או יותר </w:t>
      </w:r>
      <w:r w:rsidR="006A5658" w:rsidRPr="00E60BF1">
        <w:rPr>
          <w:rStyle w:val="default"/>
          <w:rFonts w:cs="FrankRuehl" w:hint="cs"/>
          <w:vanish/>
          <w:sz w:val="22"/>
          <w:szCs w:val="22"/>
          <w:shd w:val="clear" w:color="auto" w:fill="FFFF99"/>
          <w:rtl/>
        </w:rPr>
        <w:t>-</w:t>
      </w:r>
      <w:r w:rsidRPr="00E60BF1">
        <w:rPr>
          <w:rStyle w:val="default"/>
          <w:rFonts w:cs="FrankRuehl" w:hint="cs"/>
          <w:vanish/>
          <w:sz w:val="22"/>
          <w:szCs w:val="22"/>
          <w:shd w:val="clear" w:color="auto" w:fill="FFFF99"/>
          <w:rtl/>
        </w:rPr>
        <w:t xml:space="preserve"> ביום </w:t>
      </w:r>
      <w:r w:rsidRPr="00E60BF1">
        <w:rPr>
          <w:rStyle w:val="default"/>
          <w:rFonts w:cs="FrankRuehl" w:hint="cs"/>
          <w:strike/>
          <w:vanish/>
          <w:sz w:val="22"/>
          <w:szCs w:val="22"/>
          <w:shd w:val="clear" w:color="auto" w:fill="FFFF99"/>
          <w:rtl/>
        </w:rPr>
        <w:t>ז' בטבת תשל"ד (1 בינואר 1974)</w:t>
      </w:r>
      <w:r w:rsidRPr="00E60BF1">
        <w:rPr>
          <w:rStyle w:val="default"/>
          <w:rFonts w:cs="FrankRuehl" w:hint="cs"/>
          <w:vanish/>
          <w:sz w:val="22"/>
          <w:szCs w:val="22"/>
          <w:shd w:val="clear" w:color="auto" w:fill="FFFF99"/>
          <w:rtl/>
        </w:rPr>
        <w:t xml:space="preserve"> </w:t>
      </w:r>
      <w:r w:rsidRPr="00E60BF1">
        <w:rPr>
          <w:rStyle w:val="default"/>
          <w:rFonts w:cs="FrankRuehl" w:hint="cs"/>
          <w:vanish/>
          <w:sz w:val="22"/>
          <w:szCs w:val="22"/>
          <w:u w:val="single"/>
          <w:shd w:val="clear" w:color="auto" w:fill="FFFF99"/>
          <w:rtl/>
        </w:rPr>
        <w:t>ט' בניסן תשל"ד (1 באפריל 1974)</w:t>
      </w:r>
      <w:r w:rsidRPr="00E60BF1">
        <w:rPr>
          <w:rStyle w:val="default"/>
          <w:rFonts w:cs="FrankRuehl" w:hint="cs"/>
          <w:vanish/>
          <w:sz w:val="22"/>
          <w:szCs w:val="22"/>
          <w:shd w:val="clear" w:color="auto" w:fill="FFFF99"/>
          <w:rtl/>
        </w:rPr>
        <w:t>;</w:t>
      </w:r>
    </w:p>
    <w:p w14:paraId="5B29C1E7" w14:textId="77777777" w:rsidR="00D215F1" w:rsidRPr="00E60BF1" w:rsidRDefault="00D215F1" w:rsidP="00E60BF1">
      <w:pPr>
        <w:pStyle w:val="P00"/>
        <w:tabs>
          <w:tab w:val="clear" w:pos="6259"/>
        </w:tabs>
        <w:spacing w:before="0"/>
        <w:ind w:left="624" w:right="1134"/>
        <w:rPr>
          <w:rFonts w:hint="cs"/>
          <w:vanish/>
          <w:color w:val="FF0000"/>
          <w:szCs w:val="20"/>
          <w:shd w:val="clear" w:color="auto" w:fill="FFFF99"/>
          <w:rtl/>
        </w:rPr>
      </w:pPr>
    </w:p>
    <w:p w14:paraId="6C0097E7" w14:textId="77777777" w:rsidR="00D215F1" w:rsidRPr="00E60BF1" w:rsidRDefault="00D215F1" w:rsidP="00E60BF1">
      <w:pPr>
        <w:pStyle w:val="P00"/>
        <w:tabs>
          <w:tab w:val="clear" w:pos="6259"/>
        </w:tabs>
        <w:spacing w:before="0"/>
        <w:ind w:left="624" w:right="1134"/>
        <w:rPr>
          <w:rFonts w:hint="cs"/>
          <w:vanish/>
          <w:szCs w:val="20"/>
          <w:shd w:val="clear" w:color="auto" w:fill="FFFF99"/>
          <w:rtl/>
        </w:rPr>
      </w:pPr>
      <w:r w:rsidRPr="00E60BF1">
        <w:rPr>
          <w:rFonts w:hint="cs"/>
          <w:vanish/>
          <w:color w:val="FF0000"/>
          <w:szCs w:val="20"/>
          <w:shd w:val="clear" w:color="auto" w:fill="FFFF99"/>
          <w:rtl/>
        </w:rPr>
        <w:t>מיום 11.5.1976</w:t>
      </w:r>
    </w:p>
    <w:p w14:paraId="6DD062B7" w14:textId="77777777" w:rsidR="00D215F1" w:rsidRPr="00E60BF1" w:rsidRDefault="00D215F1" w:rsidP="00E60BF1">
      <w:pPr>
        <w:pStyle w:val="P00"/>
        <w:spacing w:before="0"/>
        <w:ind w:left="624" w:right="1134"/>
        <w:rPr>
          <w:rFonts w:hint="cs"/>
          <w:b/>
          <w:bCs/>
          <w:vanish/>
          <w:szCs w:val="20"/>
          <w:shd w:val="clear" w:color="auto" w:fill="FFFF99"/>
          <w:rtl/>
        </w:rPr>
      </w:pPr>
      <w:r w:rsidRPr="00E60BF1">
        <w:rPr>
          <w:rFonts w:hint="cs"/>
          <w:b/>
          <w:bCs/>
          <w:vanish/>
          <w:szCs w:val="20"/>
          <w:shd w:val="clear" w:color="auto" w:fill="FFFF99"/>
          <w:rtl/>
        </w:rPr>
        <w:t>תק' תשל"ו-1976</w:t>
      </w:r>
    </w:p>
    <w:p w14:paraId="6E67F299" w14:textId="77777777" w:rsidR="00D215F1" w:rsidRPr="00E60BF1" w:rsidRDefault="00D215F1" w:rsidP="00E60BF1">
      <w:pPr>
        <w:pStyle w:val="P00"/>
        <w:spacing w:before="0"/>
        <w:ind w:left="624" w:right="1134"/>
        <w:rPr>
          <w:rFonts w:hint="cs"/>
          <w:vanish/>
          <w:szCs w:val="20"/>
          <w:shd w:val="clear" w:color="auto" w:fill="FFFF99"/>
          <w:rtl/>
        </w:rPr>
      </w:pPr>
      <w:hyperlink r:id="rId9" w:history="1">
        <w:r w:rsidRPr="00E60BF1">
          <w:rPr>
            <w:rStyle w:val="Hyperlink"/>
            <w:rFonts w:hint="cs"/>
            <w:vanish/>
            <w:szCs w:val="20"/>
            <w:shd w:val="clear" w:color="auto" w:fill="FFFF99"/>
            <w:rtl/>
          </w:rPr>
          <w:t>ק"ת תשל"ו מס' 3523</w:t>
        </w:r>
      </w:hyperlink>
      <w:r w:rsidRPr="00E60BF1">
        <w:rPr>
          <w:rFonts w:hint="cs"/>
          <w:vanish/>
          <w:szCs w:val="20"/>
          <w:shd w:val="clear" w:color="auto" w:fill="FFFF99"/>
          <w:rtl/>
        </w:rPr>
        <w:t xml:space="preserve"> מיום 11.5.1976 עמ' 1575</w:t>
      </w:r>
    </w:p>
    <w:p w14:paraId="24D2DBFB" w14:textId="77777777" w:rsidR="00D215F1" w:rsidRPr="00D215F1" w:rsidRDefault="00D215F1" w:rsidP="00E60BF1">
      <w:pPr>
        <w:pStyle w:val="P22"/>
        <w:tabs>
          <w:tab w:val="left" w:pos="624"/>
          <w:tab w:val="left" w:pos="1021"/>
        </w:tabs>
        <w:ind w:left="624" w:right="1134"/>
        <w:rPr>
          <w:rStyle w:val="default"/>
          <w:rFonts w:cs="FrankRuehl" w:hint="cs"/>
          <w:sz w:val="2"/>
          <w:szCs w:val="2"/>
          <w:rtl/>
        </w:rPr>
      </w:pPr>
      <w:r w:rsidRPr="00E60BF1">
        <w:rPr>
          <w:rStyle w:val="default"/>
          <w:rFonts w:cs="FrankRuehl"/>
          <w:vanish/>
          <w:sz w:val="22"/>
          <w:szCs w:val="22"/>
          <w:shd w:val="clear" w:color="auto" w:fill="FFFF99"/>
          <w:rtl/>
        </w:rPr>
        <w:t>(2)</w:t>
      </w:r>
      <w:r w:rsidRPr="00E60BF1">
        <w:rPr>
          <w:rStyle w:val="default"/>
          <w:rFonts w:cs="FrankRuehl"/>
          <w:vanish/>
          <w:sz w:val="22"/>
          <w:szCs w:val="22"/>
          <w:shd w:val="clear" w:color="auto" w:fill="FFFF99"/>
          <w:rtl/>
        </w:rPr>
        <w:tab/>
      </w:r>
      <w:r w:rsidRPr="00E60BF1">
        <w:rPr>
          <w:rStyle w:val="default"/>
          <w:rFonts w:cs="FrankRuehl" w:hint="cs"/>
          <w:vanish/>
          <w:sz w:val="22"/>
          <w:szCs w:val="22"/>
          <w:shd w:val="clear" w:color="auto" w:fill="FFFF99"/>
          <w:rtl/>
        </w:rPr>
        <w:t>לענין טרקטור שמשקלו פחות מ-</w:t>
      </w:r>
      <w:smartTag w:uri="urn:schemas-microsoft-com:office:smarttags" w:element="metricconverter">
        <w:smartTagPr>
          <w:attr w:name="ProductID" w:val="1,301 ק&quot;ג"/>
        </w:smartTagPr>
        <w:r w:rsidRPr="00E60BF1">
          <w:rPr>
            <w:rStyle w:val="default"/>
            <w:rFonts w:cs="FrankRuehl" w:hint="cs"/>
            <w:vanish/>
            <w:sz w:val="22"/>
            <w:szCs w:val="22"/>
            <w:shd w:val="clear" w:color="auto" w:fill="FFFF99"/>
            <w:rtl/>
          </w:rPr>
          <w:t>1,301 ק"ג</w:t>
        </w:r>
      </w:smartTag>
      <w:r w:rsidRPr="00E60BF1">
        <w:rPr>
          <w:rStyle w:val="default"/>
          <w:rFonts w:cs="FrankRuehl" w:hint="cs"/>
          <w:vanish/>
          <w:sz w:val="22"/>
          <w:szCs w:val="22"/>
          <w:shd w:val="clear" w:color="auto" w:fill="FFFF99"/>
          <w:rtl/>
        </w:rPr>
        <w:t xml:space="preserve"> </w:t>
      </w:r>
      <w:r w:rsidR="006A5658" w:rsidRPr="00E60BF1">
        <w:rPr>
          <w:rStyle w:val="default"/>
          <w:rFonts w:cs="FrankRuehl" w:hint="cs"/>
          <w:vanish/>
          <w:sz w:val="22"/>
          <w:szCs w:val="22"/>
          <w:shd w:val="clear" w:color="auto" w:fill="FFFF99"/>
          <w:rtl/>
        </w:rPr>
        <w:t>-</w:t>
      </w:r>
      <w:r w:rsidRPr="00E60BF1">
        <w:rPr>
          <w:rStyle w:val="default"/>
          <w:rFonts w:cs="FrankRuehl" w:hint="cs"/>
          <w:vanish/>
          <w:sz w:val="22"/>
          <w:szCs w:val="22"/>
          <w:shd w:val="clear" w:color="auto" w:fill="FFFF99"/>
          <w:rtl/>
        </w:rPr>
        <w:t xml:space="preserve"> ביום </w:t>
      </w:r>
      <w:r w:rsidRPr="00E60BF1">
        <w:rPr>
          <w:rStyle w:val="default"/>
          <w:rFonts w:cs="FrankRuehl" w:hint="cs"/>
          <w:strike/>
          <w:vanish/>
          <w:sz w:val="22"/>
          <w:szCs w:val="22"/>
          <w:shd w:val="clear" w:color="auto" w:fill="FFFF99"/>
          <w:rtl/>
        </w:rPr>
        <w:t>כ"ח בטבת תשל"ו-1976</w:t>
      </w:r>
      <w:r w:rsidRPr="00E60BF1">
        <w:rPr>
          <w:rStyle w:val="default"/>
          <w:rFonts w:cs="FrankRuehl" w:hint="cs"/>
          <w:vanish/>
          <w:sz w:val="22"/>
          <w:szCs w:val="22"/>
          <w:shd w:val="clear" w:color="auto" w:fill="FFFF99"/>
          <w:rtl/>
        </w:rPr>
        <w:t xml:space="preserve"> </w:t>
      </w:r>
      <w:r w:rsidRPr="00E60BF1">
        <w:rPr>
          <w:rStyle w:val="default"/>
          <w:rFonts w:cs="FrankRuehl" w:hint="cs"/>
          <w:vanish/>
          <w:sz w:val="22"/>
          <w:szCs w:val="22"/>
          <w:u w:val="single"/>
          <w:shd w:val="clear" w:color="auto" w:fill="FFFF99"/>
          <w:rtl/>
        </w:rPr>
        <w:t xml:space="preserve">כ"ב בטבת </w:t>
      </w:r>
      <w:r w:rsidRPr="00E60BF1">
        <w:rPr>
          <w:rStyle w:val="default"/>
          <w:rFonts w:cs="FrankRuehl"/>
          <w:vanish/>
          <w:sz w:val="22"/>
          <w:szCs w:val="22"/>
          <w:u w:val="single"/>
          <w:shd w:val="clear" w:color="auto" w:fill="FFFF99"/>
          <w:rtl/>
        </w:rPr>
        <w:t>ת</w:t>
      </w:r>
      <w:r w:rsidRPr="00E60BF1">
        <w:rPr>
          <w:rStyle w:val="default"/>
          <w:rFonts w:cs="FrankRuehl" w:hint="cs"/>
          <w:vanish/>
          <w:sz w:val="22"/>
          <w:szCs w:val="22"/>
          <w:u w:val="single"/>
          <w:shd w:val="clear" w:color="auto" w:fill="FFFF99"/>
          <w:rtl/>
        </w:rPr>
        <w:t>של"ח (1 בינואר 1978)</w:t>
      </w:r>
      <w:r w:rsidRPr="00E60BF1">
        <w:rPr>
          <w:rStyle w:val="default"/>
          <w:rFonts w:cs="FrankRuehl" w:hint="cs"/>
          <w:vanish/>
          <w:sz w:val="22"/>
          <w:szCs w:val="22"/>
          <w:shd w:val="clear" w:color="auto" w:fill="FFFF99"/>
          <w:rtl/>
        </w:rPr>
        <w:t>.</w:t>
      </w:r>
      <w:bookmarkEnd w:id="10"/>
    </w:p>
    <w:p w14:paraId="484E0486" w14:textId="77777777" w:rsidR="0045742D" w:rsidRDefault="0045742D" w:rsidP="006A5658">
      <w:pPr>
        <w:pStyle w:val="P00"/>
        <w:spacing w:before="72"/>
        <w:ind w:left="0" w:right="1134"/>
        <w:rPr>
          <w:rStyle w:val="default"/>
          <w:rFonts w:cs="FrankRuehl" w:hint="cs"/>
          <w:rtl/>
        </w:rPr>
      </w:pPr>
      <w:bookmarkStart w:id="11" w:name="Seif8"/>
      <w:bookmarkEnd w:id="11"/>
      <w:r>
        <w:rPr>
          <w:lang w:val="he-IL"/>
        </w:rPr>
        <w:pict w14:anchorId="69692B7A">
          <v:rect id="_x0000_s1034" style="position:absolute;left:0;text-align:left;margin-left:464.5pt;margin-top:8.05pt;width:75.05pt;height:13pt;z-index:251660800" o:allowincell="f" filled="f" stroked="f" strokecolor="lime" strokeweight=".25pt">
            <v:textbox style="mso-next-textbox:#_x0000_s1034" inset="0,0,0,0">
              <w:txbxContent>
                <w:p w14:paraId="378CAB1D" w14:textId="77777777" w:rsidR="0045742D" w:rsidRDefault="0045742D">
                  <w:pPr>
                    <w:spacing w:line="160" w:lineRule="exact"/>
                    <w:jc w:val="left"/>
                    <w:rPr>
                      <w:rFonts w:cs="Miriam"/>
                      <w:noProof/>
                      <w:szCs w:val="18"/>
                      <w:rtl/>
                    </w:rPr>
                  </w:pPr>
                  <w:r>
                    <w:rPr>
                      <w:rFonts w:cs="Miriam"/>
                      <w:szCs w:val="18"/>
                      <w:rtl/>
                    </w:rPr>
                    <w:t>ה</w:t>
                  </w:r>
                  <w:r>
                    <w:rPr>
                      <w:rFonts w:cs="Miriam" w:hint="cs"/>
                      <w:szCs w:val="18"/>
                      <w:rtl/>
                    </w:rPr>
                    <w:t>שם</w:t>
                  </w:r>
                </w:p>
              </w:txbxContent>
            </v:textbox>
            <w10:anchorlock/>
          </v:rect>
        </w:pict>
      </w:r>
      <w:r>
        <w:rPr>
          <w:rStyle w:val="big-number"/>
          <w:rtl/>
        </w:rPr>
        <w:t>8.</w:t>
      </w:r>
      <w:r>
        <w:rPr>
          <w:rStyle w:val="big-number"/>
          <w:rtl/>
        </w:rPr>
        <w:tab/>
      </w:r>
      <w:r>
        <w:rPr>
          <w:rStyle w:val="default"/>
          <w:rFonts w:cs="FrankRuehl"/>
          <w:rtl/>
        </w:rPr>
        <w:t>ל</w:t>
      </w:r>
      <w:r>
        <w:rPr>
          <w:rStyle w:val="default"/>
          <w:rFonts w:cs="FrankRuehl" w:hint="cs"/>
          <w:rtl/>
        </w:rPr>
        <w:t>תקנות אלה ייקרא "תקנות הבטיחות בעבודה (מכירת טרקטורים ומסגרות בטיחות), תשל"ב</w:t>
      </w:r>
      <w:r w:rsidR="006A5658">
        <w:rPr>
          <w:rStyle w:val="default"/>
          <w:rFonts w:cs="FrankRuehl" w:hint="cs"/>
          <w:rtl/>
        </w:rPr>
        <w:t>-</w:t>
      </w:r>
      <w:r>
        <w:rPr>
          <w:rStyle w:val="default"/>
          <w:rFonts w:cs="FrankRuehl" w:hint="cs"/>
          <w:rtl/>
        </w:rPr>
        <w:t>1972".</w:t>
      </w:r>
    </w:p>
    <w:p w14:paraId="7410686F" w14:textId="77777777" w:rsidR="006A5658" w:rsidRDefault="006A5658">
      <w:pPr>
        <w:pStyle w:val="P00"/>
        <w:spacing w:before="72"/>
        <w:ind w:left="0" w:right="1134"/>
        <w:rPr>
          <w:rStyle w:val="default"/>
          <w:rFonts w:cs="FrankRuehl"/>
          <w:rtl/>
        </w:rPr>
      </w:pPr>
    </w:p>
    <w:p w14:paraId="34836FC6" w14:textId="77777777" w:rsidR="0045742D" w:rsidRPr="006A5658" w:rsidRDefault="006A5658">
      <w:pPr>
        <w:pStyle w:val="medium2-header"/>
        <w:keepLines w:val="0"/>
        <w:spacing w:before="72"/>
        <w:ind w:left="0" w:right="1134"/>
        <w:rPr>
          <w:noProof/>
          <w:sz w:val="26"/>
          <w:szCs w:val="26"/>
          <w:rtl/>
        </w:rPr>
      </w:pPr>
      <w:bookmarkStart w:id="12" w:name="med1"/>
      <w:bookmarkEnd w:id="12"/>
      <w:r>
        <w:rPr>
          <w:noProof/>
          <w:sz w:val="26"/>
          <w:szCs w:val="26"/>
          <w:rtl/>
          <w:lang w:eastAsia="en-US"/>
        </w:rPr>
        <w:pict w14:anchorId="02B5C68F">
          <v:shape id="_x0000_s1038" type="#_x0000_t202" style="position:absolute;left:0;text-align:left;margin-left:470.25pt;margin-top:7.1pt;width:1in;height:11.2pt;z-index:251662848" filled="f" stroked="f">
            <v:textbox inset="1mm,0,1mm,0">
              <w:txbxContent>
                <w:p w14:paraId="0AD39D69" w14:textId="77777777" w:rsidR="006A5658" w:rsidRDefault="006A5658" w:rsidP="006A5658">
                  <w:pPr>
                    <w:spacing w:line="160" w:lineRule="exact"/>
                    <w:jc w:val="left"/>
                    <w:rPr>
                      <w:rFonts w:cs="Miriam"/>
                      <w:noProof/>
                      <w:szCs w:val="18"/>
                      <w:rtl/>
                    </w:rPr>
                  </w:pPr>
                  <w:r>
                    <w:rPr>
                      <w:rFonts w:cs="Miriam"/>
                      <w:szCs w:val="18"/>
                      <w:rtl/>
                    </w:rPr>
                    <w:t>ת</w:t>
                  </w:r>
                  <w:r>
                    <w:rPr>
                      <w:rFonts w:cs="Miriam" w:hint="cs"/>
                      <w:szCs w:val="18"/>
                      <w:rtl/>
                    </w:rPr>
                    <w:t>ק' תשל"ה-1974</w:t>
                  </w:r>
                </w:p>
              </w:txbxContent>
            </v:textbox>
          </v:shape>
        </w:pict>
      </w:r>
      <w:r w:rsidR="0045742D" w:rsidRPr="006A5658">
        <w:rPr>
          <w:noProof/>
          <w:sz w:val="26"/>
          <w:szCs w:val="26"/>
          <w:rtl/>
        </w:rPr>
        <w:t>ת</w:t>
      </w:r>
      <w:r w:rsidR="0045742D" w:rsidRPr="006A5658">
        <w:rPr>
          <w:rFonts w:hint="cs"/>
          <w:noProof/>
          <w:sz w:val="26"/>
          <w:szCs w:val="26"/>
          <w:rtl/>
        </w:rPr>
        <w:t>וספת</w:t>
      </w:r>
    </w:p>
    <w:p w14:paraId="3163C5BD" w14:textId="77777777" w:rsidR="0045742D" w:rsidRPr="00E60BF1" w:rsidRDefault="0045742D" w:rsidP="00E60BF1">
      <w:pPr>
        <w:pStyle w:val="P00"/>
        <w:spacing w:before="72"/>
        <w:ind w:left="0" w:right="1134"/>
        <w:jc w:val="center"/>
        <w:rPr>
          <w:rStyle w:val="default"/>
          <w:rFonts w:cs="FrankRuehl"/>
          <w:sz w:val="24"/>
          <w:szCs w:val="24"/>
          <w:rtl/>
        </w:rPr>
      </w:pPr>
      <w:r w:rsidRPr="00E60BF1">
        <w:rPr>
          <w:rStyle w:val="default"/>
          <w:rFonts w:cs="FrankRuehl"/>
          <w:sz w:val="24"/>
          <w:szCs w:val="24"/>
          <w:rtl/>
        </w:rPr>
        <w:t>(</w:t>
      </w:r>
      <w:r w:rsidRPr="00E60BF1">
        <w:rPr>
          <w:rStyle w:val="default"/>
          <w:rFonts w:cs="FrankRuehl" w:hint="cs"/>
          <w:sz w:val="24"/>
          <w:szCs w:val="24"/>
          <w:rtl/>
        </w:rPr>
        <w:t>תקנה 4)</w:t>
      </w:r>
    </w:p>
    <w:p w14:paraId="5BA5B016" w14:textId="77777777" w:rsidR="0045742D" w:rsidRDefault="0045742D" w:rsidP="006A5658">
      <w:pPr>
        <w:pStyle w:val="header-2"/>
        <w:ind w:left="0" w:right="1134"/>
        <w:rPr>
          <w:rtl/>
        </w:rPr>
      </w:pPr>
      <w:r>
        <w:rPr>
          <w:rtl/>
        </w:rPr>
        <w:t>ת</w:t>
      </w:r>
      <w:r>
        <w:rPr>
          <w:rFonts w:hint="cs"/>
          <w:rtl/>
        </w:rPr>
        <w:t>קנות הבטיחות בעבודה (מכירת טרקטורים ומסגרות בטיחות), תשל"ב</w:t>
      </w:r>
      <w:r w:rsidR="006A5658">
        <w:rPr>
          <w:rFonts w:hint="cs"/>
          <w:rtl/>
        </w:rPr>
        <w:t>-</w:t>
      </w:r>
      <w:r>
        <w:rPr>
          <w:rFonts w:hint="cs"/>
          <w:rtl/>
        </w:rPr>
        <w:t>1972</w:t>
      </w:r>
    </w:p>
    <w:p w14:paraId="7E612051" w14:textId="77777777" w:rsidR="0045742D" w:rsidRPr="00E60BF1" w:rsidRDefault="0045742D" w:rsidP="00E60BF1">
      <w:pPr>
        <w:pStyle w:val="P00"/>
        <w:spacing w:before="72"/>
        <w:ind w:left="0" w:right="1134"/>
        <w:jc w:val="center"/>
        <w:rPr>
          <w:rStyle w:val="default"/>
          <w:rFonts w:cs="FrankRuehl"/>
          <w:b/>
          <w:bCs/>
          <w:sz w:val="22"/>
          <w:szCs w:val="22"/>
          <w:rtl/>
        </w:rPr>
      </w:pPr>
      <w:r w:rsidRPr="00E60BF1">
        <w:rPr>
          <w:rStyle w:val="default"/>
          <w:rFonts w:cs="FrankRuehl"/>
          <w:b/>
          <w:bCs/>
          <w:sz w:val="22"/>
          <w:szCs w:val="22"/>
          <w:rtl/>
        </w:rPr>
        <w:t>פ</w:t>
      </w:r>
      <w:r w:rsidRPr="00E60BF1">
        <w:rPr>
          <w:rStyle w:val="default"/>
          <w:rFonts w:cs="FrankRuehl" w:hint="cs"/>
          <w:b/>
          <w:bCs/>
          <w:sz w:val="22"/>
          <w:szCs w:val="22"/>
          <w:rtl/>
        </w:rPr>
        <w:t>טור מחובת קניית מסגרת בטיחות והרכבתה</w:t>
      </w:r>
    </w:p>
    <w:p w14:paraId="6F21CBF1" w14:textId="77777777" w:rsidR="0045742D" w:rsidRDefault="0045742D" w:rsidP="006A5658">
      <w:pPr>
        <w:pStyle w:val="P00"/>
        <w:spacing w:before="72"/>
        <w:ind w:left="0" w:right="1134"/>
        <w:rPr>
          <w:rStyle w:val="default"/>
          <w:rFonts w:cs="FrankRuehl"/>
          <w:rtl/>
        </w:rPr>
      </w:pPr>
      <w:r>
        <w:rPr>
          <w:rStyle w:val="default"/>
          <w:rFonts w:cs="FrankRuehl"/>
          <w:rtl/>
        </w:rPr>
        <w:t>בת</w:t>
      </w:r>
      <w:r>
        <w:rPr>
          <w:rStyle w:val="default"/>
          <w:rFonts w:cs="FrankRuehl" w:hint="cs"/>
          <w:rtl/>
        </w:rPr>
        <w:t>וקף סמכותי לפי תקנה 4 לתקנות הבטיחות בעבודה (מכירת טרקטורים ומסגרות בטיחות), תשל"ב</w:t>
      </w:r>
      <w:r w:rsidR="006A5658">
        <w:rPr>
          <w:rStyle w:val="default"/>
          <w:rFonts w:cs="FrankRuehl" w:hint="cs"/>
          <w:rtl/>
        </w:rPr>
        <w:t>-</w:t>
      </w:r>
      <w:r>
        <w:rPr>
          <w:rStyle w:val="default"/>
          <w:rFonts w:cs="FrankRuehl" w:hint="cs"/>
          <w:rtl/>
        </w:rPr>
        <w:t>1972, אני פוטר את קונה הטרקטור למטרות חקלאיות מחובת קניית מסגרת בטיחות והרכבתה על הטרקטור כלהלן:</w:t>
      </w:r>
    </w:p>
    <w:p w14:paraId="7E99DAF4" w14:textId="77777777" w:rsidR="0045742D" w:rsidRDefault="0045742D">
      <w:pPr>
        <w:pStyle w:val="P01"/>
        <w:spacing w:before="72"/>
        <w:ind w:left="624" w:right="1134"/>
        <w:rPr>
          <w:rtl/>
        </w:rPr>
      </w:pPr>
      <w:r>
        <w:rPr>
          <w:rtl/>
        </w:rPr>
        <w:t>1.</w:t>
      </w:r>
      <w:r>
        <w:rPr>
          <w:rtl/>
        </w:rPr>
        <w:tab/>
      </w:r>
      <w:r>
        <w:rPr>
          <w:rFonts w:hint="cs"/>
          <w:rtl/>
        </w:rPr>
        <w:t>שם הקונה ומענו:</w:t>
      </w:r>
    </w:p>
    <w:p w14:paraId="6F71ACF6" w14:textId="77777777" w:rsidR="0045742D" w:rsidRDefault="0045742D">
      <w:pPr>
        <w:pStyle w:val="P01"/>
        <w:spacing w:before="72"/>
        <w:ind w:left="624" w:right="1134"/>
        <w:rPr>
          <w:rtl/>
        </w:rPr>
      </w:pPr>
      <w:r>
        <w:rPr>
          <w:rtl/>
        </w:rPr>
        <w:t>2.</w:t>
      </w:r>
      <w:r>
        <w:rPr>
          <w:rtl/>
        </w:rPr>
        <w:tab/>
      </w:r>
      <w:r>
        <w:rPr>
          <w:rFonts w:hint="cs"/>
          <w:rtl/>
        </w:rPr>
        <w:t>תיאור הטרקטור (שם היצרן ומספר הדגם)</w:t>
      </w:r>
    </w:p>
    <w:p w14:paraId="77054FFA" w14:textId="77777777" w:rsidR="0045742D" w:rsidRDefault="0045742D">
      <w:pPr>
        <w:pStyle w:val="P01"/>
        <w:spacing w:before="72"/>
        <w:ind w:left="624" w:right="1134"/>
        <w:rPr>
          <w:rtl/>
        </w:rPr>
      </w:pPr>
      <w:r>
        <w:rPr>
          <w:rtl/>
        </w:rPr>
        <w:t>3.</w:t>
      </w:r>
      <w:r>
        <w:rPr>
          <w:rtl/>
        </w:rPr>
        <w:tab/>
      </w:r>
      <w:r>
        <w:rPr>
          <w:rFonts w:hint="cs"/>
          <w:rtl/>
        </w:rPr>
        <w:t>מספר שלדת הטרק</w:t>
      </w:r>
      <w:r>
        <w:rPr>
          <w:rtl/>
        </w:rPr>
        <w:t>ט</w:t>
      </w:r>
      <w:r>
        <w:rPr>
          <w:rFonts w:hint="cs"/>
          <w:rtl/>
        </w:rPr>
        <w:t>ור</w:t>
      </w:r>
    </w:p>
    <w:p w14:paraId="21DA1857" w14:textId="77777777" w:rsidR="0045742D" w:rsidRDefault="0045742D">
      <w:pPr>
        <w:pStyle w:val="P01"/>
        <w:spacing w:before="72"/>
        <w:ind w:left="624" w:right="1134"/>
        <w:rPr>
          <w:rtl/>
        </w:rPr>
      </w:pPr>
      <w:r>
        <w:rPr>
          <w:rtl/>
        </w:rPr>
        <w:t>4.</w:t>
      </w:r>
      <w:r>
        <w:rPr>
          <w:rtl/>
        </w:rPr>
        <w:tab/>
      </w:r>
      <w:r>
        <w:rPr>
          <w:rFonts w:hint="cs"/>
          <w:rtl/>
        </w:rPr>
        <w:t>סיבת הפטור</w:t>
      </w:r>
    </w:p>
    <w:p w14:paraId="46E49872" w14:textId="77777777" w:rsidR="0045742D" w:rsidRDefault="0045742D">
      <w:pPr>
        <w:pStyle w:val="P01"/>
        <w:spacing w:before="72"/>
        <w:ind w:left="624" w:right="1134"/>
        <w:rPr>
          <w:rtl/>
        </w:rPr>
      </w:pPr>
      <w:r>
        <w:rPr>
          <w:rtl/>
        </w:rPr>
        <w:t>5.</w:t>
      </w:r>
      <w:r>
        <w:rPr>
          <w:rtl/>
        </w:rPr>
        <w:tab/>
      </w:r>
      <w:r>
        <w:rPr>
          <w:rFonts w:hint="cs"/>
          <w:rtl/>
        </w:rPr>
        <w:t xml:space="preserve">תנאים מיוחדים והגבלות (אם יש) </w:t>
      </w:r>
    </w:p>
    <w:p w14:paraId="4AB93B42" w14:textId="77777777" w:rsidR="0045742D" w:rsidRDefault="0045742D">
      <w:pPr>
        <w:pStyle w:val="P00"/>
        <w:spacing w:before="72"/>
        <w:ind w:left="0" w:right="1134"/>
        <w:rPr>
          <w:rtl/>
        </w:rPr>
      </w:pPr>
      <w:r>
        <w:rPr>
          <w:rtl/>
        </w:rPr>
        <w:t>ת</w:t>
      </w:r>
      <w:r>
        <w:rPr>
          <w:rFonts w:hint="cs"/>
          <w:rtl/>
        </w:rPr>
        <w:t>אריך</w:t>
      </w:r>
      <w:r>
        <w:rPr>
          <w:rtl/>
        </w:rPr>
        <w:t> </w:t>
      </w:r>
      <w:r>
        <w:rPr>
          <w:rtl/>
        </w:rPr>
        <w:t> </w:t>
      </w:r>
      <w:r>
        <w:rPr>
          <w:rtl/>
        </w:rPr>
        <w:t> </w:t>
      </w:r>
    </w:p>
    <w:p w14:paraId="3F2337C1" w14:textId="77777777" w:rsidR="0045742D" w:rsidRDefault="0045742D">
      <w:pPr>
        <w:pStyle w:val="P00"/>
        <w:spacing w:before="72"/>
        <w:ind w:left="0" w:right="1134"/>
        <w:rPr>
          <w:rStyle w:val="default"/>
          <w:rFonts w:cs="FrankRuehl"/>
          <w:rtl/>
        </w:rPr>
      </w:pPr>
      <w:r>
        <w:rPr>
          <w:rStyle w:val="default"/>
          <w:rFonts w:cs="FrankRuehl"/>
          <w:rtl/>
        </w:rPr>
        <w:t>ח</w:t>
      </w:r>
      <w:r>
        <w:rPr>
          <w:rStyle w:val="default"/>
          <w:rFonts w:cs="FrankRuehl" w:hint="cs"/>
          <w:rtl/>
        </w:rPr>
        <w:t>תימת מפקח עבודה ראשי או מי שהוא הסמיך</w:t>
      </w:r>
    </w:p>
    <w:p w14:paraId="451ECCB7" w14:textId="77777777" w:rsidR="0045742D" w:rsidRPr="006A5658" w:rsidRDefault="0045742D" w:rsidP="006A5658">
      <w:pPr>
        <w:pStyle w:val="page"/>
        <w:widowControl/>
        <w:spacing w:before="72"/>
        <w:ind w:right="1134"/>
        <w:rPr>
          <w:rFonts w:cs="FrankRuehl"/>
          <w:position w:val="0"/>
          <w:sz w:val="26"/>
          <w:szCs w:val="26"/>
          <w:rtl/>
        </w:rPr>
      </w:pPr>
      <w:r w:rsidRPr="006A5658">
        <w:rPr>
          <w:rFonts w:cs="FrankRuehl"/>
          <w:position w:val="0"/>
          <w:sz w:val="26"/>
          <w:szCs w:val="26"/>
          <w:rtl/>
        </w:rPr>
        <w:t>ל</w:t>
      </w:r>
      <w:r w:rsidRPr="006A5658">
        <w:rPr>
          <w:rFonts w:cs="FrankRuehl" w:hint="cs"/>
          <w:position w:val="0"/>
          <w:sz w:val="26"/>
          <w:szCs w:val="26"/>
          <w:rtl/>
        </w:rPr>
        <w:t>מילוי בידי המוכר</w:t>
      </w:r>
    </w:p>
    <w:p w14:paraId="49A06E02" w14:textId="77777777" w:rsidR="0045742D" w:rsidRPr="006A5658" w:rsidRDefault="0045742D" w:rsidP="006A5658">
      <w:pPr>
        <w:pStyle w:val="page"/>
        <w:widowControl/>
        <w:spacing w:before="72"/>
        <w:ind w:right="1134"/>
        <w:rPr>
          <w:rFonts w:cs="FrankRuehl"/>
          <w:position w:val="0"/>
          <w:sz w:val="26"/>
          <w:szCs w:val="26"/>
          <w:rtl/>
        </w:rPr>
      </w:pPr>
      <w:r w:rsidRPr="006A5658">
        <w:rPr>
          <w:rFonts w:cs="FrankRuehl"/>
          <w:position w:val="0"/>
          <w:sz w:val="26"/>
          <w:szCs w:val="26"/>
          <w:rtl/>
        </w:rPr>
        <w:t>6.</w:t>
      </w:r>
      <w:r w:rsidRPr="006A5658">
        <w:rPr>
          <w:rFonts w:cs="FrankRuehl"/>
          <w:position w:val="0"/>
          <w:sz w:val="26"/>
          <w:szCs w:val="26"/>
          <w:rtl/>
        </w:rPr>
        <w:tab/>
      </w:r>
      <w:r w:rsidRPr="006A5658">
        <w:rPr>
          <w:rFonts w:cs="FrankRuehl" w:hint="cs"/>
          <w:position w:val="0"/>
          <w:sz w:val="26"/>
          <w:szCs w:val="26"/>
          <w:rtl/>
        </w:rPr>
        <w:t>שם המוכר ומענו</w:t>
      </w:r>
    </w:p>
    <w:p w14:paraId="2AA9214A" w14:textId="77777777" w:rsidR="0045742D" w:rsidRPr="006A5658" w:rsidRDefault="0045742D" w:rsidP="006A5658">
      <w:pPr>
        <w:pStyle w:val="page"/>
        <w:widowControl/>
        <w:spacing w:before="72"/>
        <w:ind w:right="1134"/>
        <w:jc w:val="both"/>
        <w:rPr>
          <w:rFonts w:cs="FrankRuehl"/>
          <w:position w:val="0"/>
          <w:sz w:val="26"/>
          <w:szCs w:val="26"/>
          <w:rtl/>
        </w:rPr>
      </w:pPr>
      <w:r w:rsidRPr="006A5658">
        <w:rPr>
          <w:rFonts w:cs="FrankRuehl"/>
          <w:position w:val="0"/>
          <w:sz w:val="26"/>
          <w:szCs w:val="26"/>
          <w:rtl/>
        </w:rPr>
        <w:t>7.</w:t>
      </w:r>
      <w:r w:rsidRPr="006A5658">
        <w:rPr>
          <w:rFonts w:cs="FrankRuehl"/>
          <w:position w:val="0"/>
          <w:sz w:val="26"/>
          <w:szCs w:val="26"/>
          <w:rtl/>
        </w:rPr>
        <w:tab/>
      </w:r>
      <w:r w:rsidRPr="006A5658">
        <w:rPr>
          <w:rFonts w:cs="FrankRuehl" w:hint="cs"/>
          <w:position w:val="0"/>
          <w:sz w:val="26"/>
          <w:szCs w:val="26"/>
          <w:rtl/>
        </w:rPr>
        <w:t>אני מאשר כי מכרתי לקונה הנ"ל את הטרקטור המתואר ללא מסגרת בטיחות, בהתאם לתנאי הפטור.</w:t>
      </w:r>
    </w:p>
    <w:p w14:paraId="356ED033" w14:textId="77777777" w:rsidR="0045742D" w:rsidRDefault="0045742D">
      <w:pPr>
        <w:pStyle w:val="P00"/>
        <w:spacing w:before="72"/>
        <w:ind w:left="0" w:right="1134"/>
        <w:rPr>
          <w:rtl/>
        </w:rPr>
      </w:pPr>
      <w:r>
        <w:rPr>
          <w:rtl/>
        </w:rPr>
        <w:t>ת</w:t>
      </w:r>
      <w:r>
        <w:rPr>
          <w:rFonts w:hint="cs"/>
          <w:rtl/>
        </w:rPr>
        <w:t>אריך ח</w:t>
      </w:r>
      <w:r>
        <w:rPr>
          <w:rtl/>
        </w:rPr>
        <w:t>ו</w:t>
      </w:r>
      <w:r>
        <w:rPr>
          <w:rFonts w:hint="cs"/>
          <w:rtl/>
        </w:rPr>
        <w:t>תמת המוכר וחתימתו</w:t>
      </w:r>
    </w:p>
    <w:p w14:paraId="773616D5" w14:textId="77777777" w:rsidR="0045742D" w:rsidRDefault="0045742D">
      <w:pPr>
        <w:pStyle w:val="P00"/>
        <w:spacing w:before="72"/>
        <w:ind w:left="0" w:right="1134"/>
        <w:rPr>
          <w:rtl/>
        </w:rPr>
      </w:pPr>
    </w:p>
    <w:p w14:paraId="7116CF34" w14:textId="77777777" w:rsidR="0045742D" w:rsidRDefault="0045742D" w:rsidP="006A5658">
      <w:pPr>
        <w:pStyle w:val="P00"/>
        <w:spacing w:before="72"/>
        <w:ind w:left="0" w:right="1134"/>
        <w:rPr>
          <w:rStyle w:val="default"/>
          <w:rFonts w:cs="FrankRuehl"/>
          <w:rtl/>
        </w:rPr>
      </w:pPr>
      <w:r>
        <w:rPr>
          <w:rStyle w:val="default"/>
          <w:rFonts w:cs="FrankRuehl"/>
          <w:rtl/>
        </w:rPr>
        <w:t>ה</w:t>
      </w:r>
      <w:r>
        <w:rPr>
          <w:rStyle w:val="default"/>
          <w:rFonts w:cs="FrankRuehl" w:hint="cs"/>
          <w:rtl/>
        </w:rPr>
        <w:t xml:space="preserve">מקור </w:t>
      </w:r>
      <w:r w:rsidR="00E60BF1">
        <w:rPr>
          <w:rStyle w:val="default"/>
          <w:rFonts w:cs="FrankRuehl"/>
          <w:rtl/>
        </w:rPr>
        <w:t>–</w:t>
      </w:r>
      <w:r>
        <w:rPr>
          <w:rStyle w:val="default"/>
          <w:rFonts w:cs="FrankRuehl" w:hint="cs"/>
          <w:rtl/>
        </w:rPr>
        <w:t xml:space="preserve"> לקונה</w:t>
      </w:r>
    </w:p>
    <w:p w14:paraId="1317F867" w14:textId="77777777" w:rsidR="0045742D" w:rsidRDefault="0045742D" w:rsidP="006A5658">
      <w:pPr>
        <w:pStyle w:val="P00"/>
        <w:spacing w:before="72"/>
        <w:ind w:left="0" w:right="1134"/>
        <w:rPr>
          <w:rStyle w:val="default"/>
          <w:rFonts w:cs="FrankRuehl"/>
          <w:rtl/>
        </w:rPr>
      </w:pPr>
      <w:r>
        <w:rPr>
          <w:rStyle w:val="default"/>
          <w:rFonts w:cs="FrankRuehl"/>
          <w:rtl/>
        </w:rPr>
        <w:t>ה</w:t>
      </w:r>
      <w:r>
        <w:rPr>
          <w:rStyle w:val="default"/>
          <w:rFonts w:cs="FrankRuehl" w:hint="cs"/>
          <w:rtl/>
        </w:rPr>
        <w:t xml:space="preserve">עתק 1 </w:t>
      </w:r>
      <w:r w:rsidR="00E60BF1">
        <w:rPr>
          <w:rStyle w:val="default"/>
          <w:rFonts w:cs="FrankRuehl"/>
          <w:rtl/>
        </w:rPr>
        <w:t>–</w:t>
      </w:r>
      <w:r>
        <w:rPr>
          <w:rStyle w:val="default"/>
          <w:rFonts w:cs="FrankRuehl" w:hint="cs"/>
          <w:rtl/>
        </w:rPr>
        <w:t xml:space="preserve"> למפקח עבודה אזורי, אזור</w:t>
      </w:r>
    </w:p>
    <w:p w14:paraId="19A13A4C" w14:textId="77777777" w:rsidR="0045742D" w:rsidRDefault="0045742D" w:rsidP="006A5658">
      <w:pPr>
        <w:pStyle w:val="P00"/>
        <w:spacing w:before="72"/>
        <w:ind w:left="0" w:right="1134"/>
        <w:rPr>
          <w:rStyle w:val="default"/>
          <w:rFonts w:cs="FrankRuehl"/>
          <w:rtl/>
        </w:rPr>
      </w:pPr>
      <w:r>
        <w:rPr>
          <w:rStyle w:val="default"/>
          <w:rFonts w:cs="FrankRuehl"/>
          <w:rtl/>
        </w:rPr>
        <w:t>ה</w:t>
      </w:r>
      <w:r>
        <w:rPr>
          <w:rStyle w:val="default"/>
          <w:rFonts w:cs="FrankRuehl" w:hint="cs"/>
          <w:rtl/>
        </w:rPr>
        <w:t xml:space="preserve">עתק 2 </w:t>
      </w:r>
      <w:r w:rsidR="00E60BF1">
        <w:rPr>
          <w:rStyle w:val="default"/>
          <w:rFonts w:cs="FrankRuehl"/>
          <w:rtl/>
        </w:rPr>
        <w:t>–</w:t>
      </w:r>
      <w:r>
        <w:rPr>
          <w:rStyle w:val="default"/>
          <w:rFonts w:cs="FrankRuehl" w:hint="cs"/>
          <w:rtl/>
        </w:rPr>
        <w:t xml:space="preserve"> יישאר בידי המוכר</w:t>
      </w:r>
    </w:p>
    <w:p w14:paraId="594635E6" w14:textId="77777777" w:rsidR="0045742D" w:rsidRDefault="0045742D">
      <w:pPr>
        <w:pStyle w:val="P00"/>
        <w:spacing w:before="72"/>
        <w:ind w:left="0" w:right="1134"/>
        <w:rPr>
          <w:rStyle w:val="default"/>
          <w:rFonts w:cs="FrankRuehl" w:hint="cs"/>
          <w:rtl/>
        </w:rPr>
      </w:pPr>
    </w:p>
    <w:p w14:paraId="758E8C8C" w14:textId="77777777" w:rsidR="006A5658" w:rsidRDefault="006A5658">
      <w:pPr>
        <w:pStyle w:val="P00"/>
        <w:spacing w:before="72"/>
        <w:ind w:left="0" w:right="1134"/>
        <w:rPr>
          <w:rStyle w:val="default"/>
          <w:rFonts w:cs="FrankRuehl" w:hint="cs"/>
          <w:rtl/>
        </w:rPr>
      </w:pPr>
    </w:p>
    <w:p w14:paraId="78B2C873" w14:textId="77777777" w:rsidR="0045742D" w:rsidRDefault="0045742D" w:rsidP="00E60BF1">
      <w:pPr>
        <w:pStyle w:val="sig-0"/>
        <w:tabs>
          <w:tab w:val="clear" w:pos="4820"/>
          <w:tab w:val="center" w:pos="5670"/>
        </w:tabs>
        <w:spacing w:before="72"/>
        <w:ind w:left="0" w:right="1134"/>
        <w:rPr>
          <w:rtl/>
        </w:rPr>
      </w:pPr>
      <w:r>
        <w:rPr>
          <w:rtl/>
        </w:rPr>
        <w:t>ז</w:t>
      </w:r>
      <w:r>
        <w:rPr>
          <w:rFonts w:hint="cs"/>
          <w:rtl/>
        </w:rPr>
        <w:t>' בתמוז תשל"ב (19 ביוני 1972)</w:t>
      </w:r>
      <w:r>
        <w:rPr>
          <w:rtl/>
        </w:rPr>
        <w:tab/>
      </w:r>
      <w:r>
        <w:rPr>
          <w:rFonts w:hint="cs"/>
          <w:rtl/>
        </w:rPr>
        <w:t>יוסף אלמוגי</w:t>
      </w:r>
    </w:p>
    <w:p w14:paraId="7DC0CBB3" w14:textId="77777777" w:rsidR="0045742D" w:rsidRDefault="0045742D" w:rsidP="00E60BF1">
      <w:pPr>
        <w:pStyle w:val="sig-1"/>
        <w:widowControl/>
        <w:tabs>
          <w:tab w:val="clear" w:pos="851"/>
          <w:tab w:val="clear" w:pos="2835"/>
          <w:tab w:val="clear" w:pos="4820"/>
          <w:tab w:val="center" w:pos="5670"/>
        </w:tabs>
        <w:ind w:left="0" w:right="1134"/>
        <w:rPr>
          <w:rFonts w:hint="cs"/>
          <w:rtl/>
        </w:rPr>
      </w:pPr>
      <w:r>
        <w:rPr>
          <w:rtl/>
        </w:rPr>
        <w:tab/>
      </w:r>
      <w:r>
        <w:rPr>
          <w:rFonts w:hint="cs"/>
          <w:rtl/>
        </w:rPr>
        <w:t>שר העבודה</w:t>
      </w:r>
    </w:p>
    <w:p w14:paraId="68538FD4" w14:textId="77777777" w:rsidR="006A5658" w:rsidRPr="006A5658" w:rsidRDefault="006A5658" w:rsidP="006A5658">
      <w:pPr>
        <w:pStyle w:val="P00"/>
        <w:spacing w:before="72"/>
        <w:ind w:left="0" w:right="1134"/>
        <w:rPr>
          <w:rStyle w:val="default"/>
          <w:rFonts w:cs="FrankRuehl" w:hint="cs"/>
          <w:rtl/>
        </w:rPr>
      </w:pPr>
    </w:p>
    <w:p w14:paraId="68C1B751" w14:textId="77777777" w:rsidR="006A5658" w:rsidRPr="006A5658" w:rsidRDefault="006A5658" w:rsidP="006A5658">
      <w:pPr>
        <w:pStyle w:val="P00"/>
        <w:spacing w:before="72"/>
        <w:ind w:left="0" w:right="1134"/>
        <w:rPr>
          <w:rStyle w:val="default"/>
          <w:rFonts w:cs="FrankRuehl"/>
          <w:rtl/>
        </w:rPr>
      </w:pPr>
    </w:p>
    <w:p w14:paraId="6AA28F91" w14:textId="77777777" w:rsidR="0045742D" w:rsidRPr="006A5658" w:rsidRDefault="0045742D" w:rsidP="006A5658">
      <w:pPr>
        <w:pStyle w:val="P00"/>
        <w:spacing w:before="72"/>
        <w:ind w:left="0" w:right="1134"/>
        <w:rPr>
          <w:rStyle w:val="default"/>
          <w:rFonts w:cs="FrankRuehl"/>
          <w:rtl/>
        </w:rPr>
      </w:pPr>
      <w:bookmarkStart w:id="13" w:name="LawPartEnd"/>
    </w:p>
    <w:bookmarkEnd w:id="13"/>
    <w:p w14:paraId="796A9227" w14:textId="77777777" w:rsidR="00C26B6D" w:rsidRDefault="00C26B6D" w:rsidP="006A5658">
      <w:pPr>
        <w:pStyle w:val="P00"/>
        <w:spacing w:before="72"/>
        <w:ind w:left="0" w:right="1134"/>
        <w:rPr>
          <w:rStyle w:val="default"/>
          <w:rFonts w:cs="FrankRuehl"/>
          <w:rtl/>
        </w:rPr>
      </w:pPr>
    </w:p>
    <w:p w14:paraId="0875D244" w14:textId="77777777" w:rsidR="00271FE9" w:rsidRDefault="00271FE9" w:rsidP="00271FE9">
      <w:pPr>
        <w:pStyle w:val="P00"/>
        <w:spacing w:before="72"/>
        <w:ind w:left="0" w:right="1134"/>
        <w:jc w:val="center"/>
        <w:rPr>
          <w:rStyle w:val="default"/>
          <w:rFonts w:cs="David"/>
          <w:color w:val="0000FF"/>
          <w:szCs w:val="24"/>
          <w:u w:val="single"/>
          <w:rtl/>
        </w:rPr>
      </w:pPr>
      <w:hyperlink r:id="rId10" w:history="1">
        <w:r>
          <w:rPr>
            <w:rStyle w:val="default"/>
            <w:rFonts w:cs="David"/>
            <w:color w:val="0000FF"/>
            <w:szCs w:val="24"/>
            <w:u w:val="single"/>
            <w:rtl/>
          </w:rPr>
          <w:t>הודעה למנויים על עריכה ושינויים במסמכי פסיקה, חקיקה ועוד באתר נבו - הקש כאן</w:t>
        </w:r>
      </w:hyperlink>
    </w:p>
    <w:p w14:paraId="2B1023FD" w14:textId="77777777" w:rsidR="0045742D" w:rsidRPr="00271FE9" w:rsidRDefault="0045742D" w:rsidP="00271FE9">
      <w:pPr>
        <w:pStyle w:val="P00"/>
        <w:spacing w:before="72"/>
        <w:ind w:left="0" w:right="1134"/>
        <w:jc w:val="center"/>
        <w:rPr>
          <w:rStyle w:val="default"/>
          <w:rFonts w:cs="David" w:hint="cs"/>
          <w:color w:val="0000FF"/>
          <w:szCs w:val="24"/>
          <w:u w:val="single"/>
          <w:rtl/>
        </w:rPr>
      </w:pPr>
    </w:p>
    <w:sectPr w:rsidR="0045742D" w:rsidRPr="00271FE9">
      <w:headerReference w:type="even" r:id="rId11"/>
      <w:headerReference w:type="default" r:id="rId12"/>
      <w:footerReference w:type="even" r:id="rId13"/>
      <w:footerReference w:type="default" r:id="rId14"/>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8BB1D0" w14:textId="77777777" w:rsidR="00DA0D7A" w:rsidRDefault="00DA0D7A">
      <w:r>
        <w:separator/>
      </w:r>
    </w:p>
  </w:endnote>
  <w:endnote w:type="continuationSeparator" w:id="0">
    <w:p w14:paraId="3ACC694C" w14:textId="77777777" w:rsidR="00DA0D7A" w:rsidRDefault="00DA0D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DAEA75" w14:textId="77777777" w:rsidR="0045742D" w:rsidRDefault="0045742D">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75617D11" w14:textId="77777777" w:rsidR="0045742D" w:rsidRDefault="0045742D">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3807EB0A" w14:textId="77777777" w:rsidR="0045742D" w:rsidRDefault="0045742D">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271FE9">
      <w:rPr>
        <w:rFonts w:cs="TopType Jerushalmi"/>
        <w:noProof/>
        <w:color w:val="000000"/>
        <w:sz w:val="14"/>
        <w:szCs w:val="14"/>
      </w:rPr>
      <w:t>Z:\00000000000000000000000=2014------------------------\05-May\2014-05-28\LawsForHofit\01\051_027.doc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99DFE" w14:textId="77777777" w:rsidR="0045742D" w:rsidRDefault="0045742D">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E60BF1">
      <w:rPr>
        <w:rFonts w:hAnsi="FrankRuehl" w:cs="FrankRuehl"/>
        <w:noProof/>
        <w:sz w:val="24"/>
        <w:szCs w:val="24"/>
        <w:rtl/>
      </w:rPr>
      <w:t>2</w:t>
    </w:r>
    <w:r>
      <w:rPr>
        <w:rFonts w:hAnsi="FrankRuehl" w:cs="FrankRuehl"/>
        <w:sz w:val="24"/>
        <w:szCs w:val="24"/>
        <w:rtl/>
      </w:rPr>
      <w:fldChar w:fldCharType="end"/>
    </w:r>
  </w:p>
  <w:p w14:paraId="181EFC68" w14:textId="77777777" w:rsidR="0045742D" w:rsidRDefault="0045742D">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77C5E12B" w14:textId="77777777" w:rsidR="0045742D" w:rsidRDefault="0045742D">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271FE9">
      <w:rPr>
        <w:rFonts w:cs="TopType Jerushalmi"/>
        <w:noProof/>
        <w:color w:val="000000"/>
        <w:sz w:val="14"/>
        <w:szCs w:val="14"/>
      </w:rPr>
      <w:t>Z:\00000000000000000000000=2014------------------------\05-May\2014-05-28\LawsForHofit\01\051_027.doc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8F0A42" w14:textId="77777777" w:rsidR="00DA0D7A" w:rsidRDefault="00DA0D7A" w:rsidP="00F326C9">
      <w:pPr>
        <w:spacing w:before="60" w:line="240" w:lineRule="auto"/>
        <w:ind w:right="1134"/>
      </w:pPr>
      <w:r>
        <w:separator/>
      </w:r>
    </w:p>
  </w:footnote>
  <w:footnote w:type="continuationSeparator" w:id="0">
    <w:p w14:paraId="70E3AF00" w14:textId="77777777" w:rsidR="00DA0D7A" w:rsidRDefault="00DA0D7A">
      <w:r>
        <w:continuationSeparator/>
      </w:r>
    </w:p>
  </w:footnote>
  <w:footnote w:id="1">
    <w:p w14:paraId="2574A614" w14:textId="77777777" w:rsidR="00F326C9" w:rsidRDefault="00F326C9" w:rsidP="00F326C9">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sidRPr="00F326C9">
        <w:rPr>
          <w:sz w:val="20"/>
          <w:rtl/>
        </w:rPr>
        <w:t xml:space="preserve">* </w:t>
      </w:r>
      <w:r>
        <w:rPr>
          <w:sz w:val="20"/>
          <w:rtl/>
        </w:rPr>
        <w:t>פ</w:t>
      </w:r>
      <w:r>
        <w:rPr>
          <w:rFonts w:hint="cs"/>
          <w:sz w:val="20"/>
          <w:rtl/>
        </w:rPr>
        <w:t xml:space="preserve">ורסמו </w:t>
      </w:r>
      <w:hyperlink r:id="rId1" w:history="1">
        <w:r w:rsidRPr="00B55DBE">
          <w:rPr>
            <w:rStyle w:val="Hyperlink"/>
            <w:rFonts w:hint="cs"/>
            <w:sz w:val="20"/>
            <w:rtl/>
          </w:rPr>
          <w:t>ק"ת תשל"ב מס'</w:t>
        </w:r>
        <w:r w:rsidRPr="00B55DBE">
          <w:rPr>
            <w:rStyle w:val="Hyperlink"/>
            <w:rFonts w:hint="cs"/>
            <w:sz w:val="20"/>
            <w:rtl/>
          </w:rPr>
          <w:t xml:space="preserve"> 2901</w:t>
        </w:r>
      </w:hyperlink>
      <w:r>
        <w:rPr>
          <w:rFonts w:hint="cs"/>
          <w:sz w:val="20"/>
          <w:rtl/>
        </w:rPr>
        <w:t xml:space="preserve"> מיום 3.9.1972 עמ' 1723.</w:t>
      </w:r>
    </w:p>
    <w:p w14:paraId="07140504" w14:textId="77777777" w:rsidR="00F326C9" w:rsidRDefault="00F326C9" w:rsidP="00F326C9">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tl/>
        </w:rPr>
        <w:t>ת</w:t>
      </w:r>
      <w:r>
        <w:rPr>
          <w:rFonts w:hint="cs"/>
          <w:sz w:val="20"/>
          <w:rtl/>
        </w:rPr>
        <w:t xml:space="preserve">וקנו </w:t>
      </w:r>
      <w:hyperlink r:id="rId2" w:history="1">
        <w:r w:rsidRPr="00B55DBE">
          <w:rPr>
            <w:rStyle w:val="Hyperlink"/>
            <w:rFonts w:hint="cs"/>
            <w:sz w:val="20"/>
            <w:rtl/>
          </w:rPr>
          <w:t>ק</w:t>
        </w:r>
        <w:r w:rsidRPr="00B55DBE">
          <w:rPr>
            <w:rStyle w:val="Hyperlink"/>
            <w:rFonts w:hint="cs"/>
            <w:sz w:val="20"/>
            <w:rtl/>
          </w:rPr>
          <w:t>"ת תשל"ד מס' 3148</w:t>
        </w:r>
      </w:hyperlink>
      <w:r>
        <w:rPr>
          <w:rFonts w:hint="cs"/>
          <w:sz w:val="20"/>
          <w:rtl/>
        </w:rPr>
        <w:t xml:space="preserve"> מיום 24.3.1974 עמ' 801 </w:t>
      </w:r>
      <w:r>
        <w:rPr>
          <w:sz w:val="20"/>
          <w:rtl/>
        </w:rPr>
        <w:t>–</w:t>
      </w:r>
      <w:r>
        <w:rPr>
          <w:rFonts w:hint="cs"/>
          <w:sz w:val="20"/>
          <w:rtl/>
        </w:rPr>
        <w:t xml:space="preserve"> תק' תשל"ד-1974.</w:t>
      </w:r>
    </w:p>
    <w:p w14:paraId="26112353" w14:textId="77777777" w:rsidR="00F326C9" w:rsidRDefault="00F326C9" w:rsidP="00F326C9">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3" w:history="1">
        <w:r w:rsidRPr="00B55DBE">
          <w:rPr>
            <w:rStyle w:val="Hyperlink"/>
            <w:sz w:val="20"/>
            <w:rtl/>
          </w:rPr>
          <w:t>ק</w:t>
        </w:r>
        <w:r w:rsidRPr="00B55DBE">
          <w:rPr>
            <w:rStyle w:val="Hyperlink"/>
            <w:rFonts w:hint="cs"/>
            <w:sz w:val="20"/>
            <w:rtl/>
          </w:rPr>
          <w:t>"ת תשל"ה מס</w:t>
        </w:r>
        <w:r w:rsidRPr="00B55DBE">
          <w:rPr>
            <w:rStyle w:val="Hyperlink"/>
            <w:rFonts w:hint="cs"/>
            <w:sz w:val="20"/>
            <w:rtl/>
          </w:rPr>
          <w:t>' 3244</w:t>
        </w:r>
      </w:hyperlink>
      <w:r>
        <w:rPr>
          <w:rFonts w:hint="cs"/>
          <w:sz w:val="20"/>
          <w:rtl/>
        </w:rPr>
        <w:t xml:space="preserve"> מיום 7.11.1974 עמ' 194 </w:t>
      </w:r>
      <w:r>
        <w:rPr>
          <w:sz w:val="20"/>
          <w:rtl/>
        </w:rPr>
        <w:t>–</w:t>
      </w:r>
      <w:r>
        <w:rPr>
          <w:rFonts w:hint="cs"/>
          <w:sz w:val="20"/>
          <w:rtl/>
        </w:rPr>
        <w:t xml:space="preserve"> תק' תשל"ה-1974; תחילתן שלושים ימים מיום פרסומן.</w:t>
      </w:r>
    </w:p>
    <w:p w14:paraId="7A84FBD1" w14:textId="77777777" w:rsidR="00F326C9" w:rsidRPr="00F326C9" w:rsidRDefault="00F326C9" w:rsidP="00F326C9">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Pr>
      </w:pPr>
      <w:hyperlink r:id="rId4" w:history="1">
        <w:r w:rsidRPr="00B55DBE">
          <w:rPr>
            <w:rStyle w:val="Hyperlink"/>
            <w:sz w:val="20"/>
            <w:rtl/>
          </w:rPr>
          <w:t>ק</w:t>
        </w:r>
        <w:r w:rsidRPr="00B55DBE">
          <w:rPr>
            <w:rStyle w:val="Hyperlink"/>
            <w:rFonts w:hint="cs"/>
            <w:sz w:val="20"/>
            <w:rtl/>
          </w:rPr>
          <w:t xml:space="preserve">"ת תשל"ו </w:t>
        </w:r>
        <w:r w:rsidRPr="00B55DBE">
          <w:rPr>
            <w:rStyle w:val="Hyperlink"/>
            <w:rFonts w:hint="cs"/>
            <w:sz w:val="20"/>
            <w:rtl/>
          </w:rPr>
          <w:t>מס' 3523</w:t>
        </w:r>
      </w:hyperlink>
      <w:r>
        <w:rPr>
          <w:rFonts w:hint="cs"/>
          <w:sz w:val="20"/>
          <w:rtl/>
        </w:rPr>
        <w:t xml:space="preserve"> מי</w:t>
      </w:r>
      <w:r>
        <w:rPr>
          <w:sz w:val="20"/>
          <w:rtl/>
        </w:rPr>
        <w:t>ו</w:t>
      </w:r>
      <w:r>
        <w:rPr>
          <w:rFonts w:hint="cs"/>
          <w:sz w:val="20"/>
          <w:rtl/>
        </w:rPr>
        <w:t xml:space="preserve">ם 11.5.1976 עמ' 1575 </w:t>
      </w:r>
      <w:r>
        <w:rPr>
          <w:sz w:val="20"/>
          <w:rtl/>
        </w:rPr>
        <w:t>–</w:t>
      </w:r>
      <w:r>
        <w:rPr>
          <w:rFonts w:hint="cs"/>
          <w:sz w:val="20"/>
          <w:rtl/>
        </w:rPr>
        <w:t xml:space="preserve"> תק' תשל"ו-1976.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69E14" w14:textId="77777777" w:rsidR="0045742D" w:rsidRDefault="0045742D">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הבטיחות בעבודה (מכירת טרקטורים ומסגרות בטיחות), תשל"ב–1972</w:t>
    </w:r>
  </w:p>
  <w:p w14:paraId="19EB5D4E" w14:textId="77777777" w:rsidR="0045742D" w:rsidRDefault="0045742D">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75672C82" w14:textId="77777777" w:rsidR="0045742D" w:rsidRDefault="0045742D">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2A4C5" w14:textId="77777777" w:rsidR="0045742D" w:rsidRDefault="0045742D" w:rsidP="00F326C9">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הבטיחות בעבודה (מכירת טרקטורים ומסגרות בטיחות), תשל"ב</w:t>
    </w:r>
    <w:r w:rsidR="00F326C9">
      <w:rPr>
        <w:rFonts w:hAnsi="FrankRuehl" w:cs="FrankRuehl" w:hint="cs"/>
        <w:color w:val="000000"/>
        <w:sz w:val="28"/>
        <w:szCs w:val="28"/>
        <w:rtl/>
      </w:rPr>
      <w:t>-</w:t>
    </w:r>
    <w:r>
      <w:rPr>
        <w:rFonts w:hAnsi="FrankRuehl" w:cs="FrankRuehl"/>
        <w:color w:val="000000"/>
        <w:sz w:val="28"/>
        <w:szCs w:val="28"/>
        <w:rtl/>
      </w:rPr>
      <w:t>1972</w:t>
    </w:r>
  </w:p>
  <w:p w14:paraId="5E781A97" w14:textId="77777777" w:rsidR="0045742D" w:rsidRDefault="0045742D">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0A10AF7" w14:textId="77777777" w:rsidR="0045742D" w:rsidRDefault="0045742D">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55DBE"/>
    <w:rsid w:val="001B62BE"/>
    <w:rsid w:val="00271FE9"/>
    <w:rsid w:val="00380978"/>
    <w:rsid w:val="003F7781"/>
    <w:rsid w:val="0045742D"/>
    <w:rsid w:val="00664B59"/>
    <w:rsid w:val="006A5658"/>
    <w:rsid w:val="006F04B0"/>
    <w:rsid w:val="00952B1A"/>
    <w:rsid w:val="00B55DBE"/>
    <w:rsid w:val="00BD4129"/>
    <w:rsid w:val="00C26B6D"/>
    <w:rsid w:val="00D215F1"/>
    <w:rsid w:val="00DA0D7A"/>
    <w:rsid w:val="00DB208F"/>
    <w:rsid w:val="00E60BF1"/>
    <w:rsid w:val="00EA7C4F"/>
    <w:rsid w:val="00F326C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3074" fill="f" fillcolor="white" stroke="f">
      <v:fill color="white" on="f"/>
      <v:stroke on="f"/>
      <v:textbox inset="1mm,0,1mm,0"/>
    </o:shapedefaults>
    <o:shapelayout v:ext="edit">
      <o:idmap v:ext="edit" data="1"/>
    </o:shapelayout>
  </w:shapeDefaults>
  <w:decimalSymbol w:val="."/>
  <w:listSeparator w:val=","/>
  <w14:docId w14:val="659A17D1"/>
  <w15:chartTrackingRefBased/>
  <w15:docId w15:val="{A5EA2AE3-7EA2-47E4-B6F0-6F66FC6C2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character" w:styleId="FollowedHyperlink">
    <w:name w:val="FollowedHyperlink"/>
    <w:basedOn w:val="a0"/>
    <w:rsid w:val="003F7781"/>
    <w:rPr>
      <w:color w:val="800080"/>
      <w:u w:val="single"/>
    </w:rPr>
  </w:style>
  <w:style w:type="paragraph" w:styleId="a5">
    <w:name w:val="footnote text"/>
    <w:basedOn w:val="a"/>
    <w:semiHidden/>
    <w:rsid w:val="00F326C9"/>
    <w:rPr>
      <w:sz w:val="20"/>
      <w:szCs w:val="20"/>
    </w:rPr>
  </w:style>
  <w:style w:type="character" w:styleId="a6">
    <w:name w:val="footnote reference"/>
    <w:basedOn w:val="a0"/>
    <w:semiHidden/>
    <w:rsid w:val="00F326C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3148.pdf" TargetMode="External"/><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www.nevo.co.il/Law_word/law06/TAK-3244.pdf" TargetMode="External"/><Relationship Id="rId12"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_word/law06/TAK-3244.pdf" TargetMode="External"/><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www.nevo.co.il/advertisements/nevo-100.doc" TargetMode="External"/><Relationship Id="rId4" Type="http://schemas.openxmlformats.org/officeDocument/2006/relationships/footnotes" Target="footnotes.xml"/><Relationship Id="rId9" Type="http://schemas.openxmlformats.org/officeDocument/2006/relationships/hyperlink" Target="http://www.nevo.co.il/Law_word/law06/TAK-3523.pdf" TargetMode="External"/><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3244.pdf" TargetMode="External"/><Relationship Id="rId2" Type="http://schemas.openxmlformats.org/officeDocument/2006/relationships/hyperlink" Target="http://www.nevo.co.il/Law_word/law06/TAK-3148.pdf" TargetMode="External"/><Relationship Id="rId1" Type="http://schemas.openxmlformats.org/officeDocument/2006/relationships/hyperlink" Target="http://www.nevo.co.il/Law_word/law06/TAK-2901.pdf" TargetMode="External"/><Relationship Id="rId4" Type="http://schemas.openxmlformats.org/officeDocument/2006/relationships/hyperlink" Target="http://www.nevo.co.il/Law_word/law06/TAK-3523.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1135</Words>
  <Characters>6475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7595</CharactersWithSpaces>
  <SharedDoc>false</SharedDoc>
  <HLinks>
    <vt:vector size="114" baseType="variant">
      <vt:variant>
        <vt:i4>393283</vt:i4>
      </vt:variant>
      <vt:variant>
        <vt:i4>72</vt:i4>
      </vt:variant>
      <vt:variant>
        <vt:i4>0</vt:i4>
      </vt:variant>
      <vt:variant>
        <vt:i4>5</vt:i4>
      </vt:variant>
      <vt:variant>
        <vt:lpwstr>http://www.nevo.co.il/advertisements/nevo-100.doc</vt:lpwstr>
      </vt:variant>
      <vt:variant>
        <vt:lpwstr/>
      </vt:variant>
      <vt:variant>
        <vt:i4>7864334</vt:i4>
      </vt:variant>
      <vt:variant>
        <vt:i4>69</vt:i4>
      </vt:variant>
      <vt:variant>
        <vt:i4>0</vt:i4>
      </vt:variant>
      <vt:variant>
        <vt:i4>5</vt:i4>
      </vt:variant>
      <vt:variant>
        <vt:lpwstr>http://www.nevo.co.il/Law_word/law06/TAK-3523.pdf</vt:lpwstr>
      </vt:variant>
      <vt:variant>
        <vt:lpwstr/>
      </vt:variant>
      <vt:variant>
        <vt:i4>8257537</vt:i4>
      </vt:variant>
      <vt:variant>
        <vt:i4>66</vt:i4>
      </vt:variant>
      <vt:variant>
        <vt:i4>0</vt:i4>
      </vt:variant>
      <vt:variant>
        <vt:i4>5</vt:i4>
      </vt:variant>
      <vt:variant>
        <vt:lpwstr>http://www.nevo.co.il/Law_word/law06/TAK-3148.pdf</vt:lpwstr>
      </vt:variant>
      <vt:variant>
        <vt:lpwstr/>
      </vt:variant>
      <vt:variant>
        <vt:i4>8257550</vt:i4>
      </vt:variant>
      <vt:variant>
        <vt:i4>63</vt:i4>
      </vt:variant>
      <vt:variant>
        <vt:i4>0</vt:i4>
      </vt:variant>
      <vt:variant>
        <vt:i4>5</vt:i4>
      </vt:variant>
      <vt:variant>
        <vt:lpwstr>http://www.nevo.co.il/Law_word/law06/TAK-3244.pdf</vt:lpwstr>
      </vt:variant>
      <vt:variant>
        <vt:lpwstr/>
      </vt:variant>
      <vt:variant>
        <vt:i4>8257550</vt:i4>
      </vt:variant>
      <vt:variant>
        <vt:i4>60</vt:i4>
      </vt:variant>
      <vt:variant>
        <vt:i4>0</vt:i4>
      </vt:variant>
      <vt:variant>
        <vt:i4>5</vt:i4>
      </vt:variant>
      <vt:variant>
        <vt:lpwstr>http://www.nevo.co.il/Law_word/law06/TAK-3244.pdf</vt:lpwstr>
      </vt:variant>
      <vt:variant>
        <vt:lpwstr/>
      </vt:variant>
      <vt:variant>
        <vt:i4>5505033</vt:i4>
      </vt:variant>
      <vt:variant>
        <vt:i4>54</vt:i4>
      </vt:variant>
      <vt:variant>
        <vt:i4>0</vt:i4>
      </vt:variant>
      <vt:variant>
        <vt:i4>5</vt:i4>
      </vt:variant>
      <vt:variant>
        <vt:lpwstr/>
      </vt:variant>
      <vt:variant>
        <vt:lpwstr>med1</vt:lpwstr>
      </vt:variant>
      <vt:variant>
        <vt:i4>196634</vt:i4>
      </vt:variant>
      <vt:variant>
        <vt:i4>48</vt:i4>
      </vt:variant>
      <vt:variant>
        <vt:i4>0</vt:i4>
      </vt:variant>
      <vt:variant>
        <vt:i4>5</vt:i4>
      </vt:variant>
      <vt:variant>
        <vt:lpwstr/>
      </vt:variant>
      <vt:variant>
        <vt:lpwstr>Seif8</vt:lpwstr>
      </vt:variant>
      <vt:variant>
        <vt:i4>196634</vt:i4>
      </vt:variant>
      <vt:variant>
        <vt:i4>42</vt:i4>
      </vt:variant>
      <vt:variant>
        <vt:i4>0</vt:i4>
      </vt:variant>
      <vt:variant>
        <vt:i4>5</vt:i4>
      </vt:variant>
      <vt:variant>
        <vt:lpwstr/>
      </vt:variant>
      <vt:variant>
        <vt:lpwstr>Seif7</vt:lpwstr>
      </vt:variant>
      <vt:variant>
        <vt:i4>196634</vt:i4>
      </vt:variant>
      <vt:variant>
        <vt:i4>36</vt:i4>
      </vt:variant>
      <vt:variant>
        <vt:i4>0</vt:i4>
      </vt:variant>
      <vt:variant>
        <vt:i4>5</vt:i4>
      </vt:variant>
      <vt:variant>
        <vt:lpwstr/>
      </vt:variant>
      <vt:variant>
        <vt:lpwstr>Seif6</vt:lpwstr>
      </vt:variant>
      <vt:variant>
        <vt:i4>196634</vt:i4>
      </vt:variant>
      <vt:variant>
        <vt:i4>30</vt:i4>
      </vt:variant>
      <vt:variant>
        <vt:i4>0</vt:i4>
      </vt:variant>
      <vt:variant>
        <vt:i4>5</vt:i4>
      </vt:variant>
      <vt:variant>
        <vt:lpwstr/>
      </vt:variant>
      <vt:variant>
        <vt:lpwstr>Seif5</vt:lpwstr>
      </vt:variant>
      <vt:variant>
        <vt:i4>196634</vt:i4>
      </vt:variant>
      <vt:variant>
        <vt:i4>24</vt:i4>
      </vt:variant>
      <vt:variant>
        <vt:i4>0</vt:i4>
      </vt:variant>
      <vt:variant>
        <vt:i4>5</vt:i4>
      </vt:variant>
      <vt:variant>
        <vt:lpwstr/>
      </vt:variant>
      <vt:variant>
        <vt:lpwstr>Seif4</vt:lpwstr>
      </vt:variant>
      <vt:variant>
        <vt:i4>196634</vt:i4>
      </vt:variant>
      <vt:variant>
        <vt:i4>18</vt:i4>
      </vt:variant>
      <vt:variant>
        <vt:i4>0</vt:i4>
      </vt:variant>
      <vt:variant>
        <vt:i4>5</vt:i4>
      </vt:variant>
      <vt:variant>
        <vt:lpwstr/>
      </vt:variant>
      <vt:variant>
        <vt:lpwstr>Seif3</vt:lpwstr>
      </vt:variant>
      <vt:variant>
        <vt:i4>196634</vt:i4>
      </vt:variant>
      <vt:variant>
        <vt:i4>12</vt:i4>
      </vt:variant>
      <vt:variant>
        <vt:i4>0</vt:i4>
      </vt:variant>
      <vt:variant>
        <vt:i4>5</vt:i4>
      </vt:variant>
      <vt:variant>
        <vt:lpwstr/>
      </vt:variant>
      <vt:variant>
        <vt:lpwstr>Seif2</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7864334</vt:i4>
      </vt:variant>
      <vt:variant>
        <vt:i4>9</vt:i4>
      </vt:variant>
      <vt:variant>
        <vt:i4>0</vt:i4>
      </vt:variant>
      <vt:variant>
        <vt:i4>5</vt:i4>
      </vt:variant>
      <vt:variant>
        <vt:lpwstr>http://www.nevo.co.il/Law_word/law06/TAK-3523.pdf</vt:lpwstr>
      </vt:variant>
      <vt:variant>
        <vt:lpwstr/>
      </vt:variant>
      <vt:variant>
        <vt:i4>8257550</vt:i4>
      </vt:variant>
      <vt:variant>
        <vt:i4>6</vt:i4>
      </vt:variant>
      <vt:variant>
        <vt:i4>0</vt:i4>
      </vt:variant>
      <vt:variant>
        <vt:i4>5</vt:i4>
      </vt:variant>
      <vt:variant>
        <vt:lpwstr>http://www.nevo.co.il/Law_word/law06/TAK-3244.pdf</vt:lpwstr>
      </vt:variant>
      <vt:variant>
        <vt:lpwstr/>
      </vt:variant>
      <vt:variant>
        <vt:i4>8257537</vt:i4>
      </vt:variant>
      <vt:variant>
        <vt:i4>3</vt:i4>
      </vt:variant>
      <vt:variant>
        <vt:i4>0</vt:i4>
      </vt:variant>
      <vt:variant>
        <vt:i4>5</vt:i4>
      </vt:variant>
      <vt:variant>
        <vt:lpwstr>http://www.nevo.co.il/Law_word/law06/TAK-3148.pdf</vt:lpwstr>
      </vt:variant>
      <vt:variant>
        <vt:lpwstr/>
      </vt:variant>
      <vt:variant>
        <vt:i4>8060928</vt:i4>
      </vt:variant>
      <vt:variant>
        <vt:i4>0</vt:i4>
      </vt:variant>
      <vt:variant>
        <vt:i4>0</vt:i4>
      </vt:variant>
      <vt:variant>
        <vt:i4>5</vt:i4>
      </vt:variant>
      <vt:variant>
        <vt:lpwstr>http://www.nevo.co.il/Law_word/law06/TAK-2901.pdf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2023-06-05T20:17:00Z</dcterms:created>
  <dcterms:modified xsi:type="dcterms:W3CDTF">2023-06-05T20:17:00Z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0051</vt:lpwstr>
  </property>
  <property fmtid="{D5CDD505-2E9C-101B-9397-08002B2CF9AE}" pid="3" name="CHNAME">
    <vt:lpwstr>בטיחות בעבודה</vt:lpwstr>
  </property>
  <property fmtid="{D5CDD505-2E9C-101B-9397-08002B2CF9AE}" pid="4" name="LAWNAME">
    <vt:lpwstr>תקנות הבטיחות בעבודה (מכירת טרקטורים ומסגרות בטיחות), תשל"ב-1972</vt:lpwstr>
  </property>
  <property fmtid="{D5CDD505-2E9C-101B-9397-08002B2CF9AE}" pid="5" name="LAWNUMBER">
    <vt:lpwstr>0027</vt:lpwstr>
  </property>
  <property fmtid="{D5CDD505-2E9C-101B-9397-08002B2CF9AE}" pid="6" name="TYPE">
    <vt:lpwstr>01</vt:lpwstr>
  </property>
  <property fmtid="{D5CDD505-2E9C-101B-9397-08002B2CF9AE}" pid="7" name="MEKOR_NAME1">
    <vt:lpwstr>פקודת הבטיחות בעבודה [נוסח חדש]</vt:lpwstr>
  </property>
  <property fmtid="{D5CDD505-2E9C-101B-9397-08002B2CF9AE}" pid="8" name="MEKOR_SAIF1">
    <vt:lpwstr>47X;173X;216X</vt:lpwstr>
  </property>
  <property fmtid="{D5CDD505-2E9C-101B-9397-08002B2CF9AE}" pid="9" name="NOSE11">
    <vt:lpwstr>עבודה</vt:lpwstr>
  </property>
  <property fmtid="{D5CDD505-2E9C-101B-9397-08002B2CF9AE}" pid="10" name="NOSE21">
    <vt:lpwstr>בטיחות בעבודה</vt:lpwstr>
  </property>
  <property fmtid="{D5CDD505-2E9C-101B-9397-08002B2CF9AE}" pid="11" name="NOSE31">
    <vt:lpwstr/>
  </property>
  <property fmtid="{D5CDD505-2E9C-101B-9397-08002B2CF9AE}" pid="12" name="NOSE41">
    <vt:lpwstr/>
  </property>
  <property fmtid="{D5CDD505-2E9C-101B-9397-08002B2CF9AE}" pid="13" name="NOSE12">
    <vt:lpwstr/>
  </property>
  <property fmtid="{D5CDD505-2E9C-101B-9397-08002B2CF9AE}" pid="14" name="NOSE22">
    <vt:lpwstr/>
  </property>
  <property fmtid="{D5CDD505-2E9C-101B-9397-08002B2CF9AE}" pid="15" name="NOSE32">
    <vt:lpwstr/>
  </property>
  <property fmtid="{D5CDD505-2E9C-101B-9397-08002B2CF9AE}" pid="16" name="NOSE42">
    <vt:lpwstr/>
  </property>
  <property fmtid="{D5CDD505-2E9C-101B-9397-08002B2CF9AE}" pid="17" name="NOSE13">
    <vt:lpwstr/>
  </property>
  <property fmtid="{D5CDD505-2E9C-101B-9397-08002B2CF9AE}" pid="18" name="NOSE23">
    <vt:lpwstr/>
  </property>
  <property fmtid="{D5CDD505-2E9C-101B-9397-08002B2CF9AE}" pid="19" name="NOSE33">
    <vt:lpwstr/>
  </property>
  <property fmtid="{D5CDD505-2E9C-101B-9397-08002B2CF9AE}" pid="20" name="NOSE43">
    <vt:lpwstr/>
  </property>
  <property fmtid="{D5CDD505-2E9C-101B-9397-08002B2CF9AE}" pid="21" name="NOSE14">
    <vt:lpwstr/>
  </property>
  <property fmtid="{D5CDD505-2E9C-101B-9397-08002B2CF9AE}" pid="22" name="NOSE24">
    <vt:lpwstr/>
  </property>
  <property fmtid="{D5CDD505-2E9C-101B-9397-08002B2CF9AE}" pid="23" name="NOSE34">
    <vt:lpwstr/>
  </property>
  <property fmtid="{D5CDD505-2E9C-101B-9397-08002B2CF9AE}" pid="24" name="NOSE44">
    <vt:lpwstr/>
  </property>
  <property fmtid="{D5CDD505-2E9C-101B-9397-08002B2CF9AE}" pid="25" name="NOSE15">
    <vt:lpwstr/>
  </property>
  <property fmtid="{D5CDD505-2E9C-101B-9397-08002B2CF9AE}" pid="26" name="NOSE25">
    <vt:lpwstr/>
  </property>
  <property fmtid="{D5CDD505-2E9C-101B-9397-08002B2CF9AE}" pid="27" name="NOSE35">
    <vt:lpwstr/>
  </property>
  <property fmtid="{D5CDD505-2E9C-101B-9397-08002B2CF9AE}" pid="28" name="NOSE45">
    <vt:lpwstr/>
  </property>
  <property fmtid="{D5CDD505-2E9C-101B-9397-08002B2CF9AE}" pid="29" name="NOSE16">
    <vt:lpwstr/>
  </property>
  <property fmtid="{D5CDD505-2E9C-101B-9397-08002B2CF9AE}" pid="30" name="NOSE26">
    <vt:lpwstr/>
  </property>
  <property fmtid="{D5CDD505-2E9C-101B-9397-08002B2CF9AE}" pid="31" name="NOSE36">
    <vt:lpwstr/>
  </property>
  <property fmtid="{D5CDD505-2E9C-101B-9397-08002B2CF9AE}" pid="32" name="NOSE46">
    <vt:lpwstr/>
  </property>
  <property fmtid="{D5CDD505-2E9C-101B-9397-08002B2CF9AE}" pid="33" name="NOSE17">
    <vt:lpwstr/>
  </property>
  <property fmtid="{D5CDD505-2E9C-101B-9397-08002B2CF9AE}" pid="34" name="NOSE27">
    <vt:lpwstr/>
  </property>
  <property fmtid="{D5CDD505-2E9C-101B-9397-08002B2CF9AE}" pid="35" name="NOSE37">
    <vt:lpwstr/>
  </property>
  <property fmtid="{D5CDD505-2E9C-101B-9397-08002B2CF9AE}" pid="36" name="NOSE47">
    <vt:lpwstr/>
  </property>
  <property fmtid="{D5CDD505-2E9C-101B-9397-08002B2CF9AE}" pid="37" name="NOSE18">
    <vt:lpwstr/>
  </property>
  <property fmtid="{D5CDD505-2E9C-101B-9397-08002B2CF9AE}" pid="38" name="NOSE28">
    <vt:lpwstr/>
  </property>
  <property fmtid="{D5CDD505-2E9C-101B-9397-08002B2CF9AE}" pid="39" name="NOSE38">
    <vt:lpwstr/>
  </property>
  <property fmtid="{D5CDD505-2E9C-101B-9397-08002B2CF9AE}" pid="40" name="NOSE48">
    <vt:lpwstr/>
  </property>
  <property fmtid="{D5CDD505-2E9C-101B-9397-08002B2CF9AE}" pid="41" name="NOSE19">
    <vt:lpwstr/>
  </property>
  <property fmtid="{D5CDD505-2E9C-101B-9397-08002B2CF9AE}" pid="42" name="NOSE29">
    <vt:lpwstr/>
  </property>
  <property fmtid="{D5CDD505-2E9C-101B-9397-08002B2CF9AE}" pid="43" name="NOSE39">
    <vt:lpwstr/>
  </property>
  <property fmtid="{D5CDD505-2E9C-101B-9397-08002B2CF9AE}" pid="44" name="NOSE49">
    <vt:lpwstr/>
  </property>
  <property fmtid="{D5CDD505-2E9C-101B-9397-08002B2CF9AE}" pid="45" name="NOSE110">
    <vt:lpwstr/>
  </property>
  <property fmtid="{D5CDD505-2E9C-101B-9397-08002B2CF9AE}" pid="46" name="NOSE210">
    <vt:lpwstr/>
  </property>
  <property fmtid="{D5CDD505-2E9C-101B-9397-08002B2CF9AE}" pid="47" name="NOSE310">
    <vt:lpwstr/>
  </property>
  <property fmtid="{D5CDD505-2E9C-101B-9397-08002B2CF9AE}" pid="48" name="NOSE410">
    <vt:lpwstr/>
  </property>
</Properties>
</file>