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18E7" w:rsidRDefault="001C18E7">
      <w:pPr>
        <w:pStyle w:val="big-header"/>
        <w:ind w:left="0" w:right="1134"/>
        <w:rPr>
          <w:rFonts w:hint="cs"/>
          <w:rtl/>
        </w:rPr>
      </w:pPr>
      <w:r>
        <w:rPr>
          <w:rtl/>
        </w:rPr>
        <w:t>תקנות הביטוח הלאומי (ביטוח מפני פגיעה בעבודה), תשי"ד-1954</w:t>
      </w:r>
    </w:p>
    <w:p w:rsidR="006E2F44" w:rsidRDefault="006E2F44" w:rsidP="006E2F44">
      <w:pPr>
        <w:spacing w:line="320" w:lineRule="auto"/>
        <w:jc w:val="left"/>
        <w:rPr>
          <w:rFonts w:hint="cs"/>
          <w:rtl/>
        </w:rPr>
      </w:pPr>
    </w:p>
    <w:p w:rsidR="00A80AA4" w:rsidRDefault="00A80AA4" w:rsidP="006E2F44">
      <w:pPr>
        <w:spacing w:line="320" w:lineRule="auto"/>
        <w:jc w:val="left"/>
        <w:rPr>
          <w:rFonts w:hint="cs"/>
          <w:rtl/>
        </w:rPr>
      </w:pPr>
    </w:p>
    <w:p w:rsidR="006E2F44" w:rsidRDefault="006E2F44" w:rsidP="006E2F44">
      <w:pPr>
        <w:spacing w:line="320" w:lineRule="auto"/>
        <w:jc w:val="left"/>
        <w:rPr>
          <w:rFonts w:cs="FrankRuehl"/>
          <w:szCs w:val="26"/>
          <w:rtl/>
        </w:rPr>
      </w:pPr>
      <w:r w:rsidRPr="006E2F44">
        <w:rPr>
          <w:rFonts w:cs="Miriam"/>
          <w:szCs w:val="22"/>
          <w:rtl/>
        </w:rPr>
        <w:t>עבודה</w:t>
      </w:r>
      <w:r w:rsidRPr="006E2F44">
        <w:rPr>
          <w:rFonts w:cs="FrankRuehl"/>
          <w:szCs w:val="26"/>
          <w:rtl/>
        </w:rPr>
        <w:t xml:space="preserve"> – פגיעה בעבודה – ביטוח</w:t>
      </w:r>
    </w:p>
    <w:p w:rsidR="006E2F44" w:rsidRPr="006E2F44" w:rsidRDefault="006E2F44" w:rsidP="006E2F44">
      <w:pPr>
        <w:spacing w:line="320" w:lineRule="auto"/>
        <w:jc w:val="left"/>
        <w:rPr>
          <w:rFonts w:cs="Miriam"/>
          <w:szCs w:val="22"/>
          <w:rtl/>
        </w:rPr>
      </w:pPr>
      <w:r w:rsidRPr="006E2F44">
        <w:rPr>
          <w:rFonts w:cs="Miriam"/>
          <w:szCs w:val="22"/>
          <w:rtl/>
        </w:rPr>
        <w:t>עבודה</w:t>
      </w:r>
      <w:r w:rsidRPr="006E2F44">
        <w:rPr>
          <w:rFonts w:cs="FrankRuehl"/>
          <w:szCs w:val="26"/>
          <w:rtl/>
        </w:rPr>
        <w:t xml:space="preserve"> – בטיחות בעבודה – פגיעות ותאונות</w:t>
      </w:r>
    </w:p>
    <w:p w:rsidR="001C18E7" w:rsidRDefault="001C18E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פרק ראשון: שיעור דמי ביטוח</w:t>
            </w:r>
          </w:p>
        </w:tc>
        <w:tc>
          <w:tcPr>
            <w:tcW w:w="567" w:type="dxa"/>
          </w:tcPr>
          <w:p w:rsidR="00E960F8" w:rsidRPr="00E960F8" w:rsidRDefault="00E960F8" w:rsidP="00E960F8">
            <w:pPr>
              <w:spacing w:line="240" w:lineRule="auto"/>
              <w:jc w:val="left"/>
              <w:rPr>
                <w:rStyle w:val="Hyperlink"/>
                <w:rtl/>
              </w:rPr>
            </w:pPr>
            <w:hyperlink w:anchor="med0" w:tooltip="פרק ראשון: שיעור דמי ביטוח"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1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סיווג</w:t>
            </w:r>
          </w:p>
        </w:tc>
        <w:tc>
          <w:tcPr>
            <w:tcW w:w="567" w:type="dxa"/>
          </w:tcPr>
          <w:p w:rsidR="00E960F8" w:rsidRPr="00E960F8" w:rsidRDefault="00E960F8" w:rsidP="00E960F8">
            <w:pPr>
              <w:spacing w:line="240" w:lineRule="auto"/>
              <w:jc w:val="left"/>
              <w:rPr>
                <w:rStyle w:val="Hyperlink"/>
                <w:rtl/>
              </w:rPr>
            </w:pPr>
            <w:hyperlink w:anchor="Seif1" w:tooltip="סיווג"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2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שיעור דמי הביטוח</w:t>
            </w:r>
          </w:p>
        </w:tc>
        <w:tc>
          <w:tcPr>
            <w:tcW w:w="567" w:type="dxa"/>
          </w:tcPr>
          <w:p w:rsidR="00E960F8" w:rsidRPr="00E960F8" w:rsidRDefault="00E960F8" w:rsidP="00E960F8">
            <w:pPr>
              <w:spacing w:line="240" w:lineRule="auto"/>
              <w:jc w:val="left"/>
              <w:rPr>
                <w:rStyle w:val="Hyperlink"/>
                <w:rtl/>
              </w:rPr>
            </w:pPr>
            <w:hyperlink w:anchor="Seif2" w:tooltip="שיעור דמי הביטוח"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3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מפעל נפרד</w:t>
            </w:r>
          </w:p>
        </w:tc>
        <w:tc>
          <w:tcPr>
            <w:tcW w:w="567" w:type="dxa"/>
          </w:tcPr>
          <w:p w:rsidR="00E960F8" w:rsidRPr="00E960F8" w:rsidRDefault="00E960F8" w:rsidP="00E960F8">
            <w:pPr>
              <w:spacing w:line="240" w:lineRule="auto"/>
              <w:jc w:val="left"/>
              <w:rPr>
                <w:rStyle w:val="Hyperlink"/>
                <w:rtl/>
              </w:rPr>
            </w:pPr>
            <w:hyperlink w:anchor="Seif3" w:tooltip="מפעל נפרד"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3א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שיעור ממוצע למפעל מורכב</w:t>
            </w:r>
          </w:p>
        </w:tc>
        <w:tc>
          <w:tcPr>
            <w:tcW w:w="567" w:type="dxa"/>
          </w:tcPr>
          <w:p w:rsidR="00E960F8" w:rsidRPr="00E960F8" w:rsidRDefault="00E960F8" w:rsidP="00E960F8">
            <w:pPr>
              <w:spacing w:line="240" w:lineRule="auto"/>
              <w:jc w:val="left"/>
              <w:rPr>
                <w:rStyle w:val="Hyperlink"/>
                <w:rtl/>
              </w:rPr>
            </w:pPr>
            <w:hyperlink w:anchor="Seif4" w:tooltip="שיעור ממוצע למפעל מורכב"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4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מפעל בסעיפי סיכון שונים</w:t>
            </w:r>
          </w:p>
        </w:tc>
        <w:tc>
          <w:tcPr>
            <w:tcW w:w="567" w:type="dxa"/>
          </w:tcPr>
          <w:p w:rsidR="00E960F8" w:rsidRPr="00E960F8" w:rsidRDefault="00E960F8" w:rsidP="00E960F8">
            <w:pPr>
              <w:spacing w:line="240" w:lineRule="auto"/>
              <w:jc w:val="left"/>
              <w:rPr>
                <w:rStyle w:val="Hyperlink"/>
                <w:rtl/>
              </w:rPr>
            </w:pPr>
            <w:hyperlink w:anchor="Seif5" w:tooltip="מפעל בסעיפי סיכון שונים"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5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שיעור דמי הביטוח במקרים מיוחדים</w:t>
            </w:r>
          </w:p>
        </w:tc>
        <w:tc>
          <w:tcPr>
            <w:tcW w:w="567" w:type="dxa"/>
          </w:tcPr>
          <w:p w:rsidR="00E960F8" w:rsidRPr="00E960F8" w:rsidRDefault="00E960F8" w:rsidP="00E960F8">
            <w:pPr>
              <w:spacing w:line="240" w:lineRule="auto"/>
              <w:jc w:val="left"/>
              <w:rPr>
                <w:rStyle w:val="Hyperlink"/>
                <w:rtl/>
              </w:rPr>
            </w:pPr>
            <w:hyperlink w:anchor="Seif6" w:tooltip="שיעור דמי הביטוח במקרים מיוחדים"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6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הפחתת דמי הביטוח או הגדלתם</w:t>
            </w:r>
          </w:p>
        </w:tc>
        <w:tc>
          <w:tcPr>
            <w:tcW w:w="567" w:type="dxa"/>
          </w:tcPr>
          <w:p w:rsidR="00E960F8" w:rsidRPr="00E960F8" w:rsidRDefault="00E960F8" w:rsidP="00E960F8">
            <w:pPr>
              <w:spacing w:line="240" w:lineRule="auto"/>
              <w:jc w:val="left"/>
              <w:rPr>
                <w:rStyle w:val="Hyperlink"/>
                <w:rtl/>
              </w:rPr>
            </w:pPr>
            <w:hyperlink w:anchor="Seif7" w:tooltip="הפחתת דמי הביטוח או הגדלתם"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7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קביעת סעיף הסיכון</w:t>
            </w:r>
          </w:p>
        </w:tc>
        <w:tc>
          <w:tcPr>
            <w:tcW w:w="567" w:type="dxa"/>
          </w:tcPr>
          <w:p w:rsidR="00E960F8" w:rsidRPr="00E960F8" w:rsidRDefault="00E960F8" w:rsidP="00E960F8">
            <w:pPr>
              <w:spacing w:line="240" w:lineRule="auto"/>
              <w:jc w:val="left"/>
              <w:rPr>
                <w:rStyle w:val="Hyperlink"/>
                <w:rtl/>
              </w:rPr>
            </w:pPr>
            <w:hyperlink w:anchor="Seif8" w:tooltip="קביעת סעיף הסיכון"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פרק שני: הודעה על פגיעה בעבודה</w:t>
            </w:r>
          </w:p>
        </w:tc>
        <w:tc>
          <w:tcPr>
            <w:tcW w:w="567" w:type="dxa"/>
          </w:tcPr>
          <w:p w:rsidR="00E960F8" w:rsidRPr="00E960F8" w:rsidRDefault="00E960F8" w:rsidP="00E960F8">
            <w:pPr>
              <w:spacing w:line="240" w:lineRule="auto"/>
              <w:jc w:val="left"/>
              <w:rPr>
                <w:rStyle w:val="Hyperlink"/>
                <w:rtl/>
              </w:rPr>
            </w:pPr>
            <w:hyperlink w:anchor="med1" w:tooltip="פרק שני: הודעה על פגיעה בעבודה"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8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מסירת הודעה על פגיעה בעבודה</w:t>
            </w:r>
          </w:p>
        </w:tc>
        <w:tc>
          <w:tcPr>
            <w:tcW w:w="567" w:type="dxa"/>
          </w:tcPr>
          <w:p w:rsidR="00E960F8" w:rsidRPr="00E960F8" w:rsidRDefault="00E960F8" w:rsidP="00E960F8">
            <w:pPr>
              <w:spacing w:line="240" w:lineRule="auto"/>
              <w:jc w:val="left"/>
              <w:rPr>
                <w:rStyle w:val="Hyperlink"/>
                <w:rtl/>
              </w:rPr>
            </w:pPr>
            <w:hyperlink w:anchor="Seif9" w:tooltip="מסירת הודעה על פגיעה בעבודה"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9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מי חייב למסור הודעה</w:t>
            </w:r>
          </w:p>
        </w:tc>
        <w:tc>
          <w:tcPr>
            <w:tcW w:w="567" w:type="dxa"/>
          </w:tcPr>
          <w:p w:rsidR="00E960F8" w:rsidRPr="00E960F8" w:rsidRDefault="00E960F8" w:rsidP="00E960F8">
            <w:pPr>
              <w:spacing w:line="240" w:lineRule="auto"/>
              <w:jc w:val="left"/>
              <w:rPr>
                <w:rStyle w:val="Hyperlink"/>
                <w:rtl/>
              </w:rPr>
            </w:pPr>
            <w:hyperlink w:anchor="Seif10" w:tooltip="מי חייב למסור הודעה"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10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אישור ההודעה על ידי המעביד</w:t>
            </w:r>
          </w:p>
        </w:tc>
        <w:tc>
          <w:tcPr>
            <w:tcW w:w="567" w:type="dxa"/>
          </w:tcPr>
          <w:p w:rsidR="00E960F8" w:rsidRPr="00E960F8" w:rsidRDefault="00E960F8" w:rsidP="00E960F8">
            <w:pPr>
              <w:spacing w:line="240" w:lineRule="auto"/>
              <w:jc w:val="left"/>
              <w:rPr>
                <w:rStyle w:val="Hyperlink"/>
                <w:rtl/>
              </w:rPr>
            </w:pPr>
            <w:hyperlink w:anchor="Seif11" w:tooltip="אישור ההודעה על ידי המעביד"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11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אישור רפואי</w:t>
            </w:r>
          </w:p>
        </w:tc>
        <w:tc>
          <w:tcPr>
            <w:tcW w:w="567" w:type="dxa"/>
          </w:tcPr>
          <w:p w:rsidR="00E960F8" w:rsidRPr="00E960F8" w:rsidRDefault="00E960F8" w:rsidP="00E960F8">
            <w:pPr>
              <w:spacing w:line="240" w:lineRule="auto"/>
              <w:jc w:val="left"/>
              <w:rPr>
                <w:rStyle w:val="Hyperlink"/>
                <w:rtl/>
              </w:rPr>
            </w:pPr>
            <w:hyperlink w:anchor="Seif12" w:tooltip="אישור רפואי"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11א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צירוף אישור רפואי של תושב אזור מוחזק</w:t>
            </w:r>
          </w:p>
        </w:tc>
        <w:tc>
          <w:tcPr>
            <w:tcW w:w="567" w:type="dxa"/>
          </w:tcPr>
          <w:p w:rsidR="00E960F8" w:rsidRPr="00E960F8" w:rsidRDefault="00E960F8" w:rsidP="00E960F8">
            <w:pPr>
              <w:spacing w:line="240" w:lineRule="auto"/>
              <w:jc w:val="left"/>
              <w:rPr>
                <w:rStyle w:val="Hyperlink"/>
                <w:rtl/>
              </w:rPr>
            </w:pPr>
            <w:hyperlink w:anchor="Seif13" w:tooltip="צירוף אישור רפואי של תושב אזור מוחזק"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12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תוצאות אי מסירת ההודעה</w:t>
            </w:r>
          </w:p>
        </w:tc>
        <w:tc>
          <w:tcPr>
            <w:tcW w:w="567" w:type="dxa"/>
          </w:tcPr>
          <w:p w:rsidR="00E960F8" w:rsidRPr="00E960F8" w:rsidRDefault="00E960F8" w:rsidP="00E960F8">
            <w:pPr>
              <w:spacing w:line="240" w:lineRule="auto"/>
              <w:jc w:val="left"/>
              <w:rPr>
                <w:rStyle w:val="Hyperlink"/>
                <w:rtl/>
              </w:rPr>
            </w:pPr>
            <w:hyperlink w:anchor="Seif14" w:tooltip="תוצאות אי מסירת ההודעה"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13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פרטים להשלמת ההודעה</w:t>
            </w:r>
          </w:p>
        </w:tc>
        <w:tc>
          <w:tcPr>
            <w:tcW w:w="567" w:type="dxa"/>
          </w:tcPr>
          <w:p w:rsidR="00E960F8" w:rsidRPr="00E960F8" w:rsidRDefault="00E960F8" w:rsidP="00E960F8">
            <w:pPr>
              <w:spacing w:line="240" w:lineRule="auto"/>
              <w:jc w:val="left"/>
              <w:rPr>
                <w:rStyle w:val="Hyperlink"/>
                <w:rtl/>
              </w:rPr>
            </w:pPr>
            <w:hyperlink w:anchor="Seif15" w:tooltip="פרטים להשלמת ההודעה"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13א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דו"ח של המעביד</w:t>
            </w:r>
          </w:p>
        </w:tc>
        <w:tc>
          <w:tcPr>
            <w:tcW w:w="567" w:type="dxa"/>
          </w:tcPr>
          <w:p w:rsidR="00E960F8" w:rsidRPr="00E960F8" w:rsidRDefault="00E960F8" w:rsidP="00E960F8">
            <w:pPr>
              <w:spacing w:line="240" w:lineRule="auto"/>
              <w:jc w:val="left"/>
              <w:rPr>
                <w:rStyle w:val="Hyperlink"/>
                <w:rtl/>
              </w:rPr>
            </w:pPr>
            <w:hyperlink w:anchor="Seif16" w:tooltip="דוח של המעביד"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14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תוצאות אי מסירת פרטים נוספים</w:t>
            </w:r>
          </w:p>
        </w:tc>
        <w:tc>
          <w:tcPr>
            <w:tcW w:w="567" w:type="dxa"/>
          </w:tcPr>
          <w:p w:rsidR="00E960F8" w:rsidRPr="00E960F8" w:rsidRDefault="00E960F8" w:rsidP="00E960F8">
            <w:pPr>
              <w:spacing w:line="240" w:lineRule="auto"/>
              <w:jc w:val="left"/>
              <w:rPr>
                <w:rStyle w:val="Hyperlink"/>
                <w:rtl/>
              </w:rPr>
            </w:pPr>
            <w:hyperlink w:anchor="Seif17" w:tooltip="תוצאות אי מסירת פרטים נוספים"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פרק שלישי: בדיקות רפואיות</w:t>
            </w:r>
          </w:p>
        </w:tc>
        <w:tc>
          <w:tcPr>
            <w:tcW w:w="567" w:type="dxa"/>
          </w:tcPr>
          <w:p w:rsidR="00E960F8" w:rsidRPr="00E960F8" w:rsidRDefault="00E960F8" w:rsidP="00E960F8">
            <w:pPr>
              <w:spacing w:line="240" w:lineRule="auto"/>
              <w:jc w:val="left"/>
              <w:rPr>
                <w:rStyle w:val="Hyperlink"/>
                <w:rtl/>
              </w:rPr>
            </w:pPr>
            <w:hyperlink w:anchor="med2" w:tooltip="פרק שלישי: בדיקות רפואיות"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15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חוק</w:t>
            </w:r>
          </w:p>
        </w:tc>
        <w:tc>
          <w:tcPr>
            <w:tcW w:w="567" w:type="dxa"/>
          </w:tcPr>
          <w:p w:rsidR="00E960F8" w:rsidRPr="00E960F8" w:rsidRDefault="00E960F8" w:rsidP="00E960F8">
            <w:pPr>
              <w:spacing w:line="240" w:lineRule="auto"/>
              <w:jc w:val="left"/>
              <w:rPr>
                <w:rStyle w:val="Hyperlink"/>
                <w:rtl/>
              </w:rPr>
            </w:pPr>
            <w:hyperlink w:anchor="Seif18" w:tooltip="חוק"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16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שלילת זכות לגימלה על אי בדיקה</w:t>
            </w:r>
          </w:p>
        </w:tc>
        <w:tc>
          <w:tcPr>
            <w:tcW w:w="567" w:type="dxa"/>
          </w:tcPr>
          <w:p w:rsidR="00E960F8" w:rsidRPr="00E960F8" w:rsidRDefault="00E960F8" w:rsidP="00E960F8">
            <w:pPr>
              <w:spacing w:line="240" w:lineRule="auto"/>
              <w:jc w:val="left"/>
              <w:rPr>
                <w:rStyle w:val="Hyperlink"/>
                <w:rtl/>
              </w:rPr>
            </w:pPr>
            <w:hyperlink w:anchor="Seif19" w:tooltip="שלילת זכות לגימלה על אי בדיקה"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פרק רביעי:</w:t>
            </w:r>
          </w:p>
        </w:tc>
        <w:tc>
          <w:tcPr>
            <w:tcW w:w="567" w:type="dxa"/>
          </w:tcPr>
          <w:p w:rsidR="00E960F8" w:rsidRPr="00E960F8" w:rsidRDefault="00E960F8" w:rsidP="00E960F8">
            <w:pPr>
              <w:spacing w:line="240" w:lineRule="auto"/>
              <w:jc w:val="left"/>
              <w:rPr>
                <w:rStyle w:val="Hyperlink"/>
                <w:rtl/>
              </w:rPr>
            </w:pPr>
            <w:hyperlink w:anchor="med3" w:tooltip="פרק רביעי:"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פרק חמישי:</w:t>
            </w:r>
          </w:p>
        </w:tc>
        <w:tc>
          <w:tcPr>
            <w:tcW w:w="567" w:type="dxa"/>
          </w:tcPr>
          <w:p w:rsidR="00E960F8" w:rsidRPr="00E960F8" w:rsidRDefault="00E960F8" w:rsidP="00E960F8">
            <w:pPr>
              <w:spacing w:line="240" w:lineRule="auto"/>
              <w:jc w:val="left"/>
              <w:rPr>
                <w:rStyle w:val="Hyperlink"/>
                <w:rtl/>
              </w:rPr>
            </w:pPr>
            <w:hyperlink w:anchor="med4" w:tooltip="פרק חמישי:"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22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תשלום דמי פגיעה באמצעות מעביד</w:t>
            </w:r>
          </w:p>
        </w:tc>
        <w:tc>
          <w:tcPr>
            <w:tcW w:w="567" w:type="dxa"/>
          </w:tcPr>
          <w:p w:rsidR="00E960F8" w:rsidRPr="00E960F8" w:rsidRDefault="00E960F8" w:rsidP="00E960F8">
            <w:pPr>
              <w:spacing w:line="240" w:lineRule="auto"/>
              <w:jc w:val="left"/>
              <w:rPr>
                <w:rStyle w:val="Hyperlink"/>
                <w:rtl/>
              </w:rPr>
            </w:pPr>
            <w:hyperlink w:anchor="Seif20" w:tooltip="תשלום דמי פגיעה באמצעות מעביד"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פרק ששי: הוראות מיוחדות לגבי סוגי מבוטחים</w:t>
            </w:r>
          </w:p>
        </w:tc>
        <w:tc>
          <w:tcPr>
            <w:tcW w:w="567" w:type="dxa"/>
          </w:tcPr>
          <w:p w:rsidR="00E960F8" w:rsidRPr="00E960F8" w:rsidRDefault="00E960F8" w:rsidP="00E960F8">
            <w:pPr>
              <w:spacing w:line="240" w:lineRule="auto"/>
              <w:jc w:val="left"/>
              <w:rPr>
                <w:rStyle w:val="Hyperlink"/>
                <w:rtl/>
              </w:rPr>
            </w:pPr>
            <w:hyperlink w:anchor="med5" w:tooltip="פרק ששי: הוראות מיוחדות לגבי סוגי מבוטחים"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25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אישור מקומות שיקום מקצועי והכשרה מקצועית</w:t>
            </w:r>
          </w:p>
        </w:tc>
        <w:tc>
          <w:tcPr>
            <w:tcW w:w="567" w:type="dxa"/>
          </w:tcPr>
          <w:p w:rsidR="00E960F8" w:rsidRPr="00E960F8" w:rsidRDefault="00E960F8" w:rsidP="00E960F8">
            <w:pPr>
              <w:spacing w:line="240" w:lineRule="auto"/>
              <w:jc w:val="left"/>
              <w:rPr>
                <w:rStyle w:val="Hyperlink"/>
                <w:rtl/>
              </w:rPr>
            </w:pPr>
            <w:hyperlink w:anchor="Seif21" w:tooltip="אישור מקומות שיקום מקצועי והכשרה מקצועית"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25א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תנאים לביטוחם של אנשים בהכשרה מקצועית</w:t>
            </w:r>
          </w:p>
        </w:tc>
        <w:tc>
          <w:tcPr>
            <w:tcW w:w="567" w:type="dxa"/>
          </w:tcPr>
          <w:p w:rsidR="00E960F8" w:rsidRPr="00E960F8" w:rsidRDefault="00E960F8" w:rsidP="00E960F8">
            <w:pPr>
              <w:spacing w:line="240" w:lineRule="auto"/>
              <w:jc w:val="left"/>
              <w:rPr>
                <w:rStyle w:val="Hyperlink"/>
                <w:rtl/>
              </w:rPr>
            </w:pPr>
            <w:hyperlink w:anchor="Seif22" w:tooltip="תנאים לביטוחם של אנשים בהכשרה מקצועית"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26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קביעת מעבידים של סוגי מבוטחים</w:t>
            </w:r>
          </w:p>
        </w:tc>
        <w:tc>
          <w:tcPr>
            <w:tcW w:w="567" w:type="dxa"/>
          </w:tcPr>
          <w:p w:rsidR="00E960F8" w:rsidRPr="00E960F8" w:rsidRDefault="00E960F8" w:rsidP="00E960F8">
            <w:pPr>
              <w:spacing w:line="240" w:lineRule="auto"/>
              <w:jc w:val="left"/>
              <w:rPr>
                <w:rStyle w:val="Hyperlink"/>
                <w:rtl/>
              </w:rPr>
            </w:pPr>
            <w:hyperlink w:anchor="Seif23" w:tooltip="קביעת מעבידים של סוגי מבוטחים"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27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דמי ביטוח בעד מבוטחים לפי סעיף 31</w:t>
            </w:r>
          </w:p>
        </w:tc>
        <w:tc>
          <w:tcPr>
            <w:tcW w:w="567" w:type="dxa"/>
          </w:tcPr>
          <w:p w:rsidR="00E960F8" w:rsidRPr="00E960F8" w:rsidRDefault="00E960F8" w:rsidP="00E960F8">
            <w:pPr>
              <w:spacing w:line="240" w:lineRule="auto"/>
              <w:jc w:val="left"/>
              <w:rPr>
                <w:rStyle w:val="Hyperlink"/>
                <w:rtl/>
              </w:rPr>
            </w:pPr>
            <w:hyperlink w:anchor="Seif24" w:tooltip="דמי ביטוח בעד מבוטחים לפי סעיף 31"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28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הודעה מאת המעביד</w:t>
            </w:r>
          </w:p>
        </w:tc>
        <w:tc>
          <w:tcPr>
            <w:tcW w:w="567" w:type="dxa"/>
          </w:tcPr>
          <w:p w:rsidR="00E960F8" w:rsidRPr="00E960F8" w:rsidRDefault="00E960F8" w:rsidP="00E960F8">
            <w:pPr>
              <w:spacing w:line="240" w:lineRule="auto"/>
              <w:jc w:val="left"/>
              <w:rPr>
                <w:rStyle w:val="Hyperlink"/>
                <w:rtl/>
              </w:rPr>
            </w:pPr>
            <w:hyperlink w:anchor="Seif25" w:tooltip="הודעה מאת המעביד"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28א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התשלום למבוטח לפי סעיף 16</w:t>
            </w:r>
          </w:p>
        </w:tc>
        <w:tc>
          <w:tcPr>
            <w:tcW w:w="567" w:type="dxa"/>
          </w:tcPr>
          <w:p w:rsidR="00E960F8" w:rsidRPr="00E960F8" w:rsidRDefault="00E960F8" w:rsidP="00E960F8">
            <w:pPr>
              <w:spacing w:line="240" w:lineRule="auto"/>
              <w:jc w:val="left"/>
              <w:rPr>
                <w:rStyle w:val="Hyperlink"/>
                <w:rtl/>
              </w:rPr>
            </w:pPr>
            <w:hyperlink w:anchor="Seif26" w:tooltip="התשלום למבוטח לפי סעיף 16"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29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דמי פגיעה למבוטחים לפי סעיף 16</w:t>
            </w:r>
          </w:p>
        </w:tc>
        <w:tc>
          <w:tcPr>
            <w:tcW w:w="567" w:type="dxa"/>
          </w:tcPr>
          <w:p w:rsidR="00E960F8" w:rsidRPr="00E960F8" w:rsidRDefault="00E960F8" w:rsidP="00E960F8">
            <w:pPr>
              <w:spacing w:line="240" w:lineRule="auto"/>
              <w:jc w:val="left"/>
              <w:rPr>
                <w:rStyle w:val="Hyperlink"/>
                <w:rtl/>
              </w:rPr>
            </w:pPr>
            <w:hyperlink w:anchor="Seif27" w:tooltip="דמי פגיעה למבוטחים לפי סעיף 16"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30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שירותים רגילים של בית הסוהר, מקום מעצר ומוסד לעבריינים צעירים</w:t>
            </w:r>
          </w:p>
        </w:tc>
        <w:tc>
          <w:tcPr>
            <w:tcW w:w="567" w:type="dxa"/>
          </w:tcPr>
          <w:p w:rsidR="00E960F8" w:rsidRPr="00E960F8" w:rsidRDefault="00E960F8" w:rsidP="00E960F8">
            <w:pPr>
              <w:spacing w:line="240" w:lineRule="auto"/>
              <w:jc w:val="left"/>
              <w:rPr>
                <w:rStyle w:val="Hyperlink"/>
                <w:rtl/>
              </w:rPr>
            </w:pPr>
            <w:hyperlink w:anchor="Seif28" w:tooltip="שירותים רגילים של בית הסוהר, מקום מעצר ומוסד לעבריינים צעירים"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31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הודעת אסיר או עציר על פגיעה בעבודה</w:t>
            </w:r>
          </w:p>
        </w:tc>
        <w:tc>
          <w:tcPr>
            <w:tcW w:w="567" w:type="dxa"/>
          </w:tcPr>
          <w:p w:rsidR="00E960F8" w:rsidRPr="00E960F8" w:rsidRDefault="00E960F8" w:rsidP="00E960F8">
            <w:pPr>
              <w:spacing w:line="240" w:lineRule="auto"/>
              <w:jc w:val="left"/>
              <w:rPr>
                <w:rStyle w:val="Hyperlink"/>
                <w:rtl/>
              </w:rPr>
            </w:pPr>
            <w:hyperlink w:anchor="Seif29" w:tooltip="הודעת אסיר או עציר על פגיעה בעבודה"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32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בדיקה רפואית של אסיר או עציר</w:t>
            </w:r>
          </w:p>
        </w:tc>
        <w:tc>
          <w:tcPr>
            <w:tcW w:w="567" w:type="dxa"/>
          </w:tcPr>
          <w:p w:rsidR="00E960F8" w:rsidRPr="00E960F8" w:rsidRDefault="00E960F8" w:rsidP="00E960F8">
            <w:pPr>
              <w:spacing w:line="240" w:lineRule="auto"/>
              <w:jc w:val="left"/>
              <w:rPr>
                <w:rStyle w:val="Hyperlink"/>
                <w:rtl/>
              </w:rPr>
            </w:pPr>
            <w:hyperlink w:anchor="Seif30" w:tooltip="בדיקה רפואית של אסיר או עציר"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33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גימלאות בעין לאסיר או לעציר</w:t>
            </w:r>
          </w:p>
        </w:tc>
        <w:tc>
          <w:tcPr>
            <w:tcW w:w="567" w:type="dxa"/>
          </w:tcPr>
          <w:p w:rsidR="00E960F8" w:rsidRPr="00E960F8" w:rsidRDefault="00E960F8" w:rsidP="00E960F8">
            <w:pPr>
              <w:spacing w:line="240" w:lineRule="auto"/>
              <w:jc w:val="left"/>
              <w:rPr>
                <w:rStyle w:val="Hyperlink"/>
                <w:rtl/>
              </w:rPr>
            </w:pPr>
            <w:hyperlink w:anchor="Seif31" w:tooltip="גימלאות בעין לאסיר או לעציר"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lastRenderedPageBreak/>
              <w:t xml:space="preserve">סעיף 35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מבוטח המועבד בחוץ לארץ</w:t>
            </w:r>
          </w:p>
        </w:tc>
        <w:tc>
          <w:tcPr>
            <w:tcW w:w="567" w:type="dxa"/>
          </w:tcPr>
          <w:p w:rsidR="00E960F8" w:rsidRPr="00E960F8" w:rsidRDefault="00E960F8" w:rsidP="00E960F8">
            <w:pPr>
              <w:spacing w:line="240" w:lineRule="auto"/>
              <w:jc w:val="left"/>
              <w:rPr>
                <w:rStyle w:val="Hyperlink"/>
                <w:rtl/>
              </w:rPr>
            </w:pPr>
            <w:hyperlink w:anchor="Seif32" w:tooltip="מבוטח המועבד בחוץ לארץ"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36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קביעת הפרש הגימלאות</w:t>
            </w:r>
          </w:p>
        </w:tc>
        <w:tc>
          <w:tcPr>
            <w:tcW w:w="567" w:type="dxa"/>
          </w:tcPr>
          <w:p w:rsidR="00E960F8" w:rsidRPr="00E960F8" w:rsidRDefault="00E960F8" w:rsidP="00E960F8">
            <w:pPr>
              <w:spacing w:line="240" w:lineRule="auto"/>
              <w:jc w:val="left"/>
              <w:rPr>
                <w:rStyle w:val="Hyperlink"/>
                <w:rtl/>
              </w:rPr>
            </w:pPr>
            <w:hyperlink w:anchor="Seif33" w:tooltip="קביעת הפרש הגימלאות"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37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דמי ביטוח בעד עובד בחוץ לארץ</w:t>
            </w:r>
          </w:p>
        </w:tc>
        <w:tc>
          <w:tcPr>
            <w:tcW w:w="567" w:type="dxa"/>
          </w:tcPr>
          <w:p w:rsidR="00E960F8" w:rsidRPr="00E960F8" w:rsidRDefault="00E960F8" w:rsidP="00E960F8">
            <w:pPr>
              <w:spacing w:line="240" w:lineRule="auto"/>
              <w:jc w:val="left"/>
              <w:rPr>
                <w:rStyle w:val="Hyperlink"/>
                <w:rtl/>
              </w:rPr>
            </w:pPr>
            <w:hyperlink w:anchor="Seif34" w:tooltip="דמי ביטוח בעד עובד בחוץ לארץ"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38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גימלאות בעין לעובד בחוץ לארץ</w:t>
            </w:r>
          </w:p>
        </w:tc>
        <w:tc>
          <w:tcPr>
            <w:tcW w:w="567" w:type="dxa"/>
          </w:tcPr>
          <w:p w:rsidR="00E960F8" w:rsidRPr="00E960F8" w:rsidRDefault="00E960F8" w:rsidP="00E960F8">
            <w:pPr>
              <w:spacing w:line="240" w:lineRule="auto"/>
              <w:jc w:val="left"/>
              <w:rPr>
                <w:rStyle w:val="Hyperlink"/>
                <w:rtl/>
              </w:rPr>
            </w:pPr>
            <w:hyperlink w:anchor="Seif35" w:tooltip="גימלאות בעין לעובד בחוץ לארץ"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39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אופן תשלום גימלאות במזומנים לעובד בחוץ לארץ</w:t>
            </w:r>
          </w:p>
        </w:tc>
        <w:tc>
          <w:tcPr>
            <w:tcW w:w="567" w:type="dxa"/>
          </w:tcPr>
          <w:p w:rsidR="00E960F8" w:rsidRPr="00E960F8" w:rsidRDefault="00E960F8" w:rsidP="00E960F8">
            <w:pPr>
              <w:spacing w:line="240" w:lineRule="auto"/>
              <w:jc w:val="left"/>
              <w:rPr>
                <w:rStyle w:val="Hyperlink"/>
                <w:rtl/>
              </w:rPr>
            </w:pPr>
            <w:hyperlink w:anchor="Seif36" w:tooltip="אופן תשלום גימלאות במזומנים לעובד בחוץ לארץ"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40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בקורת בחוץ לארץ</w:t>
            </w:r>
          </w:p>
        </w:tc>
        <w:tc>
          <w:tcPr>
            <w:tcW w:w="567" w:type="dxa"/>
          </w:tcPr>
          <w:p w:rsidR="00E960F8" w:rsidRPr="00E960F8" w:rsidRDefault="00E960F8" w:rsidP="00E960F8">
            <w:pPr>
              <w:spacing w:line="240" w:lineRule="auto"/>
              <w:jc w:val="left"/>
              <w:rPr>
                <w:rStyle w:val="Hyperlink"/>
                <w:rtl/>
              </w:rPr>
            </w:pPr>
            <w:hyperlink w:anchor="Seif37" w:tooltip="בקורת בחוץ לארץ"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41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המבוטחים כעובדים בכלי טיס או בכלי שיט</w:t>
            </w:r>
          </w:p>
        </w:tc>
        <w:tc>
          <w:tcPr>
            <w:tcW w:w="567" w:type="dxa"/>
          </w:tcPr>
          <w:p w:rsidR="00E960F8" w:rsidRPr="00E960F8" w:rsidRDefault="00E960F8" w:rsidP="00E960F8">
            <w:pPr>
              <w:spacing w:line="240" w:lineRule="auto"/>
              <w:jc w:val="left"/>
              <w:rPr>
                <w:rStyle w:val="Hyperlink"/>
                <w:rtl/>
              </w:rPr>
            </w:pPr>
            <w:hyperlink w:anchor="Seif38" w:tooltip="המבוטחים כעובדים בכלי טיס או בכלי שיט"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42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תאונה בדרך חזרה לארץ</w:t>
            </w:r>
          </w:p>
        </w:tc>
        <w:tc>
          <w:tcPr>
            <w:tcW w:w="567" w:type="dxa"/>
          </w:tcPr>
          <w:p w:rsidR="00E960F8" w:rsidRPr="00E960F8" w:rsidRDefault="00E960F8" w:rsidP="00E960F8">
            <w:pPr>
              <w:spacing w:line="240" w:lineRule="auto"/>
              <w:jc w:val="left"/>
              <w:rPr>
                <w:rStyle w:val="Hyperlink"/>
                <w:rtl/>
              </w:rPr>
            </w:pPr>
            <w:hyperlink w:anchor="Seif39" w:tooltip="תאונה בדרך חזרה לארץ"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43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אישור טיס, מפקד ורב חובל</w:t>
            </w:r>
          </w:p>
        </w:tc>
        <w:tc>
          <w:tcPr>
            <w:tcW w:w="567" w:type="dxa"/>
          </w:tcPr>
          <w:p w:rsidR="00E960F8" w:rsidRPr="00E960F8" w:rsidRDefault="00E960F8" w:rsidP="00E960F8">
            <w:pPr>
              <w:spacing w:line="240" w:lineRule="auto"/>
              <w:jc w:val="left"/>
              <w:rPr>
                <w:rStyle w:val="Hyperlink"/>
                <w:rtl/>
              </w:rPr>
            </w:pPr>
            <w:hyperlink w:anchor="Seif40" w:tooltip="אישור טיס, מפקד ורב חובל"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43א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תנאים לפיהם תיחשב תאונה כתאונת עבודה</w:t>
            </w:r>
          </w:p>
        </w:tc>
        <w:tc>
          <w:tcPr>
            <w:tcW w:w="567" w:type="dxa"/>
          </w:tcPr>
          <w:p w:rsidR="00E960F8" w:rsidRPr="00E960F8" w:rsidRDefault="00E960F8" w:rsidP="00E960F8">
            <w:pPr>
              <w:spacing w:line="240" w:lineRule="auto"/>
              <w:jc w:val="left"/>
              <w:rPr>
                <w:rStyle w:val="Hyperlink"/>
                <w:rtl/>
              </w:rPr>
            </w:pPr>
            <w:hyperlink w:anchor="Seif41" w:tooltip="תנאים לפיהם תיחשב תאונה כתאונת עבודה"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43ב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מקום אחר שבו נמצא ילד</w:t>
            </w:r>
          </w:p>
        </w:tc>
        <w:tc>
          <w:tcPr>
            <w:tcW w:w="567" w:type="dxa"/>
          </w:tcPr>
          <w:p w:rsidR="00E960F8" w:rsidRPr="00E960F8" w:rsidRDefault="00E960F8" w:rsidP="00E960F8">
            <w:pPr>
              <w:spacing w:line="240" w:lineRule="auto"/>
              <w:jc w:val="left"/>
              <w:rPr>
                <w:rStyle w:val="Hyperlink"/>
                <w:rtl/>
              </w:rPr>
            </w:pPr>
            <w:hyperlink w:anchor="Seif42" w:tooltip="מקום אחר שבו נמצא ילד"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פרק שביעי: מחלות מקצוע</w:t>
            </w:r>
          </w:p>
        </w:tc>
        <w:tc>
          <w:tcPr>
            <w:tcW w:w="567" w:type="dxa"/>
          </w:tcPr>
          <w:p w:rsidR="00E960F8" w:rsidRPr="00E960F8" w:rsidRDefault="00E960F8" w:rsidP="00E960F8">
            <w:pPr>
              <w:spacing w:line="240" w:lineRule="auto"/>
              <w:jc w:val="left"/>
              <w:rPr>
                <w:rStyle w:val="Hyperlink"/>
                <w:rtl/>
              </w:rPr>
            </w:pPr>
            <w:hyperlink w:anchor="med6" w:tooltip="פרק שביעי: מחלות מקצוע"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44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קביעת מחלות מקצוע לגבי כל המבוטחים</w:t>
            </w:r>
          </w:p>
        </w:tc>
        <w:tc>
          <w:tcPr>
            <w:tcW w:w="567" w:type="dxa"/>
          </w:tcPr>
          <w:p w:rsidR="00E960F8" w:rsidRPr="00E960F8" w:rsidRDefault="00E960F8" w:rsidP="00E960F8">
            <w:pPr>
              <w:spacing w:line="240" w:lineRule="auto"/>
              <w:jc w:val="left"/>
              <w:rPr>
                <w:rStyle w:val="Hyperlink"/>
                <w:rtl/>
              </w:rPr>
            </w:pPr>
            <w:hyperlink w:anchor="Seif43" w:tooltip="קביעת מחלות מקצוע לגבי כל המבוטחים"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45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קביעת מחלות מקצוע לגבי מבוטחים מסויימים</w:t>
            </w:r>
          </w:p>
        </w:tc>
        <w:tc>
          <w:tcPr>
            <w:tcW w:w="567" w:type="dxa"/>
          </w:tcPr>
          <w:p w:rsidR="00E960F8" w:rsidRPr="00E960F8" w:rsidRDefault="00E960F8" w:rsidP="00E960F8">
            <w:pPr>
              <w:spacing w:line="240" w:lineRule="auto"/>
              <w:jc w:val="left"/>
              <w:rPr>
                <w:rStyle w:val="Hyperlink"/>
                <w:rtl/>
              </w:rPr>
            </w:pPr>
            <w:hyperlink w:anchor="Seif44" w:tooltip="קביעת מחלות מקצוע לגבי מבוטחים מסויימים"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46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מחלה בחזקת מחלת מקצוע</w:t>
            </w:r>
          </w:p>
        </w:tc>
        <w:tc>
          <w:tcPr>
            <w:tcW w:w="567" w:type="dxa"/>
          </w:tcPr>
          <w:p w:rsidR="00E960F8" w:rsidRPr="00E960F8" w:rsidRDefault="00E960F8" w:rsidP="00E960F8">
            <w:pPr>
              <w:spacing w:line="240" w:lineRule="auto"/>
              <w:jc w:val="left"/>
              <w:rPr>
                <w:rStyle w:val="Hyperlink"/>
                <w:rtl/>
              </w:rPr>
            </w:pPr>
            <w:hyperlink w:anchor="Seif45" w:tooltip="מחלה בחזקת מחלת מקצוע"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פרק שמיני: השם</w:t>
            </w:r>
          </w:p>
        </w:tc>
        <w:tc>
          <w:tcPr>
            <w:tcW w:w="567" w:type="dxa"/>
          </w:tcPr>
          <w:p w:rsidR="00E960F8" w:rsidRPr="00E960F8" w:rsidRDefault="00E960F8" w:rsidP="00E960F8">
            <w:pPr>
              <w:spacing w:line="240" w:lineRule="auto"/>
              <w:jc w:val="left"/>
              <w:rPr>
                <w:rStyle w:val="Hyperlink"/>
                <w:rtl/>
              </w:rPr>
            </w:pPr>
            <w:hyperlink w:anchor="med7" w:tooltip="פרק שמיני: השם"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r>
              <w:rPr>
                <w:rFonts w:cs="Times New Roman"/>
                <w:sz w:val="24"/>
                <w:rtl/>
              </w:rPr>
              <w:t xml:space="preserve">סעיף 47 </w:t>
            </w: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השם</w:t>
            </w:r>
          </w:p>
        </w:tc>
        <w:tc>
          <w:tcPr>
            <w:tcW w:w="567" w:type="dxa"/>
          </w:tcPr>
          <w:p w:rsidR="00E960F8" w:rsidRPr="00E960F8" w:rsidRDefault="00E960F8" w:rsidP="00E960F8">
            <w:pPr>
              <w:spacing w:line="240" w:lineRule="auto"/>
              <w:jc w:val="left"/>
              <w:rPr>
                <w:rStyle w:val="Hyperlink"/>
                <w:rtl/>
              </w:rPr>
            </w:pPr>
            <w:hyperlink w:anchor="Seif46" w:tooltip="השם"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תוספת ראשונה</w:t>
            </w:r>
          </w:p>
        </w:tc>
        <w:tc>
          <w:tcPr>
            <w:tcW w:w="567" w:type="dxa"/>
          </w:tcPr>
          <w:p w:rsidR="00E960F8" w:rsidRPr="00E960F8" w:rsidRDefault="00E960F8" w:rsidP="00E960F8">
            <w:pPr>
              <w:spacing w:line="240" w:lineRule="auto"/>
              <w:jc w:val="left"/>
              <w:rPr>
                <w:rStyle w:val="Hyperlink"/>
                <w:rtl/>
              </w:rPr>
            </w:pPr>
            <w:hyperlink w:anchor="hed20" w:tooltip="תוספת ראשונה"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תוספת שניה</w:t>
            </w:r>
          </w:p>
        </w:tc>
        <w:tc>
          <w:tcPr>
            <w:tcW w:w="567" w:type="dxa"/>
          </w:tcPr>
          <w:p w:rsidR="00E960F8" w:rsidRPr="00E960F8" w:rsidRDefault="00E960F8" w:rsidP="00E960F8">
            <w:pPr>
              <w:spacing w:line="240" w:lineRule="auto"/>
              <w:jc w:val="left"/>
              <w:rPr>
                <w:rStyle w:val="Hyperlink"/>
                <w:rtl/>
              </w:rPr>
            </w:pPr>
            <w:hyperlink w:anchor="hed21" w:tooltip="תוספת שניה"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חלק א'</w:t>
            </w:r>
          </w:p>
        </w:tc>
        <w:tc>
          <w:tcPr>
            <w:tcW w:w="567" w:type="dxa"/>
          </w:tcPr>
          <w:p w:rsidR="00E960F8" w:rsidRPr="00E960F8" w:rsidRDefault="00E960F8" w:rsidP="00E960F8">
            <w:pPr>
              <w:spacing w:line="240" w:lineRule="auto"/>
              <w:jc w:val="left"/>
              <w:rPr>
                <w:rStyle w:val="Hyperlink"/>
                <w:rtl/>
              </w:rPr>
            </w:pPr>
            <w:hyperlink w:anchor="hed22" w:tooltip="חלק א"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960F8" w:rsidRPr="00E960F8">
        <w:tblPrEx>
          <w:tblCellMar>
            <w:top w:w="0" w:type="dxa"/>
            <w:bottom w:w="0" w:type="dxa"/>
          </w:tblCellMar>
        </w:tblPrEx>
        <w:tc>
          <w:tcPr>
            <w:tcW w:w="1247" w:type="dxa"/>
          </w:tcPr>
          <w:p w:rsidR="00E960F8" w:rsidRPr="00E960F8" w:rsidRDefault="00E960F8" w:rsidP="00E960F8">
            <w:pPr>
              <w:spacing w:line="240" w:lineRule="auto"/>
              <w:jc w:val="left"/>
              <w:rPr>
                <w:rFonts w:cs="Frankruhel"/>
                <w:sz w:val="24"/>
                <w:rtl/>
              </w:rPr>
            </w:pPr>
          </w:p>
        </w:tc>
        <w:tc>
          <w:tcPr>
            <w:tcW w:w="5669" w:type="dxa"/>
          </w:tcPr>
          <w:p w:rsidR="00E960F8" w:rsidRPr="00E960F8" w:rsidRDefault="00E960F8" w:rsidP="00E960F8">
            <w:pPr>
              <w:spacing w:line="240" w:lineRule="auto"/>
              <w:jc w:val="left"/>
              <w:rPr>
                <w:rFonts w:cs="Frankruhel"/>
                <w:sz w:val="24"/>
                <w:rtl/>
              </w:rPr>
            </w:pPr>
            <w:r>
              <w:rPr>
                <w:rFonts w:cs="Times New Roman"/>
                <w:sz w:val="24"/>
                <w:rtl/>
              </w:rPr>
              <w:t>חלק ב'</w:t>
            </w:r>
          </w:p>
        </w:tc>
        <w:tc>
          <w:tcPr>
            <w:tcW w:w="567" w:type="dxa"/>
          </w:tcPr>
          <w:p w:rsidR="00E960F8" w:rsidRPr="00E960F8" w:rsidRDefault="00E960F8" w:rsidP="00E960F8">
            <w:pPr>
              <w:spacing w:line="240" w:lineRule="auto"/>
              <w:jc w:val="left"/>
              <w:rPr>
                <w:rStyle w:val="Hyperlink"/>
                <w:rtl/>
              </w:rPr>
            </w:pPr>
            <w:hyperlink w:anchor="hed23" w:tooltip="חלק ב" w:history="1">
              <w:r w:rsidRPr="00E960F8">
                <w:rPr>
                  <w:rStyle w:val="Hyperlink"/>
                </w:rPr>
                <w:t>Go</w:t>
              </w:r>
            </w:hyperlink>
          </w:p>
        </w:tc>
        <w:tc>
          <w:tcPr>
            <w:tcW w:w="850" w:type="dxa"/>
          </w:tcPr>
          <w:p w:rsidR="00E960F8" w:rsidRPr="00E960F8" w:rsidRDefault="00E960F8" w:rsidP="00E960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bl>
    <w:p w:rsidR="001C18E7" w:rsidRDefault="001C18E7">
      <w:pPr>
        <w:pStyle w:val="big-header"/>
        <w:ind w:left="0" w:right="1134"/>
        <w:rPr>
          <w:rtl/>
        </w:rPr>
      </w:pPr>
    </w:p>
    <w:p w:rsidR="001C18E7" w:rsidRDefault="001C18E7" w:rsidP="006E2F44">
      <w:pPr>
        <w:pStyle w:val="big-header"/>
        <w:ind w:left="0" w:right="1134"/>
        <w:rPr>
          <w:rStyle w:val="default"/>
          <w:rFonts w:cs="FrankRuehl" w:hint="cs"/>
          <w:rtl/>
        </w:rPr>
      </w:pPr>
      <w:r>
        <w:rPr>
          <w:rtl/>
        </w:rPr>
        <w:br w:type="page"/>
      </w:r>
      <w:r>
        <w:rPr>
          <w:rtl/>
        </w:rPr>
        <w:lastRenderedPageBreak/>
        <w:t>ת</w:t>
      </w:r>
      <w:r>
        <w:rPr>
          <w:rFonts w:hint="cs"/>
          <w:rtl/>
        </w:rPr>
        <w:t>קנות הביטוח הלאומי (ביטוח מפני פגיעה בעבודה), תשי"ד-1954</w:t>
      </w:r>
      <w:r>
        <w:rPr>
          <w:rStyle w:val="default"/>
          <w:rtl/>
        </w:rPr>
        <w:footnoteReference w:customMarkFollows="1" w:id="1"/>
        <w:t>*</w:t>
      </w:r>
    </w:p>
    <w:p w:rsidR="001C18E7" w:rsidRDefault="001C18E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הסעיפים</w:t>
      </w:r>
      <w:r>
        <w:rPr>
          <w:rStyle w:val="default"/>
          <w:rFonts w:cs="FrankRuehl"/>
          <w:rtl/>
        </w:rPr>
        <w:t xml:space="preserve"> 15, 16, 17, 24, 38, 71, 93 </w:t>
      </w:r>
      <w:r>
        <w:rPr>
          <w:rStyle w:val="default"/>
          <w:rFonts w:cs="FrankRuehl" w:hint="cs"/>
          <w:rtl/>
        </w:rPr>
        <w:t>ו-115 לחוק הביטוח הלאומי, תשי"ד-1953, אני מתקינה תקנות אלה:</w:t>
      </w:r>
    </w:p>
    <w:p w:rsidR="001C18E7" w:rsidRDefault="001C18E7">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שיעור דמי ביטוח</w:t>
      </w:r>
    </w:p>
    <w:p w:rsidR="001C18E7" w:rsidRDefault="001C18E7">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0pt;z-index:251601920"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ס</w:t>
                  </w:r>
                  <w:r>
                    <w:rPr>
                      <w:rFonts w:cs="Miriam" w:hint="cs"/>
                      <w:szCs w:val="18"/>
                      <w:rtl/>
                    </w:rPr>
                    <w:t>יווג</w:t>
                  </w:r>
                </w:p>
              </w:txbxContent>
            </v:textbox>
            <w10:anchorlock/>
          </v:rect>
        </w:pict>
      </w:r>
      <w:r>
        <w:rPr>
          <w:rStyle w:val="big-number"/>
          <w:rFonts w:cs="Miriam"/>
          <w:rtl/>
        </w:rPr>
        <w:t>1.</w:t>
      </w:r>
      <w:r>
        <w:rPr>
          <w:rStyle w:val="big-number"/>
          <w:rFonts w:cs="Miriam"/>
          <w:rtl/>
        </w:rPr>
        <w:tab/>
      </w:r>
      <w:r>
        <w:rPr>
          <w:rStyle w:val="default"/>
          <w:rFonts w:cs="FrankRuehl"/>
          <w:rtl/>
        </w:rPr>
        <w:t>ל</w:t>
      </w:r>
      <w:r>
        <w:rPr>
          <w:rStyle w:val="default"/>
          <w:rFonts w:cs="FrankRuehl" w:hint="cs"/>
          <w:rtl/>
        </w:rPr>
        <w:t>ענין קביעת שיעור דמי הביטוח מפני פגיעה בעבודה (להלן - דמי הביטוח</w:t>
      </w:r>
      <w:r>
        <w:rPr>
          <w:rStyle w:val="default"/>
          <w:rFonts w:cs="FrankRuehl"/>
          <w:rtl/>
        </w:rPr>
        <w:t xml:space="preserve">), </w:t>
      </w:r>
      <w:r>
        <w:rPr>
          <w:rStyle w:val="default"/>
          <w:rFonts w:cs="FrankRuehl" w:hint="cs"/>
          <w:rtl/>
        </w:rPr>
        <w:t>מסווגים את כל המפעלים, הפעולות והשירותים (להלן - מפעלים) לענפים, קבוצות וסעיפי סיכון כמפורט בתוספת הראשונה.</w:t>
      </w:r>
    </w:p>
    <w:p w:rsidR="001C18E7" w:rsidRDefault="001C18E7">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64.5pt;margin-top:8.05pt;width:75.05pt;height:22.7pt;z-index:251602944"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ש</w:t>
                  </w:r>
                  <w:r>
                    <w:rPr>
                      <w:rFonts w:cs="Miriam" w:hint="cs"/>
                      <w:szCs w:val="18"/>
                      <w:rtl/>
                    </w:rPr>
                    <w:t xml:space="preserve">יעור דמי </w:t>
                  </w:r>
                  <w:r>
                    <w:rPr>
                      <w:rFonts w:cs="Miriam"/>
                      <w:szCs w:val="18"/>
                      <w:rtl/>
                    </w:rPr>
                    <w:t>ה</w:t>
                  </w:r>
                  <w:r>
                    <w:rPr>
                      <w:rFonts w:cs="Miriam" w:hint="cs"/>
                      <w:szCs w:val="18"/>
                      <w:rtl/>
                    </w:rPr>
                    <w:t>ביטוח</w:t>
                  </w:r>
                </w:p>
                <w:p w:rsidR="001C18E7" w:rsidRDefault="001C18E7">
                  <w:pPr>
                    <w:spacing w:line="160" w:lineRule="exact"/>
                    <w:jc w:val="left"/>
                    <w:rPr>
                      <w:rFonts w:cs="Miriam"/>
                      <w:noProof/>
                      <w:szCs w:val="18"/>
                      <w:rtl/>
                    </w:rPr>
                  </w:pPr>
                  <w:r>
                    <w:rPr>
                      <w:rFonts w:cs="Miriam"/>
                      <w:szCs w:val="18"/>
                      <w:rtl/>
                    </w:rPr>
                    <w:t>ת</w:t>
                  </w:r>
                  <w:r>
                    <w:rPr>
                      <w:rFonts w:cs="Miriam" w:hint="cs"/>
                      <w:szCs w:val="18"/>
                      <w:rtl/>
                    </w:rPr>
                    <w:t>ק' תשט"ו-1955</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שיעור דמ</w:t>
      </w:r>
      <w:r>
        <w:rPr>
          <w:rStyle w:val="default"/>
          <w:rFonts w:cs="FrankRuehl"/>
          <w:rtl/>
        </w:rPr>
        <w:t>י</w:t>
      </w:r>
      <w:r>
        <w:rPr>
          <w:rStyle w:val="default"/>
          <w:rFonts w:cs="FrankRuehl" w:hint="cs"/>
          <w:rtl/>
        </w:rPr>
        <w:t xml:space="preserve"> הביטוח, שמעביד חייב לשלם בעד ביטוח עובדיו במפעל פלוני, הוא כנקוב בתוספת הראשונה לצד סעיף הסיכון המתייחס לאותו מפעל.</w:t>
      </w:r>
    </w:p>
    <w:p w:rsidR="001C18E7" w:rsidRDefault="001C18E7">
      <w:pPr>
        <w:pStyle w:val="P00"/>
        <w:spacing w:before="72"/>
        <w:ind w:left="0" w:right="1134"/>
        <w:rPr>
          <w:rStyle w:val="default"/>
          <w:rFonts w:cs="FrankRuehl" w:hint="cs"/>
          <w:rtl/>
        </w:rPr>
      </w:pPr>
      <w:r>
        <w:rPr>
          <w:lang w:val="he-IL"/>
        </w:rPr>
        <w:pict>
          <v:rect id="_x0000_s1028" style="position:absolute;left:0;text-align:left;margin-left:464.5pt;margin-top:8.05pt;width:75.05pt;height:34.55pt;z-index:251603968"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תשט"ו-1955</w:t>
                  </w:r>
                </w:p>
                <w:p w:rsidR="001C18E7" w:rsidRDefault="001C18E7">
                  <w:pPr>
                    <w:spacing w:line="160" w:lineRule="exact"/>
                    <w:jc w:val="left"/>
                    <w:rPr>
                      <w:rFonts w:cs="Miriam"/>
                      <w:noProof/>
                      <w:szCs w:val="18"/>
                      <w:rtl/>
                    </w:rPr>
                  </w:pPr>
                  <w:r>
                    <w:rPr>
                      <w:rFonts w:cs="Miriam"/>
                      <w:szCs w:val="18"/>
                      <w:rtl/>
                    </w:rPr>
                    <w:t>ת</w:t>
                  </w:r>
                  <w:r>
                    <w:rPr>
                      <w:rFonts w:cs="Miriam" w:hint="cs"/>
                      <w:szCs w:val="18"/>
                      <w:rtl/>
                    </w:rPr>
                    <w:t>ק' (מס' 2)</w:t>
                  </w:r>
                </w:p>
                <w:p w:rsidR="001C18E7" w:rsidRDefault="001C18E7">
                  <w:pPr>
                    <w:spacing w:line="160" w:lineRule="exact"/>
                    <w:jc w:val="left"/>
                    <w:rPr>
                      <w:rFonts w:cs="Miriam"/>
                      <w:noProof/>
                      <w:szCs w:val="18"/>
                      <w:rtl/>
                    </w:rPr>
                  </w:pPr>
                  <w:r>
                    <w:rPr>
                      <w:rFonts w:cs="Miriam"/>
                      <w:szCs w:val="18"/>
                      <w:rtl/>
                    </w:rPr>
                    <w:t>ת</w:t>
                  </w:r>
                  <w:r>
                    <w:rPr>
                      <w:rFonts w:cs="Miriam" w:hint="cs"/>
                      <w:szCs w:val="18"/>
                      <w:rtl/>
                    </w:rPr>
                    <w:t>של"ה-1975</w:t>
                  </w:r>
                </w:p>
                <w:p w:rsidR="001C18E7" w:rsidRDefault="001C18E7">
                  <w:pPr>
                    <w:spacing w:line="160" w:lineRule="exact"/>
                    <w:jc w:val="left"/>
                    <w:rPr>
                      <w:rFonts w:cs="Miriam"/>
                      <w:noProof/>
                      <w:szCs w:val="18"/>
                      <w:rtl/>
                    </w:rPr>
                  </w:pPr>
                  <w:r>
                    <w:rPr>
                      <w:rFonts w:cs="Miriam"/>
                      <w:szCs w:val="18"/>
                      <w:rtl/>
                    </w:rPr>
                    <w:t>ת</w:t>
                  </w:r>
                  <w:r>
                    <w:rPr>
                      <w:rFonts w:cs="Miriam" w:hint="cs"/>
                      <w:szCs w:val="18"/>
                      <w:rtl/>
                    </w:rPr>
                    <w:t>ק' תשמ"ג-1982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מעביד שאושר לכך על ידי שר העבודה ונתמלאו בו התנאים המפורטים בסעיף 162 לחוק, ישלם דמי ביטו</w:t>
      </w:r>
      <w:r>
        <w:rPr>
          <w:rStyle w:val="default"/>
          <w:rFonts w:cs="FrankRuehl"/>
          <w:rtl/>
        </w:rPr>
        <w:t>ח</w:t>
      </w:r>
      <w:r>
        <w:rPr>
          <w:rStyle w:val="default"/>
          <w:rFonts w:cs="FrankRuehl" w:hint="cs"/>
          <w:rtl/>
        </w:rPr>
        <w:t xml:space="preserve"> מפני פגיעה בעבודה בשיעור של 85% מהאמור בתקנת משנה (א)</w:t>
      </w:r>
      <w:r>
        <w:rPr>
          <w:rStyle w:val="a6"/>
        </w:rPr>
        <w:footnoteReference w:id="2"/>
      </w:r>
      <w:r>
        <w:rPr>
          <w:rStyle w:val="default"/>
          <w:rFonts w:cs="FrankRuehl" w:hint="cs"/>
          <w:rtl/>
        </w:rPr>
        <w:t>.</w:t>
      </w:r>
    </w:p>
    <w:p w:rsidR="001C18E7" w:rsidRPr="00232CBB" w:rsidRDefault="001C18E7">
      <w:pPr>
        <w:pStyle w:val="P00"/>
        <w:spacing w:before="0"/>
        <w:ind w:left="0" w:right="1134"/>
        <w:rPr>
          <w:rFonts w:hint="cs"/>
          <w:b/>
          <w:bCs/>
          <w:vanish/>
          <w:szCs w:val="20"/>
          <w:shd w:val="clear" w:color="auto" w:fill="FFFF99"/>
          <w:rtl/>
        </w:rPr>
      </w:pPr>
      <w:bookmarkStart w:id="3" w:name="Rov65"/>
      <w:r w:rsidRPr="00232CBB">
        <w:rPr>
          <w:rFonts w:hint="cs"/>
          <w:vanish/>
          <w:color w:val="FF0000"/>
          <w:szCs w:val="20"/>
          <w:shd w:val="clear" w:color="auto" w:fill="FFFF99"/>
          <w:rtl/>
        </w:rPr>
        <w:t>מיום 17.3.1955</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תשט"ו-1955</w:t>
      </w:r>
    </w:p>
    <w:p w:rsidR="001C18E7" w:rsidRPr="00232CBB" w:rsidRDefault="001C18E7">
      <w:pPr>
        <w:pStyle w:val="P00"/>
        <w:tabs>
          <w:tab w:val="clear" w:pos="6259"/>
        </w:tabs>
        <w:spacing w:before="0"/>
        <w:ind w:left="0" w:right="1134"/>
        <w:rPr>
          <w:rFonts w:hint="cs"/>
          <w:vanish/>
          <w:szCs w:val="20"/>
          <w:shd w:val="clear" w:color="auto" w:fill="FFFF99"/>
          <w:rtl/>
        </w:rPr>
      </w:pPr>
      <w:hyperlink r:id="rId6" w:history="1">
        <w:r w:rsidRPr="00232CBB">
          <w:rPr>
            <w:rStyle w:val="Hyperlink"/>
            <w:rFonts w:hint="cs"/>
            <w:vanish/>
            <w:szCs w:val="20"/>
            <w:shd w:val="clear" w:color="auto" w:fill="FFFF99"/>
            <w:rtl/>
          </w:rPr>
          <w:t>ק"ת תשט"ו מס' 505</w:t>
        </w:r>
      </w:hyperlink>
      <w:r w:rsidRPr="00232CBB">
        <w:rPr>
          <w:rFonts w:hint="cs"/>
          <w:vanish/>
          <w:szCs w:val="20"/>
          <w:shd w:val="clear" w:color="auto" w:fill="FFFF99"/>
          <w:rtl/>
        </w:rPr>
        <w:t xml:space="preserve"> מיום 17.3.1955 עמ' 716</w:t>
      </w:r>
    </w:p>
    <w:p w:rsidR="001C18E7" w:rsidRPr="00232CBB" w:rsidRDefault="001C18E7">
      <w:pPr>
        <w:pStyle w:val="P00"/>
        <w:ind w:left="0" w:right="1134"/>
        <w:rPr>
          <w:rStyle w:val="default"/>
          <w:rFonts w:cs="FrankRuehl"/>
          <w:vanish/>
          <w:sz w:val="22"/>
          <w:szCs w:val="22"/>
          <w:shd w:val="clear" w:color="auto" w:fill="FFFF99"/>
          <w:rtl/>
        </w:rPr>
      </w:pPr>
      <w:r w:rsidRPr="00232CBB">
        <w:rPr>
          <w:rStyle w:val="big-number"/>
          <w:rFonts w:cs="FrankRuehl"/>
          <w:vanish/>
          <w:sz w:val="22"/>
          <w:szCs w:val="22"/>
          <w:shd w:val="clear" w:color="auto" w:fill="FFFF99"/>
          <w:rtl/>
        </w:rPr>
        <w:t>2.</w:t>
      </w:r>
      <w:r w:rsidRPr="00232CBB">
        <w:rPr>
          <w:rStyle w:val="big-number"/>
          <w:rFonts w:cs="FrankRuehl"/>
          <w:vanish/>
          <w:sz w:val="22"/>
          <w:szCs w:val="22"/>
          <w:shd w:val="clear" w:color="auto" w:fill="FFFF99"/>
          <w:rtl/>
        </w:rPr>
        <w:tab/>
      </w:r>
      <w:r w:rsidRPr="00232CBB">
        <w:rPr>
          <w:rStyle w:val="big-number"/>
          <w:rFonts w:cs="FrankRuehl" w:hint="cs"/>
          <w:vanish/>
          <w:sz w:val="22"/>
          <w:szCs w:val="22"/>
          <w:u w:val="single"/>
          <w:shd w:val="clear" w:color="auto" w:fill="FFFF99"/>
          <w:rtl/>
        </w:rPr>
        <w:t>(א)</w:t>
      </w:r>
      <w:r w:rsidRPr="00232CBB">
        <w:rPr>
          <w:rStyle w:val="big-number"/>
          <w:rFonts w:cs="FrankRuehl" w:hint="cs"/>
          <w:vanish/>
          <w:sz w:val="22"/>
          <w:szCs w:val="22"/>
          <w:shd w:val="clear" w:color="auto" w:fill="FFFF99"/>
          <w:rtl/>
        </w:rPr>
        <w:tab/>
      </w:r>
      <w:r w:rsidRPr="00232CBB">
        <w:rPr>
          <w:rStyle w:val="default"/>
          <w:rFonts w:cs="FrankRuehl" w:hint="cs"/>
          <w:vanish/>
          <w:sz w:val="22"/>
          <w:szCs w:val="22"/>
          <w:shd w:val="clear" w:color="auto" w:fill="FFFF99"/>
          <w:rtl/>
        </w:rPr>
        <w:t>שיעור דמ</w:t>
      </w:r>
      <w:r w:rsidRPr="00232CBB">
        <w:rPr>
          <w:rStyle w:val="default"/>
          <w:rFonts w:cs="FrankRuehl"/>
          <w:vanish/>
          <w:sz w:val="22"/>
          <w:szCs w:val="22"/>
          <w:shd w:val="clear" w:color="auto" w:fill="FFFF99"/>
          <w:rtl/>
        </w:rPr>
        <w:t>י</w:t>
      </w:r>
      <w:r w:rsidRPr="00232CBB">
        <w:rPr>
          <w:rStyle w:val="default"/>
          <w:rFonts w:cs="FrankRuehl" w:hint="cs"/>
          <w:vanish/>
          <w:sz w:val="22"/>
          <w:szCs w:val="22"/>
          <w:shd w:val="clear" w:color="auto" w:fill="FFFF99"/>
          <w:rtl/>
        </w:rPr>
        <w:t xml:space="preserve"> הביטוח, שמעביד חייב לשלם בעד ביטוח עובדיו במפעל פלוני, הוא כנקוב בתוספת הראשונה לצד סעיף הסיכון המתייחס לאותו מפעל.</w:t>
      </w:r>
    </w:p>
    <w:p w:rsidR="001C18E7" w:rsidRPr="00232CBB" w:rsidRDefault="001C18E7">
      <w:pPr>
        <w:pStyle w:val="P00"/>
        <w:spacing w:before="0"/>
        <w:ind w:left="0" w:right="1134"/>
        <w:rPr>
          <w:rStyle w:val="default"/>
          <w:rFonts w:cs="FrankRuehl" w:hint="cs"/>
          <w:vanish/>
          <w:sz w:val="22"/>
          <w:szCs w:val="22"/>
          <w:u w:val="single"/>
          <w:shd w:val="clear" w:color="auto" w:fill="FFFF99"/>
          <w:rtl/>
        </w:rPr>
      </w:pPr>
      <w:r w:rsidRPr="00232CBB">
        <w:rPr>
          <w:vanish/>
          <w:sz w:val="22"/>
          <w:szCs w:val="22"/>
          <w:shd w:val="clear" w:color="auto" w:fill="FFFF99"/>
          <w:rtl/>
        </w:rPr>
        <w:tab/>
      </w:r>
      <w:r w:rsidRPr="00232CBB">
        <w:rPr>
          <w:rStyle w:val="default"/>
          <w:rFonts w:cs="FrankRuehl"/>
          <w:vanish/>
          <w:sz w:val="22"/>
          <w:szCs w:val="22"/>
          <w:u w:val="single"/>
          <w:shd w:val="clear" w:color="auto" w:fill="FFFF99"/>
          <w:rtl/>
        </w:rPr>
        <w:t>(</w:t>
      </w:r>
      <w:r w:rsidRPr="00232CBB">
        <w:rPr>
          <w:rStyle w:val="default"/>
          <w:rFonts w:cs="FrankRuehl" w:hint="cs"/>
          <w:vanish/>
          <w:sz w:val="22"/>
          <w:szCs w:val="22"/>
          <w:u w:val="single"/>
          <w:shd w:val="clear" w:color="auto" w:fill="FFFF99"/>
          <w:rtl/>
        </w:rPr>
        <w:t>ב)</w:t>
      </w:r>
      <w:r w:rsidRPr="00232CBB">
        <w:rPr>
          <w:rStyle w:val="default"/>
          <w:rFonts w:cs="FrankRuehl"/>
          <w:vanish/>
          <w:sz w:val="22"/>
          <w:szCs w:val="22"/>
          <w:u w:val="single"/>
          <w:shd w:val="clear" w:color="auto" w:fill="FFFF99"/>
          <w:rtl/>
        </w:rPr>
        <w:tab/>
      </w:r>
      <w:r w:rsidRPr="00232CBB">
        <w:rPr>
          <w:rStyle w:val="default"/>
          <w:rFonts w:cs="FrankRuehl" w:hint="cs"/>
          <w:vanish/>
          <w:sz w:val="22"/>
          <w:szCs w:val="22"/>
          <w:u w:val="single"/>
          <w:shd w:val="clear" w:color="auto" w:fill="FFFF99"/>
          <w:rtl/>
        </w:rPr>
        <w:t>מעביד שאושר לכך על ידי שר העבודה ונתמלאו בו התנאים המפורטים בסעיף 38(ב) לחוק, ישלם דמי ביטו</w:t>
      </w:r>
      <w:r w:rsidRPr="00232CBB">
        <w:rPr>
          <w:rStyle w:val="default"/>
          <w:rFonts w:cs="FrankRuehl"/>
          <w:vanish/>
          <w:sz w:val="22"/>
          <w:szCs w:val="22"/>
          <w:u w:val="single"/>
          <w:shd w:val="clear" w:color="auto" w:fill="FFFF99"/>
          <w:rtl/>
        </w:rPr>
        <w:t>ח</w:t>
      </w:r>
      <w:r w:rsidRPr="00232CBB">
        <w:rPr>
          <w:rStyle w:val="default"/>
          <w:rFonts w:cs="FrankRuehl" w:hint="cs"/>
          <w:vanish/>
          <w:sz w:val="22"/>
          <w:szCs w:val="22"/>
          <w:u w:val="single"/>
          <w:shd w:val="clear" w:color="auto" w:fill="FFFF99"/>
          <w:rtl/>
        </w:rPr>
        <w:t xml:space="preserve"> מפני פגיעה בעבודה בשיעור של 75% מהאמור בתקנת משנה (א)</w:t>
      </w:r>
      <w:r w:rsidRPr="00232CBB">
        <w:rPr>
          <w:rFonts w:hint="cs"/>
          <w:vanish/>
          <w:sz w:val="22"/>
          <w:szCs w:val="22"/>
          <w:u w:val="single"/>
          <w:shd w:val="clear" w:color="auto" w:fill="FFFF99"/>
          <w:rtl/>
        </w:rPr>
        <w:t>.</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31.3.1975</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2) תשל"ה-1975</w:t>
      </w:r>
    </w:p>
    <w:p w:rsidR="001C18E7" w:rsidRPr="00232CBB" w:rsidRDefault="001C18E7">
      <w:pPr>
        <w:pStyle w:val="P00"/>
        <w:tabs>
          <w:tab w:val="clear" w:pos="6259"/>
        </w:tabs>
        <w:spacing w:before="0"/>
        <w:ind w:left="0" w:right="1134"/>
        <w:rPr>
          <w:rFonts w:hint="cs"/>
          <w:vanish/>
          <w:szCs w:val="20"/>
          <w:shd w:val="clear" w:color="auto" w:fill="FFFF99"/>
          <w:rtl/>
        </w:rPr>
      </w:pPr>
      <w:hyperlink r:id="rId7" w:history="1">
        <w:r w:rsidRPr="00232CBB">
          <w:rPr>
            <w:rStyle w:val="Hyperlink"/>
            <w:rFonts w:hint="cs"/>
            <w:vanish/>
            <w:szCs w:val="20"/>
            <w:shd w:val="clear" w:color="auto" w:fill="FFFF99"/>
            <w:rtl/>
          </w:rPr>
          <w:t>ק"ת תשל"ה מס' 3316</w:t>
        </w:r>
      </w:hyperlink>
      <w:r w:rsidRPr="00232CBB">
        <w:rPr>
          <w:rFonts w:hint="cs"/>
          <w:vanish/>
          <w:szCs w:val="20"/>
          <w:shd w:val="clear" w:color="auto" w:fill="FFFF99"/>
          <w:rtl/>
        </w:rPr>
        <w:t xml:space="preserve"> מיום 31.3.1976 עמ' 1276</w:t>
      </w:r>
    </w:p>
    <w:p w:rsidR="001C18E7" w:rsidRPr="00232CBB" w:rsidRDefault="001C18E7">
      <w:pPr>
        <w:pStyle w:val="P00"/>
        <w:ind w:left="0" w:right="1134"/>
        <w:rPr>
          <w:rStyle w:val="default"/>
          <w:rFonts w:cs="FrankRuehl" w:hint="cs"/>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ב)</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 xml:space="preserve">מעביד שאושר לכך על ידי שר העבודה ונתמלאו בו התנאים המפורטים בסעיף </w:t>
      </w:r>
      <w:r w:rsidRPr="00232CBB">
        <w:rPr>
          <w:rStyle w:val="default"/>
          <w:rFonts w:cs="FrankRuehl" w:hint="cs"/>
          <w:strike/>
          <w:vanish/>
          <w:sz w:val="22"/>
          <w:szCs w:val="22"/>
          <w:shd w:val="clear" w:color="auto" w:fill="FFFF99"/>
          <w:rtl/>
        </w:rPr>
        <w:t>38(ב)</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162</w:t>
      </w:r>
      <w:r w:rsidR="0060179F" w:rsidRPr="00232CBB">
        <w:rPr>
          <w:rStyle w:val="default"/>
          <w:rFonts w:cs="FrankRuehl" w:hint="cs"/>
          <w:vanish/>
          <w:sz w:val="22"/>
          <w:szCs w:val="22"/>
          <w:shd w:val="clear" w:color="auto" w:fill="FFFF99"/>
          <w:rtl/>
        </w:rPr>
        <w:t xml:space="preserve"> לחוק, ישלם דמי-</w:t>
      </w:r>
      <w:r w:rsidRPr="00232CBB">
        <w:rPr>
          <w:rStyle w:val="default"/>
          <w:rFonts w:cs="FrankRuehl" w:hint="cs"/>
          <w:vanish/>
          <w:sz w:val="22"/>
          <w:szCs w:val="22"/>
          <w:shd w:val="clear" w:color="auto" w:fill="FFFF99"/>
          <w:rtl/>
        </w:rPr>
        <w:t>ביטו</w:t>
      </w:r>
      <w:r w:rsidRPr="00232CBB">
        <w:rPr>
          <w:rStyle w:val="default"/>
          <w:rFonts w:cs="FrankRuehl"/>
          <w:vanish/>
          <w:sz w:val="22"/>
          <w:szCs w:val="22"/>
          <w:shd w:val="clear" w:color="auto" w:fill="FFFF99"/>
          <w:rtl/>
        </w:rPr>
        <w:t>ח</w:t>
      </w:r>
      <w:r w:rsidRPr="00232CBB">
        <w:rPr>
          <w:rStyle w:val="default"/>
          <w:rFonts w:cs="FrankRuehl" w:hint="cs"/>
          <w:vanish/>
          <w:sz w:val="22"/>
          <w:szCs w:val="22"/>
          <w:shd w:val="clear" w:color="auto" w:fill="FFFF99"/>
          <w:rtl/>
        </w:rPr>
        <w:t xml:space="preserve"> מפני פגיעה בעבודה בשיעור של 75% מהאמור בתקנת משנה (א)</w:t>
      </w:r>
      <w:r w:rsidRPr="00232CBB">
        <w:rPr>
          <w:rFonts w:hint="cs"/>
          <w:vanish/>
          <w:sz w:val="22"/>
          <w:szCs w:val="22"/>
          <w:shd w:val="clear" w:color="auto" w:fill="FFFF99"/>
          <w:rtl/>
        </w:rPr>
        <w:t>.</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vanish/>
          <w:color w:val="FF0000"/>
          <w:szCs w:val="20"/>
          <w:shd w:val="clear" w:color="auto" w:fill="FFFF99"/>
          <w:rtl/>
        </w:rPr>
      </w:pPr>
      <w:r w:rsidRPr="00232CBB">
        <w:rPr>
          <w:rFonts w:hint="cs"/>
          <w:vanish/>
          <w:color w:val="FF0000"/>
          <w:szCs w:val="20"/>
          <w:shd w:val="clear" w:color="auto" w:fill="FFFF99"/>
          <w:rtl/>
        </w:rPr>
        <w:t>מיום 1.10.1982</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תשמ"ג-1982</w:t>
      </w:r>
    </w:p>
    <w:p w:rsidR="001C18E7" w:rsidRPr="00232CBB" w:rsidRDefault="001C18E7">
      <w:pPr>
        <w:pStyle w:val="P00"/>
        <w:tabs>
          <w:tab w:val="clear" w:pos="6259"/>
        </w:tabs>
        <w:spacing w:before="0"/>
        <w:ind w:left="0" w:right="1134"/>
        <w:rPr>
          <w:rFonts w:hint="cs"/>
          <w:vanish/>
          <w:szCs w:val="20"/>
          <w:shd w:val="clear" w:color="auto" w:fill="FFFF99"/>
          <w:rtl/>
        </w:rPr>
      </w:pPr>
      <w:hyperlink r:id="rId8" w:history="1">
        <w:r w:rsidRPr="00232CBB">
          <w:rPr>
            <w:rStyle w:val="Hyperlink"/>
            <w:rFonts w:hint="cs"/>
            <w:vanish/>
            <w:szCs w:val="20"/>
            <w:shd w:val="clear" w:color="auto" w:fill="FFFF99"/>
            <w:rtl/>
          </w:rPr>
          <w:t>ק"ת תשמ"ג מס' 4421</w:t>
        </w:r>
      </w:hyperlink>
      <w:r w:rsidRPr="00232CBB">
        <w:rPr>
          <w:rFonts w:hint="cs"/>
          <w:vanish/>
          <w:szCs w:val="20"/>
          <w:shd w:val="clear" w:color="auto" w:fill="FFFF99"/>
          <w:rtl/>
        </w:rPr>
        <w:t xml:space="preserve"> מיום 28.10.1982 עמ' 139</w:t>
      </w:r>
    </w:p>
    <w:p w:rsidR="001C18E7" w:rsidRDefault="001C18E7">
      <w:pPr>
        <w:pStyle w:val="P00"/>
        <w:ind w:left="0" w:right="1134"/>
        <w:rPr>
          <w:rStyle w:val="default"/>
          <w:rFonts w:cs="FrankRuehl" w:hint="cs"/>
          <w:sz w:val="2"/>
          <w:szCs w:val="2"/>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ב)</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מעביד שאושר לכך על ידי שר העבודה ונתמלאו בו התנאים המפורטים בסעיף 162 לחוק, ישלם דמי ביטו</w:t>
      </w:r>
      <w:r w:rsidRPr="00232CBB">
        <w:rPr>
          <w:rStyle w:val="default"/>
          <w:rFonts w:cs="FrankRuehl"/>
          <w:vanish/>
          <w:sz w:val="22"/>
          <w:szCs w:val="22"/>
          <w:shd w:val="clear" w:color="auto" w:fill="FFFF99"/>
          <w:rtl/>
        </w:rPr>
        <w:t>ח</w:t>
      </w:r>
      <w:r w:rsidRPr="00232CBB">
        <w:rPr>
          <w:rStyle w:val="default"/>
          <w:rFonts w:cs="FrankRuehl" w:hint="cs"/>
          <w:vanish/>
          <w:sz w:val="22"/>
          <w:szCs w:val="22"/>
          <w:shd w:val="clear" w:color="auto" w:fill="FFFF99"/>
          <w:rtl/>
        </w:rPr>
        <w:t xml:space="preserve"> מפני פגיעה בעבודה בשיעור של </w:t>
      </w:r>
      <w:r w:rsidRPr="00232CBB">
        <w:rPr>
          <w:rStyle w:val="default"/>
          <w:rFonts w:cs="FrankRuehl" w:hint="cs"/>
          <w:strike/>
          <w:vanish/>
          <w:sz w:val="22"/>
          <w:szCs w:val="22"/>
          <w:shd w:val="clear" w:color="auto" w:fill="FFFF99"/>
          <w:rtl/>
        </w:rPr>
        <w:t>75%</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85%</w:t>
      </w:r>
      <w:r w:rsidRPr="00232CBB">
        <w:rPr>
          <w:rStyle w:val="default"/>
          <w:rFonts w:cs="FrankRuehl" w:hint="cs"/>
          <w:vanish/>
          <w:sz w:val="22"/>
          <w:szCs w:val="22"/>
          <w:shd w:val="clear" w:color="auto" w:fill="FFFF99"/>
          <w:rtl/>
        </w:rPr>
        <w:t xml:space="preserve"> מהאמור בתקנת משנה (א)</w:t>
      </w:r>
      <w:r w:rsidRPr="00232CBB">
        <w:rPr>
          <w:rFonts w:hint="cs"/>
          <w:vanish/>
          <w:sz w:val="22"/>
          <w:szCs w:val="22"/>
          <w:shd w:val="clear" w:color="auto" w:fill="FFFF99"/>
          <w:rtl/>
        </w:rPr>
        <w:t>.</w:t>
      </w:r>
      <w:bookmarkEnd w:id="3"/>
    </w:p>
    <w:p w:rsidR="001C18E7" w:rsidRDefault="001C18E7">
      <w:pPr>
        <w:pStyle w:val="P00"/>
        <w:spacing w:before="72"/>
        <w:ind w:left="0" w:right="1134"/>
        <w:rPr>
          <w:rStyle w:val="default"/>
          <w:rFonts w:cs="FrankRuehl" w:hint="cs"/>
          <w:rtl/>
        </w:rPr>
      </w:pPr>
    </w:p>
    <w:p w:rsidR="001C18E7" w:rsidRDefault="001C18E7">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17.25pt;z-index:251604992" o:allowincell="f" filled="f" stroked="f" strokecolor="lime" strokeweight=".25pt">
            <v:textbox style="mso-next-textbox:#_x0000_s1029" inset="0,0,0,0">
              <w:txbxContent>
                <w:p w:rsidR="001C18E7" w:rsidRDefault="001C18E7">
                  <w:pPr>
                    <w:spacing w:line="160" w:lineRule="exact"/>
                    <w:jc w:val="left"/>
                    <w:rPr>
                      <w:rFonts w:cs="Miriam"/>
                      <w:noProof/>
                      <w:szCs w:val="18"/>
                      <w:rtl/>
                    </w:rPr>
                  </w:pPr>
                  <w:r>
                    <w:rPr>
                      <w:rFonts w:cs="Miriam"/>
                      <w:szCs w:val="18"/>
                      <w:rtl/>
                    </w:rPr>
                    <w:t>מ</w:t>
                  </w:r>
                  <w:r>
                    <w:rPr>
                      <w:rFonts w:cs="Miriam" w:hint="cs"/>
                      <w:szCs w:val="18"/>
                      <w:rtl/>
                    </w:rPr>
                    <w:t>פעל נפ</w:t>
                  </w:r>
                  <w:r>
                    <w:rPr>
                      <w:rFonts w:cs="Miriam"/>
                      <w:szCs w:val="18"/>
                      <w:rtl/>
                    </w:rPr>
                    <w:t>ר</w:t>
                  </w:r>
                  <w:r>
                    <w:rPr>
                      <w:rFonts w:cs="Miriam" w:hint="cs"/>
                      <w:szCs w:val="18"/>
                      <w:rtl/>
                    </w:rPr>
                    <w:t>ד</w:t>
                  </w:r>
                </w:p>
                <w:p w:rsidR="001C18E7" w:rsidRDefault="001C18E7">
                  <w:pPr>
                    <w:spacing w:line="160" w:lineRule="exact"/>
                    <w:jc w:val="left"/>
                    <w:rPr>
                      <w:rFonts w:cs="Miriam"/>
                      <w:noProof/>
                      <w:szCs w:val="18"/>
                      <w:rtl/>
                    </w:rPr>
                  </w:pPr>
                  <w:r>
                    <w:rPr>
                      <w:rFonts w:cs="Miriam"/>
                      <w:szCs w:val="18"/>
                      <w:rtl/>
                    </w:rPr>
                    <w:t>ת</w:t>
                  </w:r>
                  <w:r>
                    <w:rPr>
                      <w:rFonts w:cs="Miriam" w:hint="cs"/>
                      <w:szCs w:val="18"/>
                      <w:rtl/>
                    </w:rPr>
                    <w:t>ק' תשי"ז-1956</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לענין תקנה 2 יראו כמפעל נפרד חלק ממפעל אם התקיימו בו שני אלה:</w:t>
      </w:r>
    </w:p>
    <w:p w:rsidR="001C18E7" w:rsidRDefault="001C18E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מתנהל בנפרד מבחינת המקום;</w:t>
      </w:r>
    </w:p>
    <w:p w:rsidR="001C18E7" w:rsidRDefault="001C18E7">
      <w:pPr>
        <w:pStyle w:val="P03"/>
        <w:spacing w:before="72"/>
        <w:ind w:left="1474"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1146" type="#_x0000_t202" style="position:absolute;left:0;text-align:left;margin-left:470.25pt;margin-top:7.1pt;width:1in;height:11.2pt;z-index:251686912" filled="f" stroked="f">
            <v:textbox inset="1mm,0,1mm,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תשכ"ג-1963</w:t>
                  </w:r>
                </w:p>
              </w:txbxContent>
            </v:textbox>
          </v:shape>
        </w:pict>
      </w:r>
      <w:r>
        <w:rPr>
          <w:rtl/>
        </w:rPr>
        <w:tab/>
      </w:r>
      <w:r>
        <w:rPr>
          <w:rtl/>
        </w:rPr>
        <w:tab/>
      </w:r>
      <w:r>
        <w:rPr>
          <w:rStyle w:val="default"/>
          <w:rFonts w:cs="FrankRuehl"/>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הוא מוסד ציבורי המתנהל כיחידת תקציב נפרדת</w:t>
      </w:r>
      <w:r>
        <w:rPr>
          <w:rStyle w:val="default"/>
          <w:rFonts w:cs="FrankRuehl"/>
          <w:rtl/>
        </w:rPr>
        <w:t xml:space="preserve">; </w:t>
      </w:r>
      <w:r>
        <w:rPr>
          <w:rStyle w:val="default"/>
          <w:rFonts w:cs="FrankRuehl" w:hint="cs"/>
          <w:rtl/>
        </w:rPr>
        <w:t>או</w:t>
      </w:r>
    </w:p>
    <w:p w:rsidR="001C18E7" w:rsidRDefault="001C18E7">
      <w:pPr>
        <w:pStyle w:val="P04"/>
        <w:spacing w:before="72"/>
        <w:ind w:left="1928"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הוא מיועד להשגת רווחים ומתנהלים לגביו חשבונות נפרדים של ריווח והפסד; או</w:t>
      </w:r>
    </w:p>
    <w:p w:rsidR="001C18E7" w:rsidRDefault="001C18E7">
      <w:pPr>
        <w:pStyle w:val="P44"/>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אינו מיועד להשגת רווחים ומתנהלים לגביו חשבונות נפרדים של הכנסות והוצאות.</w:t>
      </w:r>
    </w:p>
    <w:p w:rsidR="001C18E7" w:rsidRDefault="001C18E7">
      <w:pPr>
        <w:pStyle w:val="P00"/>
        <w:spacing w:before="72"/>
        <w:ind w:left="0" w:right="1134"/>
        <w:rPr>
          <w:rStyle w:val="default"/>
          <w:rFonts w:cs="FrankRuehl"/>
          <w:rtl/>
        </w:rPr>
      </w:pPr>
      <w:r>
        <w:rPr>
          <w:rtl/>
          <w:lang w:val="he-IL"/>
        </w:rPr>
        <w:pict>
          <v:shape id="_x0000_s1147" type="#_x0000_t202" style="position:absolute;left:0;text-align:left;margin-left:470.25pt;margin-top:7.1pt;width:1in;height:28pt;z-index:251687936" filled="f" stroked="f">
            <v:textbox inset="1mm,0,1mm,0">
              <w:txbxContent>
                <w:p w:rsidR="001C18E7" w:rsidRDefault="001C18E7">
                  <w:pPr>
                    <w:spacing w:line="160" w:lineRule="exact"/>
                    <w:jc w:val="left"/>
                    <w:rPr>
                      <w:rFonts w:cs="Miriam" w:hint="cs"/>
                      <w:szCs w:val="18"/>
                      <w:rtl/>
                    </w:rPr>
                  </w:pPr>
                  <w:r>
                    <w:rPr>
                      <w:rFonts w:cs="Miriam"/>
                      <w:szCs w:val="18"/>
                      <w:rtl/>
                    </w:rPr>
                    <w:t>ת</w:t>
                  </w:r>
                  <w:r>
                    <w:rPr>
                      <w:rFonts w:cs="Miriam" w:hint="cs"/>
                      <w:szCs w:val="18"/>
                      <w:rtl/>
                    </w:rPr>
                    <w:t>ק' תשי"ז-1957</w:t>
                  </w:r>
                </w:p>
                <w:p w:rsidR="001C18E7" w:rsidRDefault="001C18E7">
                  <w:pPr>
                    <w:spacing w:line="160" w:lineRule="exact"/>
                    <w:jc w:val="left"/>
                    <w:rPr>
                      <w:rFonts w:cs="Miriam"/>
                      <w:noProof/>
                      <w:szCs w:val="18"/>
                      <w:rtl/>
                    </w:rPr>
                  </w:pPr>
                  <w:r>
                    <w:rPr>
                      <w:rFonts w:cs="Miriam" w:hint="cs"/>
                      <w:szCs w:val="18"/>
                      <w:rtl/>
                    </w:rPr>
                    <w:t>תק' (מס' 2) תשכ"ה-1965</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בקיבוץ או במושב שיתופי יראו כמפעל נפרד לענין קביעת דמי הביטוח לפי תקנה 2, של מי שא</w:t>
      </w:r>
      <w:r>
        <w:rPr>
          <w:rStyle w:val="default"/>
          <w:rFonts w:cs="FrankRuehl"/>
          <w:rtl/>
        </w:rPr>
        <w:t>י</w:t>
      </w:r>
      <w:r>
        <w:rPr>
          <w:rStyle w:val="default"/>
          <w:rFonts w:cs="FrankRuehl" w:hint="cs"/>
          <w:rtl/>
        </w:rPr>
        <w:t>נו חבר בקיבוץ או במושב שיתופי, ענף או שירות לא חקלאיים שאינם מיועדים בעיקרם לצריכה או לשימוש העצמיים של הקבוץ או המושב השיתופי או חבריהם.</w:t>
      </w:r>
    </w:p>
    <w:p w:rsidR="001C18E7" w:rsidRDefault="001C18E7">
      <w:pPr>
        <w:pStyle w:val="P00"/>
        <w:spacing w:before="72"/>
        <w:ind w:left="0" w:right="1134"/>
        <w:rPr>
          <w:rStyle w:val="default"/>
          <w:rFonts w:cs="FrankRuehl" w:hint="cs"/>
          <w:rtl/>
        </w:rPr>
      </w:pPr>
      <w:r>
        <w:rPr>
          <w:lang w:val="he-IL"/>
        </w:rPr>
        <w:pict>
          <v:rect id="_x0000_s1030" style="position:absolute;left:0;text-align:left;margin-left:464.5pt;margin-top:8.05pt;width:75.05pt;height:10pt;z-index:251606016"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תשכ"ג-1963</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רשאי מנהל ענף ביטוח נפגעי עבודה בשים לב למידת הסיכון של חלק המפעל לראותו כמפעל נפרד אף אם נתק</w:t>
      </w:r>
      <w:r>
        <w:rPr>
          <w:rStyle w:val="default"/>
          <w:rFonts w:cs="FrankRuehl"/>
          <w:rtl/>
        </w:rPr>
        <w:t>י</w:t>
      </w:r>
      <w:r>
        <w:rPr>
          <w:rStyle w:val="default"/>
          <w:rFonts w:cs="FrankRuehl" w:hint="cs"/>
          <w:rtl/>
        </w:rPr>
        <w:t>ים בו רק אחד משני התנאים שבתקנת משנה (א).</w:t>
      </w:r>
    </w:p>
    <w:p w:rsidR="001C18E7" w:rsidRPr="00232CBB" w:rsidRDefault="001C18E7">
      <w:pPr>
        <w:pStyle w:val="P00"/>
        <w:spacing w:before="0"/>
        <w:ind w:left="0" w:right="1134"/>
        <w:rPr>
          <w:rFonts w:hint="cs"/>
          <w:b/>
          <w:bCs/>
          <w:vanish/>
          <w:szCs w:val="20"/>
          <w:shd w:val="clear" w:color="auto" w:fill="FFFF99"/>
          <w:rtl/>
        </w:rPr>
      </w:pPr>
      <w:bookmarkStart w:id="5" w:name="Rov110"/>
      <w:r w:rsidRPr="00232CBB">
        <w:rPr>
          <w:rFonts w:hint="cs"/>
          <w:vanish/>
          <w:color w:val="FF0000"/>
          <w:szCs w:val="20"/>
          <w:shd w:val="clear" w:color="auto" w:fill="FFFF99"/>
          <w:rtl/>
        </w:rPr>
        <w:t>מיום 20.12.1956</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תשי"ז-1956</w:t>
      </w:r>
    </w:p>
    <w:p w:rsidR="001C18E7" w:rsidRPr="00232CBB" w:rsidRDefault="001C18E7">
      <w:pPr>
        <w:pStyle w:val="P00"/>
        <w:tabs>
          <w:tab w:val="clear" w:pos="6259"/>
        </w:tabs>
        <w:spacing w:before="0"/>
        <w:ind w:left="0" w:right="1134"/>
        <w:rPr>
          <w:rFonts w:hint="cs"/>
          <w:vanish/>
          <w:szCs w:val="20"/>
          <w:shd w:val="clear" w:color="auto" w:fill="FFFF99"/>
          <w:rtl/>
        </w:rPr>
      </w:pPr>
      <w:hyperlink r:id="rId9" w:history="1">
        <w:r w:rsidRPr="00232CBB">
          <w:rPr>
            <w:rStyle w:val="Hyperlink"/>
            <w:rFonts w:hint="cs"/>
            <w:vanish/>
            <w:szCs w:val="20"/>
            <w:shd w:val="clear" w:color="auto" w:fill="FFFF99"/>
            <w:rtl/>
          </w:rPr>
          <w:t>ק"ת תשי"ז מס' 664</w:t>
        </w:r>
      </w:hyperlink>
      <w:r w:rsidRPr="00232CBB">
        <w:rPr>
          <w:rFonts w:hint="cs"/>
          <w:vanish/>
          <w:szCs w:val="20"/>
          <w:shd w:val="clear" w:color="auto" w:fill="FFFF99"/>
          <w:rtl/>
        </w:rPr>
        <w:t xml:space="preserve"> מיום 20.12.1956 עמ' 593</w:t>
      </w:r>
    </w:p>
    <w:p w:rsidR="001C18E7" w:rsidRPr="00232CBB" w:rsidRDefault="001C18E7">
      <w:pPr>
        <w:pStyle w:val="P00"/>
        <w:ind w:left="0" w:right="1134"/>
        <w:rPr>
          <w:rStyle w:val="default"/>
          <w:rFonts w:cs="FrankRuehl"/>
          <w:vanish/>
          <w:sz w:val="22"/>
          <w:szCs w:val="22"/>
          <w:shd w:val="clear" w:color="auto" w:fill="FFFF99"/>
          <w:rtl/>
        </w:rPr>
      </w:pPr>
      <w:r w:rsidRPr="00232CBB">
        <w:rPr>
          <w:rStyle w:val="big-number"/>
          <w:rFonts w:cs="FrankRuehl"/>
          <w:vanish/>
          <w:sz w:val="22"/>
          <w:szCs w:val="22"/>
          <w:shd w:val="clear" w:color="auto" w:fill="FFFF99"/>
          <w:rtl/>
        </w:rPr>
        <w:t>3.</w:t>
      </w:r>
      <w:r w:rsidRPr="00232CBB">
        <w:rPr>
          <w:rStyle w:val="big-number"/>
          <w:rFonts w:cs="FrankRuehl"/>
          <w:vanish/>
          <w:sz w:val="22"/>
          <w:szCs w:val="22"/>
          <w:shd w:val="clear" w:color="auto" w:fill="FFFF99"/>
          <w:rtl/>
        </w:rPr>
        <w:tab/>
      </w:r>
      <w:r w:rsidRPr="00232CBB">
        <w:rPr>
          <w:rStyle w:val="default"/>
          <w:rFonts w:cs="FrankRuehl"/>
          <w:vanish/>
          <w:sz w:val="22"/>
          <w:szCs w:val="22"/>
          <w:u w:val="single"/>
          <w:shd w:val="clear" w:color="auto" w:fill="FFFF99"/>
          <w:rtl/>
        </w:rPr>
        <w:t>(</w:t>
      </w:r>
      <w:r w:rsidRPr="00232CBB">
        <w:rPr>
          <w:rStyle w:val="default"/>
          <w:rFonts w:cs="FrankRuehl" w:hint="cs"/>
          <w:vanish/>
          <w:sz w:val="22"/>
          <w:szCs w:val="22"/>
          <w:u w:val="single"/>
          <w:shd w:val="clear" w:color="auto" w:fill="FFFF99"/>
          <w:rtl/>
        </w:rPr>
        <w:t>א)</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לענין תקנה 2 יראו כמפעל נפרד חלק ממפעל אם התקיימו בו שני אלה:</w:t>
      </w:r>
    </w:p>
    <w:p w:rsidR="001C18E7" w:rsidRPr="00232CBB" w:rsidRDefault="001C18E7">
      <w:pPr>
        <w:pStyle w:val="P22"/>
        <w:spacing w:before="0"/>
        <w:ind w:left="1021" w:right="1134"/>
        <w:rPr>
          <w:rStyle w:val="default"/>
          <w:rFonts w:cs="FrankRuehl" w:hint="cs"/>
          <w:vanish/>
          <w:sz w:val="22"/>
          <w:szCs w:val="22"/>
          <w:shd w:val="clear" w:color="auto" w:fill="FFFF99"/>
          <w:rtl/>
        </w:rPr>
      </w:pPr>
      <w:r w:rsidRPr="00232CBB">
        <w:rPr>
          <w:rStyle w:val="default"/>
          <w:rFonts w:cs="FrankRuehl"/>
          <w:vanish/>
          <w:sz w:val="22"/>
          <w:szCs w:val="22"/>
          <w:shd w:val="clear" w:color="auto" w:fill="FFFF99"/>
          <w:rtl/>
        </w:rPr>
        <w:t>(1)</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הוא מתנהל בנפרד מבחינת המקום;</w:t>
      </w:r>
    </w:p>
    <w:p w:rsidR="001C18E7" w:rsidRPr="00232CBB" w:rsidRDefault="001C18E7">
      <w:pPr>
        <w:pStyle w:val="P22"/>
        <w:spacing w:before="0"/>
        <w:ind w:left="1021" w:right="1134"/>
        <w:rPr>
          <w:rStyle w:val="default"/>
          <w:rFonts w:cs="FrankRuehl" w:hint="cs"/>
          <w:vanish/>
          <w:sz w:val="22"/>
          <w:szCs w:val="22"/>
          <w:shd w:val="clear" w:color="auto" w:fill="FFFF99"/>
          <w:rtl/>
        </w:rPr>
      </w:pPr>
      <w:r w:rsidRPr="00232CBB">
        <w:rPr>
          <w:rStyle w:val="default"/>
          <w:rFonts w:cs="FrankRuehl" w:hint="cs"/>
          <w:vanish/>
          <w:sz w:val="22"/>
          <w:szCs w:val="22"/>
          <w:shd w:val="clear" w:color="auto" w:fill="FFFF99"/>
          <w:rtl/>
        </w:rPr>
        <w:t>(2)</w:t>
      </w:r>
      <w:r w:rsidRPr="00232CBB">
        <w:rPr>
          <w:rStyle w:val="default"/>
          <w:rFonts w:cs="FrankRuehl" w:hint="cs"/>
          <w:vanish/>
          <w:sz w:val="22"/>
          <w:szCs w:val="22"/>
          <w:shd w:val="clear" w:color="auto" w:fill="FFFF99"/>
          <w:rtl/>
        </w:rPr>
        <w:tab/>
        <w:t>מתנהלים לגביו חשבונות נפרדים של ריווח והפסד או של הכנסות והוצאות או הוא מתנהל כיחידת תקציב נפרדת.</w:t>
      </w:r>
    </w:p>
    <w:p w:rsidR="001C18E7" w:rsidRPr="00232CBB" w:rsidRDefault="001C18E7">
      <w:pPr>
        <w:pStyle w:val="P00"/>
        <w:spacing w:before="0"/>
        <w:ind w:left="0" w:right="1134"/>
        <w:rPr>
          <w:rStyle w:val="default"/>
          <w:rFonts w:cs="FrankRuehl"/>
          <w:vanish/>
          <w:sz w:val="22"/>
          <w:szCs w:val="22"/>
          <w:u w:val="single"/>
          <w:shd w:val="clear" w:color="auto" w:fill="FFFF99"/>
          <w:rtl/>
        </w:rPr>
      </w:pPr>
      <w:r w:rsidRPr="00232CBB">
        <w:rPr>
          <w:vanish/>
          <w:sz w:val="22"/>
          <w:szCs w:val="22"/>
          <w:shd w:val="clear" w:color="auto" w:fill="FFFF99"/>
          <w:rtl/>
        </w:rPr>
        <w:tab/>
      </w:r>
      <w:r w:rsidRPr="00232CBB">
        <w:rPr>
          <w:rStyle w:val="default"/>
          <w:rFonts w:cs="FrankRuehl"/>
          <w:vanish/>
          <w:sz w:val="22"/>
          <w:szCs w:val="22"/>
          <w:u w:val="single"/>
          <w:shd w:val="clear" w:color="auto" w:fill="FFFF99"/>
          <w:rtl/>
        </w:rPr>
        <w:t>(</w:t>
      </w:r>
      <w:r w:rsidRPr="00232CBB">
        <w:rPr>
          <w:rStyle w:val="default"/>
          <w:rFonts w:cs="FrankRuehl" w:hint="cs"/>
          <w:vanish/>
          <w:sz w:val="22"/>
          <w:szCs w:val="22"/>
          <w:u w:val="single"/>
          <w:shd w:val="clear" w:color="auto" w:fill="FFFF99"/>
          <w:rtl/>
        </w:rPr>
        <w:t>ב)</w:t>
      </w:r>
      <w:r w:rsidRPr="00232CBB">
        <w:rPr>
          <w:rStyle w:val="default"/>
          <w:rFonts w:cs="FrankRuehl"/>
          <w:vanish/>
          <w:sz w:val="22"/>
          <w:szCs w:val="22"/>
          <w:u w:val="single"/>
          <w:shd w:val="clear" w:color="auto" w:fill="FFFF99"/>
          <w:rtl/>
        </w:rPr>
        <w:tab/>
      </w:r>
      <w:r w:rsidRPr="00232CBB">
        <w:rPr>
          <w:rStyle w:val="default"/>
          <w:rFonts w:cs="FrankRuehl" w:hint="cs"/>
          <w:vanish/>
          <w:sz w:val="22"/>
          <w:szCs w:val="22"/>
          <w:u w:val="single"/>
          <w:shd w:val="clear" w:color="auto" w:fill="FFFF99"/>
          <w:rtl/>
        </w:rPr>
        <w:t>בקיבוץ או במושב שיתופי יראו כמפעל נפרד לענין תקנה 2 ענף או שירות לא חקלאיים שאינם מיועדים בעיקרם לצריכה או לשימוש העצמיים של הקבוץ או המושב השיתופי או חבריהם.</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7.3.1963</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תשכ"ג-1963</w:t>
      </w:r>
    </w:p>
    <w:p w:rsidR="001C18E7" w:rsidRPr="00232CBB" w:rsidRDefault="001C18E7">
      <w:pPr>
        <w:pStyle w:val="P00"/>
        <w:tabs>
          <w:tab w:val="clear" w:pos="6259"/>
        </w:tabs>
        <w:spacing w:before="0"/>
        <w:ind w:left="0" w:right="1134"/>
        <w:rPr>
          <w:rFonts w:hint="cs"/>
          <w:vanish/>
          <w:szCs w:val="20"/>
          <w:shd w:val="clear" w:color="auto" w:fill="FFFF99"/>
          <w:rtl/>
        </w:rPr>
      </w:pPr>
      <w:hyperlink r:id="rId10" w:history="1">
        <w:r w:rsidRPr="00232CBB">
          <w:rPr>
            <w:rStyle w:val="Hyperlink"/>
            <w:rFonts w:hint="cs"/>
            <w:vanish/>
            <w:szCs w:val="20"/>
            <w:shd w:val="clear" w:color="auto" w:fill="FFFF99"/>
            <w:rtl/>
          </w:rPr>
          <w:t>ק"ת תשכ"ג מס' 1424</w:t>
        </w:r>
      </w:hyperlink>
      <w:r w:rsidRPr="00232CBB">
        <w:rPr>
          <w:rFonts w:hint="cs"/>
          <w:vanish/>
          <w:szCs w:val="20"/>
          <w:shd w:val="clear" w:color="auto" w:fill="FFFF99"/>
          <w:rtl/>
        </w:rPr>
        <w:t xml:space="preserve"> מיום 7.3.1963 עמ' 1120</w:t>
      </w:r>
    </w:p>
    <w:p w:rsidR="001C18E7" w:rsidRPr="00232CBB" w:rsidRDefault="001C18E7">
      <w:pPr>
        <w:pStyle w:val="P00"/>
        <w:ind w:left="0" w:right="1134"/>
        <w:rPr>
          <w:rStyle w:val="default"/>
          <w:rFonts w:cs="FrankRuehl"/>
          <w:vanish/>
          <w:sz w:val="22"/>
          <w:szCs w:val="22"/>
          <w:shd w:val="clear" w:color="auto" w:fill="FFFF99"/>
          <w:rtl/>
        </w:rPr>
      </w:pPr>
      <w:r w:rsidRPr="00232CBB">
        <w:rPr>
          <w:rStyle w:val="big-number"/>
          <w:rFonts w:cs="FrankRuehl"/>
          <w:vanish/>
          <w:sz w:val="22"/>
          <w:szCs w:val="22"/>
          <w:shd w:val="clear" w:color="auto" w:fill="FFFF99"/>
          <w:rtl/>
        </w:rPr>
        <w:t>3.</w:t>
      </w:r>
      <w:r w:rsidRPr="00232CBB">
        <w:rPr>
          <w:rStyle w:val="big-number"/>
          <w:rFonts w:cs="FrankRuehl"/>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א)</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לענין תקנה 2 יראו כמפעל נפרד חלק ממפעל אם התקיימו בו שני אלה:</w:t>
      </w:r>
    </w:p>
    <w:p w:rsidR="001C18E7" w:rsidRPr="00232CBB" w:rsidRDefault="001C18E7">
      <w:pPr>
        <w:pStyle w:val="P22"/>
        <w:spacing w:before="0"/>
        <w:ind w:left="1021" w:right="1134"/>
        <w:rPr>
          <w:rStyle w:val="default"/>
          <w:rFonts w:cs="FrankRuehl" w:hint="cs"/>
          <w:vanish/>
          <w:sz w:val="22"/>
          <w:szCs w:val="22"/>
          <w:shd w:val="clear" w:color="auto" w:fill="FFFF99"/>
          <w:rtl/>
        </w:rPr>
      </w:pPr>
      <w:r w:rsidRPr="00232CBB">
        <w:rPr>
          <w:rStyle w:val="default"/>
          <w:rFonts w:cs="FrankRuehl"/>
          <w:vanish/>
          <w:sz w:val="22"/>
          <w:szCs w:val="22"/>
          <w:shd w:val="clear" w:color="auto" w:fill="FFFF99"/>
          <w:rtl/>
        </w:rPr>
        <w:t>(1)</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הוא מתנהל בנפרד מבחינת המקום;</w:t>
      </w:r>
    </w:p>
    <w:p w:rsidR="001C18E7" w:rsidRPr="00232CBB" w:rsidRDefault="001C18E7">
      <w:pPr>
        <w:pStyle w:val="P22"/>
        <w:spacing w:before="0"/>
        <w:ind w:left="1021" w:right="1134"/>
        <w:rPr>
          <w:rStyle w:val="default"/>
          <w:rFonts w:cs="FrankRuehl" w:hint="cs"/>
          <w:strike/>
          <w:vanish/>
          <w:sz w:val="22"/>
          <w:szCs w:val="22"/>
          <w:shd w:val="clear" w:color="auto" w:fill="FFFF99"/>
          <w:rtl/>
        </w:rPr>
      </w:pPr>
      <w:r w:rsidRPr="00232CBB">
        <w:rPr>
          <w:rStyle w:val="default"/>
          <w:rFonts w:cs="FrankRuehl" w:hint="cs"/>
          <w:strike/>
          <w:vanish/>
          <w:sz w:val="22"/>
          <w:szCs w:val="22"/>
          <w:shd w:val="clear" w:color="auto" w:fill="FFFF99"/>
          <w:rtl/>
        </w:rPr>
        <w:t>(2)</w:t>
      </w:r>
      <w:r w:rsidRPr="00232CBB">
        <w:rPr>
          <w:rStyle w:val="default"/>
          <w:rFonts w:cs="FrankRuehl" w:hint="cs"/>
          <w:strike/>
          <w:vanish/>
          <w:sz w:val="22"/>
          <w:szCs w:val="22"/>
          <w:shd w:val="clear" w:color="auto" w:fill="FFFF99"/>
          <w:rtl/>
        </w:rPr>
        <w:tab/>
        <w:t>מתנהלים לגביו חשבונות נפרדים של ריווח והפסד או של הכנסות והוצאות או הוא מתנהל כיחידת תקציב נפרדת.</w:t>
      </w:r>
    </w:p>
    <w:p w:rsidR="001C18E7" w:rsidRPr="00232CBB" w:rsidRDefault="001C18E7">
      <w:pPr>
        <w:pStyle w:val="P03"/>
        <w:spacing w:before="0"/>
        <w:ind w:left="1475" w:right="1134" w:hanging="454"/>
        <w:rPr>
          <w:rStyle w:val="default"/>
          <w:rFonts w:cs="FrankRuehl" w:hint="cs"/>
          <w:vanish/>
          <w:sz w:val="22"/>
          <w:szCs w:val="22"/>
          <w:u w:val="single"/>
          <w:shd w:val="clear" w:color="auto" w:fill="FFFF99"/>
          <w:rtl/>
        </w:rPr>
      </w:pPr>
      <w:r w:rsidRPr="00232CBB">
        <w:rPr>
          <w:rStyle w:val="default"/>
          <w:rFonts w:cs="FrankRuehl"/>
          <w:vanish/>
          <w:sz w:val="22"/>
          <w:szCs w:val="22"/>
          <w:u w:val="single"/>
          <w:shd w:val="clear" w:color="auto" w:fill="FFFF99"/>
          <w:rtl/>
        </w:rPr>
        <w:t>(2)</w:t>
      </w:r>
      <w:r w:rsidRPr="00232CBB">
        <w:rPr>
          <w:rStyle w:val="default"/>
          <w:rFonts w:cs="FrankRuehl"/>
          <w:vanish/>
          <w:sz w:val="22"/>
          <w:szCs w:val="22"/>
          <w:u w:val="single"/>
          <w:shd w:val="clear" w:color="auto" w:fill="FFFF99"/>
          <w:rtl/>
        </w:rPr>
        <w:tab/>
      </w:r>
      <w:r w:rsidRPr="00232CBB">
        <w:rPr>
          <w:rStyle w:val="default"/>
          <w:rFonts w:cs="FrankRuehl" w:hint="cs"/>
          <w:vanish/>
          <w:sz w:val="22"/>
          <w:szCs w:val="22"/>
          <w:u w:val="single"/>
          <w:shd w:val="clear" w:color="auto" w:fill="FFFF99"/>
          <w:rtl/>
        </w:rPr>
        <w:t>(א)</w:t>
      </w:r>
      <w:r w:rsidRPr="00232CBB">
        <w:rPr>
          <w:rStyle w:val="default"/>
          <w:rFonts w:cs="FrankRuehl"/>
          <w:vanish/>
          <w:sz w:val="22"/>
          <w:szCs w:val="22"/>
          <w:u w:val="single"/>
          <w:shd w:val="clear" w:color="auto" w:fill="FFFF99"/>
          <w:rtl/>
        </w:rPr>
        <w:tab/>
      </w:r>
      <w:r w:rsidRPr="00232CBB">
        <w:rPr>
          <w:rStyle w:val="default"/>
          <w:rFonts w:cs="FrankRuehl" w:hint="cs"/>
          <w:vanish/>
          <w:sz w:val="22"/>
          <w:szCs w:val="22"/>
          <w:u w:val="single"/>
          <w:shd w:val="clear" w:color="auto" w:fill="FFFF99"/>
          <w:rtl/>
        </w:rPr>
        <w:t>הוא מוסד ציבורי המתנהל כיחידת תקציב נפרדת</w:t>
      </w:r>
      <w:r w:rsidRPr="00232CBB">
        <w:rPr>
          <w:rStyle w:val="default"/>
          <w:rFonts w:cs="FrankRuehl"/>
          <w:vanish/>
          <w:sz w:val="22"/>
          <w:szCs w:val="22"/>
          <w:u w:val="single"/>
          <w:shd w:val="clear" w:color="auto" w:fill="FFFF99"/>
          <w:rtl/>
        </w:rPr>
        <w:t xml:space="preserve">; </w:t>
      </w:r>
      <w:r w:rsidRPr="00232CBB">
        <w:rPr>
          <w:rStyle w:val="default"/>
          <w:rFonts w:cs="FrankRuehl" w:hint="cs"/>
          <w:vanish/>
          <w:sz w:val="22"/>
          <w:szCs w:val="22"/>
          <w:u w:val="single"/>
          <w:shd w:val="clear" w:color="auto" w:fill="FFFF99"/>
          <w:rtl/>
        </w:rPr>
        <w:t>או</w:t>
      </w:r>
    </w:p>
    <w:p w:rsidR="001C18E7" w:rsidRPr="00232CBB" w:rsidRDefault="001C18E7">
      <w:pPr>
        <w:pStyle w:val="P03"/>
        <w:spacing w:before="0"/>
        <w:ind w:left="1928" w:right="1134" w:hanging="454"/>
        <w:rPr>
          <w:rStyle w:val="default"/>
          <w:rFonts w:cs="FrankRuehl"/>
          <w:vanish/>
          <w:sz w:val="22"/>
          <w:szCs w:val="22"/>
          <w:u w:val="single"/>
          <w:shd w:val="clear" w:color="auto" w:fill="FFFF99"/>
          <w:rtl/>
        </w:rPr>
      </w:pPr>
      <w:r w:rsidRPr="00232CBB">
        <w:rPr>
          <w:rStyle w:val="default"/>
          <w:rFonts w:cs="FrankRuehl"/>
          <w:vanish/>
          <w:sz w:val="22"/>
          <w:szCs w:val="22"/>
          <w:u w:val="single"/>
          <w:shd w:val="clear" w:color="auto" w:fill="FFFF99"/>
          <w:rtl/>
        </w:rPr>
        <w:t>(</w:t>
      </w:r>
      <w:r w:rsidRPr="00232CBB">
        <w:rPr>
          <w:rStyle w:val="default"/>
          <w:rFonts w:cs="FrankRuehl" w:hint="cs"/>
          <w:vanish/>
          <w:sz w:val="22"/>
          <w:szCs w:val="22"/>
          <w:u w:val="single"/>
          <w:shd w:val="clear" w:color="auto" w:fill="FFFF99"/>
          <w:rtl/>
        </w:rPr>
        <w:t>ב)</w:t>
      </w:r>
      <w:r w:rsidRPr="00232CBB">
        <w:rPr>
          <w:rStyle w:val="default"/>
          <w:rFonts w:cs="FrankRuehl"/>
          <w:vanish/>
          <w:sz w:val="22"/>
          <w:szCs w:val="22"/>
          <w:u w:val="single"/>
          <w:shd w:val="clear" w:color="auto" w:fill="FFFF99"/>
          <w:rtl/>
        </w:rPr>
        <w:tab/>
      </w:r>
      <w:r w:rsidRPr="00232CBB">
        <w:rPr>
          <w:rStyle w:val="default"/>
          <w:rFonts w:cs="FrankRuehl" w:hint="cs"/>
          <w:vanish/>
          <w:sz w:val="22"/>
          <w:szCs w:val="22"/>
          <w:u w:val="single"/>
          <w:shd w:val="clear" w:color="auto" w:fill="FFFF99"/>
          <w:rtl/>
        </w:rPr>
        <w:t>(1)</w:t>
      </w:r>
      <w:r w:rsidRPr="00232CBB">
        <w:rPr>
          <w:rStyle w:val="default"/>
          <w:rFonts w:cs="FrankRuehl"/>
          <w:vanish/>
          <w:sz w:val="22"/>
          <w:szCs w:val="22"/>
          <w:u w:val="single"/>
          <w:shd w:val="clear" w:color="auto" w:fill="FFFF99"/>
          <w:rtl/>
        </w:rPr>
        <w:tab/>
      </w:r>
      <w:r w:rsidRPr="00232CBB">
        <w:rPr>
          <w:rStyle w:val="default"/>
          <w:rFonts w:cs="FrankRuehl" w:hint="cs"/>
          <w:vanish/>
          <w:sz w:val="22"/>
          <w:szCs w:val="22"/>
          <w:u w:val="single"/>
          <w:shd w:val="clear" w:color="auto" w:fill="FFFF99"/>
          <w:rtl/>
        </w:rPr>
        <w:t>הוא מיועד להשגת רווחים ומתנהלים לגביו חשבונות נפרדים של ריווח והפסד; או</w:t>
      </w:r>
    </w:p>
    <w:p w:rsidR="001C18E7" w:rsidRPr="00232CBB" w:rsidRDefault="001C18E7">
      <w:pPr>
        <w:pStyle w:val="P44"/>
        <w:spacing w:before="0"/>
        <w:ind w:left="1928" w:right="1134"/>
        <w:rPr>
          <w:rStyle w:val="default"/>
          <w:rFonts w:cs="FrankRuehl"/>
          <w:vanish/>
          <w:sz w:val="22"/>
          <w:szCs w:val="22"/>
          <w:shd w:val="clear" w:color="auto" w:fill="FFFF99"/>
          <w:rtl/>
        </w:rPr>
      </w:pPr>
      <w:r w:rsidRPr="00232CBB">
        <w:rPr>
          <w:rStyle w:val="default"/>
          <w:rFonts w:cs="FrankRuehl"/>
          <w:vanish/>
          <w:sz w:val="22"/>
          <w:szCs w:val="22"/>
          <w:u w:val="single"/>
          <w:shd w:val="clear" w:color="auto" w:fill="FFFF99"/>
          <w:rtl/>
        </w:rPr>
        <w:t>(2)</w:t>
      </w:r>
      <w:r w:rsidRPr="00232CBB">
        <w:rPr>
          <w:rStyle w:val="default"/>
          <w:rFonts w:cs="FrankRuehl"/>
          <w:vanish/>
          <w:sz w:val="22"/>
          <w:szCs w:val="22"/>
          <w:u w:val="single"/>
          <w:shd w:val="clear" w:color="auto" w:fill="FFFF99"/>
          <w:rtl/>
        </w:rPr>
        <w:tab/>
      </w:r>
      <w:r w:rsidRPr="00232CBB">
        <w:rPr>
          <w:rStyle w:val="default"/>
          <w:rFonts w:cs="FrankRuehl" w:hint="cs"/>
          <w:vanish/>
          <w:sz w:val="22"/>
          <w:szCs w:val="22"/>
          <w:u w:val="single"/>
          <w:shd w:val="clear" w:color="auto" w:fill="FFFF99"/>
          <w:rtl/>
        </w:rPr>
        <w:t>הוא אינו מיועד להשגת רווחים ומתנהלים לגביו חשבונות נפרדים של הכנסות והוצאות.</w:t>
      </w:r>
    </w:p>
    <w:p w:rsidR="001C18E7" w:rsidRPr="00232CBB" w:rsidRDefault="001C18E7">
      <w:pPr>
        <w:pStyle w:val="P00"/>
        <w:spacing w:before="0"/>
        <w:ind w:left="0" w:right="1134"/>
        <w:rPr>
          <w:rStyle w:val="default"/>
          <w:rFonts w:cs="FrankRuehl" w:hint="cs"/>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ב)</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בקיבוץ או במושב שיתופי יראו כמפעל נפרד לענין תקנה 2 ענף או שירות לא חקלאיים שאינם מיועדים בעיקרם לצריכה או לשימוש העצמיים של הקבוץ או המושב השיתופי או חבריהם.</w:t>
      </w:r>
    </w:p>
    <w:p w:rsidR="001C18E7" w:rsidRPr="00232CBB" w:rsidRDefault="001C18E7">
      <w:pPr>
        <w:pStyle w:val="P00"/>
        <w:spacing w:before="0"/>
        <w:ind w:left="0" w:right="1134"/>
        <w:rPr>
          <w:rStyle w:val="default"/>
          <w:rFonts w:cs="FrankRuehl" w:hint="cs"/>
          <w:vanish/>
          <w:sz w:val="22"/>
          <w:szCs w:val="22"/>
          <w:u w:val="single"/>
          <w:shd w:val="clear" w:color="auto" w:fill="FFFF99"/>
          <w:rtl/>
        </w:rPr>
      </w:pPr>
      <w:r w:rsidRPr="00232CBB">
        <w:rPr>
          <w:vanish/>
          <w:sz w:val="22"/>
          <w:szCs w:val="22"/>
          <w:shd w:val="clear" w:color="auto" w:fill="FFFF99"/>
          <w:rtl/>
        </w:rPr>
        <w:tab/>
      </w:r>
      <w:r w:rsidRPr="00232CBB">
        <w:rPr>
          <w:rStyle w:val="default"/>
          <w:rFonts w:cs="FrankRuehl"/>
          <w:vanish/>
          <w:sz w:val="22"/>
          <w:szCs w:val="22"/>
          <w:u w:val="single"/>
          <w:shd w:val="clear" w:color="auto" w:fill="FFFF99"/>
          <w:rtl/>
        </w:rPr>
        <w:t>(</w:t>
      </w:r>
      <w:r w:rsidRPr="00232CBB">
        <w:rPr>
          <w:rStyle w:val="default"/>
          <w:rFonts w:cs="FrankRuehl" w:hint="cs"/>
          <w:vanish/>
          <w:sz w:val="22"/>
          <w:szCs w:val="22"/>
          <w:u w:val="single"/>
          <w:shd w:val="clear" w:color="auto" w:fill="FFFF99"/>
          <w:rtl/>
        </w:rPr>
        <w:t>ג)</w:t>
      </w:r>
      <w:r w:rsidRPr="00232CBB">
        <w:rPr>
          <w:rStyle w:val="default"/>
          <w:rFonts w:cs="FrankRuehl"/>
          <w:vanish/>
          <w:sz w:val="22"/>
          <w:szCs w:val="22"/>
          <w:u w:val="single"/>
          <w:shd w:val="clear" w:color="auto" w:fill="FFFF99"/>
          <w:rtl/>
        </w:rPr>
        <w:tab/>
      </w:r>
      <w:r w:rsidRPr="00232CBB">
        <w:rPr>
          <w:rStyle w:val="default"/>
          <w:rFonts w:cs="FrankRuehl" w:hint="cs"/>
          <w:vanish/>
          <w:sz w:val="22"/>
          <w:szCs w:val="22"/>
          <w:u w:val="single"/>
          <w:shd w:val="clear" w:color="auto" w:fill="FFFF99"/>
          <w:rtl/>
        </w:rPr>
        <w:t>רשאי מנהל ענף ביטוח נפגעי עבודה בשים לב למידת הסיכון של חלק המפעל לראותו כמפעל נפרד אף אם נתק</w:t>
      </w:r>
      <w:r w:rsidRPr="00232CBB">
        <w:rPr>
          <w:rStyle w:val="default"/>
          <w:rFonts w:cs="FrankRuehl"/>
          <w:vanish/>
          <w:sz w:val="22"/>
          <w:szCs w:val="22"/>
          <w:u w:val="single"/>
          <w:shd w:val="clear" w:color="auto" w:fill="FFFF99"/>
          <w:rtl/>
        </w:rPr>
        <w:t>י</w:t>
      </w:r>
      <w:r w:rsidRPr="00232CBB">
        <w:rPr>
          <w:rStyle w:val="default"/>
          <w:rFonts w:cs="FrankRuehl" w:hint="cs"/>
          <w:vanish/>
          <w:sz w:val="22"/>
          <w:szCs w:val="22"/>
          <w:u w:val="single"/>
          <w:shd w:val="clear" w:color="auto" w:fill="FFFF99"/>
          <w:rtl/>
        </w:rPr>
        <w:t>ים בו רק אחד משני התנאים שבתקנת משנה (א).</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1.4.1965</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2) תשכ"ה-1965</w:t>
      </w:r>
    </w:p>
    <w:p w:rsidR="001C18E7" w:rsidRPr="00232CBB" w:rsidRDefault="001C18E7">
      <w:pPr>
        <w:pStyle w:val="P00"/>
        <w:tabs>
          <w:tab w:val="clear" w:pos="6259"/>
        </w:tabs>
        <w:spacing w:before="0"/>
        <w:ind w:left="0" w:right="1134"/>
        <w:rPr>
          <w:rFonts w:hint="cs"/>
          <w:vanish/>
          <w:szCs w:val="20"/>
          <w:shd w:val="clear" w:color="auto" w:fill="FFFF99"/>
          <w:rtl/>
        </w:rPr>
      </w:pPr>
      <w:hyperlink r:id="rId11" w:history="1">
        <w:r w:rsidRPr="00232CBB">
          <w:rPr>
            <w:rStyle w:val="Hyperlink"/>
            <w:rFonts w:hint="cs"/>
            <w:vanish/>
            <w:szCs w:val="20"/>
            <w:shd w:val="clear" w:color="auto" w:fill="FFFF99"/>
            <w:rtl/>
          </w:rPr>
          <w:t>ק"ת תשכ"ה מס' 1706</w:t>
        </w:r>
      </w:hyperlink>
      <w:r w:rsidRPr="00232CBB">
        <w:rPr>
          <w:rFonts w:hint="cs"/>
          <w:vanish/>
          <w:szCs w:val="20"/>
          <w:shd w:val="clear" w:color="auto" w:fill="FFFF99"/>
          <w:rtl/>
        </w:rPr>
        <w:t xml:space="preserve"> מיום 1.4.1965 עמ' 1690</w:t>
      </w:r>
    </w:p>
    <w:p w:rsidR="001C18E7" w:rsidRPr="00232CBB" w:rsidRDefault="001C18E7">
      <w:pPr>
        <w:pStyle w:val="P00"/>
        <w:ind w:left="0" w:right="1134"/>
        <w:rPr>
          <w:rStyle w:val="default"/>
          <w:rFonts w:cs="FrankRuehl" w:hint="cs"/>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ב)</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 xml:space="preserve">בקיבוץ או במושב שיתופי יראו כמפעל נפרד </w:t>
      </w:r>
      <w:r w:rsidRPr="00232CBB">
        <w:rPr>
          <w:rStyle w:val="default"/>
          <w:rFonts w:cs="FrankRuehl" w:hint="cs"/>
          <w:strike/>
          <w:vanish/>
          <w:sz w:val="22"/>
          <w:szCs w:val="22"/>
          <w:shd w:val="clear" w:color="auto" w:fill="FFFF99"/>
          <w:rtl/>
        </w:rPr>
        <w:t>לענין תקנה 2</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לענין קביעת דמי הביטוח, לפי תקנה 2, של מי שאינו חבר בקיבוץ או במושב השיתופי</w:t>
      </w:r>
      <w:r w:rsidRPr="00232CBB">
        <w:rPr>
          <w:rStyle w:val="default"/>
          <w:rFonts w:cs="FrankRuehl" w:hint="cs"/>
          <w:vanish/>
          <w:sz w:val="22"/>
          <w:szCs w:val="22"/>
          <w:shd w:val="clear" w:color="auto" w:fill="FFFF99"/>
          <w:rtl/>
        </w:rPr>
        <w:t xml:space="preserve"> ענף או שירות לא חקלאיים שאינם מיועדים בעיקרם לצריכה או לשימוש העצמיים של הקבוץ או המושב השיתופי או חבריהם.</w:t>
      </w:r>
    </w:p>
    <w:p w:rsidR="00232CBB" w:rsidRPr="00232CBB" w:rsidRDefault="00232CBB" w:rsidP="00232CBB">
      <w:pPr>
        <w:pStyle w:val="P00"/>
        <w:tabs>
          <w:tab w:val="clear" w:pos="6259"/>
        </w:tabs>
        <w:spacing w:before="0"/>
        <w:ind w:left="0" w:right="1134"/>
        <w:rPr>
          <w:rFonts w:hint="cs"/>
          <w:vanish/>
          <w:szCs w:val="20"/>
          <w:shd w:val="clear" w:color="auto" w:fill="FFFF99"/>
          <w:rtl/>
        </w:rPr>
      </w:pPr>
    </w:p>
    <w:p w:rsidR="00232CBB" w:rsidRPr="00232CBB" w:rsidRDefault="00232CBB" w:rsidP="00232CBB">
      <w:pPr>
        <w:pStyle w:val="P00"/>
        <w:tabs>
          <w:tab w:val="clear" w:pos="6259"/>
        </w:tabs>
        <w:spacing w:before="0"/>
        <w:ind w:left="0" w:right="1134"/>
        <w:rPr>
          <w:rFonts w:hint="cs"/>
          <w:sz w:val="2"/>
          <w:szCs w:val="2"/>
          <w:shd w:val="clear" w:color="auto" w:fill="FFFF99"/>
          <w:rtl/>
        </w:rPr>
      </w:pPr>
      <w:r w:rsidRPr="00232CBB">
        <w:rPr>
          <w:rFonts w:hint="cs"/>
          <w:vanish/>
          <w:sz w:val="22"/>
          <w:szCs w:val="22"/>
          <w:shd w:val="clear" w:color="auto" w:fill="FFFF99"/>
          <w:rtl/>
        </w:rPr>
        <w:t>המסמכים באתר מוגנים בזכות יוצרים. ייתכן כי הוטמנו סימנים מזהים להגנה על הזכויות</w:t>
      </w:r>
      <w:bookmarkEnd w:id="5"/>
    </w:p>
    <w:p w:rsidR="001C18E7" w:rsidRDefault="001C18E7">
      <w:pPr>
        <w:pStyle w:val="P00"/>
        <w:spacing w:before="72"/>
        <w:ind w:left="0" w:right="1134"/>
        <w:rPr>
          <w:rStyle w:val="default"/>
          <w:rFonts w:cs="FrankRuehl"/>
          <w:rtl/>
        </w:rPr>
      </w:pPr>
      <w:bookmarkStart w:id="6" w:name="Seif4"/>
      <w:bookmarkEnd w:id="6"/>
      <w:r>
        <w:rPr>
          <w:lang w:val="he-IL"/>
        </w:rPr>
        <w:pict>
          <v:rect id="_x0000_s1031" style="position:absolute;left:0;text-align:left;margin-left:464.5pt;margin-top:8.05pt;width:75.05pt;height:23.2pt;z-index:251607040"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ש</w:t>
                  </w:r>
                  <w:r>
                    <w:rPr>
                      <w:rFonts w:cs="Miriam" w:hint="cs"/>
                      <w:szCs w:val="18"/>
                      <w:rtl/>
                    </w:rPr>
                    <w:t>יעור ממוצע למפעל מורכב</w:t>
                  </w:r>
                </w:p>
                <w:p w:rsidR="001C18E7" w:rsidRDefault="001C18E7">
                  <w:pPr>
                    <w:spacing w:line="160" w:lineRule="exact"/>
                    <w:jc w:val="left"/>
                    <w:rPr>
                      <w:rFonts w:cs="Miriam" w:hint="cs"/>
                      <w:szCs w:val="18"/>
                      <w:rtl/>
                    </w:rPr>
                  </w:pPr>
                  <w:r>
                    <w:rPr>
                      <w:rFonts w:cs="Miriam"/>
                      <w:szCs w:val="18"/>
                      <w:rtl/>
                    </w:rPr>
                    <w:t>ת</w:t>
                  </w:r>
                  <w:r>
                    <w:rPr>
                      <w:rFonts w:cs="Miriam" w:hint="cs"/>
                      <w:szCs w:val="18"/>
                      <w:rtl/>
                    </w:rPr>
                    <w:t>ק' תשכ"א-1961</w:t>
                  </w:r>
                </w:p>
              </w:txbxContent>
            </v:textbox>
            <w10:anchorlock/>
          </v:rect>
        </w:pict>
      </w:r>
      <w:r>
        <w:rPr>
          <w:rStyle w:val="big-number"/>
          <w:rFonts w:cs="Miriam"/>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היה מפעל מורכב ממפעלים נפרדים כאמור בתקנה 3, רשאי המעביד לבקש מהמוסד ששיעור דמי הביטוח המשתלמים על ידיו, יהיה הממוצע המתקבל משיעורי דמי הביטוח שב</w:t>
      </w:r>
      <w:r>
        <w:rPr>
          <w:rStyle w:val="default"/>
          <w:rFonts w:cs="FrankRuehl"/>
          <w:rtl/>
        </w:rPr>
        <w:t>כ</w:t>
      </w:r>
      <w:r>
        <w:rPr>
          <w:rStyle w:val="default"/>
          <w:rFonts w:cs="FrankRuehl" w:hint="cs"/>
          <w:rtl/>
        </w:rPr>
        <w:t>ל מפעל נפרד.</w:t>
      </w:r>
    </w:p>
    <w:p w:rsidR="001C18E7" w:rsidRDefault="001C18E7">
      <w:pPr>
        <w:pStyle w:val="P00"/>
        <w:spacing w:before="72"/>
        <w:ind w:left="0" w:right="1134"/>
        <w:rPr>
          <w:rStyle w:val="default"/>
          <w:rFonts w:cs="FrankRuehl"/>
          <w:rtl/>
        </w:rPr>
      </w:pPr>
      <w:r>
        <w:rPr>
          <w:rtl/>
          <w:lang w:val="he-IL"/>
        </w:rPr>
        <w:pict>
          <v:shape id="_x0000_s1148" type="#_x0000_t202" style="position:absolute;left:0;text-align:left;margin-left:470.25pt;margin-top:7.1pt;width:1in;height:22.4pt;z-index:251688960" filled="f" stroked="f">
            <v:textbox inset="1mm,0,1mm,0">
              <w:txbxContent>
                <w:p w:rsidR="001C18E7" w:rsidRDefault="001C18E7">
                  <w:pPr>
                    <w:spacing w:line="160" w:lineRule="exact"/>
                    <w:jc w:val="left"/>
                    <w:rPr>
                      <w:rFonts w:cs="Miriam"/>
                      <w:noProof/>
                      <w:szCs w:val="18"/>
                      <w:rtl/>
                    </w:rPr>
                  </w:pPr>
                  <w:r>
                    <w:rPr>
                      <w:rFonts w:cs="Miriam" w:hint="cs"/>
                      <w:szCs w:val="18"/>
                      <w:rtl/>
                    </w:rPr>
                    <w:t>תק' (מס' 2) תשכ"ד-1964</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המוסד רשאי לאשר תשלום דמי הביטוח לפי השיעור הממוצע המשוקלל החל מ-1 באפריל לשנת הכספים שלאחר הגשת הבקשה (להלן - התאריך הקובע).</w:t>
      </w:r>
    </w:p>
    <w:p w:rsidR="001C18E7" w:rsidRDefault="001C18E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בחישוב השיעור הממוצע המשוקלל יובאו בחשבון - </w:t>
      </w:r>
    </w:p>
    <w:p w:rsidR="001C18E7" w:rsidRDefault="001C18E7">
      <w:pPr>
        <w:pStyle w:val="P22"/>
        <w:spacing w:before="72"/>
        <w:ind w:left="1021" w:right="1134"/>
        <w:rPr>
          <w:rStyle w:val="default"/>
          <w:rFonts w:cs="FrankRuehl"/>
          <w:rtl/>
        </w:rPr>
      </w:pPr>
      <w:r>
        <w:rPr>
          <w:lang w:val="he-IL"/>
        </w:rPr>
        <w:pict>
          <v:rect id="_x0000_s1032" style="position:absolute;left:0;text-align:left;margin-left:464.5pt;margin-top:8.05pt;width:75.05pt;height:37.5pt;z-index:251608064" o:allowincell="f" filled="f" stroked="f" strokecolor="lime" strokeweight=".25pt">
            <v:textbox inset="0,0,0,0">
              <w:txbxContent>
                <w:p w:rsidR="001C18E7" w:rsidRDefault="001C18E7">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תשכ"ד-1964</w:t>
                  </w:r>
                </w:p>
                <w:p w:rsidR="001C18E7" w:rsidRDefault="001C18E7">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תשכ"ה-1965</w:t>
                  </w:r>
                </w:p>
              </w:txbxContent>
            </v:textbox>
            <w10:anchorlock/>
          </v:rect>
        </w:pict>
      </w:r>
      <w:r>
        <w:rPr>
          <w:rStyle w:val="default"/>
          <w:rFonts w:cs="FrankRuehl"/>
          <w:rtl/>
        </w:rPr>
        <w:t>(1)</w:t>
      </w:r>
      <w:r>
        <w:rPr>
          <w:rStyle w:val="default"/>
          <w:rFonts w:cs="FrankRuehl"/>
          <w:rtl/>
        </w:rPr>
        <w:tab/>
      </w:r>
      <w:r>
        <w:rPr>
          <w:rStyle w:val="default"/>
          <w:rFonts w:cs="FrankRuehl" w:hint="cs"/>
          <w:rtl/>
        </w:rPr>
        <w:t>שכר העבודה ששולם בכל אחד מהמפעלים הנפרדים בשנים עשר החדשים שקדמו לתאריך הקובע ובלבד שלא יובא בחשבון שכר עבודה מעל למכסימום שלפיו משתלמים דמי-ביט</w:t>
      </w:r>
      <w:r>
        <w:rPr>
          <w:rStyle w:val="default"/>
          <w:rFonts w:cs="FrankRuehl"/>
          <w:rtl/>
        </w:rPr>
        <w:t>ו</w:t>
      </w:r>
      <w:r>
        <w:rPr>
          <w:rStyle w:val="default"/>
          <w:rFonts w:cs="FrankRuehl" w:hint="cs"/>
          <w:rtl/>
        </w:rPr>
        <w:t>ח.</w:t>
      </w:r>
    </w:p>
    <w:p w:rsidR="001C18E7" w:rsidRDefault="001C18E7">
      <w:pPr>
        <w:pStyle w:val="P22"/>
        <w:spacing w:before="72"/>
        <w:ind w:left="1021" w:right="1134"/>
        <w:rPr>
          <w:rStyle w:val="default"/>
          <w:rFonts w:cs="FrankRuehl"/>
          <w:rtl/>
        </w:rPr>
      </w:pPr>
      <w:r>
        <w:rPr>
          <w:rtl/>
          <w:lang w:val="he-IL"/>
        </w:rPr>
        <w:pict>
          <v:shape id="_x0000_s1149" type="#_x0000_t202" style="position:absolute;left:0;text-align:left;margin-left:470.25pt;margin-top:7.1pt;width:1in;height:33.6pt;z-index:251689984" filled="f" stroked="f">
            <v:textbox inset="1mm,0,1mm,0">
              <w:txbxContent>
                <w:p w:rsidR="001C18E7" w:rsidRDefault="001C18E7">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תשכ"ד-1964</w:t>
                  </w:r>
                </w:p>
                <w:p w:rsidR="001C18E7" w:rsidRDefault="001C18E7">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תשכ"ה-1965</w:t>
                  </w:r>
                </w:p>
              </w:txbxContent>
            </v:textbox>
          </v:shape>
        </w:pict>
      </w:r>
      <w:r>
        <w:rPr>
          <w:rStyle w:val="default"/>
          <w:rFonts w:cs="FrankRuehl"/>
          <w:rtl/>
        </w:rPr>
        <w:t>(2)</w:t>
      </w:r>
      <w:r>
        <w:rPr>
          <w:rStyle w:val="default"/>
          <w:rFonts w:cs="FrankRuehl"/>
          <w:rtl/>
        </w:rPr>
        <w:tab/>
      </w:r>
      <w:r>
        <w:rPr>
          <w:rStyle w:val="default"/>
          <w:rFonts w:cs="FrankRuehl" w:hint="cs"/>
          <w:rtl/>
        </w:rPr>
        <w:t>שיעור דמי הביטוח של כל מפעל נפרד כפי שקיים היה השיעור בחודש אפריל לשנת הכספים שלגביה נערך החישוב.</w:t>
      </w:r>
    </w:p>
    <w:p w:rsidR="001C18E7" w:rsidRDefault="001C18E7">
      <w:pPr>
        <w:pStyle w:val="P00"/>
        <w:spacing w:before="72"/>
        <w:ind w:left="0" w:right="1134"/>
        <w:rPr>
          <w:rStyle w:val="default"/>
          <w:rFonts w:cs="FrankRuehl" w:hint="cs"/>
          <w:rtl/>
        </w:rPr>
      </w:pPr>
      <w:r>
        <w:rPr>
          <w:rtl/>
          <w:lang w:val="he-IL"/>
        </w:rPr>
        <w:pict>
          <v:shape id="_x0000_s1150" type="#_x0000_t202" style="position:absolute;left:0;text-align:left;margin-left:470.25pt;margin-top:6.95pt;width:1in;height:16.8pt;z-index:251691008" filled="f" stroked="f">
            <v:textbox inset="1mm,0,1mm,0">
              <w:txbxContent>
                <w:p w:rsidR="001C18E7" w:rsidRDefault="001C18E7">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תשכ"ד-1964</w:t>
                  </w:r>
                </w:p>
              </w:txbxContent>
            </v:textbox>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נקבע שיעור ממוצע משוקלל למפעל מורכב, ישאר השיעור ללא שינוי תוך השנה שלאחר התאריך הקובע.</w:t>
      </w:r>
    </w:p>
    <w:p w:rsidR="001C18E7" w:rsidRPr="00232CBB" w:rsidRDefault="001C18E7">
      <w:pPr>
        <w:pStyle w:val="P00"/>
        <w:spacing w:before="0"/>
        <w:ind w:left="0" w:right="1134"/>
        <w:rPr>
          <w:rFonts w:hint="cs"/>
          <w:b/>
          <w:bCs/>
          <w:vanish/>
          <w:szCs w:val="20"/>
          <w:shd w:val="clear" w:color="auto" w:fill="FFFF99"/>
          <w:rtl/>
        </w:rPr>
      </w:pPr>
      <w:bookmarkStart w:id="7" w:name="Rov67"/>
      <w:r w:rsidRPr="00232CBB">
        <w:rPr>
          <w:rFonts w:hint="cs"/>
          <w:vanish/>
          <w:color w:val="FF0000"/>
          <w:szCs w:val="20"/>
          <w:shd w:val="clear" w:color="auto" w:fill="FFFF99"/>
          <w:rtl/>
        </w:rPr>
        <w:t>מיום 30.3.1961</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תשכ"א-1961</w:t>
      </w:r>
    </w:p>
    <w:p w:rsidR="001C18E7" w:rsidRPr="00232CBB" w:rsidRDefault="001C18E7">
      <w:pPr>
        <w:pStyle w:val="P00"/>
        <w:tabs>
          <w:tab w:val="clear" w:pos="6259"/>
        </w:tabs>
        <w:spacing w:before="0"/>
        <w:ind w:left="0" w:right="1134"/>
        <w:rPr>
          <w:rFonts w:hint="cs"/>
          <w:vanish/>
          <w:szCs w:val="20"/>
          <w:shd w:val="clear" w:color="auto" w:fill="FFFF99"/>
          <w:rtl/>
        </w:rPr>
      </w:pPr>
      <w:hyperlink r:id="rId12" w:history="1">
        <w:r w:rsidRPr="00232CBB">
          <w:rPr>
            <w:rStyle w:val="Hyperlink"/>
            <w:rFonts w:hint="cs"/>
            <w:vanish/>
            <w:szCs w:val="20"/>
            <w:shd w:val="clear" w:color="auto" w:fill="FFFF99"/>
            <w:rtl/>
          </w:rPr>
          <w:t>ק"ת תשכ"א מס' 1125</w:t>
        </w:r>
      </w:hyperlink>
      <w:r w:rsidRPr="00232CBB">
        <w:rPr>
          <w:rFonts w:hint="cs"/>
          <w:vanish/>
          <w:szCs w:val="20"/>
          <w:shd w:val="clear" w:color="auto" w:fill="FFFF99"/>
          <w:rtl/>
        </w:rPr>
        <w:t xml:space="preserve"> מיום 30.3.1961 עמ' 1372</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הוספת תקנה 3א</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1.4.1964</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2) תשכ"ד-1964</w:t>
      </w:r>
    </w:p>
    <w:p w:rsidR="001C18E7" w:rsidRPr="00232CBB" w:rsidRDefault="001C18E7">
      <w:pPr>
        <w:pStyle w:val="P00"/>
        <w:tabs>
          <w:tab w:val="clear" w:pos="6259"/>
        </w:tabs>
        <w:spacing w:before="0"/>
        <w:ind w:left="0" w:right="1134"/>
        <w:rPr>
          <w:rFonts w:hint="cs"/>
          <w:vanish/>
          <w:szCs w:val="20"/>
          <w:shd w:val="clear" w:color="auto" w:fill="FFFF99"/>
          <w:rtl/>
        </w:rPr>
      </w:pPr>
      <w:hyperlink r:id="rId13" w:history="1">
        <w:r w:rsidRPr="00232CBB">
          <w:rPr>
            <w:rStyle w:val="Hyperlink"/>
            <w:rFonts w:hint="cs"/>
            <w:vanish/>
            <w:szCs w:val="20"/>
            <w:shd w:val="clear" w:color="auto" w:fill="FFFF99"/>
            <w:rtl/>
          </w:rPr>
          <w:t>ק"ת תשכ"ד מס' 1538</w:t>
        </w:r>
      </w:hyperlink>
      <w:r w:rsidRPr="00232CBB">
        <w:rPr>
          <w:rFonts w:hint="cs"/>
          <w:vanish/>
          <w:szCs w:val="20"/>
          <w:shd w:val="clear" w:color="auto" w:fill="FFFF99"/>
          <w:rtl/>
        </w:rPr>
        <w:t xml:space="preserve"> מיום 30.1.1964 עמ' 669</w:t>
      </w:r>
    </w:p>
    <w:p w:rsidR="001C18E7" w:rsidRPr="00232CBB" w:rsidRDefault="001C18E7">
      <w:pPr>
        <w:pStyle w:val="P00"/>
        <w:ind w:left="0" w:right="1134"/>
        <w:rPr>
          <w:rStyle w:val="default"/>
          <w:rFonts w:cs="FrankRuehl"/>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ב)</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 xml:space="preserve">המוסד רשאי לאשר תשלום דמי הביטוח לפי השיעור הממוצע המשוקלל החל מ-1 באפריל לשנת הכספים שלאחר הגשת הבקשה (להלן </w:t>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 xml:space="preserve"> </w:t>
      </w:r>
      <w:r w:rsidRPr="00232CBB">
        <w:rPr>
          <w:rStyle w:val="default"/>
          <w:rFonts w:cs="FrankRuehl" w:hint="cs"/>
          <w:strike/>
          <w:vanish/>
          <w:sz w:val="22"/>
          <w:szCs w:val="22"/>
          <w:shd w:val="clear" w:color="auto" w:fill="FFFF99"/>
          <w:rtl/>
        </w:rPr>
        <w:t>תאריך החישוב</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התאריך הקובע</w:t>
      </w:r>
      <w:r w:rsidRPr="00232CBB">
        <w:rPr>
          <w:rStyle w:val="default"/>
          <w:rFonts w:cs="FrankRuehl" w:hint="cs"/>
          <w:vanish/>
          <w:sz w:val="22"/>
          <w:szCs w:val="22"/>
          <w:shd w:val="clear" w:color="auto" w:fill="FFFF99"/>
          <w:rtl/>
        </w:rPr>
        <w:t>).</w:t>
      </w:r>
    </w:p>
    <w:p w:rsidR="001C18E7" w:rsidRPr="00232CBB" w:rsidRDefault="001C18E7">
      <w:pPr>
        <w:pStyle w:val="P00"/>
        <w:spacing w:before="0"/>
        <w:ind w:left="0" w:right="1134"/>
        <w:rPr>
          <w:rStyle w:val="default"/>
          <w:rFonts w:cs="FrankRuehl"/>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ג)</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 xml:space="preserve">בחישוב השיעור הממוצע המשוקלל יובאו בחשבון - </w:t>
      </w:r>
    </w:p>
    <w:p w:rsidR="001C18E7" w:rsidRPr="00232CBB" w:rsidRDefault="001C18E7">
      <w:pPr>
        <w:pStyle w:val="P22"/>
        <w:spacing w:before="0"/>
        <w:ind w:left="1021" w:right="1134"/>
        <w:rPr>
          <w:rStyle w:val="default"/>
          <w:rFonts w:cs="FrankRuehl"/>
          <w:vanish/>
          <w:sz w:val="22"/>
          <w:szCs w:val="22"/>
          <w:shd w:val="clear" w:color="auto" w:fill="FFFF99"/>
          <w:rtl/>
        </w:rPr>
      </w:pPr>
      <w:r w:rsidRPr="00232CBB">
        <w:rPr>
          <w:rStyle w:val="default"/>
          <w:rFonts w:cs="FrankRuehl"/>
          <w:vanish/>
          <w:sz w:val="22"/>
          <w:szCs w:val="22"/>
          <w:shd w:val="clear" w:color="auto" w:fill="FFFF99"/>
          <w:rtl/>
        </w:rPr>
        <w:t>(1)</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 xml:space="preserve">שכר העבודה ששולם בכל אחד מהמפעלים הנפרדים בשנים עשר החדשים שקדמו </w:t>
      </w:r>
      <w:r w:rsidRPr="00232CBB">
        <w:rPr>
          <w:rStyle w:val="default"/>
          <w:rFonts w:cs="FrankRuehl" w:hint="cs"/>
          <w:strike/>
          <w:vanish/>
          <w:sz w:val="22"/>
          <w:szCs w:val="22"/>
          <w:shd w:val="clear" w:color="auto" w:fill="FFFF99"/>
          <w:rtl/>
        </w:rPr>
        <w:t>לתאריך החישוב</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לתאריך הקובע</w:t>
      </w:r>
      <w:r w:rsidRPr="00232CBB">
        <w:rPr>
          <w:rStyle w:val="default"/>
          <w:rFonts w:cs="FrankRuehl" w:hint="cs"/>
          <w:vanish/>
          <w:sz w:val="22"/>
          <w:szCs w:val="22"/>
          <w:shd w:val="clear" w:color="auto" w:fill="FFFF99"/>
          <w:rtl/>
        </w:rPr>
        <w:t>.</w:t>
      </w:r>
    </w:p>
    <w:p w:rsidR="001C18E7" w:rsidRPr="00232CBB" w:rsidRDefault="001C18E7">
      <w:pPr>
        <w:pStyle w:val="P22"/>
        <w:spacing w:before="0"/>
        <w:ind w:left="1021" w:right="1134"/>
        <w:rPr>
          <w:rStyle w:val="default"/>
          <w:rFonts w:cs="FrankRuehl"/>
          <w:vanish/>
          <w:sz w:val="22"/>
          <w:szCs w:val="22"/>
          <w:shd w:val="clear" w:color="auto" w:fill="FFFF99"/>
          <w:rtl/>
        </w:rPr>
      </w:pPr>
      <w:r w:rsidRPr="00232CBB">
        <w:rPr>
          <w:rStyle w:val="default"/>
          <w:rFonts w:cs="FrankRuehl"/>
          <w:vanish/>
          <w:sz w:val="22"/>
          <w:szCs w:val="22"/>
          <w:shd w:val="clear" w:color="auto" w:fill="FFFF99"/>
          <w:rtl/>
        </w:rPr>
        <w:t>(2)</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 xml:space="preserve">שיעור דמי הביטוח של כל מפעל נפרד כפי שקיים היה השיעור </w:t>
      </w:r>
      <w:r w:rsidRPr="00232CBB">
        <w:rPr>
          <w:rStyle w:val="default"/>
          <w:rFonts w:cs="FrankRuehl" w:hint="cs"/>
          <w:strike/>
          <w:vanish/>
          <w:sz w:val="22"/>
          <w:szCs w:val="22"/>
          <w:shd w:val="clear" w:color="auto" w:fill="FFFF99"/>
          <w:rtl/>
        </w:rPr>
        <w:t>בחודש שקדם לתאריך החישוב</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בחודש אפריל לשנת הכספים שלגביה נערך החישוב</w:t>
      </w:r>
      <w:r w:rsidRPr="00232CBB">
        <w:rPr>
          <w:rStyle w:val="default"/>
          <w:rFonts w:cs="FrankRuehl" w:hint="cs"/>
          <w:vanish/>
          <w:sz w:val="22"/>
          <w:szCs w:val="22"/>
          <w:shd w:val="clear" w:color="auto" w:fill="FFFF99"/>
          <w:rtl/>
        </w:rPr>
        <w:t>.</w:t>
      </w:r>
    </w:p>
    <w:p w:rsidR="001C18E7" w:rsidRPr="00232CBB" w:rsidRDefault="001C18E7">
      <w:pPr>
        <w:pStyle w:val="P00"/>
        <w:spacing w:before="0"/>
        <w:ind w:left="0" w:right="1134"/>
        <w:rPr>
          <w:rFonts w:hint="cs"/>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ד)</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 xml:space="preserve">נקבע שיעור ממוצע משוקלל למפעל מורכב, ישאר השיעור ללא שינוי </w:t>
      </w:r>
      <w:r w:rsidRPr="00232CBB">
        <w:rPr>
          <w:rStyle w:val="default"/>
          <w:rFonts w:cs="FrankRuehl" w:hint="cs"/>
          <w:strike/>
          <w:vanish/>
          <w:sz w:val="22"/>
          <w:szCs w:val="22"/>
          <w:shd w:val="clear" w:color="auto" w:fill="FFFF99"/>
          <w:rtl/>
        </w:rPr>
        <w:t>תוך השנתיים</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תוך השנה</w:t>
      </w:r>
      <w:r w:rsidRPr="00232CBB">
        <w:rPr>
          <w:rStyle w:val="default"/>
          <w:rFonts w:cs="FrankRuehl" w:hint="cs"/>
          <w:vanish/>
          <w:sz w:val="22"/>
          <w:szCs w:val="22"/>
          <w:shd w:val="clear" w:color="auto" w:fill="FFFF99"/>
          <w:rtl/>
        </w:rPr>
        <w:t xml:space="preserve"> שלאחר התאריך הקובע.</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1.4.1965</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2) תשכ"ה-1965</w:t>
      </w:r>
    </w:p>
    <w:p w:rsidR="001C18E7" w:rsidRPr="00232CBB" w:rsidRDefault="001C18E7">
      <w:pPr>
        <w:pStyle w:val="P00"/>
        <w:tabs>
          <w:tab w:val="clear" w:pos="6259"/>
        </w:tabs>
        <w:spacing w:before="0"/>
        <w:ind w:left="0" w:right="1134"/>
        <w:rPr>
          <w:rFonts w:hint="cs"/>
          <w:vanish/>
          <w:szCs w:val="20"/>
          <w:shd w:val="clear" w:color="auto" w:fill="FFFF99"/>
          <w:rtl/>
        </w:rPr>
      </w:pPr>
      <w:hyperlink r:id="rId14" w:history="1">
        <w:r w:rsidRPr="00232CBB">
          <w:rPr>
            <w:rStyle w:val="Hyperlink"/>
            <w:rFonts w:hint="cs"/>
            <w:vanish/>
            <w:szCs w:val="20"/>
            <w:shd w:val="clear" w:color="auto" w:fill="FFFF99"/>
            <w:rtl/>
          </w:rPr>
          <w:t>ק"ת תשכ"ה מס' 1706</w:t>
        </w:r>
      </w:hyperlink>
      <w:r w:rsidRPr="00232CBB">
        <w:rPr>
          <w:rFonts w:hint="cs"/>
          <w:vanish/>
          <w:szCs w:val="20"/>
          <w:shd w:val="clear" w:color="auto" w:fill="FFFF99"/>
          <w:rtl/>
        </w:rPr>
        <w:t xml:space="preserve"> מיום 1.4.1965 עמ' 1690</w:t>
      </w:r>
    </w:p>
    <w:p w:rsidR="001C18E7" w:rsidRPr="00232CBB" w:rsidRDefault="001C18E7">
      <w:pPr>
        <w:pStyle w:val="P00"/>
        <w:ind w:left="0" w:right="1134"/>
        <w:rPr>
          <w:rStyle w:val="default"/>
          <w:rFonts w:cs="FrankRuehl"/>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ג)</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 xml:space="preserve">בחישוב השיעור הממוצע המשוקלל יובאו בחשבון - </w:t>
      </w:r>
    </w:p>
    <w:p w:rsidR="001C18E7" w:rsidRPr="00232CBB" w:rsidRDefault="001C18E7">
      <w:pPr>
        <w:pStyle w:val="P22"/>
        <w:spacing w:before="0"/>
        <w:ind w:left="1021" w:right="1134"/>
        <w:rPr>
          <w:rStyle w:val="default"/>
          <w:rFonts w:cs="FrankRuehl"/>
          <w:vanish/>
          <w:sz w:val="22"/>
          <w:szCs w:val="22"/>
          <w:shd w:val="clear" w:color="auto" w:fill="FFFF99"/>
          <w:rtl/>
        </w:rPr>
      </w:pPr>
      <w:r w:rsidRPr="00232CBB">
        <w:rPr>
          <w:rStyle w:val="default"/>
          <w:rFonts w:cs="FrankRuehl"/>
          <w:vanish/>
          <w:sz w:val="22"/>
          <w:szCs w:val="22"/>
          <w:shd w:val="clear" w:color="auto" w:fill="FFFF99"/>
          <w:rtl/>
        </w:rPr>
        <w:t>(1)</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 xml:space="preserve">שכר העבודה ששולם בכל אחד מהמפעלים הנפרדים בשנים עשר החדשים שקדמו לתאריך הקובע </w:t>
      </w:r>
      <w:r w:rsidRPr="00232CBB">
        <w:rPr>
          <w:rStyle w:val="default"/>
          <w:rFonts w:cs="FrankRuehl" w:hint="cs"/>
          <w:vanish/>
          <w:sz w:val="22"/>
          <w:szCs w:val="22"/>
          <w:u w:val="single"/>
          <w:shd w:val="clear" w:color="auto" w:fill="FFFF99"/>
          <w:rtl/>
        </w:rPr>
        <w:t>ובלבד שלא יובא בחשבון שכר עבודה מעל למכסימום שלפיו משתלמים דמי ביטוח</w:t>
      </w:r>
      <w:r w:rsidRPr="00232CBB">
        <w:rPr>
          <w:rStyle w:val="default"/>
          <w:rFonts w:cs="FrankRuehl" w:hint="cs"/>
          <w:vanish/>
          <w:sz w:val="22"/>
          <w:szCs w:val="22"/>
          <w:shd w:val="clear" w:color="auto" w:fill="FFFF99"/>
          <w:rtl/>
        </w:rPr>
        <w:t>.</w:t>
      </w:r>
    </w:p>
    <w:p w:rsidR="001C18E7" w:rsidRDefault="001C18E7">
      <w:pPr>
        <w:pStyle w:val="P22"/>
        <w:spacing w:before="0"/>
        <w:ind w:left="1021" w:right="1134"/>
        <w:rPr>
          <w:rStyle w:val="default"/>
          <w:rFonts w:cs="FrankRuehl"/>
          <w:sz w:val="2"/>
          <w:szCs w:val="2"/>
          <w:u w:val="single"/>
          <w:rtl/>
        </w:rPr>
      </w:pPr>
      <w:r w:rsidRPr="00232CBB">
        <w:rPr>
          <w:rStyle w:val="default"/>
          <w:rFonts w:cs="FrankRuehl"/>
          <w:vanish/>
          <w:sz w:val="22"/>
          <w:szCs w:val="22"/>
          <w:shd w:val="clear" w:color="auto" w:fill="FFFF99"/>
          <w:rtl/>
        </w:rPr>
        <w:t>(2)</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שיעור דמי הביטוח של כל מפעל נפרד כפי שקיים היה השיעור</w:t>
      </w:r>
      <w:r w:rsidRPr="00232CBB">
        <w:rPr>
          <w:rStyle w:val="default"/>
          <w:rFonts w:cs="FrankRuehl" w:hint="cs"/>
          <w:vanish/>
          <w:sz w:val="22"/>
          <w:szCs w:val="22"/>
          <w:u w:val="single"/>
          <w:shd w:val="clear" w:color="auto" w:fill="FFFF99"/>
          <w:rtl/>
        </w:rPr>
        <w:t xml:space="preserve"> בחודש אפריל לשנת הכספים שלגביה נערך החישוב.</w:t>
      </w:r>
      <w:bookmarkEnd w:id="7"/>
    </w:p>
    <w:p w:rsidR="001C18E7" w:rsidRDefault="001C18E7">
      <w:pPr>
        <w:pStyle w:val="P00"/>
        <w:spacing w:before="72"/>
        <w:ind w:left="0" w:right="1134"/>
        <w:rPr>
          <w:rStyle w:val="default"/>
          <w:rFonts w:cs="FrankRuehl"/>
          <w:rtl/>
        </w:rPr>
      </w:pPr>
      <w:bookmarkStart w:id="8" w:name="Seif5"/>
      <w:bookmarkEnd w:id="8"/>
      <w:r>
        <w:rPr>
          <w:lang w:val="he-IL"/>
        </w:rPr>
        <w:pict>
          <v:rect id="_x0000_s1033" style="position:absolute;left:0;text-align:left;margin-left:464.5pt;margin-top:8.05pt;width:75.05pt;height:30pt;z-index:251609088"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מ</w:t>
                  </w:r>
                  <w:r>
                    <w:rPr>
                      <w:rFonts w:cs="Miriam" w:hint="cs"/>
                      <w:szCs w:val="18"/>
                      <w:rtl/>
                    </w:rPr>
                    <w:t>פעל בסעיפי סיכון שונים</w:t>
                  </w:r>
                </w:p>
                <w:p w:rsidR="001C18E7" w:rsidRDefault="001C18E7">
                  <w:pPr>
                    <w:spacing w:line="160" w:lineRule="exact"/>
                    <w:jc w:val="left"/>
                    <w:rPr>
                      <w:rFonts w:cs="Miriam"/>
                      <w:noProof/>
                      <w:szCs w:val="18"/>
                      <w:rtl/>
                    </w:rPr>
                  </w:pPr>
                  <w:r>
                    <w:rPr>
                      <w:rFonts w:cs="Miriam"/>
                      <w:szCs w:val="18"/>
                      <w:rtl/>
                    </w:rPr>
                    <w:t>ת</w:t>
                  </w:r>
                  <w:r>
                    <w:rPr>
                      <w:rFonts w:cs="Miriam" w:hint="cs"/>
                      <w:szCs w:val="18"/>
                      <w:rtl/>
                    </w:rPr>
                    <w:t>ק' תשי"ז-1956</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ניתן</w:t>
      </w:r>
      <w:r>
        <w:rPr>
          <w:rStyle w:val="default"/>
          <w:rFonts w:cs="FrankRuehl"/>
          <w:rtl/>
        </w:rPr>
        <w:t xml:space="preserve"> </w:t>
      </w:r>
      <w:r>
        <w:rPr>
          <w:rStyle w:val="default"/>
          <w:rFonts w:cs="FrankRuehl" w:hint="cs"/>
          <w:rtl/>
        </w:rPr>
        <w:t>מפעל לסיווג ביותר מסעיף סיכון אחד - ישולמו דמי הביטוח לפי סעיף הסיכון שבו מועבד המספר הגדול ביותר של העובדים בתהליך ייצור או בפעולה שלה נועד המפעל.</w:t>
      </w:r>
    </w:p>
    <w:p w:rsidR="001C18E7" w:rsidRDefault="001C18E7">
      <w:pPr>
        <w:pStyle w:val="P00"/>
        <w:spacing w:before="72"/>
        <w:ind w:left="0" w:right="1134"/>
        <w:rPr>
          <w:rStyle w:val="default"/>
          <w:rFonts w:cs="FrankRuehl" w:hint="cs"/>
          <w:rtl/>
        </w:rPr>
      </w:pPr>
      <w:r>
        <w:rPr>
          <w:rtl/>
          <w:lang w:val="he-IL"/>
        </w:rPr>
        <w:pict>
          <v:shape id="_x0000_s1151" type="#_x0000_t202" style="position:absolute;left:0;text-align:left;margin-left:470.25pt;margin-top:7.1pt;width:1in;height:11.2pt;z-index:251692032" filled="f" stroked="f">
            <v:textbox inset="1mm,0,1mm,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תשי"ז-1956</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מפעל שבו משתמשים במכונות המונעות בכוח מיכני או במיתקני ריתוך ושבו נעשות עבודות שאינן מחייבות שימוש במכ</w:t>
      </w:r>
      <w:r>
        <w:rPr>
          <w:rStyle w:val="default"/>
          <w:rFonts w:cs="FrankRuehl"/>
          <w:rtl/>
        </w:rPr>
        <w:t>ו</w:t>
      </w:r>
      <w:r>
        <w:rPr>
          <w:rStyle w:val="default"/>
          <w:rFonts w:cs="FrankRuehl" w:hint="cs"/>
          <w:rtl/>
        </w:rPr>
        <w:t xml:space="preserve">נות או במיתקנים כאמור, יסווג לפי סעיף הסיכון המתייחס להליכי העבודה בהם משתמשים במכונות המונעות בכוח מיכני או במיתקני ריתוך; מנהל ענף ביטוח נפגעי עבודה רשאי, בשים לב להיקף המוגבל של השימוש במכונות או במיתקנים כאמור בהשוואה להיקף כל העבודה במפעל, לסווג את </w:t>
      </w:r>
      <w:r>
        <w:rPr>
          <w:rStyle w:val="default"/>
          <w:rFonts w:cs="FrankRuehl"/>
          <w:rtl/>
        </w:rPr>
        <w:t>המ</w:t>
      </w:r>
      <w:r>
        <w:rPr>
          <w:rStyle w:val="default"/>
          <w:rFonts w:cs="FrankRuehl" w:hint="cs"/>
          <w:rtl/>
        </w:rPr>
        <w:t>פעל לפי סעיף הסיכון המתייחס להליכי העבודה בהם לא משתמשים במכונות המונעות בכוח מיכני או במכשירי ריתוך.</w:t>
      </w:r>
    </w:p>
    <w:p w:rsidR="001C18E7" w:rsidRPr="00232CBB" w:rsidRDefault="001C18E7">
      <w:pPr>
        <w:pStyle w:val="P00"/>
        <w:spacing w:before="0"/>
        <w:ind w:left="0" w:right="1134"/>
        <w:rPr>
          <w:rFonts w:hint="cs"/>
          <w:b/>
          <w:bCs/>
          <w:vanish/>
          <w:szCs w:val="20"/>
          <w:shd w:val="clear" w:color="auto" w:fill="FFFF99"/>
          <w:rtl/>
        </w:rPr>
      </w:pPr>
      <w:bookmarkStart w:id="9" w:name="Rov68"/>
      <w:r w:rsidRPr="00232CBB">
        <w:rPr>
          <w:rFonts w:hint="cs"/>
          <w:vanish/>
          <w:color w:val="FF0000"/>
          <w:szCs w:val="20"/>
          <w:shd w:val="clear" w:color="auto" w:fill="FFFF99"/>
          <w:rtl/>
        </w:rPr>
        <w:t>מיום 20.12.1956</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תשי"ז-1956</w:t>
      </w:r>
    </w:p>
    <w:p w:rsidR="001C18E7" w:rsidRPr="00232CBB" w:rsidRDefault="001C18E7">
      <w:pPr>
        <w:pStyle w:val="P00"/>
        <w:tabs>
          <w:tab w:val="clear" w:pos="6259"/>
        </w:tabs>
        <w:spacing w:before="0"/>
        <w:ind w:left="0" w:right="1134"/>
        <w:rPr>
          <w:rFonts w:hint="cs"/>
          <w:vanish/>
          <w:szCs w:val="20"/>
          <w:shd w:val="clear" w:color="auto" w:fill="FFFF99"/>
          <w:rtl/>
        </w:rPr>
      </w:pPr>
      <w:hyperlink r:id="rId15" w:history="1">
        <w:r w:rsidRPr="00232CBB">
          <w:rPr>
            <w:rStyle w:val="Hyperlink"/>
            <w:rFonts w:hint="cs"/>
            <w:vanish/>
            <w:szCs w:val="20"/>
            <w:shd w:val="clear" w:color="auto" w:fill="FFFF99"/>
            <w:rtl/>
          </w:rPr>
          <w:t>ק"ת תשי"ז מס' 664</w:t>
        </w:r>
      </w:hyperlink>
      <w:r w:rsidRPr="00232CBB">
        <w:rPr>
          <w:rFonts w:hint="cs"/>
          <w:vanish/>
          <w:szCs w:val="20"/>
          <w:shd w:val="clear" w:color="auto" w:fill="FFFF99"/>
          <w:rtl/>
        </w:rPr>
        <w:t xml:space="preserve"> מיום 20.12.1956 עמ' 593</w:t>
      </w:r>
    </w:p>
    <w:p w:rsidR="001C18E7" w:rsidRPr="00232CBB" w:rsidRDefault="001C18E7">
      <w:pPr>
        <w:pStyle w:val="P00"/>
        <w:ind w:left="0" w:right="1134"/>
        <w:rPr>
          <w:rStyle w:val="default"/>
          <w:rFonts w:cs="FrankRuehl"/>
          <w:vanish/>
          <w:sz w:val="22"/>
          <w:szCs w:val="22"/>
          <w:shd w:val="clear" w:color="auto" w:fill="FFFF99"/>
          <w:rtl/>
        </w:rPr>
      </w:pPr>
      <w:r w:rsidRPr="00232CBB">
        <w:rPr>
          <w:rStyle w:val="big-number"/>
          <w:rFonts w:cs="FrankRuehl"/>
          <w:vanish/>
          <w:sz w:val="22"/>
          <w:szCs w:val="22"/>
          <w:shd w:val="clear" w:color="auto" w:fill="FFFF99"/>
          <w:rtl/>
        </w:rPr>
        <w:t>4.</w:t>
      </w:r>
      <w:r w:rsidRPr="00232CBB">
        <w:rPr>
          <w:rStyle w:val="big-number"/>
          <w:rFonts w:cs="FrankRuehl"/>
          <w:vanish/>
          <w:sz w:val="22"/>
          <w:szCs w:val="22"/>
          <w:shd w:val="clear" w:color="auto" w:fill="FFFF99"/>
          <w:rtl/>
        </w:rPr>
        <w:tab/>
      </w:r>
      <w:r w:rsidRPr="00232CBB">
        <w:rPr>
          <w:rStyle w:val="default"/>
          <w:rFonts w:cs="FrankRuehl"/>
          <w:vanish/>
          <w:sz w:val="22"/>
          <w:szCs w:val="22"/>
          <w:u w:val="single"/>
          <w:shd w:val="clear" w:color="auto" w:fill="FFFF99"/>
          <w:rtl/>
        </w:rPr>
        <w:t>(</w:t>
      </w:r>
      <w:r w:rsidRPr="00232CBB">
        <w:rPr>
          <w:rStyle w:val="default"/>
          <w:rFonts w:cs="FrankRuehl" w:hint="cs"/>
          <w:vanish/>
          <w:sz w:val="22"/>
          <w:szCs w:val="22"/>
          <w:u w:val="single"/>
          <w:shd w:val="clear" w:color="auto" w:fill="FFFF99"/>
          <w:rtl/>
        </w:rPr>
        <w:t>א)</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ניתן</w:t>
      </w:r>
      <w:r w:rsidRPr="00232CBB">
        <w:rPr>
          <w:rStyle w:val="default"/>
          <w:rFonts w:cs="FrankRuehl"/>
          <w:vanish/>
          <w:sz w:val="22"/>
          <w:szCs w:val="22"/>
          <w:shd w:val="clear" w:color="auto" w:fill="FFFF99"/>
          <w:rtl/>
        </w:rPr>
        <w:t xml:space="preserve"> </w:t>
      </w:r>
      <w:r w:rsidRPr="00232CBB">
        <w:rPr>
          <w:rStyle w:val="default"/>
          <w:rFonts w:cs="FrankRuehl" w:hint="cs"/>
          <w:vanish/>
          <w:sz w:val="22"/>
          <w:szCs w:val="22"/>
          <w:shd w:val="clear" w:color="auto" w:fill="FFFF99"/>
          <w:rtl/>
        </w:rPr>
        <w:t>מפעל לסיווג ביותר מסעיף סיכון אחד - ישולמו דמי הביטוח לפי סעיף הסיכון שבו מועבד המספר הגדול ביותר של העובדים בתהליך ייצור או בפעולה שלה נועד המפעל.</w:t>
      </w:r>
    </w:p>
    <w:p w:rsidR="001C18E7" w:rsidRDefault="001C18E7">
      <w:pPr>
        <w:pStyle w:val="P00"/>
        <w:spacing w:before="0"/>
        <w:ind w:left="0" w:right="1134"/>
        <w:rPr>
          <w:rStyle w:val="default"/>
          <w:rFonts w:cs="FrankRuehl" w:hint="cs"/>
          <w:sz w:val="2"/>
          <w:szCs w:val="2"/>
          <w:u w:val="single"/>
          <w:rtl/>
        </w:rPr>
      </w:pPr>
      <w:r w:rsidRPr="00232CBB">
        <w:rPr>
          <w:vanish/>
          <w:sz w:val="22"/>
          <w:szCs w:val="22"/>
          <w:shd w:val="clear" w:color="auto" w:fill="FFFF99"/>
          <w:rtl/>
        </w:rPr>
        <w:tab/>
      </w:r>
      <w:r w:rsidRPr="00232CBB">
        <w:rPr>
          <w:rStyle w:val="default"/>
          <w:rFonts w:cs="FrankRuehl"/>
          <w:vanish/>
          <w:sz w:val="22"/>
          <w:szCs w:val="22"/>
          <w:u w:val="single"/>
          <w:shd w:val="clear" w:color="auto" w:fill="FFFF99"/>
          <w:rtl/>
        </w:rPr>
        <w:t>(</w:t>
      </w:r>
      <w:r w:rsidRPr="00232CBB">
        <w:rPr>
          <w:rStyle w:val="default"/>
          <w:rFonts w:cs="FrankRuehl" w:hint="cs"/>
          <w:vanish/>
          <w:sz w:val="22"/>
          <w:szCs w:val="22"/>
          <w:u w:val="single"/>
          <w:shd w:val="clear" w:color="auto" w:fill="FFFF99"/>
          <w:rtl/>
        </w:rPr>
        <w:t>ב)</w:t>
      </w:r>
      <w:r w:rsidRPr="00232CBB">
        <w:rPr>
          <w:rStyle w:val="default"/>
          <w:rFonts w:cs="FrankRuehl"/>
          <w:vanish/>
          <w:sz w:val="22"/>
          <w:szCs w:val="22"/>
          <w:u w:val="single"/>
          <w:shd w:val="clear" w:color="auto" w:fill="FFFF99"/>
          <w:rtl/>
        </w:rPr>
        <w:tab/>
      </w:r>
      <w:r w:rsidRPr="00232CBB">
        <w:rPr>
          <w:rStyle w:val="default"/>
          <w:rFonts w:cs="FrankRuehl" w:hint="cs"/>
          <w:vanish/>
          <w:sz w:val="22"/>
          <w:szCs w:val="22"/>
          <w:u w:val="single"/>
          <w:shd w:val="clear" w:color="auto" w:fill="FFFF99"/>
          <w:rtl/>
        </w:rPr>
        <w:t>מפעל שבו משתמשים במכונות המונעות בכוח מיכני או במיתקני ריתוך ושבו נעשות עבודות שאינן מחייבות שימוש במכ</w:t>
      </w:r>
      <w:r w:rsidRPr="00232CBB">
        <w:rPr>
          <w:rStyle w:val="default"/>
          <w:rFonts w:cs="FrankRuehl"/>
          <w:vanish/>
          <w:sz w:val="22"/>
          <w:szCs w:val="22"/>
          <w:u w:val="single"/>
          <w:shd w:val="clear" w:color="auto" w:fill="FFFF99"/>
          <w:rtl/>
        </w:rPr>
        <w:t>ו</w:t>
      </w:r>
      <w:r w:rsidRPr="00232CBB">
        <w:rPr>
          <w:rStyle w:val="default"/>
          <w:rFonts w:cs="FrankRuehl" w:hint="cs"/>
          <w:vanish/>
          <w:sz w:val="22"/>
          <w:szCs w:val="22"/>
          <w:u w:val="single"/>
          <w:shd w:val="clear" w:color="auto" w:fill="FFFF99"/>
          <w:rtl/>
        </w:rPr>
        <w:t xml:space="preserve">נות או במיתקנים כאמור, יסווג לפי סעיף הסיכון המתייחס להליכי העבודה בהם משתמשים במכונות המונעות בכוח מיכני או במיתקני ריתוך; מנהל ענף ביטוח נפגעי עבודה רשאי, בשים לב להיקף המוגבל של השימוש במכונות או במיתקנים כאמור בהשוואה להיקף כל העבודה במפעל, לסווג את </w:t>
      </w:r>
      <w:r w:rsidRPr="00232CBB">
        <w:rPr>
          <w:rStyle w:val="default"/>
          <w:rFonts w:cs="FrankRuehl"/>
          <w:vanish/>
          <w:sz w:val="22"/>
          <w:szCs w:val="22"/>
          <w:u w:val="single"/>
          <w:shd w:val="clear" w:color="auto" w:fill="FFFF99"/>
          <w:rtl/>
        </w:rPr>
        <w:t>המ</w:t>
      </w:r>
      <w:r w:rsidRPr="00232CBB">
        <w:rPr>
          <w:rStyle w:val="default"/>
          <w:rFonts w:cs="FrankRuehl" w:hint="cs"/>
          <w:vanish/>
          <w:sz w:val="22"/>
          <w:szCs w:val="22"/>
          <w:u w:val="single"/>
          <w:shd w:val="clear" w:color="auto" w:fill="FFFF99"/>
          <w:rtl/>
        </w:rPr>
        <w:t>פעל לפי סעיף הסיכון המתייחס להליכי העבודה בהם לא משתמשים במכונות המונעות בכוח מיכני או במכשירי ריתוך.</w:t>
      </w:r>
      <w:bookmarkEnd w:id="9"/>
    </w:p>
    <w:p w:rsidR="001C18E7" w:rsidRDefault="001C18E7">
      <w:pPr>
        <w:pStyle w:val="P00"/>
        <w:spacing w:before="72"/>
        <w:ind w:left="0" w:right="1134"/>
        <w:rPr>
          <w:rStyle w:val="default"/>
          <w:rFonts w:cs="FrankRuehl" w:hint="cs"/>
          <w:rtl/>
        </w:rPr>
      </w:pPr>
      <w:bookmarkStart w:id="10" w:name="Seif6"/>
      <w:bookmarkEnd w:id="10"/>
      <w:r>
        <w:rPr>
          <w:lang w:val="he-IL"/>
        </w:rPr>
        <w:pict>
          <v:rect id="_x0000_s1034" style="position:absolute;left:0;text-align:left;margin-left:464.5pt;margin-top:8.05pt;width:75.05pt;height:30pt;z-index:251610112"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ש</w:t>
                  </w:r>
                  <w:r>
                    <w:rPr>
                      <w:rFonts w:cs="Miriam" w:hint="cs"/>
                      <w:szCs w:val="18"/>
                      <w:rtl/>
                    </w:rPr>
                    <w:t>יעור דמי הביטוח במקרים מיוחדים</w:t>
                  </w:r>
                </w:p>
                <w:p w:rsidR="001C18E7" w:rsidRDefault="001C18E7">
                  <w:pPr>
                    <w:spacing w:line="160" w:lineRule="exact"/>
                    <w:jc w:val="left"/>
                    <w:rPr>
                      <w:rFonts w:cs="Miriam"/>
                      <w:noProof/>
                      <w:szCs w:val="18"/>
                      <w:rtl/>
                    </w:rPr>
                  </w:pPr>
                  <w:r>
                    <w:rPr>
                      <w:rFonts w:cs="Miriam"/>
                      <w:szCs w:val="18"/>
                      <w:rtl/>
                    </w:rPr>
                    <w:t>ת</w:t>
                  </w:r>
                  <w:r>
                    <w:rPr>
                      <w:rFonts w:cs="Miriam" w:hint="cs"/>
                      <w:szCs w:val="18"/>
                      <w:rtl/>
                    </w:rPr>
                    <w:t>ק' תש"ל-1970</w:t>
                  </w:r>
                </w:p>
              </w:txbxContent>
            </v:textbox>
            <w10:anchorlock/>
          </v:rect>
        </w:pict>
      </w:r>
      <w:r>
        <w:rPr>
          <w:rStyle w:val="big-number"/>
          <w:rFonts w:cs="Miriam"/>
          <w:rtl/>
        </w:rPr>
        <w:t>5.</w:t>
      </w:r>
      <w:r>
        <w:rPr>
          <w:rStyle w:val="big-number"/>
          <w:rFonts w:cs="Miriam"/>
          <w:rtl/>
        </w:rPr>
        <w:tab/>
      </w:r>
      <w:r>
        <w:rPr>
          <w:rStyle w:val="default"/>
          <w:rFonts w:cs="FrankRuehl"/>
          <w:rtl/>
        </w:rPr>
        <w:t>ל</w:t>
      </w:r>
      <w:r>
        <w:rPr>
          <w:rStyle w:val="default"/>
          <w:rFonts w:cs="FrankRuehl" w:hint="cs"/>
          <w:rtl/>
        </w:rPr>
        <w:t>א ניתן מפעל לסיווג באחד מסעיפי הסיכון שבתוספת הראשונה ישולמו דמי ביטוח כאילו סווג המפעל בסעיף סיכון</w:t>
      </w:r>
      <w:r>
        <w:rPr>
          <w:rStyle w:val="default"/>
          <w:rFonts w:cs="FrankRuehl"/>
          <w:rtl/>
        </w:rPr>
        <w:t xml:space="preserve"> </w:t>
      </w:r>
      <w:r>
        <w:rPr>
          <w:rStyle w:val="default"/>
          <w:rFonts w:cs="FrankRuehl" w:hint="cs"/>
          <w:rtl/>
        </w:rPr>
        <w:t>ששיעור דמי הביטוח הוא 1.9%.</w:t>
      </w:r>
    </w:p>
    <w:p w:rsidR="001C18E7" w:rsidRPr="00232CBB" w:rsidRDefault="001C18E7">
      <w:pPr>
        <w:pStyle w:val="P00"/>
        <w:spacing w:before="0"/>
        <w:ind w:left="0" w:right="1134"/>
        <w:rPr>
          <w:rFonts w:hint="cs"/>
          <w:b/>
          <w:bCs/>
          <w:vanish/>
          <w:szCs w:val="20"/>
          <w:shd w:val="clear" w:color="auto" w:fill="FFFF99"/>
          <w:rtl/>
        </w:rPr>
      </w:pPr>
      <w:bookmarkStart w:id="11" w:name="Rov69"/>
      <w:r w:rsidRPr="00232CBB">
        <w:rPr>
          <w:rFonts w:hint="cs"/>
          <w:vanish/>
          <w:color w:val="FF0000"/>
          <w:szCs w:val="20"/>
          <w:shd w:val="clear" w:color="auto" w:fill="FFFF99"/>
          <w:rtl/>
        </w:rPr>
        <w:t>מיום 1.4.1970</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תש"ל-1970</w:t>
      </w:r>
    </w:p>
    <w:p w:rsidR="001C18E7" w:rsidRPr="00232CBB" w:rsidRDefault="001C18E7">
      <w:pPr>
        <w:pStyle w:val="P00"/>
        <w:tabs>
          <w:tab w:val="clear" w:pos="6259"/>
        </w:tabs>
        <w:spacing w:before="0"/>
        <w:ind w:left="0" w:right="1134"/>
        <w:rPr>
          <w:rFonts w:hint="cs"/>
          <w:vanish/>
          <w:szCs w:val="20"/>
          <w:shd w:val="clear" w:color="auto" w:fill="FFFF99"/>
          <w:rtl/>
        </w:rPr>
      </w:pPr>
      <w:hyperlink r:id="rId16" w:history="1">
        <w:r w:rsidRPr="00232CBB">
          <w:rPr>
            <w:rStyle w:val="Hyperlink"/>
            <w:rFonts w:hint="cs"/>
            <w:vanish/>
            <w:szCs w:val="20"/>
            <w:shd w:val="clear" w:color="auto" w:fill="FFFF99"/>
            <w:rtl/>
          </w:rPr>
          <w:t>ק"ת תש"ל מס' 2575</w:t>
        </w:r>
      </w:hyperlink>
      <w:r w:rsidRPr="00232CBB">
        <w:rPr>
          <w:rFonts w:hint="cs"/>
          <w:vanish/>
          <w:szCs w:val="20"/>
          <w:shd w:val="clear" w:color="auto" w:fill="FFFF99"/>
          <w:rtl/>
        </w:rPr>
        <w:t xml:space="preserve"> מיום 25.6.1970 עמ' 1741</w:t>
      </w:r>
    </w:p>
    <w:p w:rsidR="001C18E7" w:rsidRDefault="001C18E7">
      <w:pPr>
        <w:pStyle w:val="P00"/>
        <w:ind w:left="0" w:right="1134"/>
        <w:rPr>
          <w:rStyle w:val="default"/>
          <w:rFonts w:cs="FrankRuehl" w:hint="cs"/>
          <w:sz w:val="2"/>
          <w:szCs w:val="2"/>
          <w:rtl/>
        </w:rPr>
      </w:pPr>
      <w:r w:rsidRPr="00232CBB">
        <w:rPr>
          <w:rStyle w:val="big-number"/>
          <w:rFonts w:cs="FrankRuehl"/>
          <w:vanish/>
          <w:sz w:val="22"/>
          <w:szCs w:val="22"/>
          <w:shd w:val="clear" w:color="auto" w:fill="FFFF99"/>
          <w:rtl/>
        </w:rPr>
        <w:t>5.</w:t>
      </w:r>
      <w:r w:rsidRPr="00232CBB">
        <w:rPr>
          <w:rStyle w:val="big-number"/>
          <w:rFonts w:cs="FrankRuehl"/>
          <w:vanish/>
          <w:sz w:val="22"/>
          <w:szCs w:val="22"/>
          <w:shd w:val="clear" w:color="auto" w:fill="FFFF99"/>
          <w:rtl/>
        </w:rPr>
        <w:tab/>
      </w:r>
      <w:r w:rsidRPr="00232CBB">
        <w:rPr>
          <w:rStyle w:val="default"/>
          <w:rFonts w:cs="FrankRuehl"/>
          <w:vanish/>
          <w:sz w:val="22"/>
          <w:szCs w:val="22"/>
          <w:shd w:val="clear" w:color="auto" w:fill="FFFF99"/>
          <w:rtl/>
        </w:rPr>
        <w:t>ל</w:t>
      </w:r>
      <w:r w:rsidRPr="00232CBB">
        <w:rPr>
          <w:rStyle w:val="default"/>
          <w:rFonts w:cs="FrankRuehl" w:hint="cs"/>
          <w:vanish/>
          <w:sz w:val="22"/>
          <w:szCs w:val="22"/>
          <w:shd w:val="clear" w:color="auto" w:fill="FFFF99"/>
          <w:rtl/>
        </w:rPr>
        <w:t>א ניתן מפעל לסיווג באחד מסעיפי הסיכון שבתוספת הראשונה ישולמו דמי ביטוח כאילו סווג המפעל בסעיף סיכון</w:t>
      </w:r>
      <w:r w:rsidRPr="00232CBB">
        <w:rPr>
          <w:rStyle w:val="default"/>
          <w:rFonts w:cs="FrankRuehl"/>
          <w:vanish/>
          <w:sz w:val="22"/>
          <w:szCs w:val="22"/>
          <w:shd w:val="clear" w:color="auto" w:fill="FFFF99"/>
          <w:rtl/>
        </w:rPr>
        <w:t xml:space="preserve"> </w:t>
      </w:r>
      <w:r w:rsidRPr="00232CBB">
        <w:rPr>
          <w:rStyle w:val="default"/>
          <w:rFonts w:cs="FrankRuehl" w:hint="cs"/>
          <w:vanish/>
          <w:sz w:val="22"/>
          <w:szCs w:val="22"/>
          <w:shd w:val="clear" w:color="auto" w:fill="FFFF99"/>
          <w:rtl/>
        </w:rPr>
        <w:t xml:space="preserve">ששיעור דמי הביטוח הוא </w:t>
      </w:r>
      <w:r w:rsidRPr="00232CBB">
        <w:rPr>
          <w:rStyle w:val="default"/>
          <w:rFonts w:cs="FrankRuehl" w:hint="cs"/>
          <w:strike/>
          <w:vanish/>
          <w:sz w:val="22"/>
          <w:szCs w:val="22"/>
          <w:shd w:val="clear" w:color="auto" w:fill="FFFF99"/>
          <w:rtl/>
        </w:rPr>
        <w:t>1.6%</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1.9%</w:t>
      </w:r>
      <w:r w:rsidRPr="00232CBB">
        <w:rPr>
          <w:rStyle w:val="default"/>
          <w:rFonts w:cs="FrankRuehl" w:hint="cs"/>
          <w:vanish/>
          <w:sz w:val="22"/>
          <w:szCs w:val="22"/>
          <w:shd w:val="clear" w:color="auto" w:fill="FFFF99"/>
          <w:rtl/>
        </w:rPr>
        <w:t>.</w:t>
      </w:r>
      <w:bookmarkEnd w:id="11"/>
    </w:p>
    <w:p w:rsidR="001C18E7" w:rsidRDefault="001C18E7">
      <w:pPr>
        <w:pStyle w:val="P00"/>
        <w:spacing w:before="72"/>
        <w:ind w:left="0" w:right="1134"/>
        <w:rPr>
          <w:rStyle w:val="default"/>
          <w:rFonts w:cs="FrankRuehl" w:hint="cs"/>
          <w:rtl/>
        </w:rPr>
      </w:pPr>
      <w:bookmarkStart w:id="12" w:name="Seif7"/>
      <w:bookmarkEnd w:id="12"/>
      <w:r>
        <w:rPr>
          <w:lang w:val="he-IL"/>
        </w:rPr>
        <w:pict>
          <v:rect id="_x0000_s1035" style="position:absolute;left:0;text-align:left;margin-left:464.5pt;margin-top:8.05pt;width:75.05pt;height:24.55pt;z-index:251611136" o:allowincell="f" filled="f" stroked="f" strokecolor="lime" strokeweight=".25pt">
            <v:textbox style="mso-next-textbox:#_x0000_s1035" inset="0,0,0,0">
              <w:txbxContent>
                <w:p w:rsidR="001C18E7" w:rsidRDefault="001C18E7">
                  <w:pPr>
                    <w:spacing w:line="160" w:lineRule="exact"/>
                    <w:jc w:val="left"/>
                    <w:rPr>
                      <w:rFonts w:cs="Miriam"/>
                      <w:noProof/>
                      <w:szCs w:val="18"/>
                      <w:rtl/>
                    </w:rPr>
                  </w:pPr>
                  <w:r>
                    <w:rPr>
                      <w:rFonts w:cs="Miriam"/>
                      <w:szCs w:val="18"/>
                      <w:rtl/>
                    </w:rPr>
                    <w:t>ה</w:t>
                  </w:r>
                  <w:r>
                    <w:rPr>
                      <w:rFonts w:cs="Miriam" w:hint="cs"/>
                      <w:szCs w:val="18"/>
                      <w:rtl/>
                    </w:rPr>
                    <w:t>פחתת דמי הביטוח או הגדלתם</w:t>
                  </w:r>
                </w:p>
                <w:p w:rsidR="001C18E7" w:rsidRDefault="001C18E7">
                  <w:pPr>
                    <w:spacing w:line="160" w:lineRule="exact"/>
                    <w:jc w:val="left"/>
                    <w:rPr>
                      <w:rFonts w:cs="Miriam"/>
                      <w:noProof/>
                      <w:szCs w:val="18"/>
                      <w:rtl/>
                    </w:rPr>
                  </w:pPr>
                  <w:r>
                    <w:rPr>
                      <w:rFonts w:cs="Miriam"/>
                      <w:szCs w:val="18"/>
                      <w:rtl/>
                    </w:rPr>
                    <w:t>ת</w:t>
                  </w:r>
                  <w:r>
                    <w:rPr>
                      <w:rFonts w:cs="Miriam" w:hint="cs"/>
                      <w:szCs w:val="18"/>
                      <w:rtl/>
                    </w:rPr>
                    <w:t>ק' תשכ"א-1961</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w:t>
      </w:r>
      <w:r>
        <w:rPr>
          <w:rStyle w:val="default"/>
          <w:rFonts w:cs="FrankRuehl"/>
          <w:rtl/>
        </w:rPr>
        <w:t>–</w:t>
      </w:r>
    </w:p>
    <w:p w:rsidR="001C18E7" w:rsidRDefault="001C18E7">
      <w:pPr>
        <w:pStyle w:val="P00"/>
        <w:spacing w:before="72"/>
        <w:ind w:left="0" w:right="1134"/>
        <w:rPr>
          <w:rStyle w:val="default"/>
          <w:rFonts w:cs="FrankRuehl"/>
          <w:rtl/>
        </w:rPr>
      </w:pPr>
    </w:p>
    <w:p w:rsidR="001C18E7" w:rsidRDefault="001C18E7">
      <w:pPr>
        <w:pStyle w:val="P00"/>
        <w:spacing w:before="72"/>
        <w:ind w:left="0" w:right="1134"/>
        <w:rPr>
          <w:rStyle w:val="default"/>
          <w:rFonts w:cs="FrankRuehl"/>
          <w:rtl/>
        </w:rPr>
      </w:pPr>
      <w:r>
        <w:rPr>
          <w:rtl/>
          <w:lang w:val="he-IL"/>
        </w:rPr>
        <w:pict>
          <v:shape id="_x0000_s1152" type="#_x0000_t202" style="position:absolute;left:0;text-align:left;margin-left:470.25pt;margin-top:7.1pt;width:1in;height:16.8pt;z-index:251693056" filled="f" stroked="f">
            <v:textbox inset="1mm,0,1mm,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תש"ם-1980</w:t>
                  </w:r>
                </w:p>
                <w:p w:rsidR="001C18E7" w:rsidRDefault="001C18E7">
                  <w:pPr>
                    <w:spacing w:line="160" w:lineRule="exact"/>
                    <w:jc w:val="left"/>
                    <w:rPr>
                      <w:rFonts w:cs="Miriam"/>
                      <w:noProof/>
                      <w:szCs w:val="18"/>
                      <w:rtl/>
                    </w:rPr>
                  </w:pPr>
                  <w:r>
                    <w:rPr>
                      <w:rFonts w:cs="Miriam"/>
                      <w:szCs w:val="18"/>
                      <w:rtl/>
                    </w:rPr>
                    <w:t>ת</w:t>
                  </w:r>
                  <w:r>
                    <w:rPr>
                      <w:rFonts w:cs="Miriam" w:hint="cs"/>
                      <w:szCs w:val="18"/>
                      <w:rtl/>
                    </w:rPr>
                    <w:t>ק' תשמ"ב-1982</w:t>
                  </w:r>
                </w:p>
              </w:txbxContent>
            </v:textbox>
          </v:shape>
        </w:pict>
      </w:r>
      <w:r>
        <w:rPr>
          <w:rtl/>
        </w:rPr>
        <w:tab/>
      </w:r>
      <w:r>
        <w:rPr>
          <w:rStyle w:val="default"/>
          <w:rFonts w:cs="FrankRuehl"/>
          <w:rtl/>
        </w:rPr>
        <w:t>"</w:t>
      </w:r>
      <w:r>
        <w:rPr>
          <w:rStyle w:val="default"/>
          <w:rFonts w:cs="FrankRuehl" w:hint="cs"/>
          <w:rtl/>
        </w:rPr>
        <w:t>תקופת האיזון" - תקופה של שנתיים רצופות; הראשונה בתקופות ראשיתה ביום כ"ב באדר ב' תשי"ט (1 באפריל 1959); לגבי התקופה שראשיתה ביום ד</w:t>
      </w:r>
      <w:r>
        <w:rPr>
          <w:rStyle w:val="default"/>
          <w:rFonts w:cs="FrankRuehl"/>
          <w:rtl/>
        </w:rPr>
        <w:t xml:space="preserve">' </w:t>
      </w:r>
      <w:r>
        <w:rPr>
          <w:rStyle w:val="default"/>
          <w:rFonts w:cs="FrankRuehl" w:hint="cs"/>
          <w:rtl/>
        </w:rPr>
        <w:t>בניסן תשל"ט (1 באפריל 1979) וסיומה ביום כ"ה באדר ב' תשמ"א (31 במרס 1981) תהא התקופה של שנה אחת בלבד, ולאחריה תקופות של שנתיים רצופות;</w:t>
      </w:r>
    </w:p>
    <w:p w:rsidR="001C18E7" w:rsidRDefault="001C18E7">
      <w:pPr>
        <w:pStyle w:val="P00"/>
        <w:spacing w:before="72"/>
        <w:ind w:left="0" w:right="1134"/>
        <w:rPr>
          <w:rStyle w:val="default"/>
          <w:rFonts w:cs="FrankRuehl"/>
          <w:rtl/>
        </w:rPr>
      </w:pPr>
      <w:r>
        <w:rPr>
          <w:lang w:val="he-IL"/>
        </w:rPr>
        <w:pict>
          <v:rect id="_x0000_s1036" style="position:absolute;left:0;text-align:left;margin-left:464.5pt;margin-top:8.05pt;width:75.05pt;height:20.1pt;z-index:251612160"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תשכ"ז-1967</w:t>
                  </w:r>
                </w:p>
              </w:txbxContent>
            </v:textbox>
            <w10:anchorlock/>
          </v:rect>
        </w:pict>
      </w:r>
      <w:r>
        <w:rPr>
          <w:rtl/>
        </w:rPr>
        <w:tab/>
      </w:r>
      <w:r>
        <w:rPr>
          <w:rStyle w:val="default"/>
          <w:rFonts w:cs="FrankRuehl"/>
          <w:rtl/>
        </w:rPr>
        <w:t>"</w:t>
      </w:r>
      <w:r>
        <w:rPr>
          <w:rStyle w:val="default"/>
          <w:rFonts w:cs="FrankRuehl" w:hint="cs"/>
          <w:rtl/>
        </w:rPr>
        <w:t>שיעור הפגיעה" - היחס שבין דמי</w:t>
      </w:r>
      <w:r>
        <w:rPr>
          <w:rStyle w:val="default"/>
          <w:rFonts w:cs="FrankRuehl"/>
          <w:rtl/>
        </w:rPr>
        <w:t xml:space="preserve"> </w:t>
      </w:r>
      <w:r>
        <w:rPr>
          <w:rStyle w:val="default"/>
          <w:rFonts w:cs="FrankRuehl" w:hint="cs"/>
          <w:rtl/>
        </w:rPr>
        <w:t>הפגיעה ששולמו לעובדי מפעל גדול תוך תקופת האיזון לבין דמי הביטוח ששולמו תוך אותה התקופה ובעדה על ידי המעביד של אותו המפעל;</w:t>
      </w:r>
    </w:p>
    <w:p w:rsidR="001C18E7" w:rsidRDefault="001C18E7">
      <w:pPr>
        <w:pStyle w:val="P00"/>
        <w:spacing w:before="72"/>
        <w:ind w:left="0" w:right="1134"/>
        <w:rPr>
          <w:rStyle w:val="default"/>
          <w:rFonts w:cs="FrankRuehl"/>
          <w:rtl/>
        </w:rPr>
      </w:pPr>
      <w:r>
        <w:rPr>
          <w:lang w:val="he-IL"/>
        </w:rPr>
        <w:pict>
          <v:rect id="_x0000_s1037" style="position:absolute;left:0;text-align:left;margin-left:464.5pt;margin-top:8.05pt;width:75.05pt;height:40pt;z-index:251613184" o:allowincell="f" filled="f" stroked="f" strokecolor="lime" strokeweight=".25pt">
            <v:textbox inset="0,0,0,0">
              <w:txbxContent>
                <w:p w:rsidR="001C18E7" w:rsidRDefault="001C18E7">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תשל"ה-1975</w:t>
                  </w:r>
                </w:p>
                <w:p w:rsidR="001C18E7" w:rsidRDefault="001C18E7">
                  <w:pPr>
                    <w:spacing w:line="160" w:lineRule="exact"/>
                    <w:jc w:val="left"/>
                    <w:rPr>
                      <w:rFonts w:cs="Miriam" w:hint="cs"/>
                      <w:szCs w:val="18"/>
                      <w:rtl/>
                    </w:rPr>
                  </w:pPr>
                  <w:r>
                    <w:rPr>
                      <w:rFonts w:cs="Miriam" w:hint="cs"/>
                      <w:szCs w:val="18"/>
                      <w:rtl/>
                    </w:rPr>
                    <w:t>תק' תשמ"ב-1982</w:t>
                  </w:r>
                </w:p>
                <w:p w:rsidR="001C18E7" w:rsidRDefault="001C18E7">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תשמ"ב-1982</w:t>
                  </w:r>
                </w:p>
              </w:txbxContent>
            </v:textbox>
            <w10:anchorlock/>
          </v:rect>
        </w:pict>
      </w:r>
      <w:r>
        <w:rPr>
          <w:rtl/>
        </w:rPr>
        <w:tab/>
      </w:r>
      <w:r>
        <w:rPr>
          <w:rStyle w:val="default"/>
          <w:rFonts w:cs="FrankRuehl"/>
          <w:rtl/>
        </w:rPr>
        <w:t>"</w:t>
      </w:r>
      <w:r>
        <w:rPr>
          <w:rStyle w:val="default"/>
          <w:rFonts w:cs="FrankRuehl" w:hint="cs"/>
          <w:rtl/>
        </w:rPr>
        <w:t>שיעור הפגיעה הממוצע" - היחס בין סך הכל של דמי הפגיעה ששולמו לעובדים בע</w:t>
      </w:r>
      <w:r>
        <w:rPr>
          <w:rStyle w:val="default"/>
          <w:rFonts w:cs="FrankRuehl"/>
          <w:rtl/>
        </w:rPr>
        <w:t>ש</w:t>
      </w:r>
      <w:r>
        <w:rPr>
          <w:rStyle w:val="default"/>
          <w:rFonts w:cs="FrankRuehl" w:hint="cs"/>
          <w:rtl/>
        </w:rPr>
        <w:t>רה מפעלים גדולים לפחות המשלמים אותו שיעור דמי ביטוח תוך תקופת האיזון לבין סך הכל של דמי הביטוח ששולמו מאת מעבידיהם של המפעלים כאמור תוך אותה תקופה ובעדה;</w:t>
      </w:r>
    </w:p>
    <w:p w:rsidR="001C18E7" w:rsidRDefault="001C18E7">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 xml:space="preserve">ענין קביעת היחס כאמור יובאו בחשבון רק מפעלים גדולים שבתקופת האיזון המשיכו בפעילותם הרגילה לפחות 15 </w:t>
      </w:r>
      <w:r>
        <w:rPr>
          <w:rStyle w:val="default"/>
          <w:rFonts w:cs="FrankRuehl"/>
          <w:rtl/>
        </w:rPr>
        <w:t>ח</w:t>
      </w:r>
      <w:r>
        <w:rPr>
          <w:rStyle w:val="default"/>
          <w:rFonts w:cs="FrankRuehl" w:hint="cs"/>
          <w:rtl/>
        </w:rPr>
        <w:t>ודש ואם תקופת האיזון היתה בת שנה אחת - המשיכו בפעולתם הרגילה לפחות 8 חדשים;</w:t>
      </w:r>
    </w:p>
    <w:p w:rsidR="001C18E7" w:rsidRDefault="001C18E7">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א היו עשרה מפעלים גדולים המשלמים אותו שיעור דמי ביטוח תוך תקופת האיזון, יובאו בחשבון גם כל המפעלים הגדולים המשלמים דמי ביטוח בשיעורים הקרובים ביותר, כלפי מעלה וכלפי מטה, לשיעור</w:t>
      </w:r>
      <w:r>
        <w:rPr>
          <w:rStyle w:val="default"/>
          <w:rFonts w:cs="FrankRuehl"/>
          <w:rtl/>
        </w:rPr>
        <w:t>י</w:t>
      </w:r>
      <w:r>
        <w:rPr>
          <w:rStyle w:val="default"/>
          <w:rFonts w:cs="FrankRuehl" w:hint="cs"/>
          <w:rtl/>
        </w:rPr>
        <w:t>ם המשתלמים על ידי המפעלים הגדולים שהובאו בחשבון;</w:t>
      </w:r>
    </w:p>
    <w:p w:rsidR="001C18E7" w:rsidRDefault="001C18E7">
      <w:pPr>
        <w:pStyle w:val="P00"/>
        <w:spacing w:before="72"/>
        <w:ind w:left="0" w:right="1134"/>
        <w:rPr>
          <w:rStyle w:val="default"/>
          <w:rFonts w:cs="FrankRuehl"/>
          <w:rtl/>
        </w:rPr>
      </w:pPr>
      <w:r>
        <w:rPr>
          <w:rtl/>
          <w:lang w:val="he-IL"/>
        </w:rPr>
        <w:pict>
          <v:shape id="_x0000_s1153" type="#_x0000_t202" style="position:absolute;left:0;text-align:left;margin-left:470.25pt;margin-top:7.1pt;width:1in;height:16.8pt;z-index:251694080" filled="f" stroked="f">
            <v:textbox inset="1mm,0,1mm,0">
              <w:txbxContent>
                <w:p w:rsidR="001C18E7" w:rsidRDefault="001C18E7">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תשל"ה-1975</w:t>
                  </w:r>
                </w:p>
              </w:txbxContent>
            </v:textbox>
          </v:shape>
        </w:pict>
      </w:r>
      <w:r>
        <w:rPr>
          <w:rtl/>
        </w:rPr>
        <w:tab/>
      </w:r>
      <w:r>
        <w:rPr>
          <w:rStyle w:val="default"/>
          <w:rFonts w:cs="FrankRuehl"/>
          <w:rtl/>
        </w:rPr>
        <w:t>"</w:t>
      </w:r>
      <w:r>
        <w:rPr>
          <w:rStyle w:val="default"/>
          <w:rFonts w:cs="FrankRuehl" w:hint="cs"/>
          <w:rtl/>
        </w:rPr>
        <w:t>מפעל גדול" - מפעל המעסיק תוך שנת כספים שלמה בתכוף לתקופת האיזון עובדים שבעדם משתלם שכר עבודה, שמספרם לפחות 100 בממוצע לחודש או לפחות 50 בכל אחד מחדשי השנה;</w:t>
      </w:r>
    </w:p>
    <w:p w:rsidR="001C18E7" w:rsidRDefault="001C18E7">
      <w:pPr>
        <w:pStyle w:val="P00"/>
        <w:spacing w:before="72"/>
        <w:ind w:left="0" w:right="1134"/>
        <w:rPr>
          <w:rStyle w:val="default"/>
          <w:rFonts w:cs="FrankRuehl"/>
          <w:rtl/>
        </w:rPr>
      </w:pPr>
      <w:r>
        <w:rPr>
          <w:rtl/>
          <w:lang w:val="he-IL"/>
        </w:rPr>
        <w:pict>
          <v:shape id="_x0000_s1154" type="#_x0000_t202" style="position:absolute;left:0;text-align:left;margin-left:470.25pt;margin-top:7.1pt;width:1in;height:16.8pt;z-index:251695104" filled="f" stroked="f">
            <v:textbox inset="1mm,0,1mm,0">
              <w:txbxContent>
                <w:p w:rsidR="001C18E7" w:rsidRDefault="001C18E7">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תשל"ה-1975</w:t>
                  </w:r>
                </w:p>
              </w:txbxContent>
            </v:textbox>
          </v:shape>
        </w:pict>
      </w:r>
      <w:r>
        <w:rPr>
          <w:rtl/>
        </w:rPr>
        <w:tab/>
      </w:r>
      <w:r>
        <w:rPr>
          <w:rStyle w:val="default"/>
          <w:rFonts w:cs="FrankRuehl"/>
          <w:rtl/>
        </w:rPr>
        <w:t>"</w:t>
      </w:r>
      <w:r>
        <w:rPr>
          <w:rStyle w:val="default"/>
          <w:rFonts w:cs="FrankRuehl" w:hint="cs"/>
          <w:rtl/>
        </w:rPr>
        <w:t>מפעל" לענין תקנה זו - מפעל המסווג בתוספת הרא</w:t>
      </w:r>
      <w:r>
        <w:rPr>
          <w:rStyle w:val="default"/>
          <w:rFonts w:cs="FrankRuehl"/>
          <w:rtl/>
        </w:rPr>
        <w:t>ש</w:t>
      </w:r>
      <w:r>
        <w:rPr>
          <w:rStyle w:val="default"/>
          <w:rFonts w:cs="FrankRuehl" w:hint="cs"/>
          <w:rtl/>
        </w:rPr>
        <w:t>ונה בקבוצות וסעיפי סיכון בענפים: 7, 5, 4, 3, 2, 1, 0.</w:t>
      </w:r>
    </w:p>
    <w:p w:rsidR="001C18E7" w:rsidRDefault="001C18E7">
      <w:pPr>
        <w:pStyle w:val="P00"/>
        <w:spacing w:before="72"/>
        <w:ind w:left="0" w:right="1134"/>
        <w:rPr>
          <w:rStyle w:val="default"/>
          <w:rFonts w:cs="FrankRuehl"/>
          <w:rtl/>
        </w:rPr>
      </w:pPr>
      <w:r>
        <w:rPr>
          <w:rtl/>
          <w:lang w:val="he-IL"/>
        </w:rPr>
        <w:pict>
          <v:shape id="_x0000_s1155" type="#_x0000_t202" style="position:absolute;left:0;text-align:left;margin-left:470.25pt;margin-top:7.1pt;width:1in;height:16.8pt;z-index:251696128" filled="f" stroked="f">
            <v:textbox inset="1mm,0,1mm,0">
              <w:txbxContent>
                <w:p w:rsidR="001C18E7" w:rsidRDefault="001C18E7">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תשל"ה-1975</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סוטה שיעור הפגיעה במפעל גדול, בסכום של תקופת האיזון, ב-30% לפחות משיעור הפגיעה הממוצע ובמשך תקופת האיזון לא חל שינוי בסעיף הסיכון לפיו סווג המפעל, יופחתו או יוגדלו דמי הביטוח ששולמו תוך תקופת האי</w:t>
      </w:r>
      <w:r>
        <w:rPr>
          <w:rStyle w:val="default"/>
          <w:rFonts w:cs="FrankRuehl"/>
          <w:rtl/>
        </w:rPr>
        <w:t>ז</w:t>
      </w:r>
      <w:r>
        <w:rPr>
          <w:rStyle w:val="default"/>
          <w:rFonts w:cs="FrankRuehl" w:hint="cs"/>
          <w:rtl/>
        </w:rPr>
        <w:t>ון ובעדה, לפי הענין, ב-20% לגבי התקופה בה חלה הסטיה.</w:t>
      </w:r>
    </w:p>
    <w:p w:rsidR="001C18E7" w:rsidRDefault="001C18E7">
      <w:pPr>
        <w:pStyle w:val="P00"/>
        <w:spacing w:before="72"/>
        <w:ind w:left="0" w:right="1134"/>
        <w:rPr>
          <w:rStyle w:val="default"/>
          <w:rFonts w:cs="FrankRuehl"/>
          <w:rtl/>
        </w:rPr>
      </w:pPr>
      <w:r>
        <w:rPr>
          <w:rtl/>
          <w:lang w:val="he-IL"/>
        </w:rPr>
        <w:pict>
          <v:shape id="_x0000_s1156" type="#_x0000_t202" style="position:absolute;left:0;text-align:left;margin-left:470.25pt;margin-top:7.1pt;width:1in;height:16.8pt;z-index:251697152" filled="f" stroked="f">
            <v:textbox inset="1mm,0,1mm,0">
              <w:txbxContent>
                <w:p w:rsidR="001C18E7" w:rsidRDefault="001C18E7">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תשל"ה-1975</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בחישוב שיעור הפגיעה ושיעור הפגיעה הממוצע לא יובאו בחשבון דמי פגיעה ששולמו בהתאם לסעיף 36 לחוק.</w:t>
      </w:r>
    </w:p>
    <w:p w:rsidR="001C18E7" w:rsidRDefault="001C18E7">
      <w:pPr>
        <w:pStyle w:val="P02"/>
        <w:spacing w:before="72"/>
        <w:ind w:left="1021" w:right="1134"/>
        <w:rPr>
          <w:rStyle w:val="default"/>
          <w:rFonts w:cs="FrankRuehl"/>
          <w:rtl/>
        </w:rPr>
      </w:pPr>
      <w:r>
        <w:rPr>
          <w:lang w:val="he-IL"/>
        </w:rPr>
        <w:pict>
          <v:rect id="_x0000_s1038" style="position:absolute;left:0;text-align:left;margin-left:464.5pt;margin-top:8.05pt;width:75.05pt;height:39.8pt;z-index:251614208" o:allowincell="f" filled="f" stroked="f" strokecolor="lime" strokeweight=".25pt">
            <v:textbox inset="0,0,0,0">
              <w:txbxContent>
                <w:p w:rsidR="001C18E7" w:rsidRDefault="001C18E7">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תשכ"ז-1967</w:t>
                  </w:r>
                </w:p>
                <w:p w:rsidR="001C18E7" w:rsidRDefault="001C18E7">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תשל"ב-1972</w:t>
                  </w:r>
                </w:p>
                <w:p w:rsidR="001C18E7" w:rsidRDefault="001C18E7">
                  <w:pPr>
                    <w:spacing w:line="160" w:lineRule="exact"/>
                    <w:jc w:val="left"/>
                    <w:rPr>
                      <w:rFonts w:cs="Miriam"/>
                      <w:noProof/>
                      <w:szCs w:val="18"/>
                      <w:rtl/>
                    </w:rPr>
                  </w:pPr>
                  <w:r>
                    <w:rPr>
                      <w:rFonts w:cs="Miriam" w:hint="cs"/>
                      <w:szCs w:val="18"/>
                      <w:rtl/>
                    </w:rPr>
                    <w:t>תק' תש"ם-1980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המוסד יחליט על הפחתה או הגדלה של דמי הביטוח כאמור</w:t>
      </w:r>
      <w:r>
        <w:rPr>
          <w:rStyle w:val="default"/>
          <w:rFonts w:cs="FrankRuehl"/>
          <w:rtl/>
        </w:rPr>
        <w:t xml:space="preserve"> </w:t>
      </w:r>
      <w:r>
        <w:rPr>
          <w:rStyle w:val="default"/>
          <w:rFonts w:cs="FrankRuehl" w:hint="cs"/>
          <w:rtl/>
        </w:rPr>
        <w:t>בתקנת משנה (ב) תוך עשרים חדשים מתום תקופת האיזון; החליט המוסד על הפחתה בדמי הביטוח, תבוצע ההפחתה תוך שלושה חדשים מתאריך ההחלטה, תוך מתן עדיפות בטיפול למפעל שמעבידו הגיש למוסד בקשה להפחתה; חייב המעביד דמי ביטוח, רשאי המוסד לקזז את סכום ההפחתה כאמור מחוב ד</w:t>
      </w:r>
      <w:r>
        <w:rPr>
          <w:rStyle w:val="default"/>
          <w:rFonts w:cs="FrankRuehl"/>
          <w:rtl/>
        </w:rPr>
        <w:t>מי</w:t>
      </w:r>
      <w:r>
        <w:rPr>
          <w:rStyle w:val="default"/>
          <w:rFonts w:cs="FrankRuehl" w:hint="cs"/>
          <w:rtl/>
        </w:rPr>
        <w:t xml:space="preserve"> הביטוח של המעביד;</w:t>
      </w:r>
    </w:p>
    <w:p w:rsidR="001C18E7" w:rsidRDefault="001C18E7">
      <w:pPr>
        <w:pStyle w:val="P22"/>
        <w:spacing w:before="72"/>
        <w:ind w:left="1021" w:right="1134"/>
        <w:rPr>
          <w:rStyle w:val="default"/>
          <w:rFonts w:cs="FrankRuehl"/>
          <w:rtl/>
        </w:rPr>
      </w:pPr>
      <w:r>
        <w:rPr>
          <w:lang w:val="he-IL"/>
        </w:rPr>
        <w:pict>
          <v:rect id="_x0000_s1039" style="position:absolute;left:0;text-align:left;margin-left:464.5pt;margin-top:8.05pt;width:75.05pt;height:20pt;z-index:251615232" o:allowincell="f" filled="f" stroked="f" strokecolor="lime" strokeweight=".25pt">
            <v:textbox inset="0,0,0,0">
              <w:txbxContent>
                <w:p w:rsidR="001C18E7" w:rsidRDefault="001C18E7">
                  <w:pPr>
                    <w:spacing w:line="160" w:lineRule="exact"/>
                    <w:jc w:val="left"/>
                    <w:rPr>
                      <w:rFonts w:cs="Miriam" w:hint="cs"/>
                      <w:szCs w:val="18"/>
                      <w:rtl/>
                    </w:rPr>
                  </w:pPr>
                  <w:r>
                    <w:rPr>
                      <w:rFonts w:cs="Miriam"/>
                      <w:szCs w:val="18"/>
                      <w:rtl/>
                    </w:rPr>
                    <w:t>ת</w:t>
                  </w:r>
                  <w:r>
                    <w:rPr>
                      <w:rFonts w:cs="Miriam" w:hint="cs"/>
                      <w:szCs w:val="18"/>
                      <w:rtl/>
                    </w:rPr>
                    <w:t>ק' תש"ם-1980</w:t>
                  </w:r>
                </w:p>
                <w:p w:rsidR="001C18E7" w:rsidRDefault="001C18E7">
                  <w:pPr>
                    <w:spacing w:line="160" w:lineRule="exact"/>
                    <w:jc w:val="left"/>
                    <w:rPr>
                      <w:rFonts w:cs="Miriam"/>
                      <w:noProof/>
                      <w:szCs w:val="18"/>
                      <w:rtl/>
                    </w:rPr>
                  </w:pPr>
                  <w:r>
                    <w:rPr>
                      <w:rFonts w:cs="Miriam" w:hint="cs"/>
                      <w:szCs w:val="18"/>
                      <w:rtl/>
                    </w:rPr>
                    <w:t>תק' תשמ"ב-1982</w:t>
                  </w:r>
                </w:p>
              </w:txbxContent>
            </v:textbox>
            <w10:anchorlock/>
          </v:rect>
        </w:pict>
      </w:r>
      <w:r>
        <w:rPr>
          <w:rStyle w:val="default"/>
          <w:rFonts w:cs="FrankRuehl"/>
          <w:rtl/>
        </w:rPr>
        <w:t>(2)</w:t>
      </w:r>
      <w:r>
        <w:rPr>
          <w:rStyle w:val="default"/>
          <w:rFonts w:cs="FrankRuehl"/>
          <w:rtl/>
        </w:rPr>
        <w:tab/>
      </w:r>
      <w:r>
        <w:rPr>
          <w:rStyle w:val="default"/>
          <w:rFonts w:cs="FrankRuehl" w:hint="cs"/>
          <w:rtl/>
        </w:rPr>
        <w:t>על אף האמור בפסקה (1) החל</w:t>
      </w:r>
      <w:r>
        <w:rPr>
          <w:rStyle w:val="default"/>
          <w:rFonts w:cs="FrankRuehl"/>
          <w:rtl/>
        </w:rPr>
        <w:t>ט</w:t>
      </w:r>
      <w:r>
        <w:rPr>
          <w:rStyle w:val="default"/>
          <w:rFonts w:cs="FrankRuehl" w:hint="cs"/>
          <w:rtl/>
        </w:rPr>
        <w:t>ה של המוסד על הפחתה או הגדלה של דמי ביטוח כאמור בתקנת משנה (ב) לגבי תקופת האיזון המסתיימת ביום י"ד בניסן תש"ם (1 באפריל 1980) ולגבי תקופת האיזון המסתיימת ביום כ"ה באדר ב' תשמ"א (1 באפריל 1981) תינתן תוך עשרים וארבעה חדשים מתום תקופת האיזון האמורה וההפחת</w:t>
      </w:r>
      <w:r>
        <w:rPr>
          <w:rStyle w:val="default"/>
          <w:rFonts w:cs="FrankRuehl"/>
          <w:rtl/>
        </w:rPr>
        <w:t xml:space="preserve">ה </w:t>
      </w:r>
      <w:r>
        <w:rPr>
          <w:rStyle w:val="default"/>
          <w:rFonts w:cs="FrankRuehl" w:hint="cs"/>
          <w:rtl/>
        </w:rPr>
        <w:t>תבוצע תוך ארבעה חדשים מתאריך ההחלטה.</w:t>
      </w:r>
    </w:p>
    <w:p w:rsidR="001C18E7" w:rsidRDefault="001C18E7">
      <w:pPr>
        <w:pStyle w:val="P00"/>
        <w:spacing w:before="72"/>
        <w:ind w:left="0" w:right="1134"/>
        <w:rPr>
          <w:rStyle w:val="default"/>
          <w:rFonts w:cs="FrankRuehl"/>
          <w:rtl/>
        </w:rPr>
      </w:pPr>
      <w:r>
        <w:rPr>
          <w:rtl/>
          <w:lang w:val="he-IL"/>
        </w:rPr>
        <w:pict>
          <v:shape id="_x0000_s1157" type="#_x0000_t202" style="position:absolute;left:0;text-align:left;margin-left:470.25pt;margin-top:7.1pt;width:1in;height:22.4pt;z-index:251698176" filled="f" stroked="f">
            <v:textbox inset="1mm,0,1mm,0">
              <w:txbxContent>
                <w:p w:rsidR="001C18E7" w:rsidRDefault="001C18E7">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תשכ"ז-1967</w:t>
                  </w:r>
                </w:p>
              </w:txbxContent>
            </v:textbox>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(בוטלה).</w:t>
      </w:r>
    </w:p>
    <w:p w:rsidR="001C18E7" w:rsidRDefault="001C18E7">
      <w:pPr>
        <w:pStyle w:val="P00"/>
        <w:spacing w:before="72"/>
        <w:ind w:left="0" w:right="1134"/>
        <w:rPr>
          <w:rStyle w:val="default"/>
          <w:rFonts w:cs="FrankRuehl"/>
          <w:rtl/>
        </w:rPr>
      </w:pPr>
      <w:r>
        <w:rPr>
          <w:lang w:val="he-IL"/>
        </w:rPr>
        <w:pict>
          <v:rect id="_x0000_s1040" style="position:absolute;left:0;text-align:left;margin-left:464.5pt;margin-top:8.05pt;width:75.05pt;height:31.55pt;z-index:251616256"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תשל"ב-1972</w:t>
                  </w:r>
                </w:p>
                <w:p w:rsidR="001C18E7" w:rsidRDefault="001C18E7">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תשל"ה-1975</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המוסד יפרסם בירחון העבודה והביטוח הלאומי תוך חודש ימים לאחר 18 החדשים מתום תקופת האיזון את שיעור הפגיעה הממוצע.</w:t>
      </w:r>
    </w:p>
    <w:p w:rsidR="001C18E7" w:rsidRDefault="001C18E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הוראות תקנה זו אינן חלו</w:t>
      </w:r>
      <w:r>
        <w:rPr>
          <w:rStyle w:val="default"/>
          <w:rFonts w:cs="FrankRuehl"/>
          <w:rtl/>
        </w:rPr>
        <w:t>ת</w:t>
      </w:r>
      <w:r>
        <w:rPr>
          <w:rStyle w:val="default"/>
          <w:rFonts w:cs="FrankRuehl" w:hint="cs"/>
          <w:rtl/>
        </w:rPr>
        <w:t xml:space="preserve"> - </w:t>
      </w:r>
    </w:p>
    <w:p w:rsidR="001C18E7" w:rsidRDefault="001C18E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המעביד משלם דמי ביטוח לפי שיעור שנקבע בתקנה 5 או לפי שיעור ממוצע למפעל מורכב כאמור בתקנה 3א;</w:t>
      </w:r>
    </w:p>
    <w:p w:rsidR="001C18E7" w:rsidRDefault="001C18E7">
      <w:pPr>
        <w:pStyle w:val="P22"/>
        <w:spacing w:before="72"/>
        <w:ind w:left="1021" w:right="1134"/>
        <w:rPr>
          <w:rStyle w:val="default"/>
          <w:rFonts w:cs="FrankRuehl" w:hint="cs"/>
          <w:rtl/>
        </w:rPr>
      </w:pPr>
      <w:r>
        <w:rPr>
          <w:rtl/>
          <w:lang w:val="he-IL"/>
        </w:rPr>
        <w:pict>
          <v:shape id="_x0000_s1158" type="#_x0000_t202" style="position:absolute;left:0;text-align:left;margin-left:470.25pt;margin-top:7.1pt;width:1in;height:22.4pt;z-index:251699200" filled="f" stroked="f">
            <v:textbox inset="1mm,0,1mm,0">
              <w:txbxContent>
                <w:p w:rsidR="001C18E7" w:rsidRDefault="001C18E7">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תשל"ה-1975</w:t>
                  </w:r>
                </w:p>
              </w:txbxContent>
            </v:textbox>
          </v:shape>
        </w:pict>
      </w:r>
      <w:r>
        <w:rPr>
          <w:rStyle w:val="default"/>
          <w:rFonts w:cs="FrankRuehl"/>
          <w:rtl/>
        </w:rPr>
        <w:t>(2)</w:t>
      </w:r>
      <w:r>
        <w:rPr>
          <w:rStyle w:val="default"/>
          <w:rFonts w:cs="FrankRuehl"/>
          <w:rtl/>
        </w:rPr>
        <w:tab/>
      </w:r>
      <w:r>
        <w:rPr>
          <w:rStyle w:val="default"/>
          <w:rFonts w:cs="FrankRuehl" w:hint="cs"/>
          <w:rtl/>
        </w:rPr>
        <w:t>אם נתמלאו לגבי מעביד התנאים המפורטים בסעיף 162 לחוק והוא אושר לכך על ידי שר העבודה.</w:t>
      </w:r>
    </w:p>
    <w:p w:rsidR="001C18E7" w:rsidRPr="00232CBB" w:rsidRDefault="001C18E7">
      <w:pPr>
        <w:pStyle w:val="P00"/>
        <w:spacing w:before="0"/>
        <w:ind w:left="0" w:right="1134"/>
        <w:rPr>
          <w:rFonts w:hint="cs"/>
          <w:b/>
          <w:bCs/>
          <w:vanish/>
          <w:szCs w:val="20"/>
          <w:shd w:val="clear" w:color="auto" w:fill="FFFF99"/>
          <w:rtl/>
        </w:rPr>
      </w:pPr>
      <w:bookmarkStart w:id="13" w:name="Rov70"/>
      <w:r w:rsidRPr="00232CBB">
        <w:rPr>
          <w:rFonts w:hint="cs"/>
          <w:vanish/>
          <w:color w:val="FF0000"/>
          <w:szCs w:val="20"/>
          <w:shd w:val="clear" w:color="auto" w:fill="FFFF99"/>
          <w:rtl/>
        </w:rPr>
        <w:t>מיום 17.3.1955</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תשט"ו-1955</w:t>
      </w:r>
    </w:p>
    <w:p w:rsidR="001C18E7" w:rsidRPr="00232CBB" w:rsidRDefault="001C18E7">
      <w:pPr>
        <w:pStyle w:val="P00"/>
        <w:tabs>
          <w:tab w:val="clear" w:pos="6259"/>
        </w:tabs>
        <w:spacing w:before="0"/>
        <w:ind w:left="0" w:right="1134"/>
        <w:rPr>
          <w:rFonts w:hint="cs"/>
          <w:vanish/>
          <w:szCs w:val="20"/>
          <w:shd w:val="clear" w:color="auto" w:fill="FFFF99"/>
          <w:rtl/>
        </w:rPr>
      </w:pPr>
      <w:hyperlink r:id="rId17" w:history="1">
        <w:r w:rsidRPr="00232CBB">
          <w:rPr>
            <w:rStyle w:val="Hyperlink"/>
            <w:rFonts w:hint="cs"/>
            <w:vanish/>
            <w:szCs w:val="20"/>
            <w:shd w:val="clear" w:color="auto" w:fill="FFFF99"/>
            <w:rtl/>
          </w:rPr>
          <w:t>ק"ת תשט"ו מס' 505</w:t>
        </w:r>
      </w:hyperlink>
      <w:r w:rsidRPr="00232CBB">
        <w:rPr>
          <w:rFonts w:hint="cs"/>
          <w:vanish/>
          <w:szCs w:val="20"/>
          <w:shd w:val="clear" w:color="auto" w:fill="FFFF99"/>
          <w:rtl/>
        </w:rPr>
        <w:t xml:space="preserve"> מיום 17.3.1955 עמ' 716</w:t>
      </w:r>
    </w:p>
    <w:p w:rsidR="001C18E7" w:rsidRPr="00232CBB" w:rsidRDefault="001C18E7">
      <w:pPr>
        <w:pStyle w:val="P00"/>
        <w:tabs>
          <w:tab w:val="clear" w:pos="6259"/>
        </w:tabs>
        <w:ind w:left="0" w:right="1134"/>
        <w:rPr>
          <w:rFonts w:hint="cs"/>
          <w:vanish/>
          <w:sz w:val="22"/>
          <w:szCs w:val="22"/>
          <w:shd w:val="clear" w:color="auto" w:fill="FFFF99"/>
          <w:rtl/>
        </w:rPr>
      </w:pPr>
      <w:r w:rsidRPr="00232CBB">
        <w:rPr>
          <w:rFonts w:hint="cs"/>
          <w:vanish/>
          <w:sz w:val="22"/>
          <w:szCs w:val="22"/>
          <w:shd w:val="clear" w:color="auto" w:fill="FFFF99"/>
          <w:rtl/>
        </w:rPr>
        <w:tab/>
        <w:t>(א)</w:t>
      </w:r>
      <w:r w:rsidRPr="00232CBB">
        <w:rPr>
          <w:rFonts w:hint="cs"/>
          <w:vanish/>
          <w:sz w:val="22"/>
          <w:szCs w:val="22"/>
          <w:shd w:val="clear" w:color="auto" w:fill="FFFF99"/>
          <w:rtl/>
        </w:rPr>
        <w:tab/>
        <w:t xml:space="preserve">סוטה שיעור דמי הפגיעה במפעל פלוני, בסיכום של שלוש שנים, ב-40% לפחות מהשיעור הממוצע לאותו סעיף סיכון </w:t>
      </w:r>
      <w:r w:rsidRPr="00232CBB">
        <w:rPr>
          <w:vanish/>
          <w:sz w:val="22"/>
          <w:szCs w:val="22"/>
          <w:shd w:val="clear" w:color="auto" w:fill="FFFF99"/>
          <w:rtl/>
        </w:rPr>
        <w:t>–</w:t>
      </w:r>
      <w:r w:rsidRPr="00232CBB">
        <w:rPr>
          <w:rFonts w:hint="cs"/>
          <w:vanish/>
          <w:sz w:val="22"/>
          <w:szCs w:val="22"/>
          <w:shd w:val="clear" w:color="auto" w:fill="FFFF99"/>
          <w:rtl/>
        </w:rPr>
        <w:t xml:space="preserve"> הכל כפי שאושר על ידי האקטואר של המוסד </w:t>
      </w:r>
      <w:r w:rsidRPr="00232CBB">
        <w:rPr>
          <w:vanish/>
          <w:sz w:val="22"/>
          <w:szCs w:val="22"/>
          <w:shd w:val="clear" w:color="auto" w:fill="FFFF99"/>
          <w:rtl/>
        </w:rPr>
        <w:t>–</w:t>
      </w:r>
      <w:r w:rsidRPr="00232CBB">
        <w:rPr>
          <w:rFonts w:hint="cs"/>
          <w:vanish/>
          <w:sz w:val="22"/>
          <w:szCs w:val="22"/>
          <w:shd w:val="clear" w:color="auto" w:fill="FFFF99"/>
          <w:rtl/>
        </w:rPr>
        <w:t xml:space="preserve"> </w:t>
      </w:r>
      <w:r w:rsidRPr="00232CBB">
        <w:rPr>
          <w:rFonts w:hint="cs"/>
          <w:strike/>
          <w:vanish/>
          <w:sz w:val="22"/>
          <w:szCs w:val="22"/>
          <w:shd w:val="clear" w:color="auto" w:fill="FFFF99"/>
          <w:rtl/>
        </w:rPr>
        <w:t>יוקטן או יוגדל, על פי בקשת המעביד,</w:t>
      </w:r>
      <w:r w:rsidRPr="00232CBB">
        <w:rPr>
          <w:rFonts w:hint="cs"/>
          <w:vanish/>
          <w:sz w:val="22"/>
          <w:szCs w:val="22"/>
          <w:shd w:val="clear" w:color="auto" w:fill="FFFF99"/>
          <w:rtl/>
        </w:rPr>
        <w:t xml:space="preserve"> </w:t>
      </w:r>
      <w:r w:rsidRPr="00232CBB">
        <w:rPr>
          <w:rFonts w:hint="cs"/>
          <w:vanish/>
          <w:sz w:val="22"/>
          <w:szCs w:val="22"/>
          <w:u w:val="single"/>
          <w:shd w:val="clear" w:color="auto" w:fill="FFFF99"/>
          <w:rtl/>
        </w:rPr>
        <w:t>יוקטן על פי בקשת המעביד או יוגדל</w:t>
      </w:r>
      <w:r w:rsidRPr="00232CBB">
        <w:rPr>
          <w:rFonts w:hint="cs"/>
          <w:vanish/>
          <w:sz w:val="22"/>
          <w:szCs w:val="22"/>
          <w:shd w:val="clear" w:color="auto" w:fill="FFFF99"/>
          <w:rtl/>
        </w:rPr>
        <w:t xml:space="preserve"> שיעור דמי הביטוח, הכל לפי הענין, בשלוש השנים שלאחריהן ב-15%.</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14.10.1957</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2) תשי"ח-1957</w:t>
      </w:r>
    </w:p>
    <w:p w:rsidR="001C18E7" w:rsidRPr="00232CBB" w:rsidRDefault="001C18E7">
      <w:pPr>
        <w:pStyle w:val="P00"/>
        <w:tabs>
          <w:tab w:val="clear" w:pos="6259"/>
        </w:tabs>
        <w:spacing w:before="0"/>
        <w:ind w:left="0" w:right="1134"/>
        <w:rPr>
          <w:rFonts w:hint="cs"/>
          <w:vanish/>
          <w:szCs w:val="20"/>
          <w:shd w:val="clear" w:color="auto" w:fill="FFFF99"/>
          <w:rtl/>
        </w:rPr>
      </w:pPr>
      <w:hyperlink r:id="rId18" w:history="1">
        <w:r w:rsidRPr="00232CBB">
          <w:rPr>
            <w:rStyle w:val="Hyperlink"/>
            <w:rFonts w:hint="cs"/>
            <w:vanish/>
            <w:szCs w:val="20"/>
            <w:shd w:val="clear" w:color="auto" w:fill="FFFF99"/>
            <w:rtl/>
          </w:rPr>
          <w:t>ק"ת תשי"ח מס' 739</w:t>
        </w:r>
      </w:hyperlink>
      <w:r w:rsidRPr="00232CBB">
        <w:rPr>
          <w:rFonts w:hint="cs"/>
          <w:vanish/>
          <w:szCs w:val="20"/>
          <w:shd w:val="clear" w:color="auto" w:fill="FFFF99"/>
          <w:rtl/>
        </w:rPr>
        <w:t xml:space="preserve"> מיום 14.10.1957 עמ' 72</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הוספת תקנות משנה 6(ג), 6(ד)</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12.11.1959</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תש"ך-1959</w:t>
      </w:r>
    </w:p>
    <w:p w:rsidR="001C18E7" w:rsidRPr="00232CBB" w:rsidRDefault="001C18E7">
      <w:pPr>
        <w:pStyle w:val="P00"/>
        <w:tabs>
          <w:tab w:val="clear" w:pos="6259"/>
        </w:tabs>
        <w:spacing w:before="0"/>
        <w:ind w:left="0" w:right="1134"/>
        <w:rPr>
          <w:rFonts w:hint="cs"/>
          <w:vanish/>
          <w:szCs w:val="20"/>
          <w:shd w:val="clear" w:color="auto" w:fill="FFFF99"/>
          <w:rtl/>
        </w:rPr>
      </w:pPr>
      <w:hyperlink r:id="rId19" w:history="1">
        <w:r w:rsidRPr="00232CBB">
          <w:rPr>
            <w:rStyle w:val="Hyperlink"/>
            <w:rFonts w:hint="cs"/>
            <w:vanish/>
            <w:szCs w:val="20"/>
            <w:shd w:val="clear" w:color="auto" w:fill="FFFF99"/>
            <w:rtl/>
          </w:rPr>
          <w:t>ק"ת תש"ך מס' 956</w:t>
        </w:r>
      </w:hyperlink>
      <w:r w:rsidRPr="00232CBB">
        <w:rPr>
          <w:rFonts w:hint="cs"/>
          <w:vanish/>
          <w:szCs w:val="20"/>
          <w:shd w:val="clear" w:color="auto" w:fill="FFFF99"/>
          <w:rtl/>
        </w:rPr>
        <w:t xml:space="preserve"> מיום 12.11.1959 עמ' 153</w:t>
      </w:r>
    </w:p>
    <w:p w:rsidR="001C18E7" w:rsidRPr="00232CBB" w:rsidRDefault="001C18E7">
      <w:pPr>
        <w:pStyle w:val="P00"/>
        <w:tabs>
          <w:tab w:val="clear" w:pos="6259"/>
        </w:tabs>
        <w:ind w:left="0" w:right="1134"/>
        <w:rPr>
          <w:rFonts w:hint="cs"/>
          <w:vanish/>
          <w:sz w:val="22"/>
          <w:szCs w:val="22"/>
          <w:shd w:val="clear" w:color="auto" w:fill="FFFF99"/>
          <w:rtl/>
        </w:rPr>
      </w:pPr>
      <w:r w:rsidRPr="00232CBB">
        <w:rPr>
          <w:rFonts w:hint="cs"/>
          <w:vanish/>
          <w:sz w:val="22"/>
          <w:szCs w:val="22"/>
          <w:shd w:val="clear" w:color="auto" w:fill="FFFF99"/>
          <w:rtl/>
        </w:rPr>
        <w:t>6.</w:t>
      </w:r>
      <w:r w:rsidRPr="00232CBB">
        <w:rPr>
          <w:rFonts w:hint="cs"/>
          <w:vanish/>
          <w:sz w:val="22"/>
          <w:szCs w:val="22"/>
          <w:shd w:val="clear" w:color="auto" w:fill="FFFF99"/>
          <w:rtl/>
        </w:rPr>
        <w:tab/>
        <w:t>(א)</w:t>
      </w:r>
      <w:r w:rsidRPr="00232CBB">
        <w:rPr>
          <w:rFonts w:hint="cs"/>
          <w:vanish/>
          <w:sz w:val="22"/>
          <w:szCs w:val="22"/>
          <w:shd w:val="clear" w:color="auto" w:fill="FFFF99"/>
          <w:rtl/>
        </w:rPr>
        <w:tab/>
        <w:t xml:space="preserve">סוטה שיעור דמי הפגיעה במפעל פלוני, </w:t>
      </w:r>
      <w:r w:rsidRPr="00232CBB">
        <w:rPr>
          <w:rFonts w:hint="cs"/>
          <w:strike/>
          <w:vanish/>
          <w:sz w:val="22"/>
          <w:szCs w:val="22"/>
          <w:shd w:val="clear" w:color="auto" w:fill="FFFF99"/>
          <w:rtl/>
        </w:rPr>
        <w:t>בסיכום של שלוש שנים, ב-40%</w:t>
      </w:r>
      <w:r w:rsidRPr="00232CBB">
        <w:rPr>
          <w:rFonts w:hint="cs"/>
          <w:vanish/>
          <w:sz w:val="22"/>
          <w:szCs w:val="22"/>
          <w:shd w:val="clear" w:color="auto" w:fill="FFFF99"/>
          <w:rtl/>
        </w:rPr>
        <w:t xml:space="preserve"> </w:t>
      </w:r>
      <w:r w:rsidRPr="00232CBB">
        <w:rPr>
          <w:rFonts w:hint="cs"/>
          <w:vanish/>
          <w:sz w:val="22"/>
          <w:szCs w:val="22"/>
          <w:u w:val="single"/>
          <w:shd w:val="clear" w:color="auto" w:fill="FFFF99"/>
          <w:rtl/>
        </w:rPr>
        <w:t>בסיכום של שנתיים ב-30%</w:t>
      </w:r>
      <w:r w:rsidRPr="00232CBB">
        <w:rPr>
          <w:rFonts w:hint="cs"/>
          <w:vanish/>
          <w:sz w:val="22"/>
          <w:szCs w:val="22"/>
          <w:shd w:val="clear" w:color="auto" w:fill="FFFF99"/>
          <w:rtl/>
        </w:rPr>
        <w:t xml:space="preserve"> לפחות מהשיעור הממוצע לאותו סעיף סיכון </w:t>
      </w:r>
      <w:r w:rsidRPr="00232CBB">
        <w:rPr>
          <w:vanish/>
          <w:sz w:val="22"/>
          <w:szCs w:val="22"/>
          <w:shd w:val="clear" w:color="auto" w:fill="FFFF99"/>
          <w:rtl/>
        </w:rPr>
        <w:t>–</w:t>
      </w:r>
      <w:r w:rsidRPr="00232CBB">
        <w:rPr>
          <w:rFonts w:hint="cs"/>
          <w:vanish/>
          <w:sz w:val="22"/>
          <w:szCs w:val="22"/>
          <w:shd w:val="clear" w:color="auto" w:fill="FFFF99"/>
          <w:rtl/>
        </w:rPr>
        <w:t xml:space="preserve"> הכל כפי שאושר על ידי האקטואר של המוסד </w:t>
      </w:r>
      <w:r w:rsidRPr="00232CBB">
        <w:rPr>
          <w:vanish/>
          <w:sz w:val="22"/>
          <w:szCs w:val="22"/>
          <w:shd w:val="clear" w:color="auto" w:fill="FFFF99"/>
          <w:rtl/>
        </w:rPr>
        <w:t>–</w:t>
      </w:r>
      <w:r w:rsidRPr="00232CBB">
        <w:rPr>
          <w:rFonts w:hint="cs"/>
          <w:vanish/>
          <w:sz w:val="22"/>
          <w:szCs w:val="22"/>
          <w:shd w:val="clear" w:color="auto" w:fill="FFFF99"/>
          <w:rtl/>
        </w:rPr>
        <w:t xml:space="preserve">יוקטן על פי בקשת המעביד או יוגדל שיעור דמי הביטוח, הכל לפי הענין, </w:t>
      </w:r>
      <w:r w:rsidRPr="00232CBB">
        <w:rPr>
          <w:rFonts w:hint="cs"/>
          <w:strike/>
          <w:vanish/>
          <w:sz w:val="22"/>
          <w:szCs w:val="22"/>
          <w:shd w:val="clear" w:color="auto" w:fill="FFFF99"/>
          <w:rtl/>
        </w:rPr>
        <w:t>בשלוש השנים שלאחריהן ב-15%</w:t>
      </w:r>
      <w:r w:rsidRPr="00232CBB">
        <w:rPr>
          <w:rFonts w:hint="cs"/>
          <w:vanish/>
          <w:sz w:val="22"/>
          <w:szCs w:val="22"/>
          <w:shd w:val="clear" w:color="auto" w:fill="FFFF99"/>
          <w:rtl/>
        </w:rPr>
        <w:t xml:space="preserve"> </w:t>
      </w:r>
      <w:r w:rsidRPr="00232CBB">
        <w:rPr>
          <w:rFonts w:hint="cs"/>
          <w:vanish/>
          <w:sz w:val="22"/>
          <w:szCs w:val="22"/>
          <w:u w:val="single"/>
          <w:shd w:val="clear" w:color="auto" w:fill="FFFF99"/>
          <w:rtl/>
        </w:rPr>
        <w:t>בשנתיים שלאחריהן ב-20%</w:t>
      </w:r>
      <w:r w:rsidRPr="00232CBB">
        <w:rPr>
          <w:rFonts w:hint="cs"/>
          <w:vanish/>
          <w:sz w:val="22"/>
          <w:szCs w:val="22"/>
          <w:shd w:val="clear" w:color="auto" w:fill="FFFF99"/>
          <w:rtl/>
        </w:rPr>
        <w:t>.</w:t>
      </w:r>
    </w:p>
    <w:p w:rsidR="001C18E7" w:rsidRPr="00232CBB" w:rsidRDefault="001C18E7">
      <w:pPr>
        <w:pStyle w:val="P00"/>
        <w:tabs>
          <w:tab w:val="clear" w:pos="6259"/>
        </w:tabs>
        <w:spacing w:before="0"/>
        <w:ind w:left="0" w:right="1134"/>
        <w:rPr>
          <w:rFonts w:hint="cs"/>
          <w:vanish/>
          <w:sz w:val="22"/>
          <w:szCs w:val="22"/>
          <w:shd w:val="clear" w:color="auto" w:fill="FFFF99"/>
          <w:rtl/>
        </w:rPr>
      </w:pPr>
      <w:r w:rsidRPr="00232CBB">
        <w:rPr>
          <w:rFonts w:hint="cs"/>
          <w:vanish/>
          <w:sz w:val="22"/>
          <w:szCs w:val="22"/>
          <w:shd w:val="clear" w:color="auto" w:fill="FFFF99"/>
          <w:rtl/>
        </w:rPr>
        <w:tab/>
        <w:t>(ב)</w:t>
      </w:r>
      <w:r w:rsidRPr="00232CBB">
        <w:rPr>
          <w:rFonts w:hint="cs"/>
          <w:vanish/>
          <w:sz w:val="22"/>
          <w:szCs w:val="22"/>
          <w:shd w:val="clear" w:color="auto" w:fill="FFFF99"/>
          <w:rtl/>
        </w:rPr>
        <w:tab/>
        <w:t>בתקנה זו שיעור דמי פגיעה הוא היחס שבין דמי הפגיעה לבין דמי הביטוח.</w:t>
      </w:r>
    </w:p>
    <w:p w:rsidR="001C18E7" w:rsidRPr="00232CBB" w:rsidRDefault="001C18E7">
      <w:pPr>
        <w:pStyle w:val="P00"/>
        <w:tabs>
          <w:tab w:val="clear" w:pos="6259"/>
        </w:tabs>
        <w:spacing w:before="0"/>
        <w:ind w:left="0" w:right="1134"/>
        <w:rPr>
          <w:rFonts w:hint="cs"/>
          <w:vanish/>
          <w:sz w:val="22"/>
          <w:szCs w:val="22"/>
          <w:shd w:val="clear" w:color="auto" w:fill="FFFF99"/>
          <w:rtl/>
        </w:rPr>
      </w:pPr>
      <w:r w:rsidRPr="00232CBB">
        <w:rPr>
          <w:rFonts w:hint="cs"/>
          <w:vanish/>
          <w:sz w:val="22"/>
          <w:szCs w:val="22"/>
          <w:shd w:val="clear" w:color="auto" w:fill="FFFF99"/>
          <w:rtl/>
        </w:rPr>
        <w:tab/>
        <w:t>(ג)</w:t>
      </w:r>
      <w:r w:rsidRPr="00232CBB">
        <w:rPr>
          <w:rFonts w:hint="cs"/>
          <w:vanish/>
          <w:sz w:val="22"/>
          <w:szCs w:val="22"/>
          <w:shd w:val="clear" w:color="auto" w:fill="FFFF99"/>
          <w:rtl/>
        </w:rPr>
        <w:tab/>
        <w:t>הוראות תקנה זו אינן חלות על דמי הפגיעה ששולמו בהתאם לסעיף 14(א)(1) לחוק.</w:t>
      </w:r>
    </w:p>
    <w:p w:rsidR="001C18E7" w:rsidRPr="00232CBB" w:rsidRDefault="001C18E7">
      <w:pPr>
        <w:pStyle w:val="P00"/>
        <w:tabs>
          <w:tab w:val="clear" w:pos="6259"/>
        </w:tabs>
        <w:spacing w:before="0"/>
        <w:ind w:left="0" w:right="1134"/>
        <w:rPr>
          <w:rFonts w:hint="cs"/>
          <w:vanish/>
          <w:sz w:val="22"/>
          <w:szCs w:val="22"/>
          <w:shd w:val="clear" w:color="auto" w:fill="FFFF99"/>
          <w:rtl/>
        </w:rPr>
      </w:pPr>
      <w:r w:rsidRPr="00232CBB">
        <w:rPr>
          <w:rFonts w:hint="cs"/>
          <w:vanish/>
          <w:sz w:val="22"/>
          <w:szCs w:val="22"/>
          <w:shd w:val="clear" w:color="auto" w:fill="FFFF99"/>
          <w:rtl/>
        </w:rPr>
        <w:tab/>
        <w:t>(ד)</w:t>
      </w:r>
      <w:r w:rsidRPr="00232CBB">
        <w:rPr>
          <w:rFonts w:hint="cs"/>
          <w:vanish/>
          <w:sz w:val="22"/>
          <w:szCs w:val="22"/>
          <w:shd w:val="clear" w:color="auto" w:fill="FFFF99"/>
          <w:rtl/>
        </w:rPr>
        <w:tab/>
        <w:t xml:space="preserve">החישוב לפי תקנת משנה (א) ייערך לראשונה בעד התקופה של שלוש שנים המסתיימת ביום כ"ח באדר ב' תשי"ז (31 במרס 1957) ולאחר מכן </w:t>
      </w:r>
      <w:r w:rsidRPr="00232CBB">
        <w:rPr>
          <w:rFonts w:hint="cs"/>
          <w:strike/>
          <w:vanish/>
          <w:sz w:val="22"/>
          <w:szCs w:val="22"/>
          <w:shd w:val="clear" w:color="auto" w:fill="FFFF99"/>
          <w:rtl/>
        </w:rPr>
        <w:t>בעד כל תקופה רצופה של שלוש שנים</w:t>
      </w:r>
      <w:r w:rsidRPr="00232CBB">
        <w:rPr>
          <w:rFonts w:hint="cs"/>
          <w:vanish/>
          <w:sz w:val="22"/>
          <w:szCs w:val="22"/>
          <w:shd w:val="clear" w:color="auto" w:fill="FFFF99"/>
          <w:rtl/>
        </w:rPr>
        <w:t xml:space="preserve"> </w:t>
      </w:r>
      <w:r w:rsidRPr="00232CBB">
        <w:rPr>
          <w:rFonts w:hint="cs"/>
          <w:vanish/>
          <w:sz w:val="22"/>
          <w:szCs w:val="22"/>
          <w:u w:val="single"/>
          <w:shd w:val="clear" w:color="auto" w:fill="FFFF99"/>
          <w:rtl/>
        </w:rPr>
        <w:t>בעד כל תקופה רצופה של שנתיים</w:t>
      </w:r>
      <w:r w:rsidRPr="00232CBB">
        <w:rPr>
          <w:rFonts w:hint="cs"/>
          <w:vanish/>
          <w:sz w:val="22"/>
          <w:szCs w:val="22"/>
          <w:shd w:val="clear" w:color="auto" w:fill="FFFF99"/>
          <w:rtl/>
        </w:rPr>
        <w:t xml:space="preserve"> החל מיום כ"ט באדר ב' תשי"ז (1 באפריל 1957).</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30.3.1961</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תשכ"א-1961</w:t>
      </w:r>
    </w:p>
    <w:p w:rsidR="001C18E7" w:rsidRPr="00232CBB" w:rsidRDefault="001C18E7">
      <w:pPr>
        <w:pStyle w:val="P00"/>
        <w:tabs>
          <w:tab w:val="clear" w:pos="6259"/>
        </w:tabs>
        <w:spacing w:before="0"/>
        <w:ind w:left="0" w:right="1134"/>
        <w:rPr>
          <w:rFonts w:hint="cs"/>
          <w:vanish/>
          <w:szCs w:val="20"/>
          <w:shd w:val="clear" w:color="auto" w:fill="FFFF99"/>
          <w:rtl/>
        </w:rPr>
      </w:pPr>
      <w:hyperlink r:id="rId20" w:history="1">
        <w:r w:rsidRPr="00232CBB">
          <w:rPr>
            <w:rStyle w:val="Hyperlink"/>
            <w:rFonts w:hint="cs"/>
            <w:vanish/>
            <w:szCs w:val="20"/>
            <w:shd w:val="clear" w:color="auto" w:fill="FFFF99"/>
            <w:rtl/>
          </w:rPr>
          <w:t>ק"ת תשכ"א מס' 1125</w:t>
        </w:r>
      </w:hyperlink>
      <w:r w:rsidRPr="00232CBB">
        <w:rPr>
          <w:rFonts w:hint="cs"/>
          <w:vanish/>
          <w:szCs w:val="20"/>
          <w:shd w:val="clear" w:color="auto" w:fill="FFFF99"/>
          <w:rtl/>
        </w:rPr>
        <w:t xml:space="preserve"> מיום 30.3.1961 עמ' 1372</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החלפת תקנה 6</w:t>
      </w:r>
    </w:p>
    <w:p w:rsidR="001C18E7" w:rsidRPr="00232CBB" w:rsidRDefault="001C18E7">
      <w:pPr>
        <w:pStyle w:val="P00"/>
        <w:tabs>
          <w:tab w:val="clear" w:pos="6259"/>
        </w:tabs>
        <w:ind w:left="0"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tabs>
          <w:tab w:val="clear" w:pos="6259"/>
        </w:tabs>
        <w:spacing w:before="20"/>
        <w:ind w:left="0" w:right="1134"/>
        <w:rPr>
          <w:rFonts w:cs="Miriam" w:hint="cs"/>
          <w:strike/>
          <w:vanish/>
          <w:sz w:val="16"/>
          <w:szCs w:val="16"/>
          <w:shd w:val="clear" w:color="auto" w:fill="FFFF99"/>
          <w:rtl/>
        </w:rPr>
      </w:pPr>
      <w:r w:rsidRPr="00232CBB">
        <w:rPr>
          <w:rFonts w:cs="Miriam" w:hint="cs"/>
          <w:strike/>
          <w:vanish/>
          <w:sz w:val="16"/>
          <w:szCs w:val="16"/>
          <w:shd w:val="clear" w:color="auto" w:fill="FFFF99"/>
          <w:rtl/>
        </w:rPr>
        <w:t>הקטנת דמי הביטוח או הגדלתם</w:t>
      </w:r>
    </w:p>
    <w:p w:rsidR="001C18E7" w:rsidRPr="00232CBB" w:rsidRDefault="001C18E7">
      <w:pPr>
        <w:pStyle w:val="P00"/>
        <w:tabs>
          <w:tab w:val="clear" w:pos="6259"/>
        </w:tabs>
        <w:spacing w:before="0"/>
        <w:ind w:left="0" w:right="1134"/>
        <w:rPr>
          <w:rFonts w:hint="cs"/>
          <w:strike/>
          <w:vanish/>
          <w:sz w:val="22"/>
          <w:szCs w:val="22"/>
          <w:shd w:val="clear" w:color="auto" w:fill="FFFF99"/>
          <w:rtl/>
        </w:rPr>
      </w:pPr>
      <w:r w:rsidRPr="00232CBB">
        <w:rPr>
          <w:rFonts w:hint="cs"/>
          <w:strike/>
          <w:vanish/>
          <w:sz w:val="22"/>
          <w:szCs w:val="22"/>
          <w:shd w:val="clear" w:color="auto" w:fill="FFFF99"/>
          <w:rtl/>
        </w:rPr>
        <w:t>6.</w:t>
      </w:r>
      <w:r w:rsidRPr="00232CBB">
        <w:rPr>
          <w:rFonts w:hint="cs"/>
          <w:strike/>
          <w:vanish/>
          <w:sz w:val="22"/>
          <w:szCs w:val="22"/>
          <w:shd w:val="clear" w:color="auto" w:fill="FFFF99"/>
          <w:rtl/>
        </w:rPr>
        <w:tab/>
        <w:t>(א)</w:t>
      </w:r>
      <w:r w:rsidRPr="00232CBB">
        <w:rPr>
          <w:rFonts w:hint="cs"/>
          <w:strike/>
          <w:vanish/>
          <w:sz w:val="22"/>
          <w:szCs w:val="22"/>
          <w:shd w:val="clear" w:color="auto" w:fill="FFFF99"/>
          <w:rtl/>
        </w:rPr>
        <w:tab/>
        <w:t xml:space="preserve">סוטה שיעור דמי הפגיעה במפעל פלוני, בסיכום של שנתיים ב-30% לפחות מהשיעור הממוצע לאותו סעיף סיכון </w:t>
      </w:r>
      <w:r w:rsidRPr="00232CBB">
        <w:rPr>
          <w:strike/>
          <w:vanish/>
          <w:sz w:val="22"/>
          <w:szCs w:val="22"/>
          <w:shd w:val="clear" w:color="auto" w:fill="FFFF99"/>
          <w:rtl/>
        </w:rPr>
        <w:t>–</w:t>
      </w:r>
      <w:r w:rsidRPr="00232CBB">
        <w:rPr>
          <w:rFonts w:hint="cs"/>
          <w:strike/>
          <w:vanish/>
          <w:sz w:val="22"/>
          <w:szCs w:val="22"/>
          <w:shd w:val="clear" w:color="auto" w:fill="FFFF99"/>
          <w:rtl/>
        </w:rPr>
        <w:t xml:space="preserve"> הכל כפי שאושר על ידי האקטואר של המוסד </w:t>
      </w:r>
      <w:r w:rsidRPr="00232CBB">
        <w:rPr>
          <w:strike/>
          <w:vanish/>
          <w:sz w:val="22"/>
          <w:szCs w:val="22"/>
          <w:shd w:val="clear" w:color="auto" w:fill="FFFF99"/>
          <w:rtl/>
        </w:rPr>
        <w:t>–</w:t>
      </w:r>
      <w:r w:rsidRPr="00232CBB">
        <w:rPr>
          <w:rFonts w:hint="cs"/>
          <w:strike/>
          <w:vanish/>
          <w:sz w:val="22"/>
          <w:szCs w:val="22"/>
          <w:shd w:val="clear" w:color="auto" w:fill="FFFF99"/>
          <w:rtl/>
        </w:rPr>
        <w:t>יוקטן על פי בקשת המעביד או יוגדל שיעור דמי הביטוח, הכל לפי הענין, בשנתיים שלאחריהן ב-20%.</w:t>
      </w:r>
    </w:p>
    <w:p w:rsidR="001C18E7" w:rsidRPr="00232CBB" w:rsidRDefault="001C18E7">
      <w:pPr>
        <w:pStyle w:val="P00"/>
        <w:tabs>
          <w:tab w:val="clear" w:pos="6259"/>
        </w:tabs>
        <w:spacing w:before="0"/>
        <w:ind w:left="0" w:right="1134"/>
        <w:rPr>
          <w:rFonts w:hint="cs"/>
          <w:strike/>
          <w:vanish/>
          <w:sz w:val="22"/>
          <w:szCs w:val="22"/>
          <w:shd w:val="clear" w:color="auto" w:fill="FFFF99"/>
          <w:rtl/>
        </w:rPr>
      </w:pPr>
      <w:r w:rsidRPr="00232CBB">
        <w:rPr>
          <w:rFonts w:hint="cs"/>
          <w:vanish/>
          <w:sz w:val="22"/>
          <w:szCs w:val="22"/>
          <w:shd w:val="clear" w:color="auto" w:fill="FFFF99"/>
          <w:rtl/>
        </w:rPr>
        <w:tab/>
      </w:r>
      <w:r w:rsidRPr="00232CBB">
        <w:rPr>
          <w:rFonts w:hint="cs"/>
          <w:strike/>
          <w:vanish/>
          <w:sz w:val="22"/>
          <w:szCs w:val="22"/>
          <w:shd w:val="clear" w:color="auto" w:fill="FFFF99"/>
          <w:rtl/>
        </w:rPr>
        <w:t>(ב)</w:t>
      </w:r>
      <w:r w:rsidRPr="00232CBB">
        <w:rPr>
          <w:rFonts w:hint="cs"/>
          <w:strike/>
          <w:vanish/>
          <w:sz w:val="22"/>
          <w:szCs w:val="22"/>
          <w:shd w:val="clear" w:color="auto" w:fill="FFFF99"/>
          <w:rtl/>
        </w:rPr>
        <w:tab/>
        <w:t>בתקנה זו שיעור דמי פגיעה הוא היחס שבין דמי הפגיעה לבין דמי הביטוח.</w:t>
      </w:r>
    </w:p>
    <w:p w:rsidR="001C18E7" w:rsidRPr="00232CBB" w:rsidRDefault="001C18E7">
      <w:pPr>
        <w:pStyle w:val="P00"/>
        <w:tabs>
          <w:tab w:val="clear" w:pos="6259"/>
        </w:tabs>
        <w:spacing w:before="0"/>
        <w:ind w:left="0" w:right="1134"/>
        <w:rPr>
          <w:rFonts w:hint="cs"/>
          <w:strike/>
          <w:vanish/>
          <w:sz w:val="22"/>
          <w:szCs w:val="22"/>
          <w:shd w:val="clear" w:color="auto" w:fill="FFFF99"/>
          <w:rtl/>
        </w:rPr>
      </w:pPr>
      <w:r w:rsidRPr="00232CBB">
        <w:rPr>
          <w:rFonts w:hint="cs"/>
          <w:vanish/>
          <w:sz w:val="22"/>
          <w:szCs w:val="22"/>
          <w:shd w:val="clear" w:color="auto" w:fill="FFFF99"/>
          <w:rtl/>
        </w:rPr>
        <w:tab/>
      </w:r>
      <w:r w:rsidRPr="00232CBB">
        <w:rPr>
          <w:rFonts w:hint="cs"/>
          <w:strike/>
          <w:vanish/>
          <w:sz w:val="22"/>
          <w:szCs w:val="22"/>
          <w:shd w:val="clear" w:color="auto" w:fill="FFFF99"/>
          <w:rtl/>
        </w:rPr>
        <w:t>(ג)</w:t>
      </w:r>
      <w:r w:rsidRPr="00232CBB">
        <w:rPr>
          <w:rFonts w:hint="cs"/>
          <w:strike/>
          <w:vanish/>
          <w:sz w:val="22"/>
          <w:szCs w:val="22"/>
          <w:shd w:val="clear" w:color="auto" w:fill="FFFF99"/>
          <w:rtl/>
        </w:rPr>
        <w:tab/>
        <w:t>הוראות תקנה זו אינן חלות על דמי הפגיעה ששולמו בהתאם לסעיף 14(א)(1) לחוק.</w:t>
      </w:r>
    </w:p>
    <w:p w:rsidR="001C18E7" w:rsidRPr="00232CBB" w:rsidRDefault="001C18E7">
      <w:pPr>
        <w:pStyle w:val="P00"/>
        <w:tabs>
          <w:tab w:val="clear" w:pos="6259"/>
        </w:tabs>
        <w:spacing w:before="0"/>
        <w:ind w:left="0" w:right="1134"/>
        <w:rPr>
          <w:rFonts w:hint="cs"/>
          <w:strike/>
          <w:vanish/>
          <w:sz w:val="22"/>
          <w:szCs w:val="22"/>
          <w:shd w:val="clear" w:color="auto" w:fill="FFFF99"/>
          <w:rtl/>
        </w:rPr>
      </w:pPr>
      <w:r w:rsidRPr="00232CBB">
        <w:rPr>
          <w:rFonts w:hint="cs"/>
          <w:vanish/>
          <w:sz w:val="22"/>
          <w:szCs w:val="22"/>
          <w:shd w:val="clear" w:color="auto" w:fill="FFFF99"/>
          <w:rtl/>
        </w:rPr>
        <w:tab/>
      </w:r>
      <w:r w:rsidRPr="00232CBB">
        <w:rPr>
          <w:rFonts w:hint="cs"/>
          <w:strike/>
          <w:vanish/>
          <w:sz w:val="22"/>
          <w:szCs w:val="22"/>
          <w:shd w:val="clear" w:color="auto" w:fill="FFFF99"/>
          <w:rtl/>
        </w:rPr>
        <w:t>(ד)</w:t>
      </w:r>
      <w:r w:rsidRPr="00232CBB">
        <w:rPr>
          <w:rFonts w:hint="cs"/>
          <w:strike/>
          <w:vanish/>
          <w:sz w:val="22"/>
          <w:szCs w:val="22"/>
          <w:shd w:val="clear" w:color="auto" w:fill="FFFF99"/>
          <w:rtl/>
        </w:rPr>
        <w:tab/>
        <w:t>החישוב לפי תקנת משנה (א) ייערך לראשונה בעד התקופה של שלוש שנים המסתיימת ביום כ"ח באדר ב' תשי"ז (31 במרס 1957) ולאחר מכן בעד כל תקופה רצופה של שנתיים החל מיום כ"ט באדר ב' תשי"ז (1 באפריל 1957).</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1.4.1964</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2) תשכ"ד-1963</w:t>
      </w:r>
    </w:p>
    <w:p w:rsidR="001C18E7" w:rsidRPr="00232CBB" w:rsidRDefault="001C18E7">
      <w:pPr>
        <w:pStyle w:val="P00"/>
        <w:tabs>
          <w:tab w:val="clear" w:pos="6259"/>
        </w:tabs>
        <w:spacing w:before="0"/>
        <w:ind w:left="0" w:right="1134"/>
        <w:rPr>
          <w:rFonts w:hint="cs"/>
          <w:vanish/>
          <w:szCs w:val="20"/>
          <w:shd w:val="clear" w:color="auto" w:fill="FFFF99"/>
          <w:rtl/>
        </w:rPr>
      </w:pPr>
      <w:hyperlink r:id="rId21" w:history="1">
        <w:r w:rsidRPr="00232CBB">
          <w:rPr>
            <w:rStyle w:val="Hyperlink"/>
            <w:rFonts w:hint="cs"/>
            <w:vanish/>
            <w:szCs w:val="20"/>
            <w:shd w:val="clear" w:color="auto" w:fill="FFFF99"/>
            <w:rtl/>
          </w:rPr>
          <w:t>ק"ת תשכ"ד מס' 1538</w:t>
        </w:r>
      </w:hyperlink>
      <w:r w:rsidRPr="00232CBB">
        <w:rPr>
          <w:rFonts w:hint="cs"/>
          <w:vanish/>
          <w:szCs w:val="20"/>
          <w:shd w:val="clear" w:color="auto" w:fill="FFFF99"/>
          <w:rtl/>
        </w:rPr>
        <w:t xml:space="preserve"> מיום 30.1.1964 עמ' 669</w:t>
      </w:r>
    </w:p>
    <w:p w:rsidR="001C18E7" w:rsidRPr="00232CBB" w:rsidRDefault="001C18E7">
      <w:pPr>
        <w:pStyle w:val="P00"/>
        <w:ind w:left="0" w:right="1134"/>
        <w:rPr>
          <w:rStyle w:val="default"/>
          <w:rFonts w:cs="FrankRuehl" w:hint="cs"/>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שיעור הפגיעה ה</w:t>
      </w:r>
      <w:r w:rsidR="0060179F" w:rsidRPr="00232CBB">
        <w:rPr>
          <w:rStyle w:val="default"/>
          <w:rFonts w:cs="FrankRuehl" w:hint="cs"/>
          <w:vanish/>
          <w:sz w:val="22"/>
          <w:szCs w:val="22"/>
          <w:shd w:val="clear" w:color="auto" w:fill="FFFF99"/>
          <w:rtl/>
        </w:rPr>
        <w:t>ממוצע" - היחס בין סך הכל של דמי-</w:t>
      </w:r>
      <w:r w:rsidRPr="00232CBB">
        <w:rPr>
          <w:rStyle w:val="default"/>
          <w:rFonts w:cs="FrankRuehl" w:hint="cs"/>
          <w:vanish/>
          <w:sz w:val="22"/>
          <w:szCs w:val="22"/>
          <w:shd w:val="clear" w:color="auto" w:fill="FFFF99"/>
          <w:rtl/>
        </w:rPr>
        <w:t xml:space="preserve">הפגיעה ששולמו לעובדים במפעלים שסווגו באותו סעיף הסיכון </w:t>
      </w:r>
      <w:r w:rsidRPr="00232CBB">
        <w:rPr>
          <w:rStyle w:val="default"/>
          <w:rFonts w:cs="FrankRuehl" w:hint="cs"/>
          <w:vanish/>
          <w:sz w:val="22"/>
          <w:szCs w:val="22"/>
          <w:u w:val="single"/>
          <w:shd w:val="clear" w:color="auto" w:fill="FFFF99"/>
          <w:rtl/>
        </w:rPr>
        <w:t>תוך תקופת האיזון</w:t>
      </w:r>
      <w:r w:rsidRPr="00232CBB">
        <w:rPr>
          <w:rStyle w:val="default"/>
          <w:rFonts w:cs="FrankRuehl" w:hint="cs"/>
          <w:vanish/>
          <w:sz w:val="22"/>
          <w:szCs w:val="22"/>
          <w:shd w:val="clear" w:color="auto" w:fill="FFFF99"/>
          <w:rtl/>
        </w:rPr>
        <w:t xml:space="preserve"> לבין סך הכל של דמי הביטוח ששולמו על ידי מעבידיהם של המפעלים כאמור תוך אותה התקופה ובעדה.</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1.4.1967</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2) תשכ"ז-1967</w:t>
      </w:r>
    </w:p>
    <w:p w:rsidR="001C18E7" w:rsidRPr="00232CBB" w:rsidRDefault="001C18E7">
      <w:pPr>
        <w:pStyle w:val="P00"/>
        <w:tabs>
          <w:tab w:val="clear" w:pos="6259"/>
        </w:tabs>
        <w:spacing w:before="0"/>
        <w:ind w:left="0" w:right="1134"/>
        <w:rPr>
          <w:rFonts w:hint="cs"/>
          <w:vanish/>
          <w:szCs w:val="20"/>
          <w:shd w:val="clear" w:color="auto" w:fill="FFFF99"/>
          <w:rtl/>
        </w:rPr>
      </w:pPr>
      <w:hyperlink r:id="rId22" w:history="1">
        <w:r w:rsidRPr="00232CBB">
          <w:rPr>
            <w:rStyle w:val="Hyperlink"/>
            <w:rFonts w:hint="cs"/>
            <w:vanish/>
            <w:szCs w:val="20"/>
            <w:shd w:val="clear" w:color="auto" w:fill="FFFF99"/>
            <w:rtl/>
          </w:rPr>
          <w:t>ק"ת תשכ"ז מס' 2016</w:t>
        </w:r>
      </w:hyperlink>
      <w:r w:rsidRPr="00232CBB">
        <w:rPr>
          <w:rFonts w:hint="cs"/>
          <w:vanish/>
          <w:szCs w:val="20"/>
          <w:shd w:val="clear" w:color="auto" w:fill="FFFF99"/>
          <w:rtl/>
        </w:rPr>
        <w:t xml:space="preserve"> מיום 23.3.1967 עמ' 1792</w:t>
      </w:r>
    </w:p>
    <w:p w:rsidR="001C18E7" w:rsidRPr="00232CBB" w:rsidRDefault="001C18E7">
      <w:pPr>
        <w:pStyle w:val="P00"/>
        <w:ind w:left="0" w:right="1134"/>
        <w:rPr>
          <w:rStyle w:val="default"/>
          <w:rFonts w:cs="FrankRuehl"/>
          <w:vanish/>
          <w:sz w:val="22"/>
          <w:szCs w:val="22"/>
          <w:shd w:val="clear" w:color="auto" w:fill="FFFF99"/>
          <w:rtl/>
        </w:rPr>
      </w:pPr>
      <w:r w:rsidRPr="00232CBB">
        <w:rPr>
          <w:rStyle w:val="default"/>
          <w:rFonts w:cs="FrankRuehl" w:hint="cs"/>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א)</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 xml:space="preserve">בתקנה זו - </w:t>
      </w:r>
    </w:p>
    <w:p w:rsidR="001C18E7" w:rsidRPr="00232CBB" w:rsidRDefault="001C18E7">
      <w:pPr>
        <w:pStyle w:val="P00"/>
        <w:spacing w:before="0"/>
        <w:ind w:left="0" w:right="1134"/>
        <w:rPr>
          <w:rStyle w:val="default"/>
          <w:rFonts w:cs="FrankRuehl"/>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תקופת האיזון" - תקופה רצופה של שנתיים החל מיום כ"ב באדר ב' תשי"ט (1 באפריל 1959);</w:t>
      </w:r>
    </w:p>
    <w:p w:rsidR="001C18E7" w:rsidRPr="00232CBB" w:rsidRDefault="001C18E7">
      <w:pPr>
        <w:pStyle w:val="P00"/>
        <w:spacing w:before="0"/>
        <w:ind w:left="0" w:right="1134"/>
        <w:rPr>
          <w:rStyle w:val="default"/>
          <w:rFonts w:cs="FrankRuehl"/>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שיעור הפגיעה" - היחס שבין דמי</w:t>
      </w:r>
      <w:r w:rsidRPr="00232CBB">
        <w:rPr>
          <w:rStyle w:val="default"/>
          <w:rFonts w:cs="FrankRuehl"/>
          <w:vanish/>
          <w:sz w:val="22"/>
          <w:szCs w:val="22"/>
          <w:shd w:val="clear" w:color="auto" w:fill="FFFF99"/>
          <w:rtl/>
        </w:rPr>
        <w:t xml:space="preserve"> </w:t>
      </w:r>
      <w:r w:rsidRPr="00232CBB">
        <w:rPr>
          <w:rStyle w:val="default"/>
          <w:rFonts w:cs="FrankRuehl" w:hint="cs"/>
          <w:vanish/>
          <w:sz w:val="22"/>
          <w:szCs w:val="22"/>
          <w:shd w:val="clear" w:color="auto" w:fill="FFFF99"/>
          <w:rtl/>
        </w:rPr>
        <w:t xml:space="preserve">הפגיעה ששולמו לעובדי </w:t>
      </w:r>
      <w:r w:rsidRPr="00232CBB">
        <w:rPr>
          <w:rStyle w:val="default"/>
          <w:rFonts w:cs="FrankRuehl" w:hint="cs"/>
          <w:strike/>
          <w:vanish/>
          <w:sz w:val="22"/>
          <w:szCs w:val="22"/>
          <w:shd w:val="clear" w:color="auto" w:fill="FFFF99"/>
          <w:rtl/>
        </w:rPr>
        <w:t>מפעל פלוני</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מפעל גדול</w:t>
      </w:r>
      <w:r w:rsidRPr="00232CBB">
        <w:rPr>
          <w:rStyle w:val="default"/>
          <w:rFonts w:cs="FrankRuehl" w:hint="cs"/>
          <w:vanish/>
          <w:sz w:val="22"/>
          <w:szCs w:val="22"/>
          <w:shd w:val="clear" w:color="auto" w:fill="FFFF99"/>
          <w:rtl/>
        </w:rPr>
        <w:t xml:space="preserve"> תוך תקופת האיזון לבין דמי הביטוח ששולמו תוך אותה התקופה ובעדה על ידי המעביד של אותו המפעל;</w:t>
      </w:r>
    </w:p>
    <w:p w:rsidR="001C18E7" w:rsidRPr="00232CBB" w:rsidRDefault="001C18E7">
      <w:pPr>
        <w:pStyle w:val="P00"/>
        <w:spacing w:before="0"/>
        <w:ind w:left="0" w:right="1134"/>
        <w:rPr>
          <w:rStyle w:val="default"/>
          <w:rFonts w:cs="FrankRuehl" w:hint="cs"/>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 xml:space="preserve">שיעור הפגיעה הממוצע" - היחס בין סך הכל של דמי הפגיעה ששולמו לעובדים </w:t>
      </w:r>
      <w:r w:rsidRPr="00232CBB">
        <w:rPr>
          <w:rStyle w:val="default"/>
          <w:rFonts w:cs="FrankRuehl" w:hint="cs"/>
          <w:strike/>
          <w:vanish/>
          <w:sz w:val="22"/>
          <w:szCs w:val="22"/>
          <w:shd w:val="clear" w:color="auto" w:fill="FFFF99"/>
          <w:rtl/>
        </w:rPr>
        <w:t>במפעלים שסווגו באותו סעיף הסיכון</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במפעלים גדולים המשלמים אותו שיעור דמי הביטוח</w:t>
      </w:r>
      <w:r w:rsidRPr="00232CBB">
        <w:rPr>
          <w:rStyle w:val="default"/>
          <w:rFonts w:cs="FrankRuehl" w:hint="cs"/>
          <w:vanish/>
          <w:sz w:val="22"/>
          <w:szCs w:val="22"/>
          <w:shd w:val="clear" w:color="auto" w:fill="FFFF99"/>
          <w:rtl/>
        </w:rPr>
        <w:t xml:space="preserve"> תוך תקופת האיזון לבין סך הכל של דמי הביטוח ששולמו על ידי מעבידיהם של המפעלים כאמור תוך אותה התקופה ובעדה.</w:t>
      </w:r>
    </w:p>
    <w:p w:rsidR="001C18E7" w:rsidRPr="00232CBB" w:rsidRDefault="001C18E7">
      <w:pPr>
        <w:pStyle w:val="P00"/>
        <w:spacing w:before="0"/>
        <w:ind w:left="0" w:right="1134"/>
        <w:rPr>
          <w:rStyle w:val="default"/>
          <w:rFonts w:cs="FrankRuehl" w:hint="cs"/>
          <w:vanish/>
          <w:sz w:val="22"/>
          <w:szCs w:val="22"/>
          <w:u w:val="single"/>
          <w:shd w:val="clear" w:color="auto" w:fill="FFFF99"/>
          <w:rtl/>
        </w:rPr>
      </w:pPr>
      <w:r w:rsidRPr="00232CBB">
        <w:rPr>
          <w:rStyle w:val="default"/>
          <w:rFonts w:cs="FrankRuehl" w:hint="cs"/>
          <w:vanish/>
          <w:sz w:val="22"/>
          <w:szCs w:val="22"/>
          <w:shd w:val="clear" w:color="auto" w:fill="FFFF99"/>
          <w:rtl/>
        </w:rPr>
        <w:tab/>
      </w:r>
      <w:r w:rsidRPr="00232CBB">
        <w:rPr>
          <w:rStyle w:val="default"/>
          <w:rFonts w:cs="FrankRuehl" w:hint="cs"/>
          <w:vanish/>
          <w:sz w:val="22"/>
          <w:szCs w:val="22"/>
          <w:u w:val="single"/>
          <w:shd w:val="clear" w:color="auto" w:fill="FFFF99"/>
          <w:rtl/>
        </w:rPr>
        <w:t xml:space="preserve">"מפעל גדול" </w:t>
      </w:r>
      <w:r w:rsidRPr="00232CBB">
        <w:rPr>
          <w:rStyle w:val="default"/>
          <w:rFonts w:cs="FrankRuehl"/>
          <w:vanish/>
          <w:sz w:val="22"/>
          <w:szCs w:val="22"/>
          <w:u w:val="single"/>
          <w:shd w:val="clear" w:color="auto" w:fill="FFFF99"/>
          <w:rtl/>
        </w:rPr>
        <w:t>–</w:t>
      </w:r>
      <w:r w:rsidRPr="00232CBB">
        <w:rPr>
          <w:rStyle w:val="default"/>
          <w:rFonts w:cs="FrankRuehl" w:hint="cs"/>
          <w:vanish/>
          <w:sz w:val="22"/>
          <w:szCs w:val="22"/>
          <w:u w:val="single"/>
          <w:shd w:val="clear" w:color="auto" w:fill="FFFF99"/>
          <w:rtl/>
        </w:rPr>
        <w:t xml:space="preserve"> מפעל המעסיק בממוצע לחודש בתקופת האיזון 25 עובדים לפחות;</w:t>
      </w:r>
    </w:p>
    <w:p w:rsidR="001C18E7" w:rsidRPr="00232CBB" w:rsidRDefault="001C18E7">
      <w:pPr>
        <w:pStyle w:val="P00"/>
        <w:spacing w:before="0"/>
        <w:ind w:left="0" w:right="1134"/>
        <w:rPr>
          <w:rStyle w:val="default"/>
          <w:rFonts w:cs="FrankRuehl"/>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ב)</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 xml:space="preserve">סוטה שיעור הפגיעה </w:t>
      </w:r>
      <w:r w:rsidRPr="00232CBB">
        <w:rPr>
          <w:rStyle w:val="default"/>
          <w:rFonts w:cs="FrankRuehl" w:hint="cs"/>
          <w:strike/>
          <w:vanish/>
          <w:sz w:val="22"/>
          <w:szCs w:val="22"/>
          <w:shd w:val="clear" w:color="auto" w:fill="FFFF99"/>
          <w:rtl/>
        </w:rPr>
        <w:t>במפעל פלוני</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במפעל גדול</w:t>
      </w:r>
      <w:r w:rsidRPr="00232CBB">
        <w:rPr>
          <w:rStyle w:val="default"/>
          <w:rFonts w:cs="FrankRuehl" w:hint="cs"/>
          <w:vanish/>
          <w:sz w:val="22"/>
          <w:szCs w:val="22"/>
          <w:shd w:val="clear" w:color="auto" w:fill="FFFF99"/>
          <w:rtl/>
        </w:rPr>
        <w:t xml:space="preserve">, בסיכום של תקופת האיזון, ב- 30% לפחות משיעור הפגיעה הממוצע </w:t>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 xml:space="preserve"> הכל כפי שיאושר על ידי אקטואר המוסד </w:t>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 xml:space="preserve">  ובמשך תקופת האיזון לא חל שינוי בסעיף הסיכון לפיו סווג המפעל </w:t>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 xml:space="preserve">  יופחתו</w:t>
      </w:r>
      <w:r w:rsidRPr="00232CBB">
        <w:rPr>
          <w:rStyle w:val="default"/>
          <w:rFonts w:cs="FrankRuehl" w:hint="cs"/>
          <w:strike/>
          <w:vanish/>
          <w:sz w:val="22"/>
          <w:szCs w:val="22"/>
          <w:shd w:val="clear" w:color="auto" w:fill="FFFF99"/>
          <w:rtl/>
        </w:rPr>
        <w:t>, על פי בקשת המעביד,</w:t>
      </w:r>
      <w:r w:rsidRPr="00232CBB">
        <w:rPr>
          <w:rStyle w:val="default"/>
          <w:rFonts w:cs="FrankRuehl" w:hint="cs"/>
          <w:vanish/>
          <w:sz w:val="22"/>
          <w:szCs w:val="22"/>
          <w:shd w:val="clear" w:color="auto" w:fill="FFFF99"/>
          <w:rtl/>
        </w:rPr>
        <w:t xml:space="preserve"> דמי הביטוח ששולמו תוך תקופת האי</w:t>
      </w:r>
      <w:r w:rsidRPr="00232CBB">
        <w:rPr>
          <w:rStyle w:val="default"/>
          <w:rFonts w:cs="FrankRuehl"/>
          <w:vanish/>
          <w:sz w:val="22"/>
          <w:szCs w:val="22"/>
          <w:shd w:val="clear" w:color="auto" w:fill="FFFF99"/>
          <w:rtl/>
        </w:rPr>
        <w:t>ז</w:t>
      </w:r>
      <w:r w:rsidRPr="00232CBB">
        <w:rPr>
          <w:rStyle w:val="default"/>
          <w:rFonts w:cs="FrankRuehl" w:hint="cs"/>
          <w:vanish/>
          <w:sz w:val="22"/>
          <w:szCs w:val="22"/>
          <w:shd w:val="clear" w:color="auto" w:fill="FFFF99"/>
          <w:rtl/>
        </w:rPr>
        <w:t>ון ובעדה, או, אם המוסד ימצא לנכון, יוגדלו דמי הביטוח, הכל לפי הענין, ב-20% לגבי התקופה בה חלה הסטיה.</w:t>
      </w:r>
    </w:p>
    <w:p w:rsidR="001C18E7" w:rsidRPr="00232CBB" w:rsidRDefault="001C18E7">
      <w:pPr>
        <w:pStyle w:val="P00"/>
        <w:spacing w:before="0"/>
        <w:ind w:left="0" w:right="1134"/>
        <w:rPr>
          <w:rStyle w:val="default"/>
          <w:rFonts w:cs="FrankRuehl" w:hint="cs"/>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ג)</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בחישוב שיעור הפגיעה ושיעור הפגיעה הממוצע לא יובאו בחשבון דמי פגיעה ששולמו בהתאם לסעיף 14(א)(1) לחוק.</w:t>
      </w:r>
    </w:p>
    <w:p w:rsidR="001C18E7" w:rsidRPr="00232CBB" w:rsidRDefault="001C18E7">
      <w:pPr>
        <w:pStyle w:val="P00"/>
        <w:spacing w:before="0"/>
        <w:ind w:left="0" w:right="1134"/>
        <w:rPr>
          <w:rStyle w:val="default"/>
          <w:rFonts w:cs="FrankRuehl" w:hint="cs"/>
          <w:strike/>
          <w:vanish/>
          <w:sz w:val="22"/>
          <w:szCs w:val="22"/>
          <w:shd w:val="clear" w:color="auto" w:fill="FFFF99"/>
          <w:rtl/>
        </w:rPr>
      </w:pPr>
      <w:r w:rsidRPr="00232CBB">
        <w:rPr>
          <w:rStyle w:val="default"/>
          <w:rFonts w:cs="FrankRuehl" w:hint="cs"/>
          <w:vanish/>
          <w:sz w:val="22"/>
          <w:szCs w:val="22"/>
          <w:shd w:val="clear" w:color="auto" w:fill="FFFF99"/>
          <w:rtl/>
        </w:rPr>
        <w:tab/>
      </w:r>
      <w:r w:rsidRPr="00232CBB">
        <w:rPr>
          <w:rStyle w:val="default"/>
          <w:rFonts w:cs="FrankRuehl" w:hint="cs"/>
          <w:strike/>
          <w:vanish/>
          <w:sz w:val="22"/>
          <w:szCs w:val="22"/>
          <w:shd w:val="clear" w:color="auto" w:fill="FFFF99"/>
          <w:rtl/>
        </w:rPr>
        <w:t>(ד)</w:t>
      </w:r>
      <w:r w:rsidRPr="00232CBB">
        <w:rPr>
          <w:rStyle w:val="default"/>
          <w:rFonts w:cs="FrankRuehl" w:hint="cs"/>
          <w:strike/>
          <w:vanish/>
          <w:sz w:val="22"/>
          <w:szCs w:val="22"/>
          <w:shd w:val="clear" w:color="auto" w:fill="FFFF99"/>
          <w:rtl/>
        </w:rPr>
        <w:tab/>
        <w:t>בקשת המעביד להפחתה לא תוגש למוסד לפני עבור 12 חדשים מתום תקופת האיזון ולא יאוחר מאשר תוך שנתיים מתום תקופת האיזון. המוסד יחליט תוך 3 חדשים מתאריך הגשת בקשתו של המעביד אם הוא זכאי להפחתה ויודיע למעביד תוך שבוע ימים על החלטתו. ההפחתה תבוצע תוך 3 חדשים מתאריך ההחלטה. חייב המעביד דמי ביטוח, רשאי המוסד לזקוף על חשבון הסכום שהוא חייב כאמור בהחזרתו את חוב דמי הביטוח.</w:t>
      </w:r>
    </w:p>
    <w:p w:rsidR="001C18E7" w:rsidRPr="00232CBB" w:rsidRDefault="001C18E7">
      <w:pPr>
        <w:pStyle w:val="P00"/>
        <w:spacing w:before="0"/>
        <w:ind w:left="0" w:right="1134"/>
        <w:rPr>
          <w:rFonts w:hint="cs"/>
          <w:vanish/>
          <w:sz w:val="22"/>
          <w:szCs w:val="22"/>
          <w:u w:val="single"/>
          <w:shd w:val="clear" w:color="auto" w:fill="FFFF99"/>
          <w:rtl/>
        </w:rPr>
      </w:pPr>
      <w:r w:rsidRPr="00232CBB">
        <w:rPr>
          <w:rFonts w:hint="cs"/>
          <w:vanish/>
          <w:sz w:val="22"/>
          <w:szCs w:val="22"/>
          <w:shd w:val="clear" w:color="auto" w:fill="FFFF99"/>
          <w:rtl/>
        </w:rPr>
        <w:tab/>
      </w:r>
      <w:r w:rsidRPr="00232CBB">
        <w:rPr>
          <w:rFonts w:hint="cs"/>
          <w:vanish/>
          <w:sz w:val="22"/>
          <w:szCs w:val="22"/>
          <w:u w:val="single"/>
          <w:shd w:val="clear" w:color="auto" w:fill="FFFF99"/>
          <w:rtl/>
        </w:rPr>
        <w:t>(ד)</w:t>
      </w:r>
      <w:r w:rsidRPr="00232CBB">
        <w:rPr>
          <w:rFonts w:hint="cs"/>
          <w:vanish/>
          <w:sz w:val="22"/>
          <w:szCs w:val="22"/>
          <w:u w:val="single"/>
          <w:shd w:val="clear" w:color="auto" w:fill="FFFF99"/>
          <w:rtl/>
        </w:rPr>
        <w:tab/>
        <w:t>המוסד יחליט על הפחתה או הגדלה של דמי הביטוח כאמור בתקנת משנה (ב) תוך חמישה עשר חדשים מתום תקופת האיזון; החליט המוסד על הפחתה בדמי הביטוח, תבוצע ההפחתה תוך שלושה חדשים מתאריך ההחלטה, תוך מתן עדיפות בטיפול למפעל שמעבידו הגיש למוסד בקשה להפחתה; חייב המעביד דמי ביטוח, רשאי המוסד לקזז את סכום ההפחתה כאמור מחוב דמי הביטוח של המעביד.</w:t>
      </w:r>
    </w:p>
    <w:p w:rsidR="001C18E7" w:rsidRPr="00232CBB" w:rsidRDefault="001C18E7">
      <w:pPr>
        <w:pStyle w:val="P00"/>
        <w:spacing w:before="0"/>
        <w:ind w:left="0" w:right="1134"/>
        <w:rPr>
          <w:rStyle w:val="default"/>
          <w:rFonts w:cs="FrankRuehl"/>
          <w:strike/>
          <w:vanish/>
          <w:sz w:val="22"/>
          <w:szCs w:val="22"/>
          <w:shd w:val="clear" w:color="auto" w:fill="FFFF99"/>
          <w:rtl/>
        </w:rPr>
      </w:pPr>
      <w:r w:rsidRPr="00232CBB">
        <w:rPr>
          <w:vanish/>
          <w:sz w:val="22"/>
          <w:szCs w:val="22"/>
          <w:shd w:val="clear" w:color="auto" w:fill="FFFF99"/>
          <w:rtl/>
        </w:rPr>
        <w:tab/>
      </w:r>
      <w:r w:rsidRPr="00232CBB">
        <w:rPr>
          <w:rStyle w:val="default"/>
          <w:rFonts w:cs="FrankRuehl"/>
          <w:strike/>
          <w:vanish/>
          <w:sz w:val="22"/>
          <w:szCs w:val="22"/>
          <w:shd w:val="clear" w:color="auto" w:fill="FFFF99"/>
          <w:rtl/>
        </w:rPr>
        <w:t>(</w:t>
      </w:r>
      <w:r w:rsidRPr="00232CBB">
        <w:rPr>
          <w:rStyle w:val="default"/>
          <w:rFonts w:cs="FrankRuehl" w:hint="cs"/>
          <w:strike/>
          <w:vanish/>
          <w:sz w:val="22"/>
          <w:szCs w:val="22"/>
          <w:shd w:val="clear" w:color="auto" w:fill="FFFF99"/>
          <w:rtl/>
        </w:rPr>
        <w:t>ה)</w:t>
      </w:r>
      <w:r w:rsidRPr="00232CBB">
        <w:rPr>
          <w:rStyle w:val="default"/>
          <w:rFonts w:cs="FrankRuehl"/>
          <w:strike/>
          <w:vanish/>
          <w:sz w:val="22"/>
          <w:szCs w:val="22"/>
          <w:shd w:val="clear" w:color="auto" w:fill="FFFF99"/>
          <w:rtl/>
        </w:rPr>
        <w:tab/>
      </w:r>
      <w:r w:rsidRPr="00232CBB">
        <w:rPr>
          <w:rStyle w:val="default"/>
          <w:rFonts w:cs="FrankRuehl" w:hint="cs"/>
          <w:strike/>
          <w:vanish/>
          <w:sz w:val="22"/>
          <w:szCs w:val="22"/>
          <w:shd w:val="clear" w:color="auto" w:fill="FFFF99"/>
          <w:rtl/>
        </w:rPr>
        <w:t>לא יגיש המוסד תביעה למעביד לתשלום ההגדלה לאחר שנתיים מתום תקופת האיזון; המעביד חייב לשלם את ההגדלה תוך שנה מתאריך ההודעה מאת המוסד בדבר ההגדלה.</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18.5.1972</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2) תשל"ב-1972</w:t>
      </w:r>
    </w:p>
    <w:p w:rsidR="001C18E7" w:rsidRPr="00232CBB" w:rsidRDefault="001C18E7">
      <w:pPr>
        <w:pStyle w:val="P00"/>
        <w:tabs>
          <w:tab w:val="clear" w:pos="6259"/>
        </w:tabs>
        <w:spacing w:before="0"/>
        <w:ind w:left="0" w:right="1134"/>
        <w:rPr>
          <w:rFonts w:hint="cs"/>
          <w:vanish/>
          <w:szCs w:val="20"/>
          <w:shd w:val="clear" w:color="auto" w:fill="FFFF99"/>
          <w:rtl/>
        </w:rPr>
      </w:pPr>
      <w:hyperlink r:id="rId23" w:history="1">
        <w:r w:rsidRPr="00232CBB">
          <w:rPr>
            <w:rStyle w:val="Hyperlink"/>
            <w:rFonts w:hint="cs"/>
            <w:vanish/>
            <w:szCs w:val="20"/>
            <w:shd w:val="clear" w:color="auto" w:fill="FFFF99"/>
            <w:rtl/>
          </w:rPr>
          <w:t>ק"ת תשל"ב מס' 2850</w:t>
        </w:r>
      </w:hyperlink>
      <w:r w:rsidRPr="00232CBB">
        <w:rPr>
          <w:rFonts w:hint="cs"/>
          <w:vanish/>
          <w:szCs w:val="20"/>
          <w:shd w:val="clear" w:color="auto" w:fill="FFFF99"/>
          <w:rtl/>
        </w:rPr>
        <w:t xml:space="preserve"> מיום 18.5.1972 עמ' 1185</w:t>
      </w:r>
    </w:p>
    <w:p w:rsidR="001C18E7" w:rsidRPr="00232CBB" w:rsidRDefault="001C18E7">
      <w:pPr>
        <w:pStyle w:val="P00"/>
        <w:ind w:left="0" w:right="1134"/>
        <w:rPr>
          <w:rFonts w:hint="cs"/>
          <w:vanish/>
          <w:sz w:val="22"/>
          <w:szCs w:val="22"/>
          <w:shd w:val="clear" w:color="auto" w:fill="FFFF99"/>
          <w:rtl/>
        </w:rPr>
      </w:pPr>
      <w:r w:rsidRPr="00232CBB">
        <w:rPr>
          <w:rFonts w:hint="cs"/>
          <w:vanish/>
          <w:sz w:val="22"/>
          <w:szCs w:val="22"/>
          <w:shd w:val="clear" w:color="auto" w:fill="FFFF99"/>
          <w:rtl/>
        </w:rPr>
        <w:tab/>
        <w:t>(ד)</w:t>
      </w:r>
      <w:r w:rsidRPr="00232CBB">
        <w:rPr>
          <w:rFonts w:hint="cs"/>
          <w:vanish/>
          <w:sz w:val="22"/>
          <w:szCs w:val="22"/>
          <w:shd w:val="clear" w:color="auto" w:fill="FFFF99"/>
          <w:rtl/>
        </w:rPr>
        <w:tab/>
        <w:t xml:space="preserve">המוסד יחליט על הפחתה או הגדלה של דמי הביטוח כאמור בתקנת משנה (ב) </w:t>
      </w:r>
      <w:r w:rsidRPr="00232CBB">
        <w:rPr>
          <w:rFonts w:hint="cs"/>
          <w:strike/>
          <w:vanish/>
          <w:sz w:val="22"/>
          <w:szCs w:val="22"/>
          <w:shd w:val="clear" w:color="auto" w:fill="FFFF99"/>
          <w:rtl/>
        </w:rPr>
        <w:t>תוך חמישה עשר חדשים</w:t>
      </w:r>
      <w:r w:rsidRPr="00232CBB">
        <w:rPr>
          <w:rFonts w:hint="cs"/>
          <w:vanish/>
          <w:sz w:val="22"/>
          <w:szCs w:val="22"/>
          <w:shd w:val="clear" w:color="auto" w:fill="FFFF99"/>
          <w:rtl/>
        </w:rPr>
        <w:t xml:space="preserve"> </w:t>
      </w:r>
      <w:r w:rsidRPr="00232CBB">
        <w:rPr>
          <w:rFonts w:hint="cs"/>
          <w:vanish/>
          <w:sz w:val="22"/>
          <w:szCs w:val="22"/>
          <w:u w:val="single"/>
          <w:shd w:val="clear" w:color="auto" w:fill="FFFF99"/>
          <w:rtl/>
        </w:rPr>
        <w:t>תוך עשרים חדשים</w:t>
      </w:r>
      <w:r w:rsidRPr="00232CBB">
        <w:rPr>
          <w:rFonts w:hint="cs"/>
          <w:vanish/>
          <w:sz w:val="22"/>
          <w:szCs w:val="22"/>
          <w:shd w:val="clear" w:color="auto" w:fill="FFFF99"/>
          <w:rtl/>
        </w:rPr>
        <w:t xml:space="preserve"> מתום תקופת האיזון; החליט המוסד על הפחתה בדמי הביטוח, תבוצע ההפחתה תוך שלושה חדשים מתאריך ההחלטה, תוך מתן עדיפות בטיפול למפעל שמעבידו הגיש למוסד בקשה להפחתה; חייב המעביד דמי ביטוח, רשאי המוסד לקזז את סכום ההפחתה כאמור מחוב דמי הביטוח של המעביד.</w:t>
      </w:r>
    </w:p>
    <w:p w:rsidR="001C18E7" w:rsidRPr="00232CBB" w:rsidRDefault="001C18E7">
      <w:pPr>
        <w:pStyle w:val="P00"/>
        <w:spacing w:before="0"/>
        <w:ind w:left="0" w:right="1134"/>
        <w:rPr>
          <w:rFonts w:hint="cs"/>
          <w:vanish/>
          <w:sz w:val="22"/>
          <w:szCs w:val="22"/>
          <w:shd w:val="clear" w:color="auto" w:fill="FFFF99"/>
          <w:rtl/>
        </w:rPr>
      </w:pPr>
      <w:r w:rsidRPr="00232CBB">
        <w:rPr>
          <w:rFonts w:hint="cs"/>
          <w:vanish/>
          <w:sz w:val="22"/>
          <w:szCs w:val="22"/>
          <w:shd w:val="clear" w:color="auto" w:fill="FFFF99"/>
          <w:rtl/>
        </w:rPr>
        <w:tab/>
        <w:t>(ה)</w:t>
      </w:r>
      <w:r w:rsidRPr="00232CBB">
        <w:rPr>
          <w:rFonts w:hint="cs"/>
          <w:vanish/>
          <w:sz w:val="22"/>
          <w:szCs w:val="22"/>
          <w:shd w:val="clear" w:color="auto" w:fill="FFFF99"/>
          <w:rtl/>
        </w:rPr>
        <w:tab/>
        <w:t>(בוטלה).</w:t>
      </w:r>
    </w:p>
    <w:p w:rsidR="001C18E7" w:rsidRPr="00232CBB" w:rsidRDefault="001C18E7">
      <w:pPr>
        <w:pStyle w:val="P00"/>
        <w:spacing w:before="0"/>
        <w:ind w:left="0" w:right="1134"/>
        <w:rPr>
          <w:rStyle w:val="default"/>
          <w:rFonts w:cs="FrankRuehl"/>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ו)</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 xml:space="preserve">המוסד יפרסם בירחון העבודה והביטוח הלאומי תוך חודש ימים לאחר </w:t>
      </w:r>
      <w:r w:rsidRPr="00232CBB">
        <w:rPr>
          <w:rStyle w:val="default"/>
          <w:rFonts w:cs="FrankRuehl" w:hint="cs"/>
          <w:strike/>
          <w:vanish/>
          <w:sz w:val="22"/>
          <w:szCs w:val="22"/>
          <w:shd w:val="clear" w:color="auto" w:fill="FFFF99"/>
          <w:rtl/>
        </w:rPr>
        <w:t>12 החדשים</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18 החדשים</w:t>
      </w:r>
      <w:r w:rsidRPr="00232CBB">
        <w:rPr>
          <w:rStyle w:val="default"/>
          <w:rFonts w:cs="FrankRuehl" w:hint="cs"/>
          <w:vanish/>
          <w:sz w:val="22"/>
          <w:szCs w:val="22"/>
          <w:shd w:val="clear" w:color="auto" w:fill="FFFF99"/>
          <w:rtl/>
        </w:rPr>
        <w:t xml:space="preserve"> מתום תקופת האיזון את שיעור הפגיעה הממוצע, כפי שאושר על ידי אקטואר המוסד.</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31.3.1975</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2) תשל"ה-1975</w:t>
      </w:r>
    </w:p>
    <w:p w:rsidR="001C18E7" w:rsidRPr="00232CBB" w:rsidRDefault="001C18E7">
      <w:pPr>
        <w:pStyle w:val="P00"/>
        <w:tabs>
          <w:tab w:val="clear" w:pos="6259"/>
        </w:tabs>
        <w:spacing w:before="0"/>
        <w:ind w:left="0" w:right="1134"/>
        <w:rPr>
          <w:rFonts w:hint="cs"/>
          <w:vanish/>
          <w:szCs w:val="20"/>
          <w:shd w:val="clear" w:color="auto" w:fill="FFFF99"/>
          <w:rtl/>
        </w:rPr>
      </w:pPr>
      <w:hyperlink r:id="rId24" w:history="1">
        <w:r w:rsidRPr="00232CBB">
          <w:rPr>
            <w:rStyle w:val="Hyperlink"/>
            <w:rFonts w:hint="cs"/>
            <w:vanish/>
            <w:szCs w:val="20"/>
            <w:shd w:val="clear" w:color="auto" w:fill="FFFF99"/>
            <w:rtl/>
          </w:rPr>
          <w:t>ק"ת תש</w:t>
        </w:r>
        <w:r w:rsidRPr="00232CBB">
          <w:rPr>
            <w:rStyle w:val="Hyperlink"/>
            <w:rFonts w:hint="cs"/>
            <w:vanish/>
            <w:szCs w:val="20"/>
            <w:shd w:val="clear" w:color="auto" w:fill="FFFF99"/>
            <w:rtl/>
          </w:rPr>
          <w:t>ל</w:t>
        </w:r>
        <w:r w:rsidRPr="00232CBB">
          <w:rPr>
            <w:rStyle w:val="Hyperlink"/>
            <w:rFonts w:hint="cs"/>
            <w:vanish/>
            <w:szCs w:val="20"/>
            <w:shd w:val="clear" w:color="auto" w:fill="FFFF99"/>
            <w:rtl/>
          </w:rPr>
          <w:t>"</w:t>
        </w:r>
        <w:r w:rsidRPr="00232CBB">
          <w:rPr>
            <w:rStyle w:val="Hyperlink"/>
            <w:rFonts w:hint="cs"/>
            <w:vanish/>
            <w:szCs w:val="20"/>
            <w:shd w:val="clear" w:color="auto" w:fill="FFFF99"/>
            <w:rtl/>
          </w:rPr>
          <w:t>ה</w:t>
        </w:r>
        <w:r w:rsidRPr="00232CBB">
          <w:rPr>
            <w:rStyle w:val="Hyperlink"/>
            <w:rFonts w:hint="cs"/>
            <w:vanish/>
            <w:szCs w:val="20"/>
            <w:shd w:val="clear" w:color="auto" w:fill="FFFF99"/>
            <w:rtl/>
          </w:rPr>
          <w:t xml:space="preserve"> מס' 3316</w:t>
        </w:r>
      </w:hyperlink>
      <w:r w:rsidRPr="00232CBB">
        <w:rPr>
          <w:rFonts w:hint="cs"/>
          <w:vanish/>
          <w:szCs w:val="20"/>
          <w:shd w:val="clear" w:color="auto" w:fill="FFFF99"/>
          <w:rtl/>
        </w:rPr>
        <w:t xml:space="preserve"> מיום 31.3.1976 עמ' 1276</w:t>
      </w:r>
    </w:p>
    <w:p w:rsidR="001C18E7" w:rsidRPr="00232CBB" w:rsidRDefault="001C18E7">
      <w:pPr>
        <w:pStyle w:val="P00"/>
        <w:ind w:left="0" w:right="1134"/>
        <w:rPr>
          <w:rStyle w:val="default"/>
          <w:rFonts w:cs="FrankRuehl"/>
          <w:vanish/>
          <w:sz w:val="22"/>
          <w:szCs w:val="22"/>
          <w:shd w:val="clear" w:color="auto" w:fill="FFFF99"/>
          <w:rtl/>
        </w:rPr>
      </w:pPr>
      <w:r w:rsidRPr="00232CBB">
        <w:rPr>
          <w:rStyle w:val="default"/>
          <w:rFonts w:cs="FrankRuehl" w:hint="cs"/>
          <w:vanish/>
          <w:sz w:val="22"/>
          <w:szCs w:val="22"/>
          <w:shd w:val="clear" w:color="auto" w:fill="FFFF99"/>
          <w:rtl/>
        </w:rPr>
        <w:t>6.</w:t>
      </w:r>
      <w:r w:rsidRPr="00232CBB">
        <w:rPr>
          <w:rStyle w:val="default"/>
          <w:rFonts w:cs="FrankRuehl" w:hint="cs"/>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א)</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 xml:space="preserve">בתקנה זו - </w:t>
      </w:r>
    </w:p>
    <w:p w:rsidR="001C18E7" w:rsidRPr="00232CBB" w:rsidRDefault="001C18E7">
      <w:pPr>
        <w:pStyle w:val="P00"/>
        <w:spacing w:before="0"/>
        <w:ind w:left="0" w:right="1134"/>
        <w:rPr>
          <w:rStyle w:val="default"/>
          <w:rFonts w:cs="FrankRuehl"/>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תקופת האיזון" - תקופה רצופה של שנתיים החל מיום כ"ב באדר ב' תשי"ט (1 באפריל 1959);</w:t>
      </w:r>
    </w:p>
    <w:p w:rsidR="001C18E7" w:rsidRPr="00232CBB" w:rsidRDefault="001C18E7">
      <w:pPr>
        <w:pStyle w:val="P00"/>
        <w:spacing w:before="0"/>
        <w:ind w:left="0" w:right="1134"/>
        <w:rPr>
          <w:rStyle w:val="default"/>
          <w:rFonts w:cs="FrankRuehl"/>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שיעור הפגיעה" - היחס שבין דמי</w:t>
      </w:r>
      <w:r w:rsidRPr="00232CBB">
        <w:rPr>
          <w:rStyle w:val="default"/>
          <w:rFonts w:cs="FrankRuehl"/>
          <w:vanish/>
          <w:sz w:val="22"/>
          <w:szCs w:val="22"/>
          <w:shd w:val="clear" w:color="auto" w:fill="FFFF99"/>
          <w:rtl/>
        </w:rPr>
        <w:t xml:space="preserve"> </w:t>
      </w:r>
      <w:r w:rsidRPr="00232CBB">
        <w:rPr>
          <w:rStyle w:val="default"/>
          <w:rFonts w:cs="FrankRuehl" w:hint="cs"/>
          <w:vanish/>
          <w:sz w:val="22"/>
          <w:szCs w:val="22"/>
          <w:shd w:val="clear" w:color="auto" w:fill="FFFF99"/>
          <w:rtl/>
        </w:rPr>
        <w:t>הפגיעה ששולמו לעובדי מפעל גדול תוך תקופת האיזון לבין דמי הביטוח ששולמו תוך אותה התקופה ובעדה על ידי המעביד של אותו המפעל;</w:t>
      </w:r>
    </w:p>
    <w:p w:rsidR="001C18E7" w:rsidRPr="00232CBB" w:rsidRDefault="001C18E7">
      <w:pPr>
        <w:pStyle w:val="P00"/>
        <w:spacing w:before="0"/>
        <w:ind w:left="0" w:right="1134"/>
        <w:rPr>
          <w:rStyle w:val="default"/>
          <w:rFonts w:cs="FrankRuehl" w:hint="cs"/>
          <w:strike/>
          <w:vanish/>
          <w:sz w:val="22"/>
          <w:szCs w:val="22"/>
          <w:shd w:val="clear" w:color="auto" w:fill="FFFF99"/>
          <w:rtl/>
        </w:rPr>
      </w:pPr>
      <w:r w:rsidRPr="00232CBB">
        <w:rPr>
          <w:vanish/>
          <w:sz w:val="22"/>
          <w:szCs w:val="22"/>
          <w:shd w:val="clear" w:color="auto" w:fill="FFFF99"/>
          <w:rtl/>
        </w:rPr>
        <w:tab/>
      </w:r>
      <w:r w:rsidRPr="00232CBB">
        <w:rPr>
          <w:rStyle w:val="default"/>
          <w:rFonts w:cs="FrankRuehl"/>
          <w:strike/>
          <w:vanish/>
          <w:sz w:val="22"/>
          <w:szCs w:val="22"/>
          <w:shd w:val="clear" w:color="auto" w:fill="FFFF99"/>
          <w:rtl/>
        </w:rPr>
        <w:t>"</w:t>
      </w:r>
      <w:r w:rsidRPr="00232CBB">
        <w:rPr>
          <w:rStyle w:val="default"/>
          <w:rFonts w:cs="FrankRuehl" w:hint="cs"/>
          <w:strike/>
          <w:vanish/>
          <w:sz w:val="22"/>
          <w:szCs w:val="22"/>
          <w:shd w:val="clear" w:color="auto" w:fill="FFFF99"/>
          <w:rtl/>
        </w:rPr>
        <w:t>שיעור הפגיעה הממוצע" - היחס בין סך הכל של דמי הפגיעה ששולמו לעובדים במפעלים גדולים המשלמים אותו שיעור דמי הביטוח תוך תקופת האיזון לבין סך הכל של דמי הביטוח ששולמו על ידי מעבידיהם של המפעלים כאמור תוך אותה התקופה ובעדה.</w:t>
      </w:r>
    </w:p>
    <w:p w:rsidR="001C18E7" w:rsidRPr="00232CBB" w:rsidRDefault="001C18E7">
      <w:pPr>
        <w:pStyle w:val="P00"/>
        <w:spacing w:before="0"/>
        <w:ind w:left="0" w:right="1134"/>
        <w:rPr>
          <w:rStyle w:val="default"/>
          <w:rFonts w:cs="FrankRuehl" w:hint="cs"/>
          <w:vanish/>
          <w:sz w:val="22"/>
          <w:szCs w:val="22"/>
          <w:u w:val="single"/>
          <w:shd w:val="clear" w:color="auto" w:fill="FFFF99"/>
          <w:rtl/>
        </w:rPr>
      </w:pPr>
      <w:r w:rsidRPr="00232CBB">
        <w:rPr>
          <w:rStyle w:val="default"/>
          <w:rFonts w:cs="FrankRuehl" w:hint="cs"/>
          <w:vanish/>
          <w:sz w:val="22"/>
          <w:szCs w:val="22"/>
          <w:shd w:val="clear" w:color="auto" w:fill="FFFF99"/>
          <w:rtl/>
        </w:rPr>
        <w:tab/>
      </w:r>
      <w:r w:rsidRPr="00232CBB">
        <w:rPr>
          <w:rStyle w:val="default"/>
          <w:rFonts w:cs="FrankRuehl" w:hint="cs"/>
          <w:vanish/>
          <w:sz w:val="22"/>
          <w:szCs w:val="22"/>
          <w:u w:val="single"/>
          <w:shd w:val="clear" w:color="auto" w:fill="FFFF99"/>
          <w:rtl/>
        </w:rPr>
        <w:t>"שיעור הפגיעה הממוצע" - היחס בין סך הכל של דמי הפגיעה ששולמו לעובדים בע</w:t>
      </w:r>
      <w:r w:rsidRPr="00232CBB">
        <w:rPr>
          <w:rStyle w:val="default"/>
          <w:rFonts w:cs="FrankRuehl"/>
          <w:vanish/>
          <w:sz w:val="22"/>
          <w:szCs w:val="22"/>
          <w:u w:val="single"/>
          <w:shd w:val="clear" w:color="auto" w:fill="FFFF99"/>
          <w:rtl/>
        </w:rPr>
        <w:t>ש</w:t>
      </w:r>
      <w:r w:rsidRPr="00232CBB">
        <w:rPr>
          <w:rStyle w:val="default"/>
          <w:rFonts w:cs="FrankRuehl" w:hint="cs"/>
          <w:vanish/>
          <w:sz w:val="22"/>
          <w:szCs w:val="22"/>
          <w:u w:val="single"/>
          <w:shd w:val="clear" w:color="auto" w:fill="FFFF99"/>
          <w:rtl/>
        </w:rPr>
        <w:t>רה מפעלים גדולים לפחות המשלמים אותו שיעור דמי ביטוח תוך תקופת האיזון לבין סך הכל של דמי הביטוח ששולמו מאת מעבידיהם של המפעלים כאמור תוך אותה תקופה ובעדה;</w:t>
      </w:r>
    </w:p>
    <w:p w:rsidR="001C18E7" w:rsidRPr="00232CBB" w:rsidRDefault="001C18E7">
      <w:pPr>
        <w:pStyle w:val="P00"/>
        <w:spacing w:before="0"/>
        <w:ind w:left="0" w:right="1134"/>
        <w:rPr>
          <w:rStyle w:val="default"/>
          <w:rFonts w:cs="FrankRuehl" w:hint="cs"/>
          <w:vanish/>
          <w:sz w:val="22"/>
          <w:szCs w:val="22"/>
          <w:u w:val="single"/>
          <w:shd w:val="clear" w:color="auto" w:fill="FFFF99"/>
          <w:rtl/>
        </w:rPr>
      </w:pPr>
      <w:r w:rsidRPr="00232CBB">
        <w:rPr>
          <w:rStyle w:val="default"/>
          <w:rFonts w:cs="FrankRuehl" w:hint="cs"/>
          <w:vanish/>
          <w:sz w:val="22"/>
          <w:szCs w:val="22"/>
          <w:shd w:val="clear" w:color="auto" w:fill="FFFF99"/>
          <w:rtl/>
        </w:rPr>
        <w:tab/>
      </w:r>
      <w:r w:rsidRPr="00232CBB">
        <w:rPr>
          <w:rStyle w:val="default"/>
          <w:rFonts w:cs="FrankRuehl" w:hint="cs"/>
          <w:vanish/>
          <w:sz w:val="22"/>
          <w:szCs w:val="22"/>
          <w:u w:val="single"/>
          <w:shd w:val="clear" w:color="auto" w:fill="FFFF99"/>
          <w:rtl/>
        </w:rPr>
        <w:t>לענין קביעת היחס כאמור יובאו בחשבון רק מפעלים גדולים שבתקופת האיזון המשיכו בפעילותם הרגילה לפחות 15 חודש;</w:t>
      </w:r>
    </w:p>
    <w:p w:rsidR="001C18E7" w:rsidRPr="00232CBB" w:rsidRDefault="001C18E7">
      <w:pPr>
        <w:pStyle w:val="P00"/>
        <w:spacing w:before="0"/>
        <w:ind w:left="0" w:right="1134"/>
        <w:rPr>
          <w:rStyle w:val="default"/>
          <w:rFonts w:cs="FrankRuehl" w:hint="cs"/>
          <w:strike/>
          <w:vanish/>
          <w:sz w:val="22"/>
          <w:szCs w:val="22"/>
          <w:shd w:val="clear" w:color="auto" w:fill="FFFF99"/>
          <w:rtl/>
        </w:rPr>
      </w:pPr>
      <w:r w:rsidRPr="00232CBB">
        <w:rPr>
          <w:rStyle w:val="default"/>
          <w:rFonts w:cs="FrankRuehl" w:hint="cs"/>
          <w:vanish/>
          <w:sz w:val="22"/>
          <w:szCs w:val="22"/>
          <w:shd w:val="clear" w:color="auto" w:fill="FFFF99"/>
          <w:rtl/>
        </w:rPr>
        <w:tab/>
      </w:r>
      <w:r w:rsidRPr="00232CBB">
        <w:rPr>
          <w:rStyle w:val="default"/>
          <w:rFonts w:cs="FrankRuehl" w:hint="cs"/>
          <w:strike/>
          <w:vanish/>
          <w:sz w:val="22"/>
          <w:szCs w:val="22"/>
          <w:shd w:val="clear" w:color="auto" w:fill="FFFF99"/>
          <w:rtl/>
        </w:rPr>
        <w:t xml:space="preserve">"מפעל גדול" </w:t>
      </w:r>
      <w:r w:rsidRPr="00232CBB">
        <w:rPr>
          <w:rStyle w:val="default"/>
          <w:rFonts w:cs="FrankRuehl"/>
          <w:strike/>
          <w:vanish/>
          <w:sz w:val="22"/>
          <w:szCs w:val="22"/>
          <w:shd w:val="clear" w:color="auto" w:fill="FFFF99"/>
          <w:rtl/>
        </w:rPr>
        <w:t>–</w:t>
      </w:r>
      <w:r w:rsidRPr="00232CBB">
        <w:rPr>
          <w:rStyle w:val="default"/>
          <w:rFonts w:cs="FrankRuehl" w:hint="cs"/>
          <w:strike/>
          <w:vanish/>
          <w:sz w:val="22"/>
          <w:szCs w:val="22"/>
          <w:shd w:val="clear" w:color="auto" w:fill="FFFF99"/>
          <w:rtl/>
        </w:rPr>
        <w:t xml:space="preserve"> מפעל המעסיק בממוצע לחודש בתקופת האיזון 25 עובדים לפחות;</w:t>
      </w:r>
    </w:p>
    <w:p w:rsidR="001C18E7" w:rsidRPr="00232CBB" w:rsidRDefault="001C18E7">
      <w:pPr>
        <w:pStyle w:val="P00"/>
        <w:spacing w:before="0"/>
        <w:ind w:left="0" w:right="1134"/>
        <w:rPr>
          <w:rStyle w:val="default"/>
          <w:rFonts w:cs="FrankRuehl" w:hint="cs"/>
          <w:vanish/>
          <w:sz w:val="22"/>
          <w:szCs w:val="22"/>
          <w:u w:val="single"/>
          <w:shd w:val="clear" w:color="auto" w:fill="FFFF99"/>
          <w:rtl/>
        </w:rPr>
      </w:pPr>
      <w:r w:rsidRPr="00232CBB">
        <w:rPr>
          <w:vanish/>
          <w:sz w:val="22"/>
          <w:szCs w:val="22"/>
          <w:shd w:val="clear" w:color="auto" w:fill="FFFF99"/>
          <w:rtl/>
        </w:rPr>
        <w:tab/>
      </w:r>
      <w:r w:rsidRPr="00232CBB">
        <w:rPr>
          <w:rStyle w:val="default"/>
          <w:rFonts w:cs="FrankRuehl"/>
          <w:vanish/>
          <w:sz w:val="22"/>
          <w:szCs w:val="22"/>
          <w:u w:val="single"/>
          <w:shd w:val="clear" w:color="auto" w:fill="FFFF99"/>
          <w:rtl/>
        </w:rPr>
        <w:t>"</w:t>
      </w:r>
      <w:r w:rsidRPr="00232CBB">
        <w:rPr>
          <w:rStyle w:val="default"/>
          <w:rFonts w:cs="FrankRuehl" w:hint="cs"/>
          <w:vanish/>
          <w:sz w:val="22"/>
          <w:szCs w:val="22"/>
          <w:u w:val="single"/>
          <w:shd w:val="clear" w:color="auto" w:fill="FFFF99"/>
          <w:rtl/>
        </w:rPr>
        <w:t>מפעל גדול" - מפעל המעסיק תוך שנת כספים שלמה בתכוף לתקופת האיזון עובדים שבעדם משתלם שכר עבודה, שמספרם לפחות 100 בממוצע לחודש או לפחות 50 בכל אחד מחדשי השנה;</w:t>
      </w:r>
    </w:p>
    <w:p w:rsidR="001C18E7" w:rsidRPr="00232CBB" w:rsidRDefault="001C18E7">
      <w:pPr>
        <w:pStyle w:val="P00"/>
        <w:spacing w:before="0"/>
        <w:ind w:left="0" w:right="1134"/>
        <w:rPr>
          <w:rStyle w:val="default"/>
          <w:rFonts w:cs="FrankRuehl"/>
          <w:vanish/>
          <w:sz w:val="22"/>
          <w:szCs w:val="22"/>
          <w:u w:val="single"/>
          <w:shd w:val="clear" w:color="auto" w:fill="FFFF99"/>
          <w:rtl/>
        </w:rPr>
      </w:pPr>
      <w:r w:rsidRPr="00232CBB">
        <w:rPr>
          <w:rStyle w:val="default"/>
          <w:rFonts w:cs="FrankRuehl" w:hint="cs"/>
          <w:vanish/>
          <w:sz w:val="22"/>
          <w:szCs w:val="22"/>
          <w:shd w:val="clear" w:color="auto" w:fill="FFFF99"/>
          <w:rtl/>
        </w:rPr>
        <w:tab/>
      </w:r>
      <w:r w:rsidRPr="00232CBB">
        <w:rPr>
          <w:rStyle w:val="default"/>
          <w:rFonts w:cs="FrankRuehl"/>
          <w:vanish/>
          <w:sz w:val="22"/>
          <w:szCs w:val="22"/>
          <w:u w:val="single"/>
          <w:shd w:val="clear" w:color="auto" w:fill="FFFF99"/>
          <w:rtl/>
        </w:rPr>
        <w:t>"</w:t>
      </w:r>
      <w:r w:rsidRPr="00232CBB">
        <w:rPr>
          <w:rStyle w:val="default"/>
          <w:rFonts w:cs="FrankRuehl" w:hint="cs"/>
          <w:vanish/>
          <w:sz w:val="22"/>
          <w:szCs w:val="22"/>
          <w:u w:val="single"/>
          <w:shd w:val="clear" w:color="auto" w:fill="FFFF99"/>
          <w:rtl/>
        </w:rPr>
        <w:t>מפעל" לענין תקנה זו - מפעל המסווג בתוספת הרא</w:t>
      </w:r>
      <w:r w:rsidRPr="00232CBB">
        <w:rPr>
          <w:rStyle w:val="default"/>
          <w:rFonts w:cs="FrankRuehl"/>
          <w:vanish/>
          <w:sz w:val="22"/>
          <w:szCs w:val="22"/>
          <w:u w:val="single"/>
          <w:shd w:val="clear" w:color="auto" w:fill="FFFF99"/>
          <w:rtl/>
        </w:rPr>
        <w:t>ש</w:t>
      </w:r>
      <w:r w:rsidRPr="00232CBB">
        <w:rPr>
          <w:rStyle w:val="default"/>
          <w:rFonts w:cs="FrankRuehl" w:hint="cs"/>
          <w:vanish/>
          <w:sz w:val="22"/>
          <w:szCs w:val="22"/>
          <w:u w:val="single"/>
          <w:shd w:val="clear" w:color="auto" w:fill="FFFF99"/>
          <w:rtl/>
        </w:rPr>
        <w:t>ונה בקבוצות וסעיפי סיכון בענפים: 7, 5, 4, 3, 2, 1, 0.</w:t>
      </w:r>
    </w:p>
    <w:p w:rsidR="001C18E7" w:rsidRPr="00232CBB" w:rsidRDefault="001C18E7">
      <w:pPr>
        <w:pStyle w:val="P00"/>
        <w:spacing w:before="0"/>
        <w:ind w:left="0" w:right="1134"/>
        <w:rPr>
          <w:rStyle w:val="default"/>
          <w:rFonts w:cs="FrankRuehl"/>
          <w:strike/>
          <w:vanish/>
          <w:sz w:val="22"/>
          <w:szCs w:val="22"/>
          <w:shd w:val="clear" w:color="auto" w:fill="FFFF99"/>
          <w:rtl/>
        </w:rPr>
      </w:pPr>
      <w:r w:rsidRPr="00232CBB">
        <w:rPr>
          <w:rFonts w:hint="cs"/>
          <w:vanish/>
          <w:sz w:val="22"/>
          <w:szCs w:val="22"/>
          <w:shd w:val="clear" w:color="auto" w:fill="FFFF99"/>
          <w:rtl/>
        </w:rPr>
        <w:tab/>
      </w:r>
      <w:r w:rsidRPr="00232CBB">
        <w:rPr>
          <w:rStyle w:val="default"/>
          <w:rFonts w:cs="FrankRuehl"/>
          <w:strike/>
          <w:vanish/>
          <w:sz w:val="22"/>
          <w:szCs w:val="22"/>
          <w:shd w:val="clear" w:color="auto" w:fill="FFFF99"/>
          <w:rtl/>
        </w:rPr>
        <w:t>(</w:t>
      </w:r>
      <w:r w:rsidRPr="00232CBB">
        <w:rPr>
          <w:rStyle w:val="default"/>
          <w:rFonts w:cs="FrankRuehl" w:hint="cs"/>
          <w:strike/>
          <w:vanish/>
          <w:sz w:val="22"/>
          <w:szCs w:val="22"/>
          <w:shd w:val="clear" w:color="auto" w:fill="FFFF99"/>
          <w:rtl/>
        </w:rPr>
        <w:t>ב)</w:t>
      </w:r>
      <w:r w:rsidRPr="00232CBB">
        <w:rPr>
          <w:rStyle w:val="default"/>
          <w:rFonts w:cs="FrankRuehl"/>
          <w:strike/>
          <w:vanish/>
          <w:sz w:val="22"/>
          <w:szCs w:val="22"/>
          <w:shd w:val="clear" w:color="auto" w:fill="FFFF99"/>
          <w:rtl/>
        </w:rPr>
        <w:tab/>
      </w:r>
      <w:r w:rsidRPr="00232CBB">
        <w:rPr>
          <w:rStyle w:val="default"/>
          <w:rFonts w:cs="FrankRuehl" w:hint="cs"/>
          <w:strike/>
          <w:vanish/>
          <w:sz w:val="22"/>
          <w:szCs w:val="22"/>
          <w:shd w:val="clear" w:color="auto" w:fill="FFFF99"/>
          <w:rtl/>
        </w:rPr>
        <w:t xml:space="preserve">סוטה שיעור הפגיעה במפעל גדול, בסיכום של תקופת האיזון, ב-30% לפחות משיעור הפגיעה הממוצע </w:t>
      </w:r>
      <w:r w:rsidRPr="00232CBB">
        <w:rPr>
          <w:rStyle w:val="default"/>
          <w:rFonts w:cs="FrankRuehl"/>
          <w:strike/>
          <w:vanish/>
          <w:sz w:val="22"/>
          <w:szCs w:val="22"/>
          <w:shd w:val="clear" w:color="auto" w:fill="FFFF99"/>
          <w:rtl/>
        </w:rPr>
        <w:t>–</w:t>
      </w:r>
      <w:r w:rsidRPr="00232CBB">
        <w:rPr>
          <w:rStyle w:val="default"/>
          <w:rFonts w:cs="FrankRuehl" w:hint="cs"/>
          <w:strike/>
          <w:vanish/>
          <w:sz w:val="22"/>
          <w:szCs w:val="22"/>
          <w:shd w:val="clear" w:color="auto" w:fill="FFFF99"/>
          <w:rtl/>
        </w:rPr>
        <w:t xml:space="preserve"> הכל כפי שיאושר על ידי אקטואר המוסד </w:t>
      </w:r>
      <w:r w:rsidRPr="00232CBB">
        <w:rPr>
          <w:rStyle w:val="default"/>
          <w:rFonts w:cs="FrankRuehl"/>
          <w:strike/>
          <w:vanish/>
          <w:sz w:val="22"/>
          <w:szCs w:val="22"/>
          <w:shd w:val="clear" w:color="auto" w:fill="FFFF99"/>
          <w:rtl/>
        </w:rPr>
        <w:t>–</w:t>
      </w:r>
      <w:r w:rsidRPr="00232CBB">
        <w:rPr>
          <w:rStyle w:val="default"/>
          <w:rFonts w:cs="FrankRuehl" w:hint="cs"/>
          <w:strike/>
          <w:vanish/>
          <w:sz w:val="22"/>
          <w:szCs w:val="22"/>
          <w:shd w:val="clear" w:color="auto" w:fill="FFFF99"/>
          <w:rtl/>
        </w:rPr>
        <w:t xml:space="preserve">  ובמשך תקופת האיזון לא חל שינוי בסעיף הסיכון לפיו סווג המפעל </w:t>
      </w:r>
      <w:r w:rsidRPr="00232CBB">
        <w:rPr>
          <w:rStyle w:val="default"/>
          <w:rFonts w:cs="FrankRuehl"/>
          <w:strike/>
          <w:vanish/>
          <w:sz w:val="22"/>
          <w:szCs w:val="22"/>
          <w:shd w:val="clear" w:color="auto" w:fill="FFFF99"/>
          <w:rtl/>
        </w:rPr>
        <w:t>–</w:t>
      </w:r>
      <w:r w:rsidRPr="00232CBB">
        <w:rPr>
          <w:rStyle w:val="default"/>
          <w:rFonts w:cs="FrankRuehl" w:hint="cs"/>
          <w:strike/>
          <w:vanish/>
          <w:sz w:val="22"/>
          <w:szCs w:val="22"/>
          <w:shd w:val="clear" w:color="auto" w:fill="FFFF99"/>
          <w:rtl/>
        </w:rPr>
        <w:t xml:space="preserve">  יופחתו דמי הביטוח ששולמו תוך תקופת האי</w:t>
      </w:r>
      <w:r w:rsidRPr="00232CBB">
        <w:rPr>
          <w:rStyle w:val="default"/>
          <w:rFonts w:cs="FrankRuehl"/>
          <w:strike/>
          <w:vanish/>
          <w:sz w:val="22"/>
          <w:szCs w:val="22"/>
          <w:shd w:val="clear" w:color="auto" w:fill="FFFF99"/>
          <w:rtl/>
        </w:rPr>
        <w:t>ז</w:t>
      </w:r>
      <w:r w:rsidRPr="00232CBB">
        <w:rPr>
          <w:rStyle w:val="default"/>
          <w:rFonts w:cs="FrankRuehl" w:hint="cs"/>
          <w:strike/>
          <w:vanish/>
          <w:sz w:val="22"/>
          <w:szCs w:val="22"/>
          <w:shd w:val="clear" w:color="auto" w:fill="FFFF99"/>
          <w:rtl/>
        </w:rPr>
        <w:t>ון ובעדה, או, אם המוסד ימצא לנכון, יוגדלו דמי הביטוח, הכל לפי הענין, ב-20% לגבי התקופה בה חלה הסטיה.</w:t>
      </w:r>
    </w:p>
    <w:p w:rsidR="001C18E7" w:rsidRPr="00232CBB" w:rsidRDefault="001C18E7">
      <w:pPr>
        <w:pStyle w:val="P00"/>
        <w:spacing w:before="0"/>
        <w:ind w:left="0" w:right="1134"/>
        <w:rPr>
          <w:rFonts w:hint="cs"/>
          <w:vanish/>
          <w:sz w:val="22"/>
          <w:szCs w:val="22"/>
          <w:u w:val="single"/>
          <w:shd w:val="clear" w:color="auto" w:fill="FFFF99"/>
          <w:rtl/>
        </w:rPr>
      </w:pPr>
      <w:r w:rsidRPr="00232CBB">
        <w:rPr>
          <w:vanish/>
          <w:sz w:val="22"/>
          <w:szCs w:val="22"/>
          <w:shd w:val="clear" w:color="auto" w:fill="FFFF99"/>
          <w:rtl/>
        </w:rPr>
        <w:tab/>
      </w:r>
      <w:r w:rsidRPr="00232CBB">
        <w:rPr>
          <w:rStyle w:val="default"/>
          <w:rFonts w:cs="FrankRuehl"/>
          <w:vanish/>
          <w:sz w:val="22"/>
          <w:szCs w:val="22"/>
          <w:u w:val="single"/>
          <w:shd w:val="clear" w:color="auto" w:fill="FFFF99"/>
          <w:rtl/>
        </w:rPr>
        <w:t>(</w:t>
      </w:r>
      <w:r w:rsidRPr="00232CBB">
        <w:rPr>
          <w:rStyle w:val="default"/>
          <w:rFonts w:cs="FrankRuehl" w:hint="cs"/>
          <w:vanish/>
          <w:sz w:val="22"/>
          <w:szCs w:val="22"/>
          <w:u w:val="single"/>
          <w:shd w:val="clear" w:color="auto" w:fill="FFFF99"/>
          <w:rtl/>
        </w:rPr>
        <w:t>ב)</w:t>
      </w:r>
      <w:r w:rsidRPr="00232CBB">
        <w:rPr>
          <w:rStyle w:val="default"/>
          <w:rFonts w:cs="FrankRuehl"/>
          <w:vanish/>
          <w:sz w:val="22"/>
          <w:szCs w:val="22"/>
          <w:u w:val="single"/>
          <w:shd w:val="clear" w:color="auto" w:fill="FFFF99"/>
          <w:rtl/>
        </w:rPr>
        <w:tab/>
      </w:r>
      <w:r w:rsidRPr="00232CBB">
        <w:rPr>
          <w:rStyle w:val="default"/>
          <w:rFonts w:cs="FrankRuehl" w:hint="cs"/>
          <w:vanish/>
          <w:sz w:val="22"/>
          <w:szCs w:val="22"/>
          <w:u w:val="single"/>
          <w:shd w:val="clear" w:color="auto" w:fill="FFFF99"/>
          <w:rtl/>
        </w:rPr>
        <w:t>סוטה שיעור הפגיעה במפעל גדול, בסכום של תקופת האיזון, ב-30% לפחות משיעור הפגיעה הממוצע ובמשך תקופת האיזון לא חל שינוי בסעיף הסיכון לפיו סווג המפעל, יופחתו או יוגדלו דמי הביטוח ששולמו תוך תקופת האי</w:t>
      </w:r>
      <w:r w:rsidRPr="00232CBB">
        <w:rPr>
          <w:rStyle w:val="default"/>
          <w:rFonts w:cs="FrankRuehl"/>
          <w:vanish/>
          <w:sz w:val="22"/>
          <w:szCs w:val="22"/>
          <w:u w:val="single"/>
          <w:shd w:val="clear" w:color="auto" w:fill="FFFF99"/>
          <w:rtl/>
        </w:rPr>
        <w:t>ז</w:t>
      </w:r>
      <w:r w:rsidRPr="00232CBB">
        <w:rPr>
          <w:rStyle w:val="default"/>
          <w:rFonts w:cs="FrankRuehl" w:hint="cs"/>
          <w:vanish/>
          <w:sz w:val="22"/>
          <w:szCs w:val="22"/>
          <w:u w:val="single"/>
          <w:shd w:val="clear" w:color="auto" w:fill="FFFF99"/>
          <w:rtl/>
        </w:rPr>
        <w:t>ון ובעדה, לפי הענין, ב-20% לגבי התקופה בה חלה הסטיה.</w:t>
      </w:r>
    </w:p>
    <w:p w:rsidR="001C18E7" w:rsidRPr="00232CBB" w:rsidRDefault="001C18E7">
      <w:pPr>
        <w:pStyle w:val="P00"/>
        <w:spacing w:before="0"/>
        <w:ind w:left="0" w:right="1134"/>
        <w:rPr>
          <w:rStyle w:val="default"/>
          <w:rFonts w:cs="FrankRuehl" w:hint="cs"/>
          <w:vanish/>
          <w:sz w:val="22"/>
          <w:szCs w:val="22"/>
          <w:shd w:val="clear" w:color="auto" w:fill="FFFF99"/>
          <w:rtl/>
        </w:rPr>
      </w:pPr>
      <w:r w:rsidRPr="00232CBB">
        <w:rPr>
          <w:rFonts w:hint="cs"/>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ג)</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 xml:space="preserve">בחישוב שיעור הפגיעה ושיעור הפגיעה הממוצע לא יובאו בחשבון דמי פגיעה ששולמו בהתאם </w:t>
      </w:r>
      <w:r w:rsidRPr="00232CBB">
        <w:rPr>
          <w:rStyle w:val="default"/>
          <w:rFonts w:cs="FrankRuehl" w:hint="cs"/>
          <w:strike/>
          <w:vanish/>
          <w:sz w:val="22"/>
          <w:szCs w:val="22"/>
          <w:shd w:val="clear" w:color="auto" w:fill="FFFF99"/>
          <w:rtl/>
        </w:rPr>
        <w:t>לסעיף 14(א)(1) לחוק</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לסעיף 36 לחוק</w:t>
      </w:r>
      <w:r w:rsidRPr="00232CBB">
        <w:rPr>
          <w:rStyle w:val="default"/>
          <w:rFonts w:cs="FrankRuehl" w:hint="cs"/>
          <w:vanish/>
          <w:sz w:val="22"/>
          <w:szCs w:val="22"/>
          <w:shd w:val="clear" w:color="auto" w:fill="FFFF99"/>
          <w:rtl/>
        </w:rPr>
        <w:t>.</w:t>
      </w:r>
    </w:p>
    <w:p w:rsidR="001C18E7" w:rsidRPr="00232CBB" w:rsidRDefault="001C18E7">
      <w:pPr>
        <w:pStyle w:val="P00"/>
        <w:spacing w:before="0"/>
        <w:ind w:left="0" w:right="1134"/>
        <w:rPr>
          <w:rFonts w:hint="cs"/>
          <w:vanish/>
          <w:sz w:val="22"/>
          <w:szCs w:val="22"/>
          <w:shd w:val="clear" w:color="auto" w:fill="FFFF99"/>
          <w:rtl/>
        </w:rPr>
      </w:pPr>
      <w:r w:rsidRPr="00232CBB">
        <w:rPr>
          <w:rFonts w:hint="cs"/>
          <w:vanish/>
          <w:sz w:val="22"/>
          <w:szCs w:val="22"/>
          <w:shd w:val="clear" w:color="auto" w:fill="FFFF99"/>
          <w:rtl/>
        </w:rPr>
        <w:tab/>
        <w:t>(ד)</w:t>
      </w:r>
      <w:r w:rsidRPr="00232CBB">
        <w:rPr>
          <w:rFonts w:hint="cs"/>
          <w:vanish/>
          <w:sz w:val="22"/>
          <w:szCs w:val="22"/>
          <w:shd w:val="clear" w:color="auto" w:fill="FFFF99"/>
          <w:rtl/>
        </w:rPr>
        <w:tab/>
        <w:t>המוסד יחליט על הפחתה או הגדלה של דמי הביטוח כאמור בתקנת משנה (ב) תוך עשרים חדשים מתום תקופת האיזון; החליט המוסד על הפחתה בדמי הביטוח, תבוצע ההפחתה תוך שלושה חדשים מתאריך ההחלטה, תוך מתן עדיפות בטיפול למפעל שמעבידו הגיש למוסד בקשה להפחתה; חייב המעביד דמי ביטוח, רשאי המוסד לקזז את סכום ההפחתה כאמור מחוב דמי הביטוח של המעביד.</w:t>
      </w:r>
    </w:p>
    <w:p w:rsidR="001C18E7" w:rsidRPr="00232CBB" w:rsidRDefault="001C18E7">
      <w:pPr>
        <w:pStyle w:val="P00"/>
        <w:spacing w:before="0"/>
        <w:ind w:left="0" w:right="1134"/>
        <w:rPr>
          <w:rFonts w:hint="cs"/>
          <w:vanish/>
          <w:sz w:val="22"/>
          <w:szCs w:val="22"/>
          <w:shd w:val="clear" w:color="auto" w:fill="FFFF99"/>
          <w:rtl/>
        </w:rPr>
      </w:pPr>
      <w:r w:rsidRPr="00232CBB">
        <w:rPr>
          <w:rFonts w:hint="cs"/>
          <w:vanish/>
          <w:sz w:val="22"/>
          <w:szCs w:val="22"/>
          <w:shd w:val="clear" w:color="auto" w:fill="FFFF99"/>
          <w:rtl/>
        </w:rPr>
        <w:tab/>
        <w:t>(ה)</w:t>
      </w:r>
      <w:r w:rsidRPr="00232CBB">
        <w:rPr>
          <w:rFonts w:hint="cs"/>
          <w:vanish/>
          <w:sz w:val="22"/>
          <w:szCs w:val="22"/>
          <w:shd w:val="clear" w:color="auto" w:fill="FFFF99"/>
          <w:rtl/>
        </w:rPr>
        <w:tab/>
        <w:t>(בוטלה).</w:t>
      </w:r>
    </w:p>
    <w:p w:rsidR="001C18E7" w:rsidRPr="00232CBB" w:rsidRDefault="001C18E7">
      <w:pPr>
        <w:pStyle w:val="P00"/>
        <w:spacing w:before="0"/>
        <w:ind w:left="0" w:right="1134"/>
        <w:rPr>
          <w:rStyle w:val="default"/>
          <w:rFonts w:cs="FrankRuehl"/>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ו)</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המוסד יפרסם בירחון העבודה והביטוח הלאומי תוך חודש ימים לאחר 18 החדשים מתום תקופת האיזון את שיעור הפגיעה הממוצע</w:t>
      </w:r>
      <w:r w:rsidRPr="00232CBB">
        <w:rPr>
          <w:rStyle w:val="default"/>
          <w:rFonts w:cs="FrankRuehl" w:hint="cs"/>
          <w:strike/>
          <w:vanish/>
          <w:sz w:val="22"/>
          <w:szCs w:val="22"/>
          <w:shd w:val="clear" w:color="auto" w:fill="FFFF99"/>
          <w:rtl/>
        </w:rPr>
        <w:t>, כפי שאושר על ידי אקטואר המוסד</w:t>
      </w:r>
      <w:r w:rsidRPr="00232CBB">
        <w:rPr>
          <w:rStyle w:val="default"/>
          <w:rFonts w:cs="FrankRuehl" w:hint="cs"/>
          <w:vanish/>
          <w:sz w:val="22"/>
          <w:szCs w:val="22"/>
          <w:shd w:val="clear" w:color="auto" w:fill="FFFF99"/>
          <w:rtl/>
        </w:rPr>
        <w:t>.</w:t>
      </w:r>
    </w:p>
    <w:p w:rsidR="001C18E7" w:rsidRPr="00232CBB" w:rsidRDefault="001C18E7">
      <w:pPr>
        <w:pStyle w:val="P00"/>
        <w:spacing w:before="0"/>
        <w:ind w:left="0" w:right="1134"/>
        <w:rPr>
          <w:rStyle w:val="default"/>
          <w:rFonts w:cs="FrankRuehl"/>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ז)</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הוראות תקנה זו אינן חלו</w:t>
      </w:r>
      <w:r w:rsidRPr="00232CBB">
        <w:rPr>
          <w:rStyle w:val="default"/>
          <w:rFonts w:cs="FrankRuehl"/>
          <w:vanish/>
          <w:sz w:val="22"/>
          <w:szCs w:val="22"/>
          <w:shd w:val="clear" w:color="auto" w:fill="FFFF99"/>
          <w:rtl/>
        </w:rPr>
        <w:t>ת</w:t>
      </w:r>
      <w:r w:rsidRPr="00232CBB">
        <w:rPr>
          <w:rStyle w:val="default"/>
          <w:rFonts w:cs="FrankRuehl" w:hint="cs"/>
          <w:vanish/>
          <w:sz w:val="22"/>
          <w:szCs w:val="22"/>
          <w:shd w:val="clear" w:color="auto" w:fill="FFFF99"/>
          <w:rtl/>
        </w:rPr>
        <w:t xml:space="preserve"> - </w:t>
      </w:r>
    </w:p>
    <w:p w:rsidR="001C18E7" w:rsidRPr="00232CBB" w:rsidRDefault="001C18E7">
      <w:pPr>
        <w:pStyle w:val="P22"/>
        <w:spacing w:before="0"/>
        <w:ind w:left="1021" w:right="1134"/>
        <w:rPr>
          <w:rStyle w:val="default"/>
          <w:rFonts w:cs="FrankRuehl"/>
          <w:vanish/>
          <w:sz w:val="22"/>
          <w:szCs w:val="22"/>
          <w:shd w:val="clear" w:color="auto" w:fill="FFFF99"/>
          <w:rtl/>
        </w:rPr>
      </w:pPr>
      <w:r w:rsidRPr="00232CBB">
        <w:rPr>
          <w:rStyle w:val="default"/>
          <w:rFonts w:cs="FrankRuehl"/>
          <w:vanish/>
          <w:sz w:val="22"/>
          <w:szCs w:val="22"/>
          <w:shd w:val="clear" w:color="auto" w:fill="FFFF99"/>
          <w:rtl/>
        </w:rPr>
        <w:t>(1)</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אם המעביד משלם דמי ביטוח לפי שיעור שנקבע בתקנה 5 או לפי שיעור ממוצע למפעל מורכב כאמור בתקנה 3א;</w:t>
      </w:r>
    </w:p>
    <w:p w:rsidR="001C18E7" w:rsidRPr="00232CBB" w:rsidRDefault="001C18E7">
      <w:pPr>
        <w:pStyle w:val="P22"/>
        <w:spacing w:before="0"/>
        <w:ind w:left="1021" w:right="1134"/>
        <w:rPr>
          <w:rStyle w:val="default"/>
          <w:rFonts w:cs="FrankRuehl" w:hint="cs"/>
          <w:vanish/>
          <w:sz w:val="22"/>
          <w:szCs w:val="22"/>
          <w:shd w:val="clear" w:color="auto" w:fill="FFFF99"/>
          <w:rtl/>
        </w:rPr>
      </w:pPr>
      <w:r w:rsidRPr="00232CBB">
        <w:rPr>
          <w:rStyle w:val="default"/>
          <w:rFonts w:cs="FrankRuehl"/>
          <w:vanish/>
          <w:sz w:val="22"/>
          <w:szCs w:val="22"/>
          <w:shd w:val="clear" w:color="auto" w:fill="FFFF99"/>
          <w:rtl/>
        </w:rPr>
        <w:t>(2)</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 xml:space="preserve">אם נתמלאו לגבי מעביד התנאים המפורטים </w:t>
      </w:r>
      <w:r w:rsidRPr="00232CBB">
        <w:rPr>
          <w:rStyle w:val="default"/>
          <w:rFonts w:cs="FrankRuehl" w:hint="cs"/>
          <w:strike/>
          <w:vanish/>
          <w:sz w:val="22"/>
          <w:szCs w:val="22"/>
          <w:shd w:val="clear" w:color="auto" w:fill="FFFF99"/>
          <w:rtl/>
        </w:rPr>
        <w:t>בסעיף 38(ב)</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162</w:t>
      </w:r>
      <w:r w:rsidRPr="00232CBB">
        <w:rPr>
          <w:rStyle w:val="default"/>
          <w:rFonts w:cs="FrankRuehl" w:hint="cs"/>
          <w:vanish/>
          <w:sz w:val="22"/>
          <w:szCs w:val="22"/>
          <w:shd w:val="clear" w:color="auto" w:fill="FFFF99"/>
          <w:rtl/>
        </w:rPr>
        <w:t xml:space="preserve"> לחוק והוא אושר לכך על ידי שר העבודה.</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1.4.1980</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תש"ם-1980</w:t>
      </w:r>
    </w:p>
    <w:p w:rsidR="001C18E7" w:rsidRPr="00232CBB" w:rsidRDefault="001C18E7">
      <w:pPr>
        <w:pStyle w:val="P00"/>
        <w:tabs>
          <w:tab w:val="clear" w:pos="6259"/>
        </w:tabs>
        <w:spacing w:before="0"/>
        <w:ind w:left="0" w:right="1134"/>
        <w:rPr>
          <w:rFonts w:hint="cs"/>
          <w:vanish/>
          <w:szCs w:val="20"/>
          <w:shd w:val="clear" w:color="auto" w:fill="FFFF99"/>
          <w:rtl/>
        </w:rPr>
      </w:pPr>
      <w:hyperlink r:id="rId25" w:history="1">
        <w:r w:rsidRPr="00232CBB">
          <w:rPr>
            <w:rStyle w:val="Hyperlink"/>
            <w:rFonts w:hint="cs"/>
            <w:vanish/>
            <w:szCs w:val="20"/>
            <w:shd w:val="clear" w:color="auto" w:fill="FFFF99"/>
            <w:rtl/>
          </w:rPr>
          <w:t>ק"ת תש"ם מס' 4109</w:t>
        </w:r>
      </w:hyperlink>
      <w:r w:rsidRPr="00232CBB">
        <w:rPr>
          <w:rFonts w:hint="cs"/>
          <w:vanish/>
          <w:szCs w:val="20"/>
          <w:shd w:val="clear" w:color="auto" w:fill="FFFF99"/>
          <w:rtl/>
        </w:rPr>
        <w:t xml:space="preserve"> מיום 10.4.1980 עמ' 1312</w:t>
      </w:r>
    </w:p>
    <w:p w:rsidR="001C18E7" w:rsidRPr="00232CBB" w:rsidRDefault="001C18E7">
      <w:pPr>
        <w:pStyle w:val="P00"/>
        <w:ind w:left="0" w:right="1134"/>
        <w:rPr>
          <w:rStyle w:val="default"/>
          <w:rFonts w:cs="FrankRuehl"/>
          <w:vanish/>
          <w:sz w:val="22"/>
          <w:szCs w:val="22"/>
          <w:shd w:val="clear" w:color="auto" w:fill="FFFF99"/>
          <w:rtl/>
        </w:rPr>
      </w:pPr>
      <w:r w:rsidRPr="00232CBB">
        <w:rPr>
          <w:rStyle w:val="default"/>
          <w:rFonts w:cs="FrankRuehl" w:hint="cs"/>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א)</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 xml:space="preserve">בתקנה זו - </w:t>
      </w:r>
    </w:p>
    <w:p w:rsidR="001C18E7" w:rsidRPr="00232CBB" w:rsidRDefault="001C18E7">
      <w:pPr>
        <w:pStyle w:val="P00"/>
        <w:spacing w:before="0"/>
        <w:ind w:left="0" w:right="1134"/>
        <w:rPr>
          <w:rStyle w:val="default"/>
          <w:rFonts w:cs="FrankRuehl"/>
          <w:strike/>
          <w:vanish/>
          <w:sz w:val="22"/>
          <w:szCs w:val="22"/>
          <w:shd w:val="clear" w:color="auto" w:fill="FFFF99"/>
          <w:rtl/>
        </w:rPr>
      </w:pPr>
      <w:r w:rsidRPr="00232CBB">
        <w:rPr>
          <w:vanish/>
          <w:sz w:val="22"/>
          <w:szCs w:val="22"/>
          <w:shd w:val="clear" w:color="auto" w:fill="FFFF99"/>
          <w:rtl/>
        </w:rPr>
        <w:tab/>
      </w:r>
      <w:r w:rsidRPr="00232CBB">
        <w:rPr>
          <w:rStyle w:val="default"/>
          <w:rFonts w:cs="FrankRuehl"/>
          <w:strike/>
          <w:vanish/>
          <w:sz w:val="22"/>
          <w:szCs w:val="22"/>
          <w:shd w:val="clear" w:color="auto" w:fill="FFFF99"/>
          <w:rtl/>
        </w:rPr>
        <w:t>"</w:t>
      </w:r>
      <w:r w:rsidRPr="00232CBB">
        <w:rPr>
          <w:rStyle w:val="default"/>
          <w:rFonts w:cs="FrankRuehl" w:hint="cs"/>
          <w:strike/>
          <w:vanish/>
          <w:sz w:val="22"/>
          <w:szCs w:val="22"/>
          <w:shd w:val="clear" w:color="auto" w:fill="FFFF99"/>
          <w:rtl/>
        </w:rPr>
        <w:t>תקופת האיזון" - תקופה רצופה של שנתיים החל מיום כ"ב באדר ב' תשי"ט (1 באפריל 1959);</w:t>
      </w:r>
    </w:p>
    <w:p w:rsidR="001C18E7" w:rsidRPr="00232CBB" w:rsidRDefault="001C18E7">
      <w:pPr>
        <w:pStyle w:val="P00"/>
        <w:spacing w:before="0"/>
        <w:ind w:left="0" w:right="1134"/>
        <w:rPr>
          <w:rFonts w:hint="cs"/>
          <w:vanish/>
          <w:sz w:val="22"/>
          <w:szCs w:val="22"/>
          <w:u w:val="single"/>
          <w:shd w:val="clear" w:color="auto" w:fill="FFFF99"/>
          <w:rtl/>
        </w:rPr>
      </w:pPr>
      <w:r w:rsidRPr="00232CBB">
        <w:rPr>
          <w:rFonts w:hint="cs"/>
          <w:vanish/>
          <w:sz w:val="22"/>
          <w:szCs w:val="22"/>
          <w:shd w:val="clear" w:color="auto" w:fill="FFFF99"/>
          <w:rtl/>
        </w:rPr>
        <w:tab/>
      </w:r>
      <w:r w:rsidRPr="00232CBB">
        <w:rPr>
          <w:rFonts w:hint="cs"/>
          <w:vanish/>
          <w:sz w:val="22"/>
          <w:szCs w:val="22"/>
          <w:u w:val="single"/>
          <w:shd w:val="clear" w:color="auto" w:fill="FFFF99"/>
          <w:rtl/>
        </w:rPr>
        <w:t xml:space="preserve">"תקופת האיזון" </w:t>
      </w:r>
      <w:r w:rsidRPr="00232CBB">
        <w:rPr>
          <w:vanish/>
          <w:sz w:val="22"/>
          <w:szCs w:val="22"/>
          <w:u w:val="single"/>
          <w:shd w:val="clear" w:color="auto" w:fill="FFFF99"/>
          <w:rtl/>
        </w:rPr>
        <w:t>–</w:t>
      </w:r>
      <w:r w:rsidRPr="00232CBB">
        <w:rPr>
          <w:rFonts w:hint="cs"/>
          <w:vanish/>
          <w:sz w:val="22"/>
          <w:szCs w:val="22"/>
          <w:u w:val="single"/>
          <w:shd w:val="clear" w:color="auto" w:fill="FFFF99"/>
          <w:rtl/>
        </w:rPr>
        <w:t xml:space="preserve"> תקופה של שנתיים רצופות; הראשונה בתקופות ראשיתה ביום כ"ב באדר ב' תשי"ט (1 באפריל 1959); לגבי התקופה שראשיתה ביום ד' בניסן תשל"ט (1 באפריל 1979) תהא התקופה של שנה אחת בלבד, ולאחריה תקופות של שנתיים רצופות;</w:t>
      </w:r>
    </w:p>
    <w:p w:rsidR="001C18E7" w:rsidRPr="00232CBB" w:rsidRDefault="001C18E7">
      <w:pPr>
        <w:pStyle w:val="P00"/>
        <w:spacing w:before="0"/>
        <w:ind w:left="0" w:right="1134"/>
        <w:rPr>
          <w:rStyle w:val="default"/>
          <w:rFonts w:cs="FrankRuehl"/>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שיעור הפגיעה" - היחס שבין דמי</w:t>
      </w:r>
      <w:r w:rsidRPr="00232CBB">
        <w:rPr>
          <w:rStyle w:val="default"/>
          <w:rFonts w:cs="FrankRuehl"/>
          <w:vanish/>
          <w:sz w:val="22"/>
          <w:szCs w:val="22"/>
          <w:shd w:val="clear" w:color="auto" w:fill="FFFF99"/>
          <w:rtl/>
        </w:rPr>
        <w:t xml:space="preserve"> </w:t>
      </w:r>
      <w:r w:rsidRPr="00232CBB">
        <w:rPr>
          <w:rStyle w:val="default"/>
          <w:rFonts w:cs="FrankRuehl" w:hint="cs"/>
          <w:vanish/>
          <w:sz w:val="22"/>
          <w:szCs w:val="22"/>
          <w:shd w:val="clear" w:color="auto" w:fill="FFFF99"/>
          <w:rtl/>
        </w:rPr>
        <w:t>הפגיעה ששולמו לעובדי מפעל גדול תוך תקופת האיזון לבין דמי הביטוח ששולמו תוך אותה התקופה ובעדה על ידי המעביד של אותו המפעל;</w:t>
      </w:r>
    </w:p>
    <w:p w:rsidR="001C18E7" w:rsidRPr="00232CBB" w:rsidRDefault="001C18E7">
      <w:pPr>
        <w:pStyle w:val="P00"/>
        <w:spacing w:before="0"/>
        <w:ind w:left="0" w:right="1134"/>
        <w:rPr>
          <w:rStyle w:val="default"/>
          <w:rFonts w:cs="FrankRuehl" w:hint="cs"/>
          <w:vanish/>
          <w:sz w:val="22"/>
          <w:szCs w:val="22"/>
          <w:shd w:val="clear" w:color="auto" w:fill="FFFF99"/>
          <w:rtl/>
        </w:rPr>
      </w:pPr>
      <w:r w:rsidRPr="00232CBB">
        <w:rPr>
          <w:rStyle w:val="default"/>
          <w:rFonts w:cs="FrankRuehl" w:hint="cs"/>
          <w:vanish/>
          <w:sz w:val="22"/>
          <w:szCs w:val="22"/>
          <w:shd w:val="clear" w:color="auto" w:fill="FFFF99"/>
          <w:rtl/>
        </w:rPr>
        <w:tab/>
        <w:t>"שיעור הפגיעה הממוצע" - היחס בין סך הכל של דמי הפגיעה ששולמו לעובדים בע</w:t>
      </w:r>
      <w:r w:rsidRPr="00232CBB">
        <w:rPr>
          <w:rStyle w:val="default"/>
          <w:rFonts w:cs="FrankRuehl"/>
          <w:vanish/>
          <w:sz w:val="22"/>
          <w:szCs w:val="22"/>
          <w:shd w:val="clear" w:color="auto" w:fill="FFFF99"/>
          <w:rtl/>
        </w:rPr>
        <w:t>ש</w:t>
      </w:r>
      <w:r w:rsidRPr="00232CBB">
        <w:rPr>
          <w:rStyle w:val="default"/>
          <w:rFonts w:cs="FrankRuehl" w:hint="cs"/>
          <w:vanish/>
          <w:sz w:val="22"/>
          <w:szCs w:val="22"/>
          <w:shd w:val="clear" w:color="auto" w:fill="FFFF99"/>
          <w:rtl/>
        </w:rPr>
        <w:t>רה מפעלים גדולים לפחות המשלמים אותו שיעור דמי ביטוח תוך תקופת האיזון לבין סך הכל של דמי הביטוח ששולמו מאת מעבידיהם של המפעלים כאמור תוך אותה תקופה ובעדה;</w:t>
      </w:r>
    </w:p>
    <w:p w:rsidR="001C18E7" w:rsidRPr="00232CBB" w:rsidRDefault="001C18E7">
      <w:pPr>
        <w:pStyle w:val="P00"/>
        <w:spacing w:before="0"/>
        <w:ind w:left="0" w:right="1134"/>
        <w:rPr>
          <w:rStyle w:val="default"/>
          <w:rFonts w:cs="FrankRuehl" w:hint="cs"/>
          <w:vanish/>
          <w:sz w:val="22"/>
          <w:szCs w:val="22"/>
          <w:shd w:val="clear" w:color="auto" w:fill="FFFF99"/>
          <w:rtl/>
        </w:rPr>
      </w:pPr>
      <w:r w:rsidRPr="00232CBB">
        <w:rPr>
          <w:rStyle w:val="default"/>
          <w:rFonts w:cs="FrankRuehl" w:hint="cs"/>
          <w:vanish/>
          <w:sz w:val="22"/>
          <w:szCs w:val="22"/>
          <w:shd w:val="clear" w:color="auto" w:fill="FFFF99"/>
          <w:rtl/>
        </w:rPr>
        <w:tab/>
        <w:t>לענין קביעת היחס כאמור יובאו בחשבון רק מפעלים גדולים שבתקופת האיזון המשיכו בפעילותם הרגילה לפחות 15 חודש;</w:t>
      </w:r>
    </w:p>
    <w:p w:rsidR="001C18E7" w:rsidRPr="00232CBB" w:rsidRDefault="001C18E7">
      <w:pPr>
        <w:pStyle w:val="P00"/>
        <w:spacing w:before="0"/>
        <w:ind w:left="0" w:right="1134"/>
        <w:rPr>
          <w:rStyle w:val="default"/>
          <w:rFonts w:cs="FrankRuehl" w:hint="cs"/>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מפעל גדול" - מפעל המעסיק תוך שנת כספים שלמה בתכוף לתקופת האיזון עובדים שבעדם משתלם שכר עבודה, שמספרם לפחות 100 בממוצע לחודש או לפחות 50 בכל אחד מחדשי השנה;</w:t>
      </w:r>
    </w:p>
    <w:p w:rsidR="001C18E7" w:rsidRPr="00232CBB" w:rsidRDefault="001C18E7">
      <w:pPr>
        <w:pStyle w:val="P00"/>
        <w:spacing w:before="0"/>
        <w:ind w:left="0" w:right="1134"/>
        <w:rPr>
          <w:rStyle w:val="default"/>
          <w:rFonts w:cs="FrankRuehl"/>
          <w:vanish/>
          <w:sz w:val="22"/>
          <w:szCs w:val="22"/>
          <w:shd w:val="clear" w:color="auto" w:fill="FFFF99"/>
          <w:rtl/>
        </w:rPr>
      </w:pPr>
      <w:r w:rsidRPr="00232CBB">
        <w:rPr>
          <w:rStyle w:val="default"/>
          <w:rFonts w:cs="FrankRuehl" w:hint="cs"/>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מפעל" לענין תקנה זו - מפעל המסווג בתוספת הרא</w:t>
      </w:r>
      <w:r w:rsidRPr="00232CBB">
        <w:rPr>
          <w:rStyle w:val="default"/>
          <w:rFonts w:cs="FrankRuehl"/>
          <w:vanish/>
          <w:sz w:val="22"/>
          <w:szCs w:val="22"/>
          <w:shd w:val="clear" w:color="auto" w:fill="FFFF99"/>
          <w:rtl/>
        </w:rPr>
        <w:t>ש</w:t>
      </w:r>
      <w:r w:rsidRPr="00232CBB">
        <w:rPr>
          <w:rStyle w:val="default"/>
          <w:rFonts w:cs="FrankRuehl" w:hint="cs"/>
          <w:vanish/>
          <w:sz w:val="22"/>
          <w:szCs w:val="22"/>
          <w:shd w:val="clear" w:color="auto" w:fill="FFFF99"/>
          <w:rtl/>
        </w:rPr>
        <w:t>ונה בקבוצות וסעיפי סיכון בענפים: 7, 5, 4, 3, 2, 1, 0.</w:t>
      </w:r>
    </w:p>
    <w:p w:rsidR="001C18E7" w:rsidRPr="00232CBB" w:rsidRDefault="001C18E7">
      <w:pPr>
        <w:pStyle w:val="P00"/>
        <w:spacing w:before="0"/>
        <w:ind w:left="0" w:right="1134"/>
        <w:rPr>
          <w:rFonts w:hint="cs"/>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ב)</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סוטה שיעור הפגיעה במפעל גדול, בסכום של תקופת האיזון, ב- 30% לפחות משיעור הפגיעה הממוצע ובמשך תקופת האיזון לא חל שינוי בסעיף הסיכון לפיו סווג המפעל, יופחתו או יוגדלו דמי הביטוח ששולמו תוך תקופת האי</w:t>
      </w:r>
      <w:r w:rsidRPr="00232CBB">
        <w:rPr>
          <w:rStyle w:val="default"/>
          <w:rFonts w:cs="FrankRuehl"/>
          <w:vanish/>
          <w:sz w:val="22"/>
          <w:szCs w:val="22"/>
          <w:shd w:val="clear" w:color="auto" w:fill="FFFF99"/>
          <w:rtl/>
        </w:rPr>
        <w:t>ז</w:t>
      </w:r>
      <w:r w:rsidRPr="00232CBB">
        <w:rPr>
          <w:rStyle w:val="default"/>
          <w:rFonts w:cs="FrankRuehl" w:hint="cs"/>
          <w:vanish/>
          <w:sz w:val="22"/>
          <w:szCs w:val="22"/>
          <w:shd w:val="clear" w:color="auto" w:fill="FFFF99"/>
          <w:rtl/>
        </w:rPr>
        <w:t>ון ובעדה, לפי הענין, ב- 20% לגבי התקופה בה חלה הסטיה.</w:t>
      </w:r>
    </w:p>
    <w:p w:rsidR="001C18E7" w:rsidRPr="00232CBB" w:rsidRDefault="001C18E7">
      <w:pPr>
        <w:pStyle w:val="P00"/>
        <w:spacing w:before="0"/>
        <w:ind w:left="0" w:right="1134"/>
        <w:rPr>
          <w:rStyle w:val="default"/>
          <w:rFonts w:cs="FrankRuehl" w:hint="cs"/>
          <w:vanish/>
          <w:sz w:val="22"/>
          <w:szCs w:val="22"/>
          <w:shd w:val="clear" w:color="auto" w:fill="FFFF99"/>
          <w:rtl/>
        </w:rPr>
      </w:pPr>
      <w:r w:rsidRPr="00232CBB">
        <w:rPr>
          <w:rFonts w:hint="cs"/>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ג)</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בחישוב שיעור הפגיעה ושיעור הפגיעה הממוצע לא יובאו בחשבון דמי פגיעה ששולמו בהתאם לסעיף 36 לחוק.</w:t>
      </w:r>
    </w:p>
    <w:p w:rsidR="001C18E7" w:rsidRPr="00232CBB" w:rsidRDefault="001C18E7">
      <w:pPr>
        <w:pStyle w:val="P02"/>
        <w:spacing w:before="0"/>
        <w:ind w:left="1021" w:right="1134"/>
        <w:rPr>
          <w:rStyle w:val="default"/>
          <w:rFonts w:cs="FrankRuehl"/>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ד)</w:t>
      </w:r>
      <w:r w:rsidRPr="00232CBB">
        <w:rPr>
          <w:rStyle w:val="default"/>
          <w:rFonts w:cs="FrankRuehl"/>
          <w:vanish/>
          <w:sz w:val="22"/>
          <w:szCs w:val="22"/>
          <w:shd w:val="clear" w:color="auto" w:fill="FFFF99"/>
          <w:rtl/>
        </w:rPr>
        <w:tab/>
      </w:r>
      <w:r w:rsidRPr="00232CBB">
        <w:rPr>
          <w:rStyle w:val="default"/>
          <w:rFonts w:cs="FrankRuehl" w:hint="cs"/>
          <w:vanish/>
          <w:sz w:val="22"/>
          <w:szCs w:val="22"/>
          <w:u w:val="single"/>
          <w:shd w:val="clear" w:color="auto" w:fill="FFFF99"/>
          <w:rtl/>
        </w:rPr>
        <w:t>(1)</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המוסד יחליט על הפחתה או הגדלה של דמי הביטוח כאמור</w:t>
      </w:r>
      <w:r w:rsidRPr="00232CBB">
        <w:rPr>
          <w:rStyle w:val="default"/>
          <w:rFonts w:cs="FrankRuehl"/>
          <w:vanish/>
          <w:sz w:val="22"/>
          <w:szCs w:val="22"/>
          <w:shd w:val="clear" w:color="auto" w:fill="FFFF99"/>
          <w:rtl/>
        </w:rPr>
        <w:t xml:space="preserve"> </w:t>
      </w:r>
      <w:r w:rsidRPr="00232CBB">
        <w:rPr>
          <w:rStyle w:val="default"/>
          <w:rFonts w:cs="FrankRuehl" w:hint="cs"/>
          <w:vanish/>
          <w:sz w:val="22"/>
          <w:szCs w:val="22"/>
          <w:shd w:val="clear" w:color="auto" w:fill="FFFF99"/>
          <w:rtl/>
        </w:rPr>
        <w:t>בתקנת משנה (ב) תוך עשרים חדשים מתום תקופת האיזון; החליט המוסד על הפחתה בדמי הביטוח, תבוצע ההפחתה תוך שלושה חדשים מתאריך ההחלטה, תוך מתן עדיפות בטיפול למפעל שמעבידו הגיש למוסד בקשה להפחתה; חייב המעביד דמי ביטוח, רשאי המוסד לקזז את סכום ההפחתה כאמור מחוב ד</w:t>
      </w:r>
      <w:r w:rsidRPr="00232CBB">
        <w:rPr>
          <w:rStyle w:val="default"/>
          <w:rFonts w:cs="FrankRuehl"/>
          <w:vanish/>
          <w:sz w:val="22"/>
          <w:szCs w:val="22"/>
          <w:shd w:val="clear" w:color="auto" w:fill="FFFF99"/>
          <w:rtl/>
        </w:rPr>
        <w:t>מי</w:t>
      </w:r>
      <w:r w:rsidRPr="00232CBB">
        <w:rPr>
          <w:rStyle w:val="default"/>
          <w:rFonts w:cs="FrankRuehl" w:hint="cs"/>
          <w:vanish/>
          <w:sz w:val="22"/>
          <w:szCs w:val="22"/>
          <w:shd w:val="clear" w:color="auto" w:fill="FFFF99"/>
          <w:rtl/>
        </w:rPr>
        <w:t xml:space="preserve"> הביטוח של המעביד;</w:t>
      </w:r>
    </w:p>
    <w:p w:rsidR="001C18E7" w:rsidRPr="00232CBB" w:rsidRDefault="001C18E7">
      <w:pPr>
        <w:pStyle w:val="P22"/>
        <w:spacing w:before="0"/>
        <w:ind w:left="1021" w:right="1134"/>
        <w:rPr>
          <w:rStyle w:val="default"/>
          <w:rFonts w:cs="FrankRuehl"/>
          <w:vanish/>
          <w:sz w:val="22"/>
          <w:szCs w:val="22"/>
          <w:u w:val="single"/>
          <w:shd w:val="clear" w:color="auto" w:fill="FFFF99"/>
          <w:rtl/>
        </w:rPr>
      </w:pPr>
      <w:r w:rsidRPr="00232CBB">
        <w:rPr>
          <w:rStyle w:val="default"/>
          <w:rFonts w:cs="FrankRuehl"/>
          <w:vanish/>
          <w:sz w:val="22"/>
          <w:szCs w:val="22"/>
          <w:u w:val="single"/>
          <w:shd w:val="clear" w:color="auto" w:fill="FFFF99"/>
          <w:rtl/>
        </w:rPr>
        <w:t>(2)</w:t>
      </w:r>
      <w:r w:rsidRPr="00232CBB">
        <w:rPr>
          <w:rStyle w:val="default"/>
          <w:rFonts w:cs="FrankRuehl"/>
          <w:vanish/>
          <w:sz w:val="22"/>
          <w:szCs w:val="22"/>
          <w:u w:val="single"/>
          <w:shd w:val="clear" w:color="auto" w:fill="FFFF99"/>
          <w:rtl/>
        </w:rPr>
        <w:tab/>
      </w:r>
      <w:r w:rsidRPr="00232CBB">
        <w:rPr>
          <w:rStyle w:val="default"/>
          <w:rFonts w:cs="FrankRuehl" w:hint="cs"/>
          <w:vanish/>
          <w:sz w:val="22"/>
          <w:szCs w:val="22"/>
          <w:u w:val="single"/>
          <w:shd w:val="clear" w:color="auto" w:fill="FFFF99"/>
          <w:rtl/>
        </w:rPr>
        <w:t>על אף האמור בפסקה (1) החל</w:t>
      </w:r>
      <w:r w:rsidRPr="00232CBB">
        <w:rPr>
          <w:rStyle w:val="default"/>
          <w:rFonts w:cs="FrankRuehl"/>
          <w:vanish/>
          <w:sz w:val="22"/>
          <w:szCs w:val="22"/>
          <w:u w:val="single"/>
          <w:shd w:val="clear" w:color="auto" w:fill="FFFF99"/>
          <w:rtl/>
        </w:rPr>
        <w:t>ט</w:t>
      </w:r>
      <w:r w:rsidRPr="00232CBB">
        <w:rPr>
          <w:rStyle w:val="default"/>
          <w:rFonts w:cs="FrankRuehl" w:hint="cs"/>
          <w:vanish/>
          <w:sz w:val="22"/>
          <w:szCs w:val="22"/>
          <w:u w:val="single"/>
          <w:shd w:val="clear" w:color="auto" w:fill="FFFF99"/>
          <w:rtl/>
        </w:rPr>
        <w:t>ה של המוסד על הפחתה או הגדלה של דמי ביטוח כאמור בתקנת משנה (ב) לגבי תקופת האיזון המסתיימת ביום י"ד בניסן תש"ם (1 באפריל 1980) תינתן תוך עשרים וארבעה חדשים מתום תקופת האיזון האמורה וההפחת</w:t>
      </w:r>
      <w:r w:rsidRPr="00232CBB">
        <w:rPr>
          <w:rStyle w:val="default"/>
          <w:rFonts w:cs="FrankRuehl"/>
          <w:vanish/>
          <w:sz w:val="22"/>
          <w:szCs w:val="22"/>
          <w:u w:val="single"/>
          <w:shd w:val="clear" w:color="auto" w:fill="FFFF99"/>
          <w:rtl/>
        </w:rPr>
        <w:t xml:space="preserve">ה </w:t>
      </w:r>
      <w:r w:rsidRPr="00232CBB">
        <w:rPr>
          <w:rStyle w:val="default"/>
          <w:rFonts w:cs="FrankRuehl" w:hint="cs"/>
          <w:vanish/>
          <w:sz w:val="22"/>
          <w:szCs w:val="22"/>
          <w:u w:val="single"/>
          <w:shd w:val="clear" w:color="auto" w:fill="FFFF99"/>
          <w:rtl/>
        </w:rPr>
        <w:t>תבוצע תוך ארבעה חדשים מתאריך ההחלטה.</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vanish/>
          <w:color w:val="FF0000"/>
          <w:szCs w:val="20"/>
          <w:shd w:val="clear" w:color="auto" w:fill="FFFF99"/>
          <w:rtl/>
        </w:rPr>
      </w:pPr>
      <w:r w:rsidRPr="00232CBB">
        <w:rPr>
          <w:rFonts w:hint="cs"/>
          <w:vanish/>
          <w:color w:val="FF0000"/>
          <w:szCs w:val="20"/>
          <w:shd w:val="clear" w:color="auto" w:fill="FFFF99"/>
          <w:rtl/>
        </w:rPr>
        <w:t>מיום 1.4.1981</w:t>
      </w: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הגדרת "שיעור הפגיעה הממוצע" מיום 1.4.1980</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תשמ"ב-1982</w:t>
      </w:r>
    </w:p>
    <w:p w:rsidR="001C18E7" w:rsidRPr="00232CBB" w:rsidRDefault="001C18E7">
      <w:pPr>
        <w:pStyle w:val="P00"/>
        <w:tabs>
          <w:tab w:val="clear" w:pos="6259"/>
        </w:tabs>
        <w:spacing w:before="0"/>
        <w:ind w:left="0" w:right="1134"/>
        <w:rPr>
          <w:rFonts w:hint="cs"/>
          <w:vanish/>
          <w:szCs w:val="20"/>
          <w:shd w:val="clear" w:color="auto" w:fill="FFFF99"/>
          <w:rtl/>
        </w:rPr>
      </w:pPr>
      <w:hyperlink r:id="rId26" w:history="1">
        <w:r w:rsidRPr="00232CBB">
          <w:rPr>
            <w:rStyle w:val="Hyperlink"/>
            <w:rFonts w:hint="cs"/>
            <w:vanish/>
            <w:szCs w:val="20"/>
            <w:shd w:val="clear" w:color="auto" w:fill="FFFF99"/>
            <w:rtl/>
          </w:rPr>
          <w:t>ק"ת תשמ"ב מס' 4309</w:t>
        </w:r>
      </w:hyperlink>
      <w:r w:rsidRPr="00232CBB">
        <w:rPr>
          <w:rFonts w:hint="cs"/>
          <w:vanish/>
          <w:szCs w:val="20"/>
          <w:shd w:val="clear" w:color="auto" w:fill="FFFF99"/>
          <w:rtl/>
        </w:rPr>
        <w:t xml:space="preserve"> מיום 20.1.1982 עמ' 521</w:t>
      </w:r>
    </w:p>
    <w:p w:rsidR="001C18E7" w:rsidRPr="00232CBB" w:rsidRDefault="001C18E7">
      <w:pPr>
        <w:pStyle w:val="P00"/>
        <w:ind w:left="0" w:right="1134"/>
        <w:rPr>
          <w:rStyle w:val="default"/>
          <w:rFonts w:cs="FrankRuehl"/>
          <w:vanish/>
          <w:sz w:val="22"/>
          <w:szCs w:val="22"/>
          <w:shd w:val="clear" w:color="auto" w:fill="FFFF99"/>
          <w:rtl/>
        </w:rPr>
      </w:pPr>
      <w:r w:rsidRPr="00232CBB">
        <w:rPr>
          <w:rStyle w:val="default"/>
          <w:rFonts w:cs="FrankRuehl" w:hint="cs"/>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א)</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 xml:space="preserve">בתקנה זו - </w:t>
      </w:r>
    </w:p>
    <w:p w:rsidR="001C18E7" w:rsidRPr="00232CBB" w:rsidRDefault="001C18E7">
      <w:pPr>
        <w:pStyle w:val="P00"/>
        <w:spacing w:before="0"/>
        <w:ind w:left="0" w:right="1134"/>
        <w:rPr>
          <w:rFonts w:hint="cs"/>
          <w:vanish/>
          <w:sz w:val="22"/>
          <w:szCs w:val="22"/>
          <w:shd w:val="clear" w:color="auto" w:fill="FFFF99"/>
          <w:rtl/>
        </w:rPr>
      </w:pPr>
      <w:r w:rsidRPr="00232CBB">
        <w:rPr>
          <w:rFonts w:hint="cs"/>
          <w:vanish/>
          <w:sz w:val="22"/>
          <w:szCs w:val="22"/>
          <w:shd w:val="clear" w:color="auto" w:fill="FFFF99"/>
          <w:rtl/>
        </w:rPr>
        <w:tab/>
        <w:t xml:space="preserve">"תקופת האיזון" </w:t>
      </w:r>
      <w:r w:rsidRPr="00232CBB">
        <w:rPr>
          <w:vanish/>
          <w:sz w:val="22"/>
          <w:szCs w:val="22"/>
          <w:shd w:val="clear" w:color="auto" w:fill="FFFF99"/>
          <w:rtl/>
        </w:rPr>
        <w:t>–</w:t>
      </w:r>
      <w:r w:rsidRPr="00232CBB">
        <w:rPr>
          <w:rFonts w:hint="cs"/>
          <w:vanish/>
          <w:sz w:val="22"/>
          <w:szCs w:val="22"/>
          <w:shd w:val="clear" w:color="auto" w:fill="FFFF99"/>
          <w:rtl/>
        </w:rPr>
        <w:t xml:space="preserve"> תקופה של שנתיים רצופות; הראשונה בתקופות ראשיתה ביום כ"ב באדר ב' תשי"ט (1 באפריל 1959); לגבי התקופה שראשיתה ביום ד' בניסן תשל"ט (1 באפריל 1979) </w:t>
      </w:r>
      <w:r w:rsidRPr="00232CBB">
        <w:rPr>
          <w:rFonts w:hint="cs"/>
          <w:vanish/>
          <w:sz w:val="22"/>
          <w:szCs w:val="22"/>
          <w:u w:val="single"/>
          <w:shd w:val="clear" w:color="auto" w:fill="FFFF99"/>
          <w:rtl/>
        </w:rPr>
        <w:t>וסיומה ביום כ"ה באדר ב' התשמ"א (31 במרס 1981)</w:t>
      </w:r>
      <w:r w:rsidRPr="00232CBB">
        <w:rPr>
          <w:rFonts w:hint="cs"/>
          <w:vanish/>
          <w:sz w:val="22"/>
          <w:szCs w:val="22"/>
          <w:shd w:val="clear" w:color="auto" w:fill="FFFF99"/>
          <w:rtl/>
        </w:rPr>
        <w:t xml:space="preserve"> תהא התקופה של שנה אחת בלבד, ולאחריה תקופות של שנתיים רצופות;</w:t>
      </w:r>
    </w:p>
    <w:p w:rsidR="001C18E7" w:rsidRPr="00232CBB" w:rsidRDefault="001C18E7">
      <w:pPr>
        <w:pStyle w:val="P00"/>
        <w:spacing w:before="0"/>
        <w:ind w:left="0" w:right="1134"/>
        <w:rPr>
          <w:rStyle w:val="default"/>
          <w:rFonts w:cs="FrankRuehl"/>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שיעור הפגיעה" - היחס שבין דמי</w:t>
      </w:r>
      <w:r w:rsidRPr="00232CBB">
        <w:rPr>
          <w:rStyle w:val="default"/>
          <w:rFonts w:cs="FrankRuehl"/>
          <w:vanish/>
          <w:sz w:val="22"/>
          <w:szCs w:val="22"/>
          <w:shd w:val="clear" w:color="auto" w:fill="FFFF99"/>
          <w:rtl/>
        </w:rPr>
        <w:t xml:space="preserve"> </w:t>
      </w:r>
      <w:r w:rsidRPr="00232CBB">
        <w:rPr>
          <w:rStyle w:val="default"/>
          <w:rFonts w:cs="FrankRuehl" w:hint="cs"/>
          <w:vanish/>
          <w:sz w:val="22"/>
          <w:szCs w:val="22"/>
          <w:shd w:val="clear" w:color="auto" w:fill="FFFF99"/>
          <w:rtl/>
        </w:rPr>
        <w:t>הפגיעה ששולמו לעובדי מפעל גדול תוך תקופת האיזון לבין דמי הביטוח ששולמו תוך אותה התקופה ובעדה על ידי המעביד של אותו המפעל;</w:t>
      </w:r>
    </w:p>
    <w:p w:rsidR="001C18E7" w:rsidRPr="00232CBB" w:rsidRDefault="001C18E7">
      <w:pPr>
        <w:pStyle w:val="P00"/>
        <w:spacing w:before="0"/>
        <w:ind w:left="0" w:right="1134"/>
        <w:rPr>
          <w:rStyle w:val="default"/>
          <w:rFonts w:cs="FrankRuehl" w:hint="cs"/>
          <w:vanish/>
          <w:sz w:val="22"/>
          <w:szCs w:val="22"/>
          <w:shd w:val="clear" w:color="auto" w:fill="FFFF99"/>
          <w:rtl/>
        </w:rPr>
      </w:pPr>
      <w:r w:rsidRPr="00232CBB">
        <w:rPr>
          <w:rStyle w:val="default"/>
          <w:rFonts w:cs="FrankRuehl" w:hint="cs"/>
          <w:vanish/>
          <w:sz w:val="22"/>
          <w:szCs w:val="22"/>
          <w:shd w:val="clear" w:color="auto" w:fill="FFFF99"/>
          <w:rtl/>
        </w:rPr>
        <w:tab/>
        <w:t>"שיעור הפגיעה הממוצע" - היחס בין סך הכל של דמי הפגיעה ששולמו לעובדים בע</w:t>
      </w:r>
      <w:r w:rsidRPr="00232CBB">
        <w:rPr>
          <w:rStyle w:val="default"/>
          <w:rFonts w:cs="FrankRuehl"/>
          <w:vanish/>
          <w:sz w:val="22"/>
          <w:szCs w:val="22"/>
          <w:shd w:val="clear" w:color="auto" w:fill="FFFF99"/>
          <w:rtl/>
        </w:rPr>
        <w:t>ש</w:t>
      </w:r>
      <w:r w:rsidRPr="00232CBB">
        <w:rPr>
          <w:rStyle w:val="default"/>
          <w:rFonts w:cs="FrankRuehl" w:hint="cs"/>
          <w:vanish/>
          <w:sz w:val="22"/>
          <w:szCs w:val="22"/>
          <w:shd w:val="clear" w:color="auto" w:fill="FFFF99"/>
          <w:rtl/>
        </w:rPr>
        <w:t xml:space="preserve">רה מפעלים גדולים לפחות המשלמים אותו שיעור דמי ביטוח תוך תקופת האיזון לבין סך הכל של דמי הביטוח ששולמו מאת מעבידיהם של המפעלים כאמור תוך אותה תקופה ובעדה </w:t>
      </w:r>
      <w:r w:rsidRPr="00232CBB">
        <w:rPr>
          <w:rStyle w:val="default"/>
          <w:rFonts w:cs="FrankRuehl" w:hint="cs"/>
          <w:vanish/>
          <w:sz w:val="22"/>
          <w:szCs w:val="22"/>
          <w:u w:val="single"/>
          <w:shd w:val="clear" w:color="auto" w:fill="FFFF99"/>
          <w:rtl/>
        </w:rPr>
        <w:t xml:space="preserve">ואם תקופת האיזון היתה בת שנה אחת </w:t>
      </w:r>
      <w:r w:rsidRPr="00232CBB">
        <w:rPr>
          <w:rStyle w:val="default"/>
          <w:rFonts w:cs="FrankRuehl"/>
          <w:vanish/>
          <w:sz w:val="22"/>
          <w:szCs w:val="22"/>
          <w:u w:val="single"/>
          <w:shd w:val="clear" w:color="auto" w:fill="FFFF99"/>
          <w:rtl/>
        </w:rPr>
        <w:t>–</w:t>
      </w:r>
      <w:r w:rsidRPr="00232CBB">
        <w:rPr>
          <w:rStyle w:val="default"/>
          <w:rFonts w:cs="FrankRuehl" w:hint="cs"/>
          <w:vanish/>
          <w:sz w:val="22"/>
          <w:szCs w:val="22"/>
          <w:u w:val="single"/>
          <w:shd w:val="clear" w:color="auto" w:fill="FFFF99"/>
          <w:rtl/>
        </w:rPr>
        <w:t xml:space="preserve"> המשיכו בפעולתם הרגילה לפחות 8 חדשים</w:t>
      </w:r>
      <w:r w:rsidRPr="00232CBB">
        <w:rPr>
          <w:rStyle w:val="default"/>
          <w:rFonts w:cs="FrankRuehl" w:hint="cs"/>
          <w:vanish/>
          <w:sz w:val="22"/>
          <w:szCs w:val="22"/>
          <w:shd w:val="clear" w:color="auto" w:fill="FFFF99"/>
          <w:rtl/>
        </w:rPr>
        <w:t>;</w:t>
      </w:r>
    </w:p>
    <w:p w:rsidR="001C18E7" w:rsidRPr="00232CBB" w:rsidRDefault="001C18E7">
      <w:pPr>
        <w:pStyle w:val="P00"/>
        <w:spacing w:before="0"/>
        <w:ind w:left="0" w:right="1134"/>
        <w:rPr>
          <w:rStyle w:val="default"/>
          <w:rFonts w:cs="FrankRuehl" w:hint="cs"/>
          <w:vanish/>
          <w:sz w:val="22"/>
          <w:szCs w:val="22"/>
          <w:shd w:val="clear" w:color="auto" w:fill="FFFF99"/>
          <w:rtl/>
        </w:rPr>
      </w:pPr>
      <w:r w:rsidRPr="00232CBB">
        <w:rPr>
          <w:rStyle w:val="default"/>
          <w:rFonts w:cs="FrankRuehl" w:hint="cs"/>
          <w:vanish/>
          <w:sz w:val="22"/>
          <w:szCs w:val="22"/>
          <w:shd w:val="clear" w:color="auto" w:fill="FFFF99"/>
          <w:rtl/>
        </w:rPr>
        <w:tab/>
        <w:t>לענין קביעת היחס כאמור יובאו בחשבון רק מפעלים גדולים שבתקופת האיזון המשיכו בפעילותם הרגילה לפחות 15 חודש;</w:t>
      </w:r>
    </w:p>
    <w:p w:rsidR="001C18E7" w:rsidRPr="00232CBB" w:rsidRDefault="001C18E7">
      <w:pPr>
        <w:pStyle w:val="P00"/>
        <w:spacing w:before="0"/>
        <w:ind w:left="0" w:right="1134"/>
        <w:rPr>
          <w:rStyle w:val="default"/>
          <w:rFonts w:cs="FrankRuehl" w:hint="cs"/>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מפעל גדול" - מפעל המעסיק תוך שנת כספים שלמה בתכוף לתקופת האיזון עובדים שבעדם משתלם שכר עבודה, שמספרם לפחות 100 בממוצע לחודש או לפחות 50 בכל אחד מחדשי השנה;</w:t>
      </w:r>
    </w:p>
    <w:p w:rsidR="001C18E7" w:rsidRPr="00232CBB" w:rsidRDefault="001C18E7">
      <w:pPr>
        <w:pStyle w:val="P00"/>
        <w:spacing w:before="0"/>
        <w:ind w:left="0" w:right="1134"/>
        <w:rPr>
          <w:rStyle w:val="default"/>
          <w:rFonts w:cs="FrankRuehl"/>
          <w:vanish/>
          <w:sz w:val="22"/>
          <w:szCs w:val="22"/>
          <w:shd w:val="clear" w:color="auto" w:fill="FFFF99"/>
          <w:rtl/>
        </w:rPr>
      </w:pPr>
      <w:r w:rsidRPr="00232CBB">
        <w:rPr>
          <w:rStyle w:val="default"/>
          <w:rFonts w:cs="FrankRuehl" w:hint="cs"/>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מפעל" לענין תקנה זו - מפעל המסווג בתוספת הרא</w:t>
      </w:r>
      <w:r w:rsidRPr="00232CBB">
        <w:rPr>
          <w:rStyle w:val="default"/>
          <w:rFonts w:cs="FrankRuehl"/>
          <w:vanish/>
          <w:sz w:val="22"/>
          <w:szCs w:val="22"/>
          <w:shd w:val="clear" w:color="auto" w:fill="FFFF99"/>
          <w:rtl/>
        </w:rPr>
        <w:t>ש</w:t>
      </w:r>
      <w:r w:rsidRPr="00232CBB">
        <w:rPr>
          <w:rStyle w:val="default"/>
          <w:rFonts w:cs="FrankRuehl" w:hint="cs"/>
          <w:vanish/>
          <w:sz w:val="22"/>
          <w:szCs w:val="22"/>
          <w:shd w:val="clear" w:color="auto" w:fill="FFFF99"/>
          <w:rtl/>
        </w:rPr>
        <w:t>ונה בקבוצות וסעיפי סיכון בענפים: 7, 5, 4, 3, 2, 1, 0.</w:t>
      </w:r>
    </w:p>
    <w:p w:rsidR="001C18E7" w:rsidRPr="00232CBB" w:rsidRDefault="001C18E7">
      <w:pPr>
        <w:pStyle w:val="P00"/>
        <w:spacing w:before="0"/>
        <w:ind w:left="0" w:right="1134"/>
        <w:rPr>
          <w:rFonts w:hint="cs"/>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ב)</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סוטה שיעור הפגיעה במפעל גדול, בסכום של תקופת האיזון, ב- 30% לפחות משיעור הפגיעה הממוצע ובמשך תקופת האיזון לא חל שינוי בסעיף הסיכון לפיו סווג המפעל, יופחתו או יוגדלו דמי הביטוח ששולמו תוך תקופת האי</w:t>
      </w:r>
      <w:r w:rsidRPr="00232CBB">
        <w:rPr>
          <w:rStyle w:val="default"/>
          <w:rFonts w:cs="FrankRuehl"/>
          <w:vanish/>
          <w:sz w:val="22"/>
          <w:szCs w:val="22"/>
          <w:shd w:val="clear" w:color="auto" w:fill="FFFF99"/>
          <w:rtl/>
        </w:rPr>
        <w:t>ז</w:t>
      </w:r>
      <w:r w:rsidRPr="00232CBB">
        <w:rPr>
          <w:rStyle w:val="default"/>
          <w:rFonts w:cs="FrankRuehl" w:hint="cs"/>
          <w:vanish/>
          <w:sz w:val="22"/>
          <w:szCs w:val="22"/>
          <w:shd w:val="clear" w:color="auto" w:fill="FFFF99"/>
          <w:rtl/>
        </w:rPr>
        <w:t>ון ובעדה, לפי הענין, ב- 20% לגבי התקופה בה חלה הסטיה.</w:t>
      </w:r>
    </w:p>
    <w:p w:rsidR="001C18E7" w:rsidRPr="00232CBB" w:rsidRDefault="001C18E7">
      <w:pPr>
        <w:pStyle w:val="P00"/>
        <w:spacing w:before="0"/>
        <w:ind w:left="0" w:right="1134"/>
        <w:rPr>
          <w:rStyle w:val="default"/>
          <w:rFonts w:cs="FrankRuehl" w:hint="cs"/>
          <w:vanish/>
          <w:sz w:val="22"/>
          <w:szCs w:val="22"/>
          <w:shd w:val="clear" w:color="auto" w:fill="FFFF99"/>
          <w:rtl/>
        </w:rPr>
      </w:pPr>
      <w:r w:rsidRPr="00232CBB">
        <w:rPr>
          <w:rFonts w:hint="cs"/>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ג)</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בחישוב שיעור הפגיעה ושיעור הפגיעה הממוצע לא יובאו בחשבון דמי פגיעה ששולמו בהתאם לסעיף 36 לחוק.</w:t>
      </w:r>
    </w:p>
    <w:p w:rsidR="001C18E7" w:rsidRPr="00232CBB" w:rsidRDefault="001C18E7">
      <w:pPr>
        <w:pStyle w:val="P02"/>
        <w:spacing w:before="0"/>
        <w:ind w:left="1021" w:right="1134"/>
        <w:rPr>
          <w:rStyle w:val="default"/>
          <w:rFonts w:cs="FrankRuehl"/>
          <w:vanish/>
          <w:sz w:val="22"/>
          <w:szCs w:val="22"/>
          <w:shd w:val="clear" w:color="auto" w:fill="FFFF99"/>
          <w:rtl/>
        </w:rPr>
      </w:pPr>
      <w:r w:rsidRPr="00232CBB">
        <w:rPr>
          <w:vanish/>
          <w:sz w:val="22"/>
          <w:szCs w:val="22"/>
          <w:shd w:val="clear" w:color="auto" w:fill="FFFF99"/>
          <w:rtl/>
        </w:rPr>
        <w:tab/>
      </w: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ד)</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(1)</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המוסד יחליט על הפחתה או הגדלה של דמי הביטוח כאמור</w:t>
      </w:r>
      <w:r w:rsidRPr="00232CBB">
        <w:rPr>
          <w:rStyle w:val="default"/>
          <w:rFonts w:cs="FrankRuehl"/>
          <w:vanish/>
          <w:sz w:val="22"/>
          <w:szCs w:val="22"/>
          <w:shd w:val="clear" w:color="auto" w:fill="FFFF99"/>
          <w:rtl/>
        </w:rPr>
        <w:t xml:space="preserve"> </w:t>
      </w:r>
      <w:r w:rsidRPr="00232CBB">
        <w:rPr>
          <w:rStyle w:val="default"/>
          <w:rFonts w:cs="FrankRuehl" w:hint="cs"/>
          <w:vanish/>
          <w:sz w:val="22"/>
          <w:szCs w:val="22"/>
          <w:shd w:val="clear" w:color="auto" w:fill="FFFF99"/>
          <w:rtl/>
        </w:rPr>
        <w:t>בתקנת משנה (ב) תוך עשרים חדשים מתום תקופת האיזון; החליט המוסד על הפחתה בדמי הביטוח, תבוצע ההפחתה תוך שלושה חדשים מתאריך ההחלטה, תוך מתן עדיפות בטיפול למפעל שמעבידו הגיש למוסד בקשה להפחתה; חייב המעביד דמי ביטוח, רשאי המוסד לקזז את סכום ההפחתה כאמור מחוב ד</w:t>
      </w:r>
      <w:r w:rsidRPr="00232CBB">
        <w:rPr>
          <w:rStyle w:val="default"/>
          <w:rFonts w:cs="FrankRuehl"/>
          <w:vanish/>
          <w:sz w:val="22"/>
          <w:szCs w:val="22"/>
          <w:shd w:val="clear" w:color="auto" w:fill="FFFF99"/>
          <w:rtl/>
        </w:rPr>
        <w:t>מי</w:t>
      </w:r>
      <w:r w:rsidRPr="00232CBB">
        <w:rPr>
          <w:rStyle w:val="default"/>
          <w:rFonts w:cs="FrankRuehl" w:hint="cs"/>
          <w:vanish/>
          <w:sz w:val="22"/>
          <w:szCs w:val="22"/>
          <w:shd w:val="clear" w:color="auto" w:fill="FFFF99"/>
          <w:rtl/>
        </w:rPr>
        <w:t xml:space="preserve"> הביטוח של המעביד;</w:t>
      </w:r>
    </w:p>
    <w:p w:rsidR="001C18E7" w:rsidRPr="00232CBB" w:rsidRDefault="001C18E7">
      <w:pPr>
        <w:pStyle w:val="P22"/>
        <w:spacing w:before="0"/>
        <w:ind w:left="1021" w:right="1134"/>
        <w:rPr>
          <w:rFonts w:hint="cs"/>
          <w:vanish/>
          <w:sz w:val="22"/>
          <w:szCs w:val="22"/>
          <w:shd w:val="clear" w:color="auto" w:fill="FFFF99"/>
          <w:rtl/>
        </w:rPr>
      </w:pPr>
      <w:r w:rsidRPr="00232CBB">
        <w:rPr>
          <w:rStyle w:val="default"/>
          <w:rFonts w:cs="FrankRuehl"/>
          <w:vanish/>
          <w:sz w:val="22"/>
          <w:szCs w:val="22"/>
          <w:shd w:val="clear" w:color="auto" w:fill="FFFF99"/>
          <w:rtl/>
        </w:rPr>
        <w:t>(2)</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על אף האמור בפסקה (1) החל</w:t>
      </w:r>
      <w:r w:rsidRPr="00232CBB">
        <w:rPr>
          <w:rStyle w:val="default"/>
          <w:rFonts w:cs="FrankRuehl"/>
          <w:vanish/>
          <w:sz w:val="22"/>
          <w:szCs w:val="22"/>
          <w:shd w:val="clear" w:color="auto" w:fill="FFFF99"/>
          <w:rtl/>
        </w:rPr>
        <w:t>ט</w:t>
      </w:r>
      <w:r w:rsidRPr="00232CBB">
        <w:rPr>
          <w:rStyle w:val="default"/>
          <w:rFonts w:cs="FrankRuehl" w:hint="cs"/>
          <w:vanish/>
          <w:sz w:val="22"/>
          <w:szCs w:val="22"/>
          <w:shd w:val="clear" w:color="auto" w:fill="FFFF99"/>
          <w:rtl/>
        </w:rPr>
        <w:t xml:space="preserve">ה של המוסד על הפחתה או הגדלה של דמי ביטוח כאמור בתקנת משנה (ב) לגבי תקופת האיזון המסתיימת ביום י"ד בניסן תש"ם (1 באפריל 1980) </w:t>
      </w:r>
      <w:r w:rsidRPr="00232CBB">
        <w:rPr>
          <w:rStyle w:val="default"/>
          <w:rFonts w:cs="FrankRuehl" w:hint="cs"/>
          <w:vanish/>
          <w:sz w:val="22"/>
          <w:szCs w:val="22"/>
          <w:u w:val="single"/>
          <w:shd w:val="clear" w:color="auto" w:fill="FFFF99"/>
          <w:rtl/>
        </w:rPr>
        <w:t>ולגבי תקופת האיזון המסתיימת ביום כ"ה באדר ב' התשמ"א (1 באפריל 1981)</w:t>
      </w:r>
      <w:r w:rsidRPr="00232CBB">
        <w:rPr>
          <w:rStyle w:val="default"/>
          <w:rFonts w:cs="FrankRuehl" w:hint="cs"/>
          <w:vanish/>
          <w:sz w:val="22"/>
          <w:szCs w:val="22"/>
          <w:shd w:val="clear" w:color="auto" w:fill="FFFF99"/>
          <w:rtl/>
        </w:rPr>
        <w:t xml:space="preserve"> תינתן תוך עשרים וארבעה חדשים מתום תקופת האיזון האמורה וההפחת</w:t>
      </w:r>
      <w:r w:rsidRPr="00232CBB">
        <w:rPr>
          <w:rStyle w:val="default"/>
          <w:rFonts w:cs="FrankRuehl"/>
          <w:vanish/>
          <w:sz w:val="22"/>
          <w:szCs w:val="22"/>
          <w:shd w:val="clear" w:color="auto" w:fill="FFFF99"/>
          <w:rtl/>
        </w:rPr>
        <w:t xml:space="preserve">ה </w:t>
      </w:r>
      <w:r w:rsidRPr="00232CBB">
        <w:rPr>
          <w:rStyle w:val="default"/>
          <w:rFonts w:cs="FrankRuehl" w:hint="cs"/>
          <w:vanish/>
          <w:sz w:val="22"/>
          <w:szCs w:val="22"/>
          <w:shd w:val="clear" w:color="auto" w:fill="FFFF99"/>
          <w:rtl/>
        </w:rPr>
        <w:t>תבוצע תוך ארבעה חדשים מתאריך ההחלטה.</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vanish/>
          <w:color w:val="FF0000"/>
          <w:szCs w:val="20"/>
          <w:shd w:val="clear" w:color="auto" w:fill="FFFF99"/>
          <w:rtl/>
        </w:rPr>
      </w:pPr>
      <w:r w:rsidRPr="00232CBB">
        <w:rPr>
          <w:rFonts w:hint="cs"/>
          <w:vanish/>
          <w:color w:val="FF0000"/>
          <w:szCs w:val="20"/>
          <w:shd w:val="clear" w:color="auto" w:fill="FFFF99"/>
          <w:rtl/>
        </w:rPr>
        <w:t>מיום 26.4.1982</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2) תשמ"ב-1982</w:t>
      </w:r>
    </w:p>
    <w:p w:rsidR="001C18E7" w:rsidRPr="00232CBB" w:rsidRDefault="001C18E7">
      <w:pPr>
        <w:pStyle w:val="P00"/>
        <w:tabs>
          <w:tab w:val="clear" w:pos="6259"/>
        </w:tabs>
        <w:spacing w:before="0"/>
        <w:ind w:left="0" w:right="1134"/>
        <w:rPr>
          <w:rFonts w:hint="cs"/>
          <w:vanish/>
          <w:szCs w:val="20"/>
          <w:shd w:val="clear" w:color="auto" w:fill="FFFF99"/>
          <w:rtl/>
        </w:rPr>
      </w:pPr>
      <w:hyperlink r:id="rId27" w:history="1">
        <w:r w:rsidRPr="00232CBB">
          <w:rPr>
            <w:rStyle w:val="Hyperlink"/>
            <w:rFonts w:hint="cs"/>
            <w:vanish/>
            <w:szCs w:val="20"/>
            <w:shd w:val="clear" w:color="auto" w:fill="FFFF99"/>
            <w:rtl/>
          </w:rPr>
          <w:t>ק"ת תשמ"ב מס' 4340</w:t>
        </w:r>
      </w:hyperlink>
      <w:r w:rsidRPr="00232CBB">
        <w:rPr>
          <w:rFonts w:hint="cs"/>
          <w:vanish/>
          <w:szCs w:val="20"/>
          <w:shd w:val="clear" w:color="auto" w:fill="FFFF99"/>
          <w:rtl/>
        </w:rPr>
        <w:t xml:space="preserve"> מיום 26.4.1982 עמ' 907</w:t>
      </w:r>
    </w:p>
    <w:p w:rsidR="001C18E7" w:rsidRPr="00232CBB" w:rsidRDefault="001C18E7">
      <w:pPr>
        <w:pStyle w:val="P00"/>
        <w:ind w:left="0" w:right="1134"/>
        <w:rPr>
          <w:rStyle w:val="default"/>
          <w:rFonts w:cs="FrankRuehl" w:hint="cs"/>
          <w:vanish/>
          <w:sz w:val="22"/>
          <w:szCs w:val="22"/>
          <w:shd w:val="clear" w:color="auto" w:fill="FFFF99"/>
          <w:rtl/>
        </w:rPr>
      </w:pPr>
      <w:r w:rsidRPr="00232CBB">
        <w:rPr>
          <w:rStyle w:val="default"/>
          <w:rFonts w:cs="FrankRuehl" w:hint="cs"/>
          <w:vanish/>
          <w:sz w:val="22"/>
          <w:szCs w:val="22"/>
          <w:shd w:val="clear" w:color="auto" w:fill="FFFF99"/>
          <w:rtl/>
        </w:rPr>
        <w:tab/>
        <w:t>"שיעור הפגיעה הממוצע" - היחס בין סך הכל של דמי הפגיעה ששולמו לעובדים בע</w:t>
      </w:r>
      <w:r w:rsidRPr="00232CBB">
        <w:rPr>
          <w:rStyle w:val="default"/>
          <w:rFonts w:cs="FrankRuehl"/>
          <w:vanish/>
          <w:sz w:val="22"/>
          <w:szCs w:val="22"/>
          <w:shd w:val="clear" w:color="auto" w:fill="FFFF99"/>
          <w:rtl/>
        </w:rPr>
        <w:t>ש</w:t>
      </w:r>
      <w:r w:rsidRPr="00232CBB">
        <w:rPr>
          <w:rStyle w:val="default"/>
          <w:rFonts w:cs="FrankRuehl" w:hint="cs"/>
          <w:vanish/>
          <w:sz w:val="22"/>
          <w:szCs w:val="22"/>
          <w:shd w:val="clear" w:color="auto" w:fill="FFFF99"/>
          <w:rtl/>
        </w:rPr>
        <w:t xml:space="preserve">רה מפעלים גדולים לפחות המשלמים אותו שיעור דמי ביטוח תוך תקופת האיזון לבין סך הכל של דמי הביטוח ששולמו מאת מעבידיהם של המפעלים כאמור תוך אותה תקופה ובעדה </w:t>
      </w:r>
      <w:r w:rsidRPr="00232CBB">
        <w:rPr>
          <w:rStyle w:val="default"/>
          <w:rFonts w:cs="FrankRuehl" w:hint="cs"/>
          <w:vanish/>
          <w:sz w:val="22"/>
          <w:szCs w:val="22"/>
          <w:u w:val="single"/>
          <w:shd w:val="clear" w:color="auto" w:fill="FFFF99"/>
          <w:rtl/>
        </w:rPr>
        <w:t xml:space="preserve">ואם תקופת האיזון היתה בת שנה אחת </w:t>
      </w:r>
      <w:r w:rsidRPr="00232CBB">
        <w:rPr>
          <w:rStyle w:val="default"/>
          <w:rFonts w:cs="FrankRuehl"/>
          <w:vanish/>
          <w:sz w:val="22"/>
          <w:szCs w:val="22"/>
          <w:u w:val="single"/>
          <w:shd w:val="clear" w:color="auto" w:fill="FFFF99"/>
          <w:rtl/>
        </w:rPr>
        <w:t>–</w:t>
      </w:r>
      <w:r w:rsidRPr="00232CBB">
        <w:rPr>
          <w:rStyle w:val="default"/>
          <w:rFonts w:cs="FrankRuehl" w:hint="cs"/>
          <w:vanish/>
          <w:sz w:val="22"/>
          <w:szCs w:val="22"/>
          <w:u w:val="single"/>
          <w:shd w:val="clear" w:color="auto" w:fill="FFFF99"/>
          <w:rtl/>
        </w:rPr>
        <w:t xml:space="preserve"> המשיכו בפעולתם הרגילה לפחות 8 חדשים</w:t>
      </w:r>
      <w:r w:rsidRPr="00232CBB">
        <w:rPr>
          <w:rStyle w:val="default"/>
          <w:rFonts w:cs="FrankRuehl" w:hint="cs"/>
          <w:vanish/>
          <w:sz w:val="22"/>
          <w:szCs w:val="22"/>
          <w:shd w:val="clear" w:color="auto" w:fill="FFFF99"/>
          <w:rtl/>
        </w:rPr>
        <w:t>;</w:t>
      </w:r>
    </w:p>
    <w:p w:rsidR="001C18E7" w:rsidRPr="00232CBB" w:rsidRDefault="001C18E7">
      <w:pPr>
        <w:pStyle w:val="P00"/>
        <w:spacing w:before="0"/>
        <w:ind w:left="0" w:right="1134"/>
        <w:rPr>
          <w:rStyle w:val="default"/>
          <w:rFonts w:cs="FrankRuehl" w:hint="cs"/>
          <w:vanish/>
          <w:sz w:val="22"/>
          <w:szCs w:val="22"/>
          <w:shd w:val="clear" w:color="auto" w:fill="FFFF99"/>
          <w:rtl/>
        </w:rPr>
      </w:pPr>
      <w:r w:rsidRPr="00232CBB">
        <w:rPr>
          <w:rStyle w:val="default"/>
          <w:rFonts w:cs="FrankRuehl" w:hint="cs"/>
          <w:vanish/>
          <w:sz w:val="22"/>
          <w:szCs w:val="22"/>
          <w:shd w:val="clear" w:color="auto" w:fill="FFFF99"/>
          <w:rtl/>
        </w:rPr>
        <w:tab/>
        <w:t>לענין קביעת היחס כאמור יובאו בחשבון רק מפעלים גדולים שבתקופת האיזון המשיכו בפעילותם הרגילה לפחות 15 חודש;</w:t>
      </w:r>
    </w:p>
    <w:p w:rsidR="001C18E7" w:rsidRDefault="001C18E7">
      <w:pPr>
        <w:pStyle w:val="P00"/>
        <w:spacing w:before="0"/>
        <w:ind w:left="0" w:right="1134"/>
        <w:rPr>
          <w:rStyle w:val="default"/>
          <w:rFonts w:cs="FrankRuehl" w:hint="cs"/>
          <w:sz w:val="2"/>
          <w:szCs w:val="2"/>
          <w:u w:val="single"/>
          <w:rtl/>
        </w:rPr>
      </w:pPr>
      <w:r w:rsidRPr="00232CBB">
        <w:rPr>
          <w:vanish/>
          <w:sz w:val="22"/>
          <w:szCs w:val="22"/>
          <w:shd w:val="clear" w:color="auto" w:fill="FFFF99"/>
          <w:rtl/>
        </w:rPr>
        <w:tab/>
      </w:r>
      <w:r w:rsidRPr="00232CBB">
        <w:rPr>
          <w:rStyle w:val="default"/>
          <w:rFonts w:cs="FrankRuehl"/>
          <w:vanish/>
          <w:sz w:val="22"/>
          <w:szCs w:val="22"/>
          <w:u w:val="single"/>
          <w:shd w:val="clear" w:color="auto" w:fill="FFFF99"/>
          <w:rtl/>
        </w:rPr>
        <w:t>ל</w:t>
      </w:r>
      <w:r w:rsidRPr="00232CBB">
        <w:rPr>
          <w:rStyle w:val="default"/>
          <w:rFonts w:cs="FrankRuehl" w:hint="cs"/>
          <w:vanish/>
          <w:sz w:val="22"/>
          <w:szCs w:val="22"/>
          <w:u w:val="single"/>
          <w:shd w:val="clear" w:color="auto" w:fill="FFFF99"/>
          <w:rtl/>
        </w:rPr>
        <w:t>א היו עשרה מפעלים גדולים המשלמים אותו שיעור דמי ביטוח תוך תקופת האיזון, יובאו בחשבון גם כל המפעלים הגדולים המשלמים דמי ביטוח בשיעורים הקרובים ביותר, כלפי מעלה וכלפי מטה, לשיעור</w:t>
      </w:r>
      <w:r w:rsidRPr="00232CBB">
        <w:rPr>
          <w:rStyle w:val="default"/>
          <w:rFonts w:cs="FrankRuehl"/>
          <w:vanish/>
          <w:sz w:val="22"/>
          <w:szCs w:val="22"/>
          <w:u w:val="single"/>
          <w:shd w:val="clear" w:color="auto" w:fill="FFFF99"/>
          <w:rtl/>
        </w:rPr>
        <w:t>י</w:t>
      </w:r>
      <w:r w:rsidRPr="00232CBB">
        <w:rPr>
          <w:rStyle w:val="default"/>
          <w:rFonts w:cs="FrankRuehl" w:hint="cs"/>
          <w:vanish/>
          <w:sz w:val="22"/>
          <w:szCs w:val="22"/>
          <w:u w:val="single"/>
          <w:shd w:val="clear" w:color="auto" w:fill="FFFF99"/>
          <w:rtl/>
        </w:rPr>
        <w:t>ם המשתלמים על ידי המפעלים הגדולים שהובאו בחשבון.</w:t>
      </w:r>
      <w:bookmarkEnd w:id="13"/>
    </w:p>
    <w:p w:rsidR="001C18E7" w:rsidRDefault="001C18E7">
      <w:pPr>
        <w:pStyle w:val="P00"/>
        <w:spacing w:before="72"/>
        <w:ind w:left="0" w:right="1134"/>
        <w:rPr>
          <w:rStyle w:val="default"/>
          <w:rFonts w:cs="FrankRuehl" w:hint="cs"/>
          <w:rtl/>
        </w:rPr>
      </w:pPr>
      <w:bookmarkStart w:id="14" w:name="Seif8"/>
      <w:bookmarkEnd w:id="14"/>
      <w:r>
        <w:rPr>
          <w:lang w:val="he-IL"/>
        </w:rPr>
        <w:pict>
          <v:rect id="_x0000_s1041" style="position:absolute;left:0;text-align:left;margin-left:464.5pt;margin-top:8.05pt;width:75.05pt;height:20pt;z-index:251617280" o:allowincell="f" filled="f" stroked="f" strokecolor="lime" strokeweight=".25pt">
            <v:textbox style="mso-next-textbox:#_x0000_s1041" inset="0,0,0,0">
              <w:txbxContent>
                <w:p w:rsidR="001C18E7" w:rsidRDefault="001C18E7">
                  <w:pPr>
                    <w:spacing w:line="160" w:lineRule="exact"/>
                    <w:jc w:val="left"/>
                    <w:rPr>
                      <w:rFonts w:cs="Miriam"/>
                      <w:noProof/>
                      <w:szCs w:val="18"/>
                      <w:rtl/>
                    </w:rPr>
                  </w:pPr>
                  <w:r>
                    <w:rPr>
                      <w:rFonts w:cs="Miriam"/>
                      <w:szCs w:val="18"/>
                      <w:rtl/>
                    </w:rPr>
                    <w:t>ק</w:t>
                  </w:r>
                  <w:r>
                    <w:rPr>
                      <w:rFonts w:cs="Miriam" w:hint="cs"/>
                      <w:szCs w:val="18"/>
                      <w:rtl/>
                    </w:rPr>
                    <w:t>ביעת סעיף הסיכ</w:t>
                  </w:r>
                  <w:r>
                    <w:rPr>
                      <w:rFonts w:cs="Miriam"/>
                      <w:szCs w:val="18"/>
                      <w:rtl/>
                    </w:rPr>
                    <w:t>ו</w:t>
                  </w:r>
                  <w:r>
                    <w:rPr>
                      <w:rFonts w:cs="Miriam" w:hint="cs"/>
                      <w:szCs w:val="18"/>
                      <w:rtl/>
                    </w:rPr>
                    <w:t>ן</w:t>
                  </w:r>
                </w:p>
                <w:p w:rsidR="001C18E7" w:rsidRDefault="001C18E7">
                  <w:pPr>
                    <w:spacing w:line="160" w:lineRule="exact"/>
                    <w:jc w:val="left"/>
                    <w:rPr>
                      <w:rFonts w:cs="Miriam"/>
                      <w:noProof/>
                      <w:szCs w:val="18"/>
                      <w:rtl/>
                    </w:rPr>
                  </w:pPr>
                  <w:r>
                    <w:rPr>
                      <w:rFonts w:cs="Miriam"/>
                      <w:szCs w:val="18"/>
                      <w:rtl/>
                    </w:rPr>
                    <w:t>ת</w:t>
                  </w:r>
                  <w:r>
                    <w:rPr>
                      <w:rFonts w:cs="Miriam" w:hint="cs"/>
                      <w:szCs w:val="18"/>
                      <w:rtl/>
                    </w:rPr>
                    <w:t>ק' תשי"ט-1959</w:t>
                  </w:r>
                </w:p>
              </w:txbxContent>
            </v:textbox>
            <w10:anchorlock/>
          </v:rect>
        </w:pict>
      </w:r>
      <w:r>
        <w:rPr>
          <w:rStyle w:val="big-number"/>
          <w:rFonts w:cs="Miriam"/>
          <w:rtl/>
        </w:rPr>
        <w:t>7.</w:t>
      </w:r>
      <w:r>
        <w:rPr>
          <w:rStyle w:val="big-number"/>
          <w:rFonts w:cs="Miriam"/>
          <w:rtl/>
        </w:rPr>
        <w:tab/>
      </w:r>
      <w:r>
        <w:rPr>
          <w:rStyle w:val="default"/>
          <w:rFonts w:cs="FrankRuehl"/>
          <w:rtl/>
        </w:rPr>
        <w:t>מ</w:t>
      </w:r>
      <w:r>
        <w:rPr>
          <w:rStyle w:val="default"/>
          <w:rFonts w:cs="FrankRuehl" w:hint="cs"/>
          <w:rtl/>
        </w:rPr>
        <w:t>עביד חייב למסור את הפר</w:t>
      </w:r>
      <w:r>
        <w:rPr>
          <w:rStyle w:val="default"/>
          <w:rFonts w:cs="FrankRuehl"/>
          <w:rtl/>
        </w:rPr>
        <w:t>ט</w:t>
      </w:r>
      <w:r>
        <w:rPr>
          <w:rStyle w:val="default"/>
          <w:rFonts w:cs="FrankRuehl" w:hint="cs"/>
          <w:rtl/>
        </w:rPr>
        <w:t>ים שיידרשו על ידיו לשם סיווג המפעל על ידי המוסד.</w:t>
      </w:r>
    </w:p>
    <w:p w:rsidR="001C18E7" w:rsidRPr="00232CBB" w:rsidRDefault="001C18E7">
      <w:pPr>
        <w:pStyle w:val="P00"/>
        <w:spacing w:before="0"/>
        <w:ind w:left="0" w:right="1134"/>
        <w:rPr>
          <w:rFonts w:hint="cs"/>
          <w:b/>
          <w:bCs/>
          <w:vanish/>
          <w:szCs w:val="20"/>
          <w:shd w:val="clear" w:color="auto" w:fill="FFFF99"/>
          <w:rtl/>
        </w:rPr>
      </w:pPr>
      <w:bookmarkStart w:id="15" w:name="Rov71"/>
      <w:r w:rsidRPr="00232CBB">
        <w:rPr>
          <w:rFonts w:hint="cs"/>
          <w:vanish/>
          <w:color w:val="FF0000"/>
          <w:szCs w:val="20"/>
          <w:shd w:val="clear" w:color="auto" w:fill="FFFF99"/>
          <w:rtl/>
        </w:rPr>
        <w:t>מיום 16.4.1959</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תשי"ט-1959</w:t>
      </w:r>
    </w:p>
    <w:p w:rsidR="001C18E7" w:rsidRPr="00232CBB" w:rsidRDefault="001C18E7">
      <w:pPr>
        <w:pStyle w:val="P00"/>
        <w:tabs>
          <w:tab w:val="clear" w:pos="6259"/>
        </w:tabs>
        <w:spacing w:before="0"/>
        <w:ind w:left="0" w:right="1134"/>
        <w:rPr>
          <w:rFonts w:hint="cs"/>
          <w:vanish/>
          <w:szCs w:val="20"/>
          <w:shd w:val="clear" w:color="auto" w:fill="FFFF99"/>
          <w:rtl/>
        </w:rPr>
      </w:pPr>
      <w:hyperlink r:id="rId28" w:history="1">
        <w:r w:rsidRPr="00232CBB">
          <w:rPr>
            <w:rStyle w:val="Hyperlink"/>
            <w:rFonts w:hint="cs"/>
            <w:vanish/>
            <w:szCs w:val="20"/>
            <w:shd w:val="clear" w:color="auto" w:fill="FFFF99"/>
            <w:rtl/>
          </w:rPr>
          <w:t>ק"ת תשי"ט מס' 899</w:t>
        </w:r>
      </w:hyperlink>
      <w:r w:rsidRPr="00232CBB">
        <w:rPr>
          <w:rFonts w:hint="cs"/>
          <w:vanish/>
          <w:szCs w:val="20"/>
          <w:shd w:val="clear" w:color="auto" w:fill="FFFF99"/>
          <w:rtl/>
        </w:rPr>
        <w:t xml:space="preserve"> מיום 16.4.1959 עמ' 1248</w:t>
      </w:r>
    </w:p>
    <w:p w:rsidR="001C18E7" w:rsidRDefault="001C18E7">
      <w:pPr>
        <w:pStyle w:val="P00"/>
        <w:ind w:left="0" w:right="1134"/>
        <w:rPr>
          <w:rStyle w:val="default"/>
          <w:rFonts w:cs="FrankRuehl" w:hint="cs"/>
          <w:sz w:val="2"/>
          <w:szCs w:val="2"/>
          <w:rtl/>
        </w:rPr>
      </w:pPr>
      <w:r w:rsidRPr="00232CBB">
        <w:rPr>
          <w:rStyle w:val="big-number"/>
          <w:rFonts w:cs="FrankRuehl"/>
          <w:vanish/>
          <w:sz w:val="22"/>
          <w:szCs w:val="22"/>
          <w:shd w:val="clear" w:color="auto" w:fill="FFFF99"/>
          <w:rtl/>
        </w:rPr>
        <w:t>7.</w:t>
      </w:r>
      <w:r w:rsidRPr="00232CBB">
        <w:rPr>
          <w:rStyle w:val="big-number"/>
          <w:rFonts w:cs="FrankRuehl"/>
          <w:vanish/>
          <w:sz w:val="22"/>
          <w:szCs w:val="22"/>
          <w:shd w:val="clear" w:color="auto" w:fill="FFFF99"/>
          <w:rtl/>
        </w:rPr>
        <w:tab/>
      </w:r>
      <w:r w:rsidRPr="00232CBB">
        <w:rPr>
          <w:rStyle w:val="default"/>
          <w:rFonts w:cs="FrankRuehl"/>
          <w:vanish/>
          <w:sz w:val="22"/>
          <w:szCs w:val="22"/>
          <w:shd w:val="clear" w:color="auto" w:fill="FFFF99"/>
          <w:rtl/>
        </w:rPr>
        <w:t>מ</w:t>
      </w:r>
      <w:r w:rsidRPr="00232CBB">
        <w:rPr>
          <w:rStyle w:val="default"/>
          <w:rFonts w:cs="FrankRuehl" w:hint="cs"/>
          <w:vanish/>
          <w:sz w:val="22"/>
          <w:szCs w:val="22"/>
          <w:shd w:val="clear" w:color="auto" w:fill="FFFF99"/>
          <w:rtl/>
        </w:rPr>
        <w:t>עביד חייב למסור את הפר</w:t>
      </w:r>
      <w:r w:rsidRPr="00232CBB">
        <w:rPr>
          <w:rStyle w:val="default"/>
          <w:rFonts w:cs="FrankRuehl"/>
          <w:vanish/>
          <w:sz w:val="22"/>
          <w:szCs w:val="22"/>
          <w:shd w:val="clear" w:color="auto" w:fill="FFFF99"/>
          <w:rtl/>
        </w:rPr>
        <w:t>ט</w:t>
      </w:r>
      <w:r w:rsidRPr="00232CBB">
        <w:rPr>
          <w:rStyle w:val="default"/>
          <w:rFonts w:cs="FrankRuehl" w:hint="cs"/>
          <w:vanish/>
          <w:sz w:val="22"/>
          <w:szCs w:val="22"/>
          <w:shd w:val="clear" w:color="auto" w:fill="FFFF99"/>
          <w:rtl/>
        </w:rPr>
        <w:t xml:space="preserve">ים שיידרשו על ידיו </w:t>
      </w:r>
      <w:r w:rsidRPr="00232CBB">
        <w:rPr>
          <w:rStyle w:val="default"/>
          <w:rFonts w:cs="FrankRuehl" w:hint="cs"/>
          <w:strike/>
          <w:vanish/>
          <w:sz w:val="22"/>
          <w:szCs w:val="22"/>
          <w:shd w:val="clear" w:color="auto" w:fill="FFFF99"/>
          <w:rtl/>
        </w:rPr>
        <w:t>לשם קביעת סעיף הסיכון שלפיו משתלמים דמי הביטוח</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לשם סיווג המפעל על ידי המוסד</w:t>
      </w:r>
      <w:r w:rsidRPr="00232CBB">
        <w:rPr>
          <w:rStyle w:val="default"/>
          <w:rFonts w:cs="FrankRuehl" w:hint="cs"/>
          <w:vanish/>
          <w:sz w:val="22"/>
          <w:szCs w:val="22"/>
          <w:shd w:val="clear" w:color="auto" w:fill="FFFF99"/>
          <w:rtl/>
        </w:rPr>
        <w:t>.</w:t>
      </w:r>
      <w:bookmarkEnd w:id="15"/>
    </w:p>
    <w:p w:rsidR="001C18E7" w:rsidRDefault="001C18E7">
      <w:pPr>
        <w:pStyle w:val="medium2-header"/>
        <w:keepLines w:val="0"/>
        <w:spacing w:before="72"/>
        <w:ind w:left="0" w:right="1134"/>
        <w:rPr>
          <w:noProof/>
          <w:sz w:val="20"/>
          <w:rtl/>
        </w:rPr>
      </w:pPr>
      <w:bookmarkStart w:id="16" w:name="med1"/>
      <w:bookmarkEnd w:id="16"/>
      <w:r>
        <w:rPr>
          <w:noProof/>
          <w:sz w:val="20"/>
          <w:rtl/>
        </w:rPr>
        <w:t>פ</w:t>
      </w:r>
      <w:r>
        <w:rPr>
          <w:rFonts w:hint="cs"/>
          <w:noProof/>
          <w:sz w:val="20"/>
          <w:rtl/>
        </w:rPr>
        <w:t>רק שני: הודעה על פגיעה בעבודה</w:t>
      </w:r>
    </w:p>
    <w:p w:rsidR="001C18E7" w:rsidRDefault="001C18E7">
      <w:pPr>
        <w:pStyle w:val="P00"/>
        <w:spacing w:before="72"/>
        <w:ind w:left="0" w:right="1134"/>
        <w:rPr>
          <w:rStyle w:val="default"/>
          <w:rFonts w:cs="FrankRuehl" w:hint="cs"/>
          <w:rtl/>
        </w:rPr>
      </w:pPr>
      <w:bookmarkStart w:id="17" w:name="Seif9"/>
      <w:bookmarkEnd w:id="17"/>
      <w:r>
        <w:rPr>
          <w:lang w:val="he-IL"/>
        </w:rPr>
        <w:pict>
          <v:rect id="_x0000_s1042" style="position:absolute;left:0;text-align:left;margin-left:464.5pt;margin-top:8.05pt;width:75.05pt;height:30pt;z-index:251618304" o:allowincell="f" filled="f" stroked="f" strokecolor="lime" strokeweight=".25pt">
            <v:textbox inset="0,0,0,0">
              <w:txbxContent>
                <w:p w:rsidR="001C18E7" w:rsidRDefault="001C18E7">
                  <w:pPr>
                    <w:spacing w:line="160" w:lineRule="exact"/>
                    <w:jc w:val="left"/>
                    <w:rPr>
                      <w:rFonts w:cs="Miriam" w:hint="cs"/>
                      <w:szCs w:val="18"/>
                      <w:rtl/>
                    </w:rPr>
                  </w:pPr>
                  <w:r>
                    <w:rPr>
                      <w:rFonts w:cs="Miriam"/>
                      <w:szCs w:val="18"/>
                      <w:rtl/>
                    </w:rPr>
                    <w:t>מ</w:t>
                  </w:r>
                  <w:r>
                    <w:rPr>
                      <w:rFonts w:cs="Miriam" w:hint="cs"/>
                      <w:szCs w:val="18"/>
                      <w:rtl/>
                    </w:rPr>
                    <w:t>סירת הודעה על פגיעה בעבודה</w:t>
                  </w:r>
                </w:p>
                <w:p w:rsidR="001C18E7" w:rsidRDefault="001C18E7">
                  <w:pPr>
                    <w:spacing w:line="160" w:lineRule="exact"/>
                    <w:jc w:val="left"/>
                    <w:rPr>
                      <w:rFonts w:cs="Miriam"/>
                      <w:noProof/>
                      <w:szCs w:val="18"/>
                      <w:rtl/>
                    </w:rPr>
                  </w:pPr>
                  <w:r>
                    <w:rPr>
                      <w:rFonts w:cs="Miriam" w:hint="cs"/>
                      <w:szCs w:val="18"/>
                      <w:rtl/>
                    </w:rPr>
                    <w:t>תק' תשי"ט-1959</w:t>
                  </w:r>
                </w:p>
              </w:txbxContent>
            </v:textbox>
            <w10:anchorlock/>
          </v:rect>
        </w:pict>
      </w:r>
      <w:r>
        <w:rPr>
          <w:rStyle w:val="big-number"/>
          <w:rFonts w:cs="Miriam"/>
          <w:rtl/>
        </w:rPr>
        <w:t>8.</w:t>
      </w:r>
      <w:r>
        <w:rPr>
          <w:rStyle w:val="big-number"/>
          <w:rFonts w:cs="Miriam"/>
          <w:rtl/>
        </w:rPr>
        <w:tab/>
      </w:r>
      <w:r>
        <w:rPr>
          <w:rStyle w:val="default"/>
          <w:rFonts w:cs="FrankRuehl"/>
          <w:rtl/>
        </w:rPr>
        <w:t>ע</w:t>
      </w:r>
      <w:r>
        <w:rPr>
          <w:rStyle w:val="default"/>
          <w:rFonts w:cs="FrankRuehl" w:hint="cs"/>
          <w:rtl/>
        </w:rPr>
        <w:t>ל פגיעה בעבודה, שכתוצאה ממנה מת אדם שהיה מבוטח לפי חלק ב' לחוק, או מצבו מחייב טיפול רפואי או שאיבד את כשרו לעבודה שלושה ימים</w:t>
      </w:r>
      <w:r>
        <w:rPr>
          <w:rStyle w:val="default"/>
          <w:rFonts w:cs="FrankRuehl"/>
          <w:rtl/>
        </w:rPr>
        <w:t xml:space="preserve"> </w:t>
      </w:r>
      <w:r>
        <w:rPr>
          <w:rStyle w:val="default"/>
          <w:rFonts w:cs="FrankRuehl" w:hint="cs"/>
          <w:rtl/>
        </w:rPr>
        <w:t>לפחות (להלן - מבוטח שנפגע), תימסר למוסד בהקדם האפשרי הודעה לפי טופס שאפשר להשיגו בכל אחד מסניפי המוסד (להלן - ההודעה).</w:t>
      </w:r>
    </w:p>
    <w:p w:rsidR="001C18E7" w:rsidRPr="00232CBB" w:rsidRDefault="001C18E7">
      <w:pPr>
        <w:pStyle w:val="P00"/>
        <w:spacing w:before="0"/>
        <w:ind w:left="0" w:right="1134"/>
        <w:rPr>
          <w:rFonts w:hint="cs"/>
          <w:b/>
          <w:bCs/>
          <w:vanish/>
          <w:szCs w:val="20"/>
          <w:shd w:val="clear" w:color="auto" w:fill="FFFF99"/>
          <w:rtl/>
        </w:rPr>
      </w:pPr>
      <w:bookmarkStart w:id="18" w:name="Rov72"/>
      <w:r w:rsidRPr="00232CBB">
        <w:rPr>
          <w:rFonts w:hint="cs"/>
          <w:vanish/>
          <w:color w:val="FF0000"/>
          <w:szCs w:val="20"/>
          <w:shd w:val="clear" w:color="auto" w:fill="FFFF99"/>
          <w:rtl/>
        </w:rPr>
        <w:t>מיום 16.4.1959</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תשי"ט-1959</w:t>
      </w:r>
    </w:p>
    <w:p w:rsidR="001C18E7" w:rsidRPr="00232CBB" w:rsidRDefault="001C18E7">
      <w:pPr>
        <w:pStyle w:val="P00"/>
        <w:tabs>
          <w:tab w:val="clear" w:pos="6259"/>
        </w:tabs>
        <w:spacing w:before="0"/>
        <w:ind w:left="0" w:right="1134"/>
        <w:rPr>
          <w:rFonts w:hint="cs"/>
          <w:vanish/>
          <w:szCs w:val="20"/>
          <w:shd w:val="clear" w:color="auto" w:fill="FFFF99"/>
          <w:rtl/>
        </w:rPr>
      </w:pPr>
      <w:hyperlink r:id="rId29" w:history="1">
        <w:r w:rsidRPr="00232CBB">
          <w:rPr>
            <w:rStyle w:val="Hyperlink"/>
            <w:rFonts w:hint="cs"/>
            <w:vanish/>
            <w:szCs w:val="20"/>
            <w:shd w:val="clear" w:color="auto" w:fill="FFFF99"/>
            <w:rtl/>
          </w:rPr>
          <w:t>ק"ת תשי"ט מס' 899</w:t>
        </w:r>
      </w:hyperlink>
      <w:r w:rsidRPr="00232CBB">
        <w:rPr>
          <w:rFonts w:hint="cs"/>
          <w:vanish/>
          <w:szCs w:val="20"/>
          <w:shd w:val="clear" w:color="auto" w:fill="FFFF99"/>
          <w:rtl/>
        </w:rPr>
        <w:t xml:space="preserve"> מיום 16.4.1959 עמ' 1248</w:t>
      </w:r>
    </w:p>
    <w:p w:rsidR="001C18E7" w:rsidRDefault="001C18E7">
      <w:pPr>
        <w:pStyle w:val="P00"/>
        <w:ind w:left="0" w:right="1134"/>
        <w:rPr>
          <w:rStyle w:val="default"/>
          <w:rFonts w:cs="FrankRuehl" w:hint="cs"/>
          <w:sz w:val="2"/>
          <w:szCs w:val="2"/>
          <w:rtl/>
        </w:rPr>
      </w:pPr>
      <w:r w:rsidRPr="00232CBB">
        <w:rPr>
          <w:rStyle w:val="big-number"/>
          <w:rFonts w:cs="FrankRuehl"/>
          <w:vanish/>
          <w:sz w:val="22"/>
          <w:szCs w:val="22"/>
          <w:shd w:val="clear" w:color="auto" w:fill="FFFF99"/>
          <w:rtl/>
        </w:rPr>
        <w:t>8.</w:t>
      </w:r>
      <w:r w:rsidRPr="00232CBB">
        <w:rPr>
          <w:rStyle w:val="big-number"/>
          <w:rFonts w:cs="FrankRuehl"/>
          <w:vanish/>
          <w:sz w:val="22"/>
          <w:szCs w:val="22"/>
          <w:shd w:val="clear" w:color="auto" w:fill="FFFF99"/>
          <w:rtl/>
        </w:rPr>
        <w:tab/>
      </w:r>
      <w:r w:rsidRPr="00232CBB">
        <w:rPr>
          <w:rStyle w:val="default"/>
          <w:rFonts w:cs="FrankRuehl"/>
          <w:vanish/>
          <w:sz w:val="22"/>
          <w:szCs w:val="22"/>
          <w:shd w:val="clear" w:color="auto" w:fill="FFFF99"/>
          <w:rtl/>
        </w:rPr>
        <w:t>ע</w:t>
      </w:r>
      <w:r w:rsidRPr="00232CBB">
        <w:rPr>
          <w:rStyle w:val="default"/>
          <w:rFonts w:cs="FrankRuehl" w:hint="cs"/>
          <w:vanish/>
          <w:sz w:val="22"/>
          <w:szCs w:val="22"/>
          <w:shd w:val="clear" w:color="auto" w:fill="FFFF99"/>
          <w:rtl/>
        </w:rPr>
        <w:t xml:space="preserve">ל פגיעה בעבודה, שכתוצאה ממנה מת </w:t>
      </w:r>
      <w:r w:rsidRPr="00232CBB">
        <w:rPr>
          <w:rStyle w:val="default"/>
          <w:rFonts w:cs="FrankRuehl" w:hint="cs"/>
          <w:vanish/>
          <w:sz w:val="22"/>
          <w:szCs w:val="22"/>
          <w:u w:val="single"/>
          <w:shd w:val="clear" w:color="auto" w:fill="FFFF99"/>
          <w:rtl/>
        </w:rPr>
        <w:t>אדם שהיה</w:t>
      </w:r>
      <w:r w:rsidRPr="00232CBB">
        <w:rPr>
          <w:rStyle w:val="default"/>
          <w:rFonts w:cs="FrankRuehl" w:hint="cs"/>
          <w:vanish/>
          <w:sz w:val="22"/>
          <w:szCs w:val="22"/>
          <w:shd w:val="clear" w:color="auto" w:fill="FFFF99"/>
          <w:rtl/>
        </w:rPr>
        <w:t xml:space="preserve"> מבוטח לפי חלק ב' לחוק, או מצבו מחייב טיפול רפואי או שאיבד את כשרו לעבודה </w:t>
      </w:r>
      <w:r w:rsidRPr="00232CBB">
        <w:rPr>
          <w:rStyle w:val="default"/>
          <w:rFonts w:cs="FrankRuehl" w:hint="cs"/>
          <w:strike/>
          <w:vanish/>
          <w:sz w:val="22"/>
          <w:szCs w:val="22"/>
          <w:shd w:val="clear" w:color="auto" w:fill="FFFF99"/>
          <w:rtl/>
        </w:rPr>
        <w:t>ארבעה ימים לפחות</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שלושה ימים</w:t>
      </w:r>
      <w:r w:rsidRPr="00232CBB">
        <w:rPr>
          <w:rStyle w:val="default"/>
          <w:rFonts w:cs="FrankRuehl"/>
          <w:vanish/>
          <w:sz w:val="22"/>
          <w:szCs w:val="22"/>
          <w:u w:val="single"/>
          <w:shd w:val="clear" w:color="auto" w:fill="FFFF99"/>
          <w:rtl/>
        </w:rPr>
        <w:t xml:space="preserve"> </w:t>
      </w:r>
      <w:r w:rsidRPr="00232CBB">
        <w:rPr>
          <w:rStyle w:val="default"/>
          <w:rFonts w:cs="FrankRuehl" w:hint="cs"/>
          <w:vanish/>
          <w:sz w:val="22"/>
          <w:szCs w:val="22"/>
          <w:u w:val="single"/>
          <w:shd w:val="clear" w:color="auto" w:fill="FFFF99"/>
          <w:rtl/>
        </w:rPr>
        <w:t>לפחות</w:t>
      </w:r>
      <w:r w:rsidRPr="00232CBB">
        <w:rPr>
          <w:rStyle w:val="default"/>
          <w:rFonts w:cs="FrankRuehl" w:hint="cs"/>
          <w:vanish/>
          <w:sz w:val="22"/>
          <w:szCs w:val="22"/>
          <w:shd w:val="clear" w:color="auto" w:fill="FFFF99"/>
          <w:rtl/>
        </w:rPr>
        <w:t xml:space="preserve"> (להלן - מבוטח שנפגע), תימסר למוסד בהקדם האפשרי הודעה לפי טופס שאפשר להשיגו בכל אחד מסניפי המוסד (להלן - ההודעה).</w:t>
      </w:r>
      <w:bookmarkEnd w:id="18"/>
    </w:p>
    <w:p w:rsidR="001C18E7" w:rsidRDefault="001C18E7">
      <w:pPr>
        <w:pStyle w:val="P00"/>
        <w:spacing w:before="72"/>
        <w:ind w:left="0" w:right="1134"/>
        <w:rPr>
          <w:rStyle w:val="default"/>
          <w:rFonts w:cs="FrankRuehl"/>
          <w:rtl/>
        </w:rPr>
      </w:pPr>
      <w:bookmarkStart w:id="19" w:name="Seif10"/>
      <w:bookmarkEnd w:id="19"/>
      <w:r>
        <w:rPr>
          <w:lang w:val="he-IL"/>
        </w:rPr>
        <w:pict>
          <v:rect id="_x0000_s1043" style="position:absolute;left:0;text-align:left;margin-left:464.5pt;margin-top:8.05pt;width:75.05pt;height:20pt;z-index:251619328"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מ</w:t>
                  </w:r>
                  <w:r>
                    <w:rPr>
                      <w:rFonts w:cs="Miriam" w:hint="cs"/>
                      <w:szCs w:val="18"/>
                      <w:rtl/>
                    </w:rPr>
                    <w:t xml:space="preserve">י חייב </w:t>
                  </w:r>
                  <w:r>
                    <w:rPr>
                      <w:rFonts w:cs="Miriam"/>
                      <w:szCs w:val="18"/>
                      <w:rtl/>
                    </w:rPr>
                    <w:t>ל</w:t>
                  </w:r>
                  <w:r>
                    <w:rPr>
                      <w:rFonts w:cs="Miriam" w:hint="cs"/>
                      <w:szCs w:val="18"/>
                      <w:rtl/>
                    </w:rPr>
                    <w:t>מסור הודעה</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החובה למסור הודעה חלה על המבוטח שנפגע, אולם מסירתה על ידי אדם אחר כשרה ופוטרת את המבוטח מחובת ההודעה.</w:t>
      </w:r>
    </w:p>
    <w:p w:rsidR="001C18E7" w:rsidRDefault="001C18E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מת מבוטח כתוצאה מפגיעה בעבודה, חלה החובה למסור הודעה על התלויים בו הזכאים לגימלה לפי סעיף 22 לחוק. מסירת ההודעה על ידי אחד התלויים או על ידי כל אדם אחר כשרה ופוטרת את התלויים האחרים מחובת ההודעה.</w:t>
      </w:r>
    </w:p>
    <w:p w:rsidR="001C18E7" w:rsidRDefault="001C18E7">
      <w:pPr>
        <w:pStyle w:val="P00"/>
        <w:spacing w:before="72"/>
        <w:ind w:left="0" w:right="1134"/>
        <w:rPr>
          <w:rStyle w:val="default"/>
          <w:rFonts w:cs="FrankRuehl"/>
          <w:rtl/>
        </w:rPr>
      </w:pPr>
      <w:bookmarkStart w:id="20" w:name="Seif11"/>
      <w:bookmarkEnd w:id="20"/>
      <w:r>
        <w:rPr>
          <w:lang w:val="he-IL"/>
        </w:rPr>
        <w:pict>
          <v:rect id="_x0000_s1044" style="position:absolute;left:0;text-align:left;margin-left:464.5pt;margin-top:8.05pt;width:75.05pt;height:20pt;z-index:251620352"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א</w:t>
                  </w:r>
                  <w:r>
                    <w:rPr>
                      <w:rFonts w:cs="Miriam" w:hint="cs"/>
                      <w:szCs w:val="18"/>
                      <w:rtl/>
                    </w:rPr>
                    <w:t xml:space="preserve">ישור ההודעה </w:t>
                  </w:r>
                  <w:r>
                    <w:rPr>
                      <w:rFonts w:cs="Miriam"/>
                      <w:szCs w:val="18"/>
                      <w:rtl/>
                    </w:rPr>
                    <w:t>ע</w:t>
                  </w:r>
                  <w:r>
                    <w:rPr>
                      <w:rFonts w:cs="Miriam" w:hint="cs"/>
                      <w:szCs w:val="18"/>
                      <w:rtl/>
                    </w:rPr>
                    <w:t>ל ידי המעביד</w:t>
                  </w:r>
                </w:p>
              </w:txbxContent>
            </v:textbox>
            <w10:anchorlock/>
          </v:rect>
        </w:pict>
      </w:r>
      <w:r>
        <w:rPr>
          <w:rStyle w:val="big-number"/>
          <w:rFonts w:cs="Miriam"/>
          <w:rtl/>
        </w:rPr>
        <w:t>10.</w:t>
      </w:r>
      <w:r>
        <w:rPr>
          <w:rStyle w:val="big-number"/>
          <w:rFonts w:cs="Miriam"/>
          <w:rtl/>
        </w:rPr>
        <w:tab/>
      </w:r>
      <w:r>
        <w:rPr>
          <w:rStyle w:val="default"/>
          <w:rFonts w:cs="FrankRuehl"/>
          <w:rtl/>
        </w:rPr>
        <w:t>מ</w:t>
      </w:r>
      <w:r>
        <w:rPr>
          <w:rStyle w:val="default"/>
          <w:rFonts w:cs="FrankRuehl" w:hint="cs"/>
          <w:rtl/>
        </w:rPr>
        <w:t>עבידו של המבוטח שנפגע יאשר בגוף ההודעה, לפני מסירתה, את העובדות הנוגעות למעביד, למסיבות הפגיעה, לשכר עבודתו של הנפגע ולהעדרו מהעבודה כתוצאה מהפגיעה. חולק המעביד על אחת העובדות האמורות, יציין זאת בהודעה.</w:t>
      </w:r>
    </w:p>
    <w:p w:rsidR="001C18E7" w:rsidRDefault="001C18E7">
      <w:pPr>
        <w:pStyle w:val="P00"/>
        <w:spacing w:before="72"/>
        <w:ind w:left="0" w:right="1134"/>
        <w:rPr>
          <w:rStyle w:val="default"/>
          <w:rFonts w:cs="FrankRuehl"/>
          <w:rtl/>
        </w:rPr>
      </w:pPr>
      <w:bookmarkStart w:id="21" w:name="Seif12"/>
      <w:bookmarkEnd w:id="21"/>
      <w:r>
        <w:rPr>
          <w:lang w:val="he-IL"/>
        </w:rPr>
        <w:pict>
          <v:rect id="_x0000_s1045" style="position:absolute;left:0;text-align:left;margin-left:464.5pt;margin-top:8.05pt;width:75.05pt;height:20pt;z-index:251621376"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א</w:t>
                  </w:r>
                  <w:r>
                    <w:rPr>
                      <w:rFonts w:cs="Miriam" w:hint="cs"/>
                      <w:szCs w:val="18"/>
                      <w:rtl/>
                    </w:rPr>
                    <w:t xml:space="preserve">ישור </w:t>
                  </w:r>
                  <w:r>
                    <w:rPr>
                      <w:rFonts w:cs="Miriam"/>
                      <w:szCs w:val="18"/>
                      <w:rtl/>
                    </w:rPr>
                    <w:t>ר</w:t>
                  </w:r>
                  <w:r>
                    <w:rPr>
                      <w:rFonts w:cs="Miriam" w:hint="cs"/>
                      <w:szCs w:val="18"/>
                      <w:rtl/>
                    </w:rPr>
                    <w:t>פ</w:t>
                  </w:r>
                  <w:r>
                    <w:rPr>
                      <w:rFonts w:cs="Miriam"/>
                      <w:szCs w:val="18"/>
                      <w:rtl/>
                    </w:rPr>
                    <w:t>ו</w:t>
                  </w:r>
                  <w:r>
                    <w:rPr>
                      <w:rFonts w:cs="Miriam" w:hint="cs"/>
                      <w:szCs w:val="18"/>
                      <w:rtl/>
                    </w:rPr>
                    <w:t>אי</w:t>
                  </w:r>
                </w:p>
                <w:p w:rsidR="001C18E7" w:rsidRDefault="001C18E7">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הפסיק מבוטח שנפגע לעבוד כתוצאה מהפגיעה, יצורף</w:t>
      </w:r>
      <w:r>
        <w:rPr>
          <w:rStyle w:val="default"/>
          <w:rFonts w:cs="FrankRuehl"/>
          <w:rtl/>
        </w:rPr>
        <w:t xml:space="preserve"> </w:t>
      </w:r>
      <w:r>
        <w:rPr>
          <w:rStyle w:val="default"/>
          <w:rFonts w:cs="FrankRuehl" w:hint="cs"/>
          <w:rtl/>
        </w:rPr>
        <w:t>להודעה אישור רפואי על תוצאות הפגיעה ועל תקופת אי כושרו של המבוטח לעבודתו או לעבודה מתאימה אחרת.</w:t>
      </w:r>
    </w:p>
    <w:p w:rsidR="001C18E7" w:rsidRDefault="001C18E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אישור כאמור בתקנת משנה (א) יינתן מאת שירות רפואי מוסמך כמשמעותו בסעיף 89(א)(3</w:t>
      </w:r>
      <w:r>
        <w:rPr>
          <w:rStyle w:val="default"/>
          <w:rFonts w:cs="FrankRuehl"/>
          <w:rtl/>
        </w:rPr>
        <w:t xml:space="preserve">) </w:t>
      </w:r>
      <w:r>
        <w:rPr>
          <w:rStyle w:val="default"/>
          <w:rFonts w:cs="FrankRuehl" w:hint="cs"/>
          <w:rtl/>
        </w:rPr>
        <w:t>לחוק (להלן - שירות רפואי מוסמך) או מאת מוסד רפואי שאושר ונרשם כאמור בסעיפים 24א ו-25 לפקודת בריאות העם, 1940, אם המבוטח הופנה אליו על ידי המוסד, חדר מיון של בית חולים, המעביד או רופא מטעמו של המעביד, ובלבד שנתקיימו כל אלה:</w:t>
      </w:r>
    </w:p>
    <w:p w:rsidR="001C18E7" w:rsidRDefault="001C18E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המבוטח לא נדרש לשלם כל תשל</w:t>
      </w:r>
      <w:r>
        <w:rPr>
          <w:rStyle w:val="default"/>
          <w:rFonts w:cs="FrankRuehl"/>
          <w:rtl/>
        </w:rPr>
        <w:t>ו</w:t>
      </w:r>
      <w:r>
        <w:rPr>
          <w:rStyle w:val="default"/>
          <w:rFonts w:cs="FrankRuehl" w:hint="cs"/>
          <w:rtl/>
        </w:rPr>
        <w:t>ם שהוא בקשר עם מתן האישור, בין במישרין ובין בעקיפין, לרבות תשלום בעד בדיקות וטיפול - אם נערכו;</w:t>
      </w:r>
    </w:p>
    <w:p w:rsidR="001C18E7" w:rsidRDefault="001C18E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באישור צויינו פרטי הפגיעה, ממצאי הבדיקה הרפואית, והאבחנה הרפואית;</w:t>
      </w:r>
    </w:p>
    <w:p w:rsidR="001C18E7" w:rsidRDefault="001C18E7">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השירות הרפואי המוסמך והמוסד הרפואי, יעמידו</w:t>
      </w:r>
      <w:r>
        <w:rPr>
          <w:rStyle w:val="default"/>
          <w:rFonts w:cs="FrankRuehl"/>
          <w:rtl/>
        </w:rPr>
        <w:t xml:space="preserve"> </w:t>
      </w:r>
      <w:r>
        <w:rPr>
          <w:rStyle w:val="default"/>
          <w:rFonts w:cs="FrankRuehl" w:hint="cs"/>
          <w:rtl/>
        </w:rPr>
        <w:t>לרשות המוסד, לפי דרישתו, את המסמכים הרפואי</w:t>
      </w:r>
      <w:r>
        <w:rPr>
          <w:rStyle w:val="default"/>
          <w:rFonts w:cs="FrankRuehl"/>
          <w:rtl/>
        </w:rPr>
        <w:t>י</w:t>
      </w:r>
      <w:r>
        <w:rPr>
          <w:rStyle w:val="default"/>
          <w:rFonts w:cs="FrankRuehl" w:hint="cs"/>
          <w:rtl/>
        </w:rPr>
        <w:t>ם הנוגעים לאישור.</w:t>
      </w:r>
    </w:p>
    <w:p w:rsidR="001C18E7" w:rsidRPr="00232CBB" w:rsidRDefault="001C18E7">
      <w:pPr>
        <w:pStyle w:val="P00"/>
        <w:spacing w:before="0"/>
        <w:ind w:left="0" w:right="1134"/>
        <w:rPr>
          <w:rFonts w:hint="cs"/>
          <w:vanish/>
          <w:color w:val="FF0000"/>
          <w:szCs w:val="20"/>
          <w:shd w:val="clear" w:color="auto" w:fill="FFFF99"/>
          <w:rtl/>
        </w:rPr>
      </w:pPr>
      <w:bookmarkStart w:id="22" w:name="Rov73"/>
      <w:r w:rsidRPr="00232CBB">
        <w:rPr>
          <w:rFonts w:hint="cs"/>
          <w:vanish/>
          <w:color w:val="FF0000"/>
          <w:szCs w:val="20"/>
          <w:shd w:val="clear" w:color="auto" w:fill="FFFF99"/>
          <w:rtl/>
        </w:rPr>
        <w:t>מיום 22.2.1996</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תשנ"ו-1996</w:t>
      </w:r>
    </w:p>
    <w:p w:rsidR="001C18E7" w:rsidRPr="00232CBB" w:rsidRDefault="001C18E7">
      <w:pPr>
        <w:pStyle w:val="P00"/>
        <w:tabs>
          <w:tab w:val="clear" w:pos="6259"/>
        </w:tabs>
        <w:spacing w:before="0"/>
        <w:ind w:left="0" w:right="1134"/>
        <w:rPr>
          <w:rFonts w:hint="cs"/>
          <w:vanish/>
          <w:szCs w:val="20"/>
          <w:shd w:val="clear" w:color="auto" w:fill="FFFF99"/>
          <w:rtl/>
        </w:rPr>
      </w:pPr>
      <w:hyperlink r:id="rId30" w:history="1">
        <w:r w:rsidRPr="00232CBB">
          <w:rPr>
            <w:rStyle w:val="Hyperlink"/>
            <w:rFonts w:hint="cs"/>
            <w:vanish/>
            <w:szCs w:val="20"/>
            <w:shd w:val="clear" w:color="auto" w:fill="FFFF99"/>
            <w:rtl/>
          </w:rPr>
          <w:t>ק"ת תשנ"ו מס' 5737</w:t>
        </w:r>
      </w:hyperlink>
      <w:r w:rsidRPr="00232CBB">
        <w:rPr>
          <w:rFonts w:hint="cs"/>
          <w:vanish/>
          <w:szCs w:val="20"/>
          <w:shd w:val="clear" w:color="auto" w:fill="FFFF99"/>
          <w:rtl/>
        </w:rPr>
        <w:t xml:space="preserve"> מיום 22.2.1996 עמ' 585</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החלפת תקנה 11</w:t>
      </w:r>
    </w:p>
    <w:p w:rsidR="001C18E7" w:rsidRPr="00232CBB" w:rsidRDefault="001C18E7">
      <w:pPr>
        <w:pStyle w:val="P00"/>
        <w:tabs>
          <w:tab w:val="clear" w:pos="6259"/>
        </w:tabs>
        <w:ind w:left="0"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tabs>
          <w:tab w:val="clear" w:pos="6259"/>
        </w:tabs>
        <w:spacing w:before="20"/>
        <w:ind w:left="0" w:right="1134"/>
        <w:rPr>
          <w:rFonts w:cs="Miriam" w:hint="cs"/>
          <w:strike/>
          <w:vanish/>
          <w:sz w:val="16"/>
          <w:szCs w:val="16"/>
          <w:shd w:val="clear" w:color="auto" w:fill="FFFF99"/>
          <w:rtl/>
        </w:rPr>
      </w:pPr>
      <w:r w:rsidRPr="00232CBB">
        <w:rPr>
          <w:rFonts w:cs="Miriam" w:hint="cs"/>
          <w:strike/>
          <w:vanish/>
          <w:sz w:val="16"/>
          <w:szCs w:val="16"/>
          <w:shd w:val="clear" w:color="auto" w:fill="FFFF99"/>
          <w:rtl/>
        </w:rPr>
        <w:t>צירוף אישור רפואי</w:t>
      </w:r>
    </w:p>
    <w:p w:rsidR="001C18E7" w:rsidRDefault="001C18E7">
      <w:pPr>
        <w:pStyle w:val="P00"/>
        <w:tabs>
          <w:tab w:val="clear" w:pos="6259"/>
        </w:tabs>
        <w:spacing w:before="0"/>
        <w:ind w:left="0" w:right="1134"/>
        <w:rPr>
          <w:rFonts w:hint="cs"/>
          <w:strike/>
          <w:sz w:val="2"/>
          <w:szCs w:val="2"/>
          <w:rtl/>
        </w:rPr>
      </w:pPr>
      <w:r w:rsidRPr="00232CBB">
        <w:rPr>
          <w:rFonts w:hint="cs"/>
          <w:strike/>
          <w:vanish/>
          <w:sz w:val="22"/>
          <w:szCs w:val="22"/>
          <w:shd w:val="clear" w:color="auto" w:fill="FFFF99"/>
          <w:rtl/>
        </w:rPr>
        <w:t>11.</w:t>
      </w:r>
      <w:r w:rsidRPr="00232CBB">
        <w:rPr>
          <w:rFonts w:hint="cs"/>
          <w:strike/>
          <w:vanish/>
          <w:sz w:val="22"/>
          <w:szCs w:val="22"/>
          <w:shd w:val="clear" w:color="auto" w:fill="FFFF99"/>
          <w:rtl/>
        </w:rPr>
        <w:tab/>
        <w:t xml:space="preserve">הפסיק המבוטח שנפגע לעבוד כתוצאה מהפגיעה, יצורף להודעה אישור מטעם שירות רפואי מוסמך לפי סעיף 19 לחוק (להלן </w:t>
      </w:r>
      <w:r w:rsidRPr="00232CBB">
        <w:rPr>
          <w:strike/>
          <w:vanish/>
          <w:sz w:val="22"/>
          <w:szCs w:val="22"/>
          <w:shd w:val="clear" w:color="auto" w:fill="FFFF99"/>
          <w:rtl/>
        </w:rPr>
        <w:t>–</w:t>
      </w:r>
      <w:r w:rsidRPr="00232CBB">
        <w:rPr>
          <w:rFonts w:hint="cs"/>
          <w:strike/>
          <w:vanish/>
          <w:sz w:val="22"/>
          <w:szCs w:val="22"/>
          <w:shd w:val="clear" w:color="auto" w:fill="FFFF99"/>
          <w:rtl/>
        </w:rPr>
        <w:t xml:space="preserve"> שירות רפואי מוסמך), על תוצאות הפגיעה ועל תקופת אי כשרו של המבוטח לעבודתו או לעבודה מתאימה אחרת.</w:t>
      </w:r>
      <w:bookmarkEnd w:id="22"/>
    </w:p>
    <w:p w:rsidR="001C18E7" w:rsidRDefault="001C18E7">
      <w:pPr>
        <w:pStyle w:val="P00"/>
        <w:spacing w:before="72"/>
        <w:ind w:left="0" w:right="1134"/>
        <w:rPr>
          <w:rStyle w:val="default"/>
          <w:rFonts w:cs="FrankRuehl" w:hint="cs"/>
          <w:rtl/>
        </w:rPr>
      </w:pPr>
      <w:bookmarkStart w:id="23" w:name="Seif13"/>
      <w:bookmarkEnd w:id="23"/>
      <w:r>
        <w:rPr>
          <w:lang w:val="he-IL"/>
        </w:rPr>
        <w:pict>
          <v:rect id="_x0000_s1046" style="position:absolute;left:0;text-align:left;margin-left:464.5pt;margin-top:8.05pt;width:75.05pt;height:30pt;z-index:251622400"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צ</w:t>
                  </w:r>
                  <w:r>
                    <w:rPr>
                      <w:rFonts w:cs="Miriam" w:hint="cs"/>
                      <w:szCs w:val="18"/>
                      <w:rtl/>
                    </w:rPr>
                    <w:t>ירוף אישור רפואי של תושב אזור מוחזק</w:t>
                  </w:r>
                </w:p>
                <w:p w:rsidR="001C18E7" w:rsidRDefault="001C18E7">
                  <w:pPr>
                    <w:spacing w:line="160" w:lineRule="exact"/>
                    <w:jc w:val="left"/>
                    <w:rPr>
                      <w:rFonts w:cs="Miriam"/>
                      <w:noProof/>
                      <w:szCs w:val="18"/>
                      <w:rtl/>
                    </w:rPr>
                  </w:pPr>
                  <w:r>
                    <w:rPr>
                      <w:rFonts w:cs="Miriam"/>
                      <w:szCs w:val="18"/>
                      <w:rtl/>
                    </w:rPr>
                    <w:t>ת</w:t>
                  </w:r>
                  <w:r>
                    <w:rPr>
                      <w:rFonts w:cs="Miriam" w:hint="cs"/>
                      <w:szCs w:val="18"/>
                      <w:rtl/>
                    </w:rPr>
                    <w:t>ק' תשל"ז-1977</w:t>
                  </w:r>
                </w:p>
              </w:txbxContent>
            </v:textbox>
            <w10:anchorlock/>
          </v:rect>
        </w:pict>
      </w:r>
      <w:r>
        <w:rPr>
          <w:rStyle w:val="big-number"/>
          <w:rFonts w:cs="Miriam"/>
          <w:rtl/>
        </w:rPr>
        <w:t>11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הפסיק מבוטח, שהוא תושב אזור מוחזק בידי צבא-הגנה לישראל, לעבוד כתוצאה מהפגיעה בעבודה, ימציא למוסד אישור מטעם רופא או גוף רפואי שאושר לכך במיוחד בידי מפקדת האזור שבו הוא גר, או </w:t>
      </w:r>
      <w:r>
        <w:rPr>
          <w:rStyle w:val="default"/>
          <w:rFonts w:cs="FrankRuehl"/>
          <w:rtl/>
        </w:rPr>
        <w:t>ב</w:t>
      </w:r>
      <w:r>
        <w:rPr>
          <w:rStyle w:val="default"/>
          <w:rFonts w:cs="FrankRuehl" w:hint="cs"/>
          <w:rtl/>
        </w:rPr>
        <w:t>ידי שירות רפואי מוסמך כמשמעותו בסעיף 45 לחוק, על תוצאות הפגיעה ועל תקופת אי כושרו לעבודתו או לעבודה מתאימה אחרת.</w:t>
      </w:r>
    </w:p>
    <w:p w:rsidR="001C18E7" w:rsidRPr="00232CBB" w:rsidRDefault="001C18E7">
      <w:pPr>
        <w:pStyle w:val="P00"/>
        <w:spacing w:before="0"/>
        <w:ind w:left="0" w:right="1134"/>
        <w:rPr>
          <w:rFonts w:hint="cs"/>
          <w:b/>
          <w:bCs/>
          <w:vanish/>
          <w:szCs w:val="20"/>
          <w:shd w:val="clear" w:color="auto" w:fill="FFFF99"/>
          <w:rtl/>
        </w:rPr>
      </w:pPr>
      <w:bookmarkStart w:id="24" w:name="Rov74"/>
      <w:r w:rsidRPr="00232CBB">
        <w:rPr>
          <w:rFonts w:hint="cs"/>
          <w:vanish/>
          <w:color w:val="FF0000"/>
          <w:szCs w:val="20"/>
          <w:shd w:val="clear" w:color="auto" w:fill="FFFF99"/>
          <w:rtl/>
        </w:rPr>
        <w:t>מיום 31.3.1977</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תשל"ז-1977</w:t>
      </w:r>
    </w:p>
    <w:p w:rsidR="001C18E7" w:rsidRPr="00232CBB" w:rsidRDefault="001C18E7">
      <w:pPr>
        <w:pStyle w:val="P00"/>
        <w:tabs>
          <w:tab w:val="clear" w:pos="6259"/>
        </w:tabs>
        <w:spacing w:before="0"/>
        <w:ind w:left="0" w:right="1134"/>
        <w:rPr>
          <w:rFonts w:hint="cs"/>
          <w:vanish/>
          <w:szCs w:val="20"/>
          <w:shd w:val="clear" w:color="auto" w:fill="FFFF99"/>
          <w:rtl/>
        </w:rPr>
      </w:pPr>
      <w:hyperlink r:id="rId31" w:history="1">
        <w:r w:rsidRPr="00232CBB">
          <w:rPr>
            <w:rStyle w:val="Hyperlink"/>
            <w:rFonts w:hint="cs"/>
            <w:vanish/>
            <w:szCs w:val="20"/>
            <w:shd w:val="clear" w:color="auto" w:fill="FFFF99"/>
            <w:rtl/>
          </w:rPr>
          <w:t>ק"ת תשל"ז מס' 3686</w:t>
        </w:r>
      </w:hyperlink>
      <w:r w:rsidRPr="00232CBB">
        <w:rPr>
          <w:rFonts w:hint="cs"/>
          <w:vanish/>
          <w:szCs w:val="20"/>
          <w:shd w:val="clear" w:color="auto" w:fill="FFFF99"/>
          <w:rtl/>
        </w:rPr>
        <w:t xml:space="preserve"> מיום 31.3.1977 עמ' 1295</w:t>
      </w:r>
    </w:p>
    <w:p w:rsidR="001C18E7" w:rsidRDefault="001C18E7">
      <w:pPr>
        <w:pStyle w:val="P00"/>
        <w:tabs>
          <w:tab w:val="clear" w:pos="6259"/>
        </w:tabs>
        <w:spacing w:before="0"/>
        <w:ind w:left="0" w:right="1134"/>
        <w:rPr>
          <w:rFonts w:hint="cs"/>
          <w:b/>
          <w:bCs/>
          <w:sz w:val="2"/>
          <w:szCs w:val="2"/>
          <w:rtl/>
        </w:rPr>
      </w:pPr>
      <w:r w:rsidRPr="00232CBB">
        <w:rPr>
          <w:rFonts w:hint="cs"/>
          <w:b/>
          <w:bCs/>
          <w:vanish/>
          <w:szCs w:val="20"/>
          <w:shd w:val="clear" w:color="auto" w:fill="FFFF99"/>
          <w:rtl/>
        </w:rPr>
        <w:t>הוספת תקנה 11א</w:t>
      </w:r>
      <w:bookmarkEnd w:id="24"/>
    </w:p>
    <w:p w:rsidR="001C18E7" w:rsidRDefault="001C18E7">
      <w:pPr>
        <w:pStyle w:val="P00"/>
        <w:spacing w:before="72"/>
        <w:ind w:left="0" w:right="1134"/>
        <w:rPr>
          <w:rStyle w:val="default"/>
          <w:rFonts w:cs="FrankRuehl"/>
          <w:rtl/>
        </w:rPr>
      </w:pPr>
      <w:bookmarkStart w:id="25" w:name="Seif14"/>
      <w:bookmarkEnd w:id="25"/>
      <w:r>
        <w:rPr>
          <w:lang w:val="he-IL"/>
        </w:rPr>
        <w:pict>
          <v:rect id="_x0000_s1047" style="position:absolute;left:0;text-align:left;margin-left:464.5pt;margin-top:8.05pt;width:75.05pt;height:20pt;z-index:251623424"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וצאות אי-מסירת ההודעה</w:t>
                  </w:r>
                </w:p>
              </w:txbxContent>
            </v:textbox>
            <w10:anchorlock/>
          </v:rect>
        </w:pict>
      </w:r>
      <w:r>
        <w:rPr>
          <w:rStyle w:val="big-number"/>
          <w:rFonts w:cs="Miriam"/>
          <w:rtl/>
        </w:rPr>
        <w:t>12.</w:t>
      </w:r>
      <w:r>
        <w:rPr>
          <w:rStyle w:val="big-number"/>
          <w:rFonts w:cs="Miriam"/>
          <w:rtl/>
        </w:rPr>
        <w:tab/>
      </w:r>
      <w:r>
        <w:rPr>
          <w:rStyle w:val="default"/>
          <w:rFonts w:cs="FrankRuehl"/>
          <w:rtl/>
        </w:rPr>
        <w:t>ל</w:t>
      </w:r>
      <w:r>
        <w:rPr>
          <w:rStyle w:val="default"/>
          <w:rFonts w:cs="FrankRuehl" w:hint="cs"/>
          <w:rtl/>
        </w:rPr>
        <w:t>א נמסרה הודעה בהתאם לתקנות אלה, רשאי המוסד לשלול את הזכות לגימלה על פי המלצת ועדת התביעות.</w:t>
      </w:r>
    </w:p>
    <w:p w:rsidR="001C18E7" w:rsidRDefault="001C18E7">
      <w:pPr>
        <w:pStyle w:val="P00"/>
        <w:spacing w:before="72"/>
        <w:ind w:left="0" w:right="1134"/>
        <w:rPr>
          <w:rStyle w:val="default"/>
          <w:rFonts w:cs="FrankRuehl"/>
          <w:rtl/>
        </w:rPr>
      </w:pPr>
      <w:bookmarkStart w:id="26" w:name="Seif15"/>
      <w:bookmarkEnd w:id="26"/>
      <w:r>
        <w:rPr>
          <w:lang w:val="he-IL"/>
        </w:rPr>
        <w:pict>
          <v:rect id="_x0000_s1048" style="position:absolute;left:0;text-align:left;margin-left:464.5pt;margin-top:8.05pt;width:75.05pt;height:20pt;z-index:251624448"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פ</w:t>
                  </w:r>
                  <w:r>
                    <w:rPr>
                      <w:rFonts w:cs="Miriam" w:hint="cs"/>
                      <w:szCs w:val="18"/>
                      <w:rtl/>
                    </w:rPr>
                    <w:t>רטים להשלמת ההוד</w:t>
                  </w:r>
                  <w:r>
                    <w:rPr>
                      <w:rFonts w:cs="Miriam"/>
                      <w:szCs w:val="18"/>
                      <w:rtl/>
                    </w:rPr>
                    <w:t>ע</w:t>
                  </w:r>
                  <w:r>
                    <w:rPr>
                      <w:rFonts w:cs="Miriam" w:hint="cs"/>
                      <w:szCs w:val="18"/>
                      <w:rtl/>
                    </w:rPr>
                    <w:t>ה</w:t>
                  </w:r>
                </w:p>
              </w:txbxContent>
            </v:textbox>
            <w10:anchorlock/>
          </v:rect>
        </w:pict>
      </w:r>
      <w:r>
        <w:rPr>
          <w:rStyle w:val="big-number"/>
          <w:rFonts w:cs="Miriam"/>
          <w:rtl/>
        </w:rPr>
        <w:t>13.</w:t>
      </w:r>
      <w:r>
        <w:rPr>
          <w:rStyle w:val="big-number"/>
          <w:rFonts w:cs="Miriam"/>
          <w:rtl/>
        </w:rPr>
        <w:tab/>
      </w:r>
      <w:r>
        <w:rPr>
          <w:rStyle w:val="default"/>
          <w:rFonts w:cs="FrankRuehl"/>
          <w:rtl/>
        </w:rPr>
        <w:t>ה</w:t>
      </w:r>
      <w:r>
        <w:rPr>
          <w:rStyle w:val="default"/>
          <w:rFonts w:cs="FrankRuehl" w:hint="cs"/>
          <w:rtl/>
        </w:rPr>
        <w:t>מוסד רשאי לדרוש מהמבוטח שנפגע או ממעבידו פרטים נוספים ומשלימים בקשר לפגיעה בעבודה ותוצאותיה וכן בקשר לכל ענין אחר הקשור במבוטח שנפגע, העשויים לסייע למוסד בקביעת הגימלה לפי חלק ב' לחוק. הנדרש חייב למסור את הפרטים בכתב בחתימת ידו או בעל פה בפני פקיד</w:t>
      </w:r>
      <w:r>
        <w:rPr>
          <w:rStyle w:val="default"/>
          <w:rFonts w:cs="FrankRuehl"/>
          <w:rtl/>
        </w:rPr>
        <w:t xml:space="preserve"> </w:t>
      </w:r>
      <w:r>
        <w:rPr>
          <w:rStyle w:val="default"/>
          <w:rFonts w:cs="FrankRuehl" w:hint="cs"/>
          <w:rtl/>
        </w:rPr>
        <w:t>המוסד ולאשרם בחתימת ידו.</w:t>
      </w:r>
    </w:p>
    <w:p w:rsidR="001C18E7" w:rsidRDefault="001C18E7">
      <w:pPr>
        <w:pStyle w:val="P00"/>
        <w:spacing w:before="72"/>
        <w:ind w:left="0" w:right="1134"/>
        <w:rPr>
          <w:rStyle w:val="default"/>
          <w:rFonts w:cs="FrankRuehl" w:hint="cs"/>
          <w:rtl/>
        </w:rPr>
      </w:pPr>
      <w:bookmarkStart w:id="27" w:name="Seif16"/>
      <w:bookmarkEnd w:id="27"/>
      <w:r>
        <w:rPr>
          <w:lang w:val="he-IL"/>
        </w:rPr>
        <w:pict>
          <v:rect id="_x0000_s1049" style="position:absolute;left:0;text-align:left;margin-left:464.5pt;margin-top:8.05pt;width:75.05pt;height:20pt;z-index:251625472" o:allowincell="f" filled="f" stroked="f" strokecolor="lime" strokeweight=".25pt">
            <v:textbox inset="0,0,0,0">
              <w:txbxContent>
                <w:p w:rsidR="001C18E7" w:rsidRDefault="001C18E7">
                  <w:pPr>
                    <w:spacing w:line="160" w:lineRule="exact"/>
                    <w:jc w:val="left"/>
                    <w:rPr>
                      <w:rFonts w:cs="Miriam" w:hint="cs"/>
                      <w:szCs w:val="18"/>
                      <w:rtl/>
                    </w:rPr>
                  </w:pPr>
                  <w:r>
                    <w:rPr>
                      <w:rFonts w:cs="Miriam"/>
                      <w:szCs w:val="18"/>
                      <w:rtl/>
                    </w:rPr>
                    <w:t>ד</w:t>
                  </w:r>
                  <w:r>
                    <w:rPr>
                      <w:rFonts w:cs="Miriam" w:hint="cs"/>
                      <w:szCs w:val="18"/>
                      <w:rtl/>
                    </w:rPr>
                    <w:t>ו"ח של המעבי</w:t>
                  </w:r>
                  <w:r>
                    <w:rPr>
                      <w:rFonts w:cs="Miriam"/>
                      <w:szCs w:val="18"/>
                      <w:rtl/>
                    </w:rPr>
                    <w:t>ד</w:t>
                  </w:r>
                </w:p>
                <w:p w:rsidR="001C18E7" w:rsidRDefault="001C18E7">
                  <w:pPr>
                    <w:spacing w:line="160" w:lineRule="exact"/>
                    <w:jc w:val="left"/>
                    <w:rPr>
                      <w:rFonts w:cs="Miriam"/>
                      <w:noProof/>
                      <w:szCs w:val="18"/>
                      <w:rtl/>
                    </w:rPr>
                  </w:pPr>
                  <w:r>
                    <w:rPr>
                      <w:rFonts w:cs="Miriam" w:hint="cs"/>
                      <w:szCs w:val="18"/>
                      <w:rtl/>
                    </w:rPr>
                    <w:t>תק' תשי"ט-1959</w:t>
                  </w:r>
                </w:p>
              </w:txbxContent>
            </v:textbox>
            <w10:anchorlock/>
          </v:rect>
        </w:pict>
      </w:r>
      <w:r>
        <w:rPr>
          <w:rStyle w:val="big-number"/>
          <w:rFonts w:cs="Miriam"/>
          <w:rtl/>
        </w:rPr>
        <w:t>13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מעביד שאושר לכך על ידי שר העבודה ונתמלאו בו התנאים המפורטים בסעיף 38(ב) לחוק, ידווח למוסד ב-15 לכל חודש על אותן פגיעות בעבודה במפעלו, שבעדן הסתיים תשלום דמי-פגיעה.</w:t>
      </w:r>
      <w:r>
        <w:rPr>
          <w:rStyle w:val="default"/>
          <w:rFonts w:cs="FrankRuehl"/>
          <w:rtl/>
        </w:rPr>
        <w:t xml:space="preserve"> </w:t>
      </w:r>
      <w:r>
        <w:rPr>
          <w:rStyle w:val="default"/>
          <w:rFonts w:cs="FrankRuehl" w:hint="cs"/>
          <w:rtl/>
        </w:rPr>
        <w:t>בדו"ח יפורטו ימי-ההיעדרות מהעבודה כתוצאה מהפגיעות בעבודה והשכר ששימש יסוד לחישוב תמורת דמי-הפגיעה.</w:t>
      </w:r>
    </w:p>
    <w:p w:rsidR="001C18E7" w:rsidRPr="00232CBB" w:rsidRDefault="001C18E7">
      <w:pPr>
        <w:pStyle w:val="P00"/>
        <w:spacing w:before="0"/>
        <w:ind w:left="0" w:right="1134"/>
        <w:rPr>
          <w:rFonts w:hint="cs"/>
          <w:b/>
          <w:bCs/>
          <w:vanish/>
          <w:szCs w:val="20"/>
          <w:shd w:val="clear" w:color="auto" w:fill="FFFF99"/>
          <w:rtl/>
        </w:rPr>
      </w:pPr>
      <w:bookmarkStart w:id="28" w:name="Rov75"/>
      <w:r w:rsidRPr="00232CBB">
        <w:rPr>
          <w:rFonts w:hint="cs"/>
          <w:vanish/>
          <w:color w:val="FF0000"/>
          <w:szCs w:val="20"/>
          <w:shd w:val="clear" w:color="auto" w:fill="FFFF99"/>
          <w:rtl/>
        </w:rPr>
        <w:t>מיום 16.4.1959</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תשי"ט-1959</w:t>
      </w:r>
    </w:p>
    <w:p w:rsidR="001C18E7" w:rsidRPr="00232CBB" w:rsidRDefault="001C18E7">
      <w:pPr>
        <w:pStyle w:val="P00"/>
        <w:tabs>
          <w:tab w:val="clear" w:pos="6259"/>
        </w:tabs>
        <w:spacing w:before="0"/>
        <w:ind w:left="0" w:right="1134"/>
        <w:rPr>
          <w:rFonts w:hint="cs"/>
          <w:vanish/>
          <w:szCs w:val="20"/>
          <w:shd w:val="clear" w:color="auto" w:fill="FFFF99"/>
          <w:rtl/>
        </w:rPr>
      </w:pPr>
      <w:hyperlink r:id="rId32" w:history="1">
        <w:r w:rsidRPr="00232CBB">
          <w:rPr>
            <w:rStyle w:val="Hyperlink"/>
            <w:rFonts w:hint="cs"/>
            <w:vanish/>
            <w:szCs w:val="20"/>
            <w:shd w:val="clear" w:color="auto" w:fill="FFFF99"/>
            <w:rtl/>
          </w:rPr>
          <w:t>ק"ת תשי"ט מס' 899</w:t>
        </w:r>
      </w:hyperlink>
      <w:r w:rsidRPr="00232CBB">
        <w:rPr>
          <w:rFonts w:hint="cs"/>
          <w:vanish/>
          <w:szCs w:val="20"/>
          <w:shd w:val="clear" w:color="auto" w:fill="FFFF99"/>
          <w:rtl/>
        </w:rPr>
        <w:t xml:space="preserve"> מיום 16.4.1959 עמ' 1248</w:t>
      </w:r>
    </w:p>
    <w:p w:rsidR="001C18E7" w:rsidRDefault="001C18E7">
      <w:pPr>
        <w:pStyle w:val="P00"/>
        <w:tabs>
          <w:tab w:val="clear" w:pos="6259"/>
        </w:tabs>
        <w:spacing w:before="0"/>
        <w:ind w:left="0" w:right="1134"/>
        <w:rPr>
          <w:rFonts w:hint="cs"/>
          <w:b/>
          <w:bCs/>
          <w:sz w:val="2"/>
          <w:szCs w:val="2"/>
          <w:rtl/>
        </w:rPr>
      </w:pPr>
      <w:r w:rsidRPr="00232CBB">
        <w:rPr>
          <w:rFonts w:hint="cs"/>
          <w:b/>
          <w:bCs/>
          <w:vanish/>
          <w:szCs w:val="20"/>
          <w:shd w:val="clear" w:color="auto" w:fill="FFFF99"/>
          <w:rtl/>
        </w:rPr>
        <w:t>הוספת תקנה 13א</w:t>
      </w:r>
      <w:bookmarkEnd w:id="28"/>
    </w:p>
    <w:p w:rsidR="001C18E7" w:rsidRDefault="001C18E7">
      <w:pPr>
        <w:pStyle w:val="P00"/>
        <w:spacing w:before="72"/>
        <w:ind w:left="0" w:right="1134"/>
        <w:rPr>
          <w:rStyle w:val="default"/>
          <w:rFonts w:cs="FrankRuehl"/>
          <w:rtl/>
        </w:rPr>
      </w:pPr>
      <w:bookmarkStart w:id="29" w:name="Seif17"/>
      <w:bookmarkEnd w:id="29"/>
      <w:r>
        <w:rPr>
          <w:lang w:val="he-IL"/>
        </w:rPr>
        <w:pict>
          <v:rect id="_x0000_s1050" style="position:absolute;left:0;text-align:left;margin-left:464.5pt;margin-top:8.05pt;width:75.05pt;height:20pt;z-index:251626496" o:allowincell="f" filled="f" stroked="f" strokecolor="lime" strokeweight=".25pt">
            <v:textbox style="mso-next-textbox:#_x0000_s1050"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וצאות אי-מסירת פרטים נוספים</w:t>
                  </w:r>
                </w:p>
              </w:txbxContent>
            </v:textbox>
            <w10:anchorlock/>
          </v:rect>
        </w:pict>
      </w:r>
      <w:r>
        <w:rPr>
          <w:rStyle w:val="big-number"/>
          <w:rFonts w:cs="Miriam"/>
          <w:rtl/>
        </w:rPr>
        <w:t>14.</w:t>
      </w:r>
      <w:r>
        <w:rPr>
          <w:rStyle w:val="big-number"/>
          <w:rFonts w:cs="Miriam"/>
          <w:rtl/>
        </w:rPr>
        <w:tab/>
      </w:r>
      <w:r>
        <w:rPr>
          <w:rStyle w:val="default"/>
          <w:rFonts w:cs="FrankRuehl"/>
          <w:rtl/>
        </w:rPr>
        <w:t>ל</w:t>
      </w:r>
      <w:r>
        <w:rPr>
          <w:rStyle w:val="default"/>
          <w:rFonts w:cs="FrankRuehl" w:hint="cs"/>
          <w:rtl/>
        </w:rPr>
        <w:t>א נמסרו פרטים לפי דרישה בהתאם לתקנה 13, רשאי המוסד לעכב מתן גימלה עד שיימסרו הפרטים, אך לא יזדקק המוסד לתקנה זו כשמע</w:t>
      </w:r>
      <w:r>
        <w:rPr>
          <w:rStyle w:val="default"/>
          <w:rFonts w:cs="FrankRuehl"/>
          <w:rtl/>
        </w:rPr>
        <w:t>ב</w:t>
      </w:r>
      <w:r>
        <w:rPr>
          <w:rStyle w:val="default"/>
          <w:rFonts w:cs="FrankRuehl" w:hint="cs"/>
          <w:rtl/>
        </w:rPr>
        <w:t>יד הוא החייב במסירת הפרטים ולא מסר אותם.</w:t>
      </w:r>
    </w:p>
    <w:p w:rsidR="001C18E7" w:rsidRDefault="001C18E7">
      <w:pPr>
        <w:pStyle w:val="medium2-header"/>
        <w:keepLines w:val="0"/>
        <w:spacing w:before="72"/>
        <w:ind w:left="0" w:right="1134"/>
        <w:rPr>
          <w:noProof/>
          <w:sz w:val="20"/>
          <w:rtl/>
        </w:rPr>
      </w:pPr>
      <w:bookmarkStart w:id="30" w:name="med2"/>
      <w:bookmarkEnd w:id="30"/>
      <w:r>
        <w:rPr>
          <w:noProof/>
          <w:sz w:val="20"/>
          <w:rtl/>
        </w:rPr>
        <w:t>פ</w:t>
      </w:r>
      <w:r>
        <w:rPr>
          <w:rFonts w:hint="cs"/>
          <w:noProof/>
          <w:sz w:val="20"/>
          <w:rtl/>
        </w:rPr>
        <w:t>רק שלישי: בדיקות רפואיות</w:t>
      </w:r>
    </w:p>
    <w:p w:rsidR="001C18E7" w:rsidRDefault="001C18E7">
      <w:pPr>
        <w:pStyle w:val="P00"/>
        <w:spacing w:before="72"/>
        <w:ind w:left="0" w:right="1134"/>
        <w:rPr>
          <w:rStyle w:val="default"/>
          <w:rFonts w:cs="FrankRuehl" w:hint="cs"/>
          <w:rtl/>
        </w:rPr>
      </w:pPr>
      <w:bookmarkStart w:id="31" w:name="Seif18"/>
      <w:bookmarkEnd w:id="31"/>
      <w:r>
        <w:rPr>
          <w:lang w:val="he-IL"/>
        </w:rPr>
        <w:pict>
          <v:rect id="_x0000_s1051" style="position:absolute;left:0;text-align:left;margin-left:464.5pt;margin-top:8.05pt;width:75.05pt;height:20pt;z-index:251627520"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ח</w:t>
                  </w:r>
                  <w:r>
                    <w:rPr>
                      <w:rFonts w:cs="Miriam" w:hint="cs"/>
                      <w:szCs w:val="18"/>
                      <w:rtl/>
                    </w:rPr>
                    <w:t xml:space="preserve">וק (מס' 3) </w:t>
                  </w:r>
                  <w:r>
                    <w:rPr>
                      <w:rFonts w:cs="Miriam"/>
                      <w:szCs w:val="18"/>
                      <w:rtl/>
                    </w:rPr>
                    <w:br/>
                  </w:r>
                  <w:r>
                    <w:rPr>
                      <w:rFonts w:cs="Miriam" w:hint="cs"/>
                      <w:szCs w:val="18"/>
                      <w:rtl/>
                    </w:rPr>
                    <w:t>תשכ"ה-1965</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בוטלה).</w:t>
      </w:r>
    </w:p>
    <w:p w:rsidR="001C18E7" w:rsidRPr="00232CBB" w:rsidRDefault="001C18E7">
      <w:pPr>
        <w:pStyle w:val="P00"/>
        <w:spacing w:before="0"/>
        <w:ind w:left="0" w:right="1134"/>
        <w:rPr>
          <w:rFonts w:hint="cs"/>
          <w:b/>
          <w:bCs/>
          <w:vanish/>
          <w:szCs w:val="20"/>
          <w:shd w:val="clear" w:color="auto" w:fill="FFFF99"/>
          <w:rtl/>
        </w:rPr>
      </w:pPr>
      <w:bookmarkStart w:id="32" w:name="Rov76"/>
      <w:r w:rsidRPr="00232CBB">
        <w:rPr>
          <w:rFonts w:hint="cs"/>
          <w:vanish/>
          <w:color w:val="FF0000"/>
          <w:szCs w:val="20"/>
          <w:shd w:val="clear" w:color="auto" w:fill="FFFF99"/>
          <w:rtl/>
        </w:rPr>
        <w:t>מיום 23.9.1965</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3) תשכ"ה-1965</w:t>
      </w:r>
    </w:p>
    <w:p w:rsidR="001C18E7" w:rsidRPr="00232CBB" w:rsidRDefault="001C18E7">
      <w:pPr>
        <w:pStyle w:val="P00"/>
        <w:tabs>
          <w:tab w:val="clear" w:pos="6259"/>
        </w:tabs>
        <w:spacing w:before="0"/>
        <w:ind w:left="0" w:right="1134"/>
        <w:rPr>
          <w:rFonts w:hint="cs"/>
          <w:vanish/>
          <w:szCs w:val="20"/>
          <w:shd w:val="clear" w:color="auto" w:fill="FFFF99"/>
          <w:rtl/>
        </w:rPr>
      </w:pPr>
      <w:hyperlink r:id="rId33" w:history="1">
        <w:r w:rsidRPr="00232CBB">
          <w:rPr>
            <w:rStyle w:val="Hyperlink"/>
            <w:rFonts w:hint="cs"/>
            <w:vanish/>
            <w:szCs w:val="20"/>
            <w:shd w:val="clear" w:color="auto" w:fill="FFFF99"/>
            <w:rtl/>
          </w:rPr>
          <w:t>ק"ת תשכ"ה מס' 1777</w:t>
        </w:r>
      </w:hyperlink>
      <w:r w:rsidRPr="00232CBB">
        <w:rPr>
          <w:rFonts w:hint="cs"/>
          <w:vanish/>
          <w:szCs w:val="20"/>
          <w:shd w:val="clear" w:color="auto" w:fill="FFFF99"/>
          <w:rtl/>
        </w:rPr>
        <w:t xml:space="preserve"> מיום 23.9.1965 עמ' 2790</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ביטול תקנה 15</w:t>
      </w:r>
    </w:p>
    <w:p w:rsidR="001C18E7" w:rsidRPr="00232CBB" w:rsidRDefault="001C18E7">
      <w:pPr>
        <w:pStyle w:val="P00"/>
        <w:tabs>
          <w:tab w:val="clear" w:pos="6259"/>
        </w:tabs>
        <w:ind w:left="0"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tabs>
          <w:tab w:val="clear" w:pos="6259"/>
        </w:tabs>
        <w:spacing w:before="20"/>
        <w:ind w:left="0" w:right="1134"/>
        <w:rPr>
          <w:rFonts w:cs="Miriam" w:hint="cs"/>
          <w:strike/>
          <w:vanish/>
          <w:sz w:val="16"/>
          <w:szCs w:val="16"/>
          <w:shd w:val="clear" w:color="auto" w:fill="FFFF99"/>
          <w:rtl/>
        </w:rPr>
      </w:pPr>
      <w:r w:rsidRPr="00232CBB">
        <w:rPr>
          <w:rFonts w:cs="Miriam" w:hint="cs"/>
          <w:strike/>
          <w:vanish/>
          <w:sz w:val="16"/>
          <w:szCs w:val="16"/>
          <w:shd w:val="clear" w:color="auto" w:fill="FFFF99"/>
          <w:rtl/>
        </w:rPr>
        <w:t>בדיקה רפואית</w:t>
      </w:r>
    </w:p>
    <w:p w:rsidR="001C18E7" w:rsidRDefault="001C18E7">
      <w:pPr>
        <w:pStyle w:val="P00"/>
        <w:tabs>
          <w:tab w:val="clear" w:pos="6259"/>
        </w:tabs>
        <w:spacing w:before="0"/>
        <w:ind w:left="0" w:right="1134"/>
        <w:rPr>
          <w:rFonts w:hint="cs"/>
          <w:strike/>
          <w:sz w:val="2"/>
          <w:szCs w:val="2"/>
          <w:rtl/>
        </w:rPr>
      </w:pPr>
      <w:r w:rsidRPr="00232CBB">
        <w:rPr>
          <w:rFonts w:hint="cs"/>
          <w:strike/>
          <w:vanish/>
          <w:sz w:val="22"/>
          <w:szCs w:val="22"/>
          <w:shd w:val="clear" w:color="auto" w:fill="FFFF99"/>
          <w:rtl/>
        </w:rPr>
        <w:t>15.</w:t>
      </w:r>
      <w:r w:rsidRPr="00232CBB">
        <w:rPr>
          <w:rFonts w:hint="cs"/>
          <w:strike/>
          <w:vanish/>
          <w:sz w:val="22"/>
          <w:szCs w:val="22"/>
          <w:shd w:val="clear" w:color="auto" w:fill="FFFF99"/>
          <w:rtl/>
        </w:rPr>
        <w:tab/>
        <w:t>מבוטח שנפגע ייבדק על ידי רופא שירות רפואי מוסמך או על ידי רופא שהוסמך על ידי המוסד, בתאריכים ובמקומות שייקבעו לכך על ידי המוסד או על ידי שירות רפואי מוסמך או על ידי רופא שירות רפואי מוסמך וימציא למוסד אישור על תוצאות כל בדיקה ובדיקה.</w:t>
      </w:r>
      <w:bookmarkEnd w:id="32"/>
    </w:p>
    <w:p w:rsidR="001C18E7" w:rsidRDefault="001C18E7">
      <w:pPr>
        <w:pStyle w:val="P00"/>
        <w:spacing w:before="72"/>
        <w:ind w:left="0" w:right="1134"/>
        <w:rPr>
          <w:rStyle w:val="default"/>
          <w:rFonts w:cs="FrankRuehl" w:hint="cs"/>
          <w:rtl/>
        </w:rPr>
      </w:pPr>
      <w:bookmarkStart w:id="33" w:name="Seif19"/>
      <w:bookmarkEnd w:id="33"/>
      <w:r>
        <w:rPr>
          <w:lang w:val="he-IL"/>
        </w:rPr>
        <w:pict>
          <v:rect id="_x0000_s1052" style="position:absolute;left:0;text-align:left;margin-left:464.5pt;margin-top:8.05pt;width:75.05pt;height:37.1pt;z-index:251628544"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ש</w:t>
                  </w:r>
                  <w:r>
                    <w:rPr>
                      <w:rFonts w:cs="Miriam" w:hint="cs"/>
                      <w:szCs w:val="18"/>
                      <w:rtl/>
                    </w:rPr>
                    <w:t xml:space="preserve">לילת זכות </w:t>
                  </w:r>
                  <w:r>
                    <w:rPr>
                      <w:rFonts w:cs="Miriam"/>
                      <w:szCs w:val="18"/>
                      <w:rtl/>
                    </w:rPr>
                    <w:t>ל</w:t>
                  </w:r>
                  <w:r>
                    <w:rPr>
                      <w:rFonts w:cs="Miriam" w:hint="cs"/>
                      <w:szCs w:val="18"/>
                      <w:rtl/>
                    </w:rPr>
                    <w:t xml:space="preserve">גימלה על </w:t>
                  </w:r>
                  <w:r>
                    <w:rPr>
                      <w:rFonts w:cs="Miriam"/>
                      <w:szCs w:val="18"/>
                      <w:rtl/>
                    </w:rPr>
                    <w:t>א</w:t>
                  </w:r>
                  <w:r>
                    <w:rPr>
                      <w:rFonts w:cs="Miriam" w:hint="cs"/>
                      <w:szCs w:val="18"/>
                      <w:rtl/>
                    </w:rPr>
                    <w:t>י-בדיקה</w:t>
                  </w:r>
                </w:p>
                <w:p w:rsidR="001C18E7" w:rsidRDefault="001C18E7">
                  <w:pPr>
                    <w:spacing w:line="160" w:lineRule="exact"/>
                    <w:jc w:val="left"/>
                    <w:rPr>
                      <w:rFonts w:cs="Miriam"/>
                      <w:noProof/>
                      <w:szCs w:val="18"/>
                      <w:rtl/>
                    </w:rPr>
                  </w:pPr>
                  <w:r>
                    <w:rPr>
                      <w:rFonts w:cs="Miriam"/>
                      <w:szCs w:val="18"/>
                      <w:rtl/>
                    </w:rPr>
                    <w:t>ת</w:t>
                  </w:r>
                  <w:r>
                    <w:rPr>
                      <w:rFonts w:cs="Miriam" w:hint="cs"/>
                      <w:szCs w:val="18"/>
                      <w:rtl/>
                    </w:rPr>
                    <w:t>ק' (מס' 3)</w:t>
                  </w:r>
                </w:p>
                <w:p w:rsidR="001C18E7" w:rsidRDefault="001C18E7">
                  <w:pPr>
                    <w:spacing w:line="160" w:lineRule="exact"/>
                    <w:jc w:val="left"/>
                    <w:rPr>
                      <w:rFonts w:cs="Miriam"/>
                      <w:noProof/>
                      <w:szCs w:val="18"/>
                      <w:rtl/>
                    </w:rPr>
                  </w:pPr>
                  <w:r>
                    <w:rPr>
                      <w:rFonts w:cs="Miriam"/>
                      <w:szCs w:val="18"/>
                      <w:rtl/>
                    </w:rPr>
                    <w:t>ת</w:t>
                  </w:r>
                  <w:r>
                    <w:rPr>
                      <w:rFonts w:cs="Miriam" w:hint="cs"/>
                      <w:szCs w:val="18"/>
                      <w:rtl/>
                    </w:rPr>
                    <w:t>שכ"ה-1965</w:t>
                  </w:r>
                </w:p>
              </w:txbxContent>
            </v:textbox>
            <w10:anchorlock/>
          </v:rect>
        </w:pict>
      </w:r>
      <w:r>
        <w:rPr>
          <w:rStyle w:val="big-number"/>
          <w:rFonts w:cs="Miriam"/>
          <w:rtl/>
        </w:rPr>
        <w:t>16.</w:t>
      </w:r>
      <w:r>
        <w:rPr>
          <w:rStyle w:val="big-number"/>
          <w:rFonts w:cs="Miriam"/>
          <w:rtl/>
        </w:rPr>
        <w:tab/>
      </w:r>
      <w:r>
        <w:rPr>
          <w:rStyle w:val="default"/>
          <w:rFonts w:cs="FrankRuehl"/>
          <w:rtl/>
        </w:rPr>
        <w:t>ל</w:t>
      </w:r>
      <w:r>
        <w:rPr>
          <w:rStyle w:val="default"/>
          <w:rFonts w:cs="FrankRuehl" w:hint="cs"/>
          <w:rtl/>
        </w:rPr>
        <w:t>א נבדק אדם כדרוש בתקנות הביטוח הלאומי (בדיקות רפואיות), תשכ"ה-1965, רשאי המוסד לשלול</w:t>
      </w:r>
      <w:r>
        <w:rPr>
          <w:rStyle w:val="default"/>
          <w:rFonts w:cs="FrankRuehl"/>
          <w:rtl/>
        </w:rPr>
        <w:t xml:space="preserve"> </w:t>
      </w:r>
      <w:r>
        <w:rPr>
          <w:rStyle w:val="default"/>
          <w:rFonts w:cs="FrankRuehl" w:hint="cs"/>
          <w:rtl/>
        </w:rPr>
        <w:t>את הזכות לגימלה בעד הזמן שבין התאריך בו חוייב להיבדק ובין התאריך בו נבדק למעשה.</w:t>
      </w:r>
    </w:p>
    <w:p w:rsidR="001C18E7" w:rsidRPr="00232CBB" w:rsidRDefault="001C18E7">
      <w:pPr>
        <w:pStyle w:val="P00"/>
        <w:spacing w:before="0"/>
        <w:ind w:left="0" w:right="1134"/>
        <w:rPr>
          <w:rFonts w:hint="cs"/>
          <w:b/>
          <w:bCs/>
          <w:vanish/>
          <w:szCs w:val="20"/>
          <w:shd w:val="clear" w:color="auto" w:fill="FFFF99"/>
          <w:rtl/>
        </w:rPr>
      </w:pPr>
      <w:bookmarkStart w:id="34" w:name="Rov77"/>
      <w:r w:rsidRPr="00232CBB">
        <w:rPr>
          <w:rFonts w:hint="cs"/>
          <w:vanish/>
          <w:color w:val="FF0000"/>
          <w:szCs w:val="20"/>
          <w:shd w:val="clear" w:color="auto" w:fill="FFFF99"/>
          <w:rtl/>
        </w:rPr>
        <w:t>מיום 23.9.1965</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3) תשכ"ה-1965</w:t>
      </w:r>
    </w:p>
    <w:p w:rsidR="001C18E7" w:rsidRPr="00232CBB" w:rsidRDefault="001C18E7">
      <w:pPr>
        <w:pStyle w:val="P00"/>
        <w:tabs>
          <w:tab w:val="clear" w:pos="6259"/>
        </w:tabs>
        <w:spacing w:before="0"/>
        <w:ind w:left="0" w:right="1134"/>
        <w:rPr>
          <w:rFonts w:hint="cs"/>
          <w:vanish/>
          <w:szCs w:val="20"/>
          <w:shd w:val="clear" w:color="auto" w:fill="FFFF99"/>
          <w:rtl/>
        </w:rPr>
      </w:pPr>
      <w:hyperlink r:id="rId34" w:history="1">
        <w:r w:rsidRPr="00232CBB">
          <w:rPr>
            <w:rStyle w:val="Hyperlink"/>
            <w:rFonts w:hint="cs"/>
            <w:vanish/>
            <w:szCs w:val="20"/>
            <w:shd w:val="clear" w:color="auto" w:fill="FFFF99"/>
            <w:rtl/>
          </w:rPr>
          <w:t>ק"ת תשכ"ה מס' 1777</w:t>
        </w:r>
      </w:hyperlink>
      <w:r w:rsidRPr="00232CBB">
        <w:rPr>
          <w:rFonts w:hint="cs"/>
          <w:vanish/>
          <w:szCs w:val="20"/>
          <w:shd w:val="clear" w:color="auto" w:fill="FFFF99"/>
          <w:rtl/>
        </w:rPr>
        <w:t xml:space="preserve"> מיום 23.9.1965 עמ' 2790</w:t>
      </w:r>
    </w:p>
    <w:p w:rsidR="001C18E7" w:rsidRDefault="001C18E7">
      <w:pPr>
        <w:pStyle w:val="P00"/>
        <w:ind w:left="0" w:right="1134"/>
        <w:rPr>
          <w:rStyle w:val="default"/>
          <w:rFonts w:cs="FrankRuehl" w:hint="cs"/>
          <w:sz w:val="2"/>
          <w:szCs w:val="2"/>
          <w:rtl/>
        </w:rPr>
      </w:pPr>
      <w:r w:rsidRPr="00232CBB">
        <w:rPr>
          <w:rStyle w:val="big-number"/>
          <w:rFonts w:cs="FrankRuehl"/>
          <w:vanish/>
          <w:sz w:val="22"/>
          <w:szCs w:val="22"/>
          <w:shd w:val="clear" w:color="auto" w:fill="FFFF99"/>
          <w:rtl/>
        </w:rPr>
        <w:t>16.</w:t>
      </w:r>
      <w:r w:rsidRPr="00232CBB">
        <w:rPr>
          <w:rStyle w:val="big-number"/>
          <w:rFonts w:cs="FrankRuehl"/>
          <w:vanish/>
          <w:sz w:val="22"/>
          <w:szCs w:val="22"/>
          <w:shd w:val="clear" w:color="auto" w:fill="FFFF99"/>
          <w:rtl/>
        </w:rPr>
        <w:tab/>
      </w:r>
      <w:r w:rsidRPr="00232CBB">
        <w:rPr>
          <w:rStyle w:val="default"/>
          <w:rFonts w:cs="FrankRuehl"/>
          <w:vanish/>
          <w:sz w:val="22"/>
          <w:szCs w:val="22"/>
          <w:shd w:val="clear" w:color="auto" w:fill="FFFF99"/>
          <w:rtl/>
        </w:rPr>
        <w:t>ל</w:t>
      </w:r>
      <w:r w:rsidRPr="00232CBB">
        <w:rPr>
          <w:rStyle w:val="default"/>
          <w:rFonts w:cs="FrankRuehl" w:hint="cs"/>
          <w:vanish/>
          <w:sz w:val="22"/>
          <w:szCs w:val="22"/>
          <w:shd w:val="clear" w:color="auto" w:fill="FFFF99"/>
          <w:rtl/>
        </w:rPr>
        <w:t xml:space="preserve">א נבדק אדם כדרוש </w:t>
      </w:r>
      <w:r w:rsidRPr="00232CBB">
        <w:rPr>
          <w:rStyle w:val="default"/>
          <w:rFonts w:cs="FrankRuehl" w:hint="cs"/>
          <w:strike/>
          <w:vanish/>
          <w:sz w:val="22"/>
          <w:szCs w:val="22"/>
          <w:shd w:val="clear" w:color="auto" w:fill="FFFF99"/>
          <w:rtl/>
        </w:rPr>
        <w:t>בתקנה 15</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בתקנות הביטוח הלאומי (בדיקות רפואיות), תשכ"ה-1965</w:t>
      </w:r>
      <w:r w:rsidRPr="00232CBB">
        <w:rPr>
          <w:rStyle w:val="default"/>
          <w:rFonts w:cs="FrankRuehl" w:hint="cs"/>
          <w:vanish/>
          <w:sz w:val="22"/>
          <w:szCs w:val="22"/>
          <w:shd w:val="clear" w:color="auto" w:fill="FFFF99"/>
          <w:rtl/>
        </w:rPr>
        <w:t>, רשאי המוסד לשלול</w:t>
      </w:r>
      <w:r w:rsidRPr="00232CBB">
        <w:rPr>
          <w:rStyle w:val="default"/>
          <w:rFonts w:cs="FrankRuehl"/>
          <w:vanish/>
          <w:sz w:val="22"/>
          <w:szCs w:val="22"/>
          <w:shd w:val="clear" w:color="auto" w:fill="FFFF99"/>
          <w:rtl/>
        </w:rPr>
        <w:t xml:space="preserve"> </w:t>
      </w:r>
      <w:r w:rsidRPr="00232CBB">
        <w:rPr>
          <w:rStyle w:val="default"/>
          <w:rFonts w:cs="FrankRuehl" w:hint="cs"/>
          <w:vanish/>
          <w:sz w:val="22"/>
          <w:szCs w:val="22"/>
          <w:shd w:val="clear" w:color="auto" w:fill="FFFF99"/>
          <w:rtl/>
        </w:rPr>
        <w:t>את הזכות לגימלה בעד הזמן שבין התאריך בו חוייב להיבדק ובין התאריך בו נבדק למעשה.</w:t>
      </w:r>
      <w:bookmarkEnd w:id="34"/>
    </w:p>
    <w:p w:rsidR="001C18E7" w:rsidRDefault="001C18E7">
      <w:pPr>
        <w:pStyle w:val="medium2-header"/>
        <w:keepLines w:val="0"/>
        <w:spacing w:before="72"/>
        <w:ind w:left="0" w:right="1134"/>
        <w:rPr>
          <w:rFonts w:hint="cs"/>
          <w:noProof/>
          <w:sz w:val="20"/>
          <w:rtl/>
        </w:rPr>
      </w:pPr>
      <w:bookmarkStart w:id="35" w:name="med3"/>
      <w:bookmarkEnd w:id="35"/>
      <w:r>
        <w:rPr>
          <w:noProof/>
          <w:sz w:val="20"/>
          <w:lang w:val="he-IL"/>
        </w:rPr>
        <w:pict>
          <v:rect id="_x0000_s1053" style="position:absolute;left:0;text-align:left;margin-left:464.5pt;margin-top:8.05pt;width:75.05pt;height:10pt;z-index:251629568" o:allowincell="f" filled="f" stroked="f" strokecolor="lime" strokeweight=".25pt">
            <v:textbox inset="0,0,0,0">
              <w:txbxContent>
                <w:p w:rsidR="001C18E7" w:rsidRDefault="001C18E7">
                  <w:pPr>
                    <w:spacing w:line="160" w:lineRule="exact"/>
                    <w:jc w:val="left"/>
                    <w:rPr>
                      <w:rFonts w:cs="Miriam"/>
                      <w:noProof/>
                      <w:szCs w:val="18"/>
                      <w:rtl/>
                    </w:rPr>
                  </w:pPr>
                  <w:r>
                    <w:rPr>
                      <w:rFonts w:cs="Miriam"/>
                      <w:sz w:val="20"/>
                      <w:szCs w:val="18"/>
                      <w:rtl/>
                    </w:rPr>
                    <w:t>ת</w:t>
                  </w:r>
                  <w:r>
                    <w:rPr>
                      <w:rFonts w:cs="Miriam" w:hint="cs"/>
                      <w:sz w:val="20"/>
                      <w:szCs w:val="18"/>
                      <w:rtl/>
                    </w:rPr>
                    <w:t>ק' תשנ"ח-1998</w:t>
                  </w:r>
                </w:p>
              </w:txbxContent>
            </v:textbox>
            <w10:anchorlock/>
          </v:rect>
        </w:pict>
      </w:r>
      <w:r>
        <w:rPr>
          <w:noProof/>
          <w:sz w:val="20"/>
          <w:rtl/>
        </w:rPr>
        <w:t>פ</w:t>
      </w:r>
      <w:r>
        <w:rPr>
          <w:rFonts w:hint="cs"/>
          <w:noProof/>
          <w:sz w:val="20"/>
          <w:rtl/>
        </w:rPr>
        <w:t xml:space="preserve">רק רביעי: </w:t>
      </w:r>
      <w:r>
        <w:rPr>
          <w:rFonts w:hint="cs"/>
          <w:bCs w:val="0"/>
          <w:noProof/>
          <w:sz w:val="20"/>
          <w:rtl/>
        </w:rPr>
        <w:t>(בוטל)</w:t>
      </w:r>
    </w:p>
    <w:p w:rsidR="001C18E7" w:rsidRPr="00232CBB" w:rsidRDefault="001C18E7">
      <w:pPr>
        <w:pStyle w:val="P00"/>
        <w:spacing w:before="0"/>
        <w:ind w:left="0" w:right="1134"/>
        <w:rPr>
          <w:rFonts w:hint="cs"/>
          <w:vanish/>
          <w:color w:val="FF0000"/>
          <w:szCs w:val="20"/>
          <w:shd w:val="clear" w:color="auto" w:fill="FFFF99"/>
          <w:rtl/>
        </w:rPr>
      </w:pPr>
      <w:bookmarkStart w:id="36" w:name="Rov100"/>
      <w:r w:rsidRPr="00232CBB">
        <w:rPr>
          <w:rFonts w:hint="cs"/>
          <w:vanish/>
          <w:color w:val="FF0000"/>
          <w:szCs w:val="20"/>
          <w:shd w:val="clear" w:color="auto" w:fill="FFFF99"/>
          <w:rtl/>
        </w:rPr>
        <w:t>מיום 30.7.1998</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תשנ"ח-1998</w:t>
      </w:r>
    </w:p>
    <w:p w:rsidR="001C18E7" w:rsidRPr="00232CBB" w:rsidRDefault="001C18E7">
      <w:pPr>
        <w:pStyle w:val="P00"/>
        <w:tabs>
          <w:tab w:val="clear" w:pos="6259"/>
        </w:tabs>
        <w:spacing w:before="0"/>
        <w:ind w:left="0" w:right="1134"/>
        <w:rPr>
          <w:rFonts w:hint="cs"/>
          <w:vanish/>
          <w:szCs w:val="20"/>
          <w:shd w:val="clear" w:color="auto" w:fill="FFFF99"/>
          <w:rtl/>
        </w:rPr>
      </w:pPr>
      <w:hyperlink r:id="rId35" w:history="1">
        <w:r w:rsidRPr="00232CBB">
          <w:rPr>
            <w:rStyle w:val="Hyperlink"/>
            <w:rFonts w:hint="cs"/>
            <w:vanish/>
            <w:szCs w:val="20"/>
            <w:shd w:val="clear" w:color="auto" w:fill="FFFF99"/>
            <w:rtl/>
          </w:rPr>
          <w:t>ק"ת תשנ"ח מס' 5914</w:t>
        </w:r>
      </w:hyperlink>
      <w:r w:rsidRPr="00232CBB">
        <w:rPr>
          <w:rFonts w:hint="cs"/>
          <w:vanish/>
          <w:szCs w:val="20"/>
          <w:shd w:val="clear" w:color="auto" w:fill="FFFF99"/>
          <w:rtl/>
        </w:rPr>
        <w:t xml:space="preserve"> מיום 30.7.1998 עמ' 1066</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ביטול פרק רביעי</w:t>
      </w:r>
    </w:p>
    <w:p w:rsidR="001C18E7" w:rsidRPr="00232CBB" w:rsidRDefault="001C18E7">
      <w:pPr>
        <w:pStyle w:val="P00"/>
        <w:tabs>
          <w:tab w:val="clear" w:pos="6259"/>
        </w:tabs>
        <w:ind w:left="0" w:right="1134"/>
        <w:rPr>
          <w:rFonts w:hint="cs"/>
          <w:vanish/>
          <w:szCs w:val="20"/>
          <w:shd w:val="clear" w:color="auto" w:fill="FFFF99"/>
          <w:rtl/>
        </w:rPr>
      </w:pPr>
      <w:r w:rsidRPr="00232CBB">
        <w:rPr>
          <w:rFonts w:hint="cs"/>
          <w:vanish/>
          <w:szCs w:val="20"/>
          <w:shd w:val="clear" w:color="auto" w:fill="FFFF99"/>
          <w:rtl/>
        </w:rPr>
        <w:t>הנוסח הקודם:</w:t>
      </w:r>
    </w:p>
    <w:p w:rsidR="001C18E7" w:rsidRDefault="001C18E7">
      <w:pPr>
        <w:pStyle w:val="P00"/>
        <w:tabs>
          <w:tab w:val="clear" w:pos="6259"/>
        </w:tabs>
        <w:spacing w:before="0"/>
        <w:ind w:left="0" w:right="1134"/>
        <w:rPr>
          <w:rFonts w:hint="cs"/>
          <w:strike/>
          <w:sz w:val="2"/>
          <w:szCs w:val="2"/>
          <w:shd w:val="clear" w:color="auto" w:fill="FFFF99"/>
          <w:rtl/>
        </w:rPr>
      </w:pPr>
      <w:r w:rsidRPr="00232CBB">
        <w:rPr>
          <w:rFonts w:hint="cs"/>
          <w:strike/>
          <w:vanish/>
          <w:sz w:val="22"/>
          <w:szCs w:val="22"/>
          <w:shd w:val="clear" w:color="auto" w:fill="FFFF99"/>
          <w:rtl/>
        </w:rPr>
        <w:t>פרק רביעי: הגשת תביעה לגימלה לפי חלק ב' לחוק ודרכי הוכחתה</w:t>
      </w:r>
      <w:bookmarkEnd w:id="36"/>
    </w:p>
    <w:p w:rsidR="001C18E7" w:rsidRDefault="001C18E7">
      <w:pPr>
        <w:pStyle w:val="P00"/>
        <w:spacing w:before="72"/>
        <w:ind w:left="0" w:right="1134"/>
        <w:rPr>
          <w:rStyle w:val="default"/>
          <w:rFonts w:cs="FrankRuehl" w:hint="cs"/>
          <w:rtl/>
        </w:rPr>
      </w:pPr>
      <w:r>
        <w:rPr>
          <w:lang w:val="he-IL"/>
        </w:rPr>
        <w:pict>
          <v:rect id="_x0000_s1054" style="position:absolute;left:0;text-align:left;margin-left:464.5pt;margin-top:8.05pt;width:75.05pt;height:10pt;z-index:251630592"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17</w:t>
      </w:r>
      <w:r>
        <w:rPr>
          <w:rStyle w:val="default"/>
          <w:rFonts w:cs="FrankRuehl"/>
          <w:rtl/>
        </w:rPr>
        <w:t>.</w:t>
      </w:r>
      <w:r>
        <w:rPr>
          <w:rStyle w:val="default"/>
          <w:rFonts w:cs="FrankRuehl" w:hint="cs"/>
          <w:rtl/>
        </w:rPr>
        <w:tab/>
        <w:t>(בוטלה).</w:t>
      </w:r>
    </w:p>
    <w:p w:rsidR="001C18E7" w:rsidRPr="00232CBB" w:rsidRDefault="001C18E7">
      <w:pPr>
        <w:pStyle w:val="P00"/>
        <w:spacing w:before="0"/>
        <w:ind w:left="0" w:right="1134"/>
        <w:rPr>
          <w:rFonts w:hint="cs"/>
          <w:vanish/>
          <w:color w:val="FF0000"/>
          <w:szCs w:val="20"/>
          <w:shd w:val="clear" w:color="auto" w:fill="FFFF99"/>
          <w:rtl/>
        </w:rPr>
      </w:pPr>
      <w:bookmarkStart w:id="37" w:name="Rov101"/>
      <w:r w:rsidRPr="00232CBB">
        <w:rPr>
          <w:rFonts w:hint="cs"/>
          <w:vanish/>
          <w:color w:val="FF0000"/>
          <w:szCs w:val="20"/>
          <w:shd w:val="clear" w:color="auto" w:fill="FFFF99"/>
          <w:rtl/>
        </w:rPr>
        <w:t>מיום 30.7.1998</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תשנ"ח-1998</w:t>
      </w:r>
    </w:p>
    <w:p w:rsidR="001C18E7" w:rsidRPr="00232CBB" w:rsidRDefault="001C18E7">
      <w:pPr>
        <w:pStyle w:val="P00"/>
        <w:tabs>
          <w:tab w:val="clear" w:pos="6259"/>
        </w:tabs>
        <w:spacing w:before="0"/>
        <w:ind w:left="0" w:right="1134"/>
        <w:rPr>
          <w:rFonts w:hint="cs"/>
          <w:vanish/>
          <w:szCs w:val="20"/>
          <w:shd w:val="clear" w:color="auto" w:fill="FFFF99"/>
          <w:rtl/>
        </w:rPr>
      </w:pPr>
      <w:hyperlink r:id="rId36" w:history="1">
        <w:r w:rsidRPr="00232CBB">
          <w:rPr>
            <w:rStyle w:val="Hyperlink"/>
            <w:rFonts w:hint="cs"/>
            <w:vanish/>
            <w:szCs w:val="20"/>
            <w:shd w:val="clear" w:color="auto" w:fill="FFFF99"/>
            <w:rtl/>
          </w:rPr>
          <w:t>ק"ת תשנ"ח מס' 5914</w:t>
        </w:r>
      </w:hyperlink>
      <w:r w:rsidRPr="00232CBB">
        <w:rPr>
          <w:rFonts w:hint="cs"/>
          <w:vanish/>
          <w:szCs w:val="20"/>
          <w:shd w:val="clear" w:color="auto" w:fill="FFFF99"/>
          <w:rtl/>
        </w:rPr>
        <w:t xml:space="preserve"> מיום 30.7.1998 עמ' 1066</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ביטול תקנה 17</w:t>
      </w:r>
    </w:p>
    <w:p w:rsidR="001C18E7" w:rsidRPr="00232CBB" w:rsidRDefault="001C18E7">
      <w:pPr>
        <w:pStyle w:val="P00"/>
        <w:tabs>
          <w:tab w:val="clear" w:pos="6259"/>
        </w:tabs>
        <w:ind w:left="0"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spacing w:before="0"/>
        <w:ind w:left="0" w:right="1134"/>
        <w:rPr>
          <w:rStyle w:val="big-number"/>
          <w:rFonts w:cs="Miriam" w:hint="cs"/>
          <w:strike/>
          <w:vanish/>
          <w:sz w:val="16"/>
          <w:szCs w:val="16"/>
          <w:shd w:val="clear" w:color="auto" w:fill="FFFF99"/>
          <w:rtl/>
        </w:rPr>
      </w:pPr>
      <w:r w:rsidRPr="00232CBB">
        <w:rPr>
          <w:rStyle w:val="big-number"/>
          <w:rFonts w:cs="Miriam" w:hint="cs"/>
          <w:strike/>
          <w:vanish/>
          <w:sz w:val="16"/>
          <w:szCs w:val="16"/>
          <w:shd w:val="clear" w:color="auto" w:fill="FFFF99"/>
          <w:rtl/>
        </w:rPr>
        <w:t>תביעת גימלה</w:t>
      </w:r>
    </w:p>
    <w:p w:rsidR="001C18E7" w:rsidRDefault="001C18E7">
      <w:pPr>
        <w:pStyle w:val="P00"/>
        <w:spacing w:before="0"/>
        <w:ind w:left="0" w:right="1134"/>
        <w:rPr>
          <w:rStyle w:val="default"/>
          <w:rFonts w:cs="FrankRuehl" w:hint="cs"/>
          <w:strike/>
          <w:sz w:val="2"/>
          <w:szCs w:val="2"/>
          <w:rtl/>
        </w:rPr>
      </w:pPr>
      <w:r w:rsidRPr="00232CBB">
        <w:rPr>
          <w:rStyle w:val="big-number"/>
          <w:rFonts w:cs="FrankRuehl" w:hint="cs"/>
          <w:strike/>
          <w:vanish/>
          <w:sz w:val="22"/>
          <w:szCs w:val="22"/>
          <w:shd w:val="clear" w:color="auto" w:fill="FFFF99"/>
          <w:rtl/>
        </w:rPr>
        <w:t>17</w:t>
      </w:r>
      <w:r w:rsidRPr="00232CBB">
        <w:rPr>
          <w:rStyle w:val="default"/>
          <w:rFonts w:cs="FrankRuehl"/>
          <w:strike/>
          <w:vanish/>
          <w:sz w:val="22"/>
          <w:szCs w:val="22"/>
          <w:shd w:val="clear" w:color="auto" w:fill="FFFF99"/>
          <w:rtl/>
        </w:rPr>
        <w:t>.</w:t>
      </w:r>
      <w:r w:rsidRPr="00232CBB">
        <w:rPr>
          <w:rStyle w:val="default"/>
          <w:rFonts w:cs="FrankRuehl"/>
          <w:strike/>
          <w:vanish/>
          <w:sz w:val="22"/>
          <w:szCs w:val="22"/>
          <w:shd w:val="clear" w:color="auto" w:fill="FFFF99"/>
          <w:rtl/>
        </w:rPr>
        <w:tab/>
      </w:r>
      <w:r w:rsidRPr="00232CBB">
        <w:rPr>
          <w:rStyle w:val="default"/>
          <w:rFonts w:cs="FrankRuehl" w:hint="cs"/>
          <w:strike/>
          <w:vanish/>
          <w:sz w:val="22"/>
          <w:szCs w:val="22"/>
          <w:shd w:val="clear" w:color="auto" w:fill="FFFF99"/>
          <w:rtl/>
        </w:rPr>
        <w:t>התובע גימלה לפי חלק ב' לחוק יגיש תביעתו לפי טופס שאפשר להשיגו בכל אחד מסניפי המוסד.</w:t>
      </w:r>
      <w:bookmarkEnd w:id="37"/>
    </w:p>
    <w:p w:rsidR="001C18E7" w:rsidRDefault="001C18E7">
      <w:pPr>
        <w:pStyle w:val="P00"/>
        <w:spacing w:before="72"/>
        <w:ind w:left="0" w:right="1134"/>
        <w:rPr>
          <w:rStyle w:val="default"/>
          <w:rFonts w:cs="FrankRuehl" w:hint="cs"/>
          <w:rtl/>
        </w:rPr>
      </w:pPr>
      <w:r>
        <w:rPr>
          <w:lang w:val="he-IL"/>
        </w:rPr>
        <w:pict>
          <v:rect id="_x0000_s1160" style="position:absolute;left:0;text-align:left;margin-left:464.5pt;margin-top:8.05pt;width:75.05pt;height:10pt;z-index:251700224"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1</w:t>
      </w:r>
      <w:r>
        <w:rPr>
          <w:rStyle w:val="big-number"/>
          <w:rFonts w:cs="Miriam" w:hint="cs"/>
          <w:rtl/>
        </w:rPr>
        <w:t>8</w:t>
      </w:r>
      <w:r>
        <w:rPr>
          <w:rStyle w:val="default"/>
          <w:rFonts w:cs="FrankRuehl"/>
          <w:rtl/>
        </w:rPr>
        <w:t>.</w:t>
      </w:r>
      <w:r>
        <w:rPr>
          <w:rStyle w:val="default"/>
          <w:rFonts w:cs="FrankRuehl" w:hint="cs"/>
          <w:rtl/>
        </w:rPr>
        <w:tab/>
        <w:t>(בוטלה).</w:t>
      </w:r>
    </w:p>
    <w:p w:rsidR="001C18E7" w:rsidRPr="00232CBB" w:rsidRDefault="001C18E7">
      <w:pPr>
        <w:pStyle w:val="P00"/>
        <w:spacing w:before="0"/>
        <w:ind w:left="0" w:right="1134"/>
        <w:rPr>
          <w:rFonts w:hint="cs"/>
          <w:vanish/>
          <w:color w:val="FF0000"/>
          <w:szCs w:val="20"/>
          <w:shd w:val="clear" w:color="auto" w:fill="FFFF99"/>
          <w:rtl/>
        </w:rPr>
      </w:pPr>
      <w:bookmarkStart w:id="38" w:name="Rov102"/>
      <w:r w:rsidRPr="00232CBB">
        <w:rPr>
          <w:rFonts w:hint="cs"/>
          <w:vanish/>
          <w:color w:val="FF0000"/>
          <w:szCs w:val="20"/>
          <w:shd w:val="clear" w:color="auto" w:fill="FFFF99"/>
          <w:rtl/>
        </w:rPr>
        <w:t>מיום 30.7.1998</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תשנ"ח-1998</w:t>
      </w:r>
    </w:p>
    <w:p w:rsidR="001C18E7" w:rsidRPr="00232CBB" w:rsidRDefault="001C18E7">
      <w:pPr>
        <w:pStyle w:val="P00"/>
        <w:tabs>
          <w:tab w:val="clear" w:pos="6259"/>
        </w:tabs>
        <w:spacing w:before="0"/>
        <w:ind w:left="0" w:right="1134"/>
        <w:rPr>
          <w:rFonts w:hint="cs"/>
          <w:vanish/>
          <w:szCs w:val="20"/>
          <w:shd w:val="clear" w:color="auto" w:fill="FFFF99"/>
          <w:rtl/>
        </w:rPr>
      </w:pPr>
      <w:hyperlink r:id="rId37" w:history="1">
        <w:r w:rsidRPr="00232CBB">
          <w:rPr>
            <w:rStyle w:val="Hyperlink"/>
            <w:rFonts w:hint="cs"/>
            <w:vanish/>
            <w:szCs w:val="20"/>
            <w:shd w:val="clear" w:color="auto" w:fill="FFFF99"/>
            <w:rtl/>
          </w:rPr>
          <w:t>ק"ת תשנ"ח מס' 5914</w:t>
        </w:r>
      </w:hyperlink>
      <w:r w:rsidRPr="00232CBB">
        <w:rPr>
          <w:rFonts w:hint="cs"/>
          <w:vanish/>
          <w:szCs w:val="20"/>
          <w:shd w:val="clear" w:color="auto" w:fill="FFFF99"/>
          <w:rtl/>
        </w:rPr>
        <w:t xml:space="preserve"> מיום 30.7.1998 עמ' 1066</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ביטול תקנה 18</w:t>
      </w:r>
    </w:p>
    <w:p w:rsidR="001C18E7" w:rsidRPr="00232CBB" w:rsidRDefault="001C18E7">
      <w:pPr>
        <w:pStyle w:val="P00"/>
        <w:tabs>
          <w:tab w:val="clear" w:pos="6259"/>
        </w:tabs>
        <w:ind w:left="0"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spacing w:before="0"/>
        <w:ind w:left="0" w:right="1134"/>
        <w:rPr>
          <w:rStyle w:val="big-number"/>
          <w:rFonts w:cs="Miriam" w:hint="cs"/>
          <w:strike/>
          <w:vanish/>
          <w:sz w:val="16"/>
          <w:szCs w:val="16"/>
          <w:shd w:val="clear" w:color="auto" w:fill="FFFF99"/>
          <w:rtl/>
        </w:rPr>
      </w:pPr>
      <w:r w:rsidRPr="00232CBB">
        <w:rPr>
          <w:rStyle w:val="big-number"/>
          <w:rFonts w:cs="Miriam" w:hint="cs"/>
          <w:strike/>
          <w:vanish/>
          <w:sz w:val="16"/>
          <w:szCs w:val="16"/>
          <w:shd w:val="clear" w:color="auto" w:fill="FFFF99"/>
          <w:rtl/>
        </w:rPr>
        <w:t>ההודעה כתביעה</w:t>
      </w:r>
    </w:p>
    <w:p w:rsidR="001C18E7" w:rsidRDefault="001C18E7" w:rsidP="0060179F">
      <w:pPr>
        <w:pStyle w:val="P00"/>
        <w:spacing w:before="0"/>
        <w:ind w:left="0" w:right="1134"/>
        <w:rPr>
          <w:rStyle w:val="default"/>
          <w:rFonts w:cs="FrankRuehl" w:hint="cs"/>
          <w:strike/>
          <w:sz w:val="2"/>
          <w:szCs w:val="2"/>
          <w:rtl/>
        </w:rPr>
      </w:pPr>
      <w:r w:rsidRPr="00232CBB">
        <w:rPr>
          <w:rStyle w:val="default"/>
          <w:rFonts w:cs="FrankRuehl" w:hint="cs"/>
          <w:strike/>
          <w:vanish/>
          <w:sz w:val="22"/>
          <w:szCs w:val="22"/>
          <w:shd w:val="clear" w:color="auto" w:fill="FFFF99"/>
          <w:rtl/>
        </w:rPr>
        <w:t>18</w:t>
      </w:r>
      <w:r w:rsidRPr="00232CBB">
        <w:rPr>
          <w:rStyle w:val="default"/>
          <w:rFonts w:cs="FrankRuehl"/>
          <w:strike/>
          <w:vanish/>
          <w:sz w:val="22"/>
          <w:szCs w:val="22"/>
          <w:shd w:val="clear" w:color="auto" w:fill="FFFF99"/>
          <w:rtl/>
        </w:rPr>
        <w:t>.</w:t>
      </w:r>
      <w:r w:rsidRPr="00232CBB">
        <w:rPr>
          <w:rStyle w:val="default"/>
          <w:rFonts w:cs="FrankRuehl"/>
          <w:strike/>
          <w:vanish/>
          <w:sz w:val="22"/>
          <w:szCs w:val="22"/>
          <w:shd w:val="clear" w:color="auto" w:fill="FFFF99"/>
          <w:rtl/>
        </w:rPr>
        <w:tab/>
      </w:r>
      <w:r w:rsidRPr="00232CBB">
        <w:rPr>
          <w:rStyle w:val="default"/>
          <w:rFonts w:cs="FrankRuehl" w:hint="cs"/>
          <w:strike/>
          <w:vanish/>
          <w:sz w:val="22"/>
          <w:szCs w:val="22"/>
          <w:shd w:val="clear" w:color="auto" w:fill="FFFF99"/>
          <w:rtl/>
        </w:rPr>
        <w:t>צוין בהודעה לפי תקנה 8 שהמבוטח שנפגע או שהתלויים בו תובעים גמלה לפי חלק ב' לחוק, יראו את ההודעה כתביעת גימלה.</w:t>
      </w:r>
      <w:bookmarkEnd w:id="38"/>
    </w:p>
    <w:p w:rsidR="001C18E7" w:rsidRDefault="001C18E7">
      <w:pPr>
        <w:pStyle w:val="P00"/>
        <w:spacing w:before="72"/>
        <w:ind w:left="0" w:right="1134"/>
        <w:rPr>
          <w:rStyle w:val="default"/>
          <w:rFonts w:cs="FrankRuehl" w:hint="cs"/>
          <w:rtl/>
        </w:rPr>
      </w:pPr>
      <w:r>
        <w:rPr>
          <w:lang w:val="he-IL"/>
        </w:rPr>
        <w:pict>
          <v:rect id="_x0000_s1161" style="position:absolute;left:0;text-align:left;margin-left:464.5pt;margin-top:8.05pt;width:75.05pt;height:10pt;z-index:251701248"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1</w:t>
      </w:r>
      <w:r>
        <w:rPr>
          <w:rStyle w:val="big-number"/>
          <w:rFonts w:cs="Miriam" w:hint="cs"/>
          <w:rtl/>
        </w:rPr>
        <w:t>9</w:t>
      </w:r>
      <w:r>
        <w:rPr>
          <w:rStyle w:val="default"/>
          <w:rFonts w:cs="FrankRuehl"/>
          <w:rtl/>
        </w:rPr>
        <w:t>.</w:t>
      </w:r>
      <w:r>
        <w:rPr>
          <w:rStyle w:val="default"/>
          <w:rFonts w:cs="FrankRuehl" w:hint="cs"/>
          <w:rtl/>
        </w:rPr>
        <w:tab/>
        <w:t>(בוטלה).</w:t>
      </w:r>
    </w:p>
    <w:p w:rsidR="001C18E7" w:rsidRPr="00232CBB" w:rsidRDefault="001C18E7">
      <w:pPr>
        <w:pStyle w:val="P00"/>
        <w:spacing w:before="0"/>
        <w:ind w:left="0" w:right="1134"/>
        <w:rPr>
          <w:rFonts w:hint="cs"/>
          <w:vanish/>
          <w:color w:val="FF0000"/>
          <w:szCs w:val="20"/>
          <w:shd w:val="clear" w:color="auto" w:fill="FFFF99"/>
          <w:rtl/>
        </w:rPr>
      </w:pPr>
      <w:bookmarkStart w:id="39" w:name="Rov103"/>
      <w:r w:rsidRPr="00232CBB">
        <w:rPr>
          <w:rFonts w:hint="cs"/>
          <w:vanish/>
          <w:color w:val="FF0000"/>
          <w:szCs w:val="20"/>
          <w:shd w:val="clear" w:color="auto" w:fill="FFFF99"/>
          <w:rtl/>
        </w:rPr>
        <w:t>מיום 30.7.1998</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תשנ"ח-1998</w:t>
      </w:r>
    </w:p>
    <w:p w:rsidR="001C18E7" w:rsidRPr="00232CBB" w:rsidRDefault="001C18E7">
      <w:pPr>
        <w:pStyle w:val="P00"/>
        <w:tabs>
          <w:tab w:val="clear" w:pos="6259"/>
        </w:tabs>
        <w:spacing w:before="0"/>
        <w:ind w:left="0" w:right="1134"/>
        <w:rPr>
          <w:rFonts w:hint="cs"/>
          <w:vanish/>
          <w:szCs w:val="20"/>
          <w:shd w:val="clear" w:color="auto" w:fill="FFFF99"/>
          <w:rtl/>
        </w:rPr>
      </w:pPr>
      <w:hyperlink r:id="rId38" w:history="1">
        <w:r w:rsidRPr="00232CBB">
          <w:rPr>
            <w:rStyle w:val="Hyperlink"/>
            <w:rFonts w:hint="cs"/>
            <w:vanish/>
            <w:szCs w:val="20"/>
            <w:shd w:val="clear" w:color="auto" w:fill="FFFF99"/>
            <w:rtl/>
          </w:rPr>
          <w:t>ק"ת תשנ"ח מס' 5914</w:t>
        </w:r>
      </w:hyperlink>
      <w:r w:rsidRPr="00232CBB">
        <w:rPr>
          <w:rFonts w:hint="cs"/>
          <w:vanish/>
          <w:szCs w:val="20"/>
          <w:shd w:val="clear" w:color="auto" w:fill="FFFF99"/>
          <w:rtl/>
        </w:rPr>
        <w:t xml:space="preserve"> מיום 30.7.1998 עמ' 1066</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ביטול תקנה 19</w:t>
      </w:r>
    </w:p>
    <w:p w:rsidR="001C18E7" w:rsidRPr="00232CBB" w:rsidRDefault="001C18E7">
      <w:pPr>
        <w:pStyle w:val="P00"/>
        <w:tabs>
          <w:tab w:val="clear" w:pos="6259"/>
        </w:tabs>
        <w:ind w:left="0"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spacing w:before="0"/>
        <w:ind w:left="0" w:right="1134"/>
        <w:rPr>
          <w:rStyle w:val="big-number"/>
          <w:rFonts w:cs="Miriam" w:hint="cs"/>
          <w:strike/>
          <w:vanish/>
          <w:sz w:val="16"/>
          <w:szCs w:val="16"/>
          <w:shd w:val="clear" w:color="auto" w:fill="FFFF99"/>
          <w:rtl/>
        </w:rPr>
      </w:pPr>
      <w:r w:rsidRPr="00232CBB">
        <w:rPr>
          <w:rStyle w:val="big-number"/>
          <w:rFonts w:cs="Miriam" w:hint="cs"/>
          <w:strike/>
          <w:vanish/>
          <w:sz w:val="16"/>
          <w:szCs w:val="16"/>
          <w:shd w:val="clear" w:color="auto" w:fill="FFFF99"/>
          <w:rtl/>
        </w:rPr>
        <w:t>המצאת מסמכים להוכחת הזכות לגימלה</w:t>
      </w:r>
    </w:p>
    <w:p w:rsidR="001C18E7" w:rsidRDefault="001C18E7">
      <w:pPr>
        <w:pStyle w:val="P00"/>
        <w:spacing w:before="0"/>
        <w:ind w:left="0" w:right="1134"/>
        <w:rPr>
          <w:rStyle w:val="default"/>
          <w:rFonts w:cs="FrankRuehl" w:hint="cs"/>
          <w:strike/>
          <w:sz w:val="2"/>
          <w:szCs w:val="2"/>
          <w:rtl/>
        </w:rPr>
      </w:pPr>
      <w:r w:rsidRPr="00232CBB">
        <w:rPr>
          <w:rStyle w:val="default"/>
          <w:rFonts w:cs="FrankRuehl" w:hint="cs"/>
          <w:strike/>
          <w:vanish/>
          <w:sz w:val="22"/>
          <w:szCs w:val="22"/>
          <w:shd w:val="clear" w:color="auto" w:fill="FFFF99"/>
          <w:rtl/>
        </w:rPr>
        <w:t>19</w:t>
      </w:r>
      <w:r w:rsidRPr="00232CBB">
        <w:rPr>
          <w:rStyle w:val="default"/>
          <w:rFonts w:cs="FrankRuehl"/>
          <w:strike/>
          <w:vanish/>
          <w:sz w:val="22"/>
          <w:szCs w:val="22"/>
          <w:shd w:val="clear" w:color="auto" w:fill="FFFF99"/>
          <w:rtl/>
        </w:rPr>
        <w:t>.</w:t>
      </w:r>
      <w:r w:rsidRPr="00232CBB">
        <w:rPr>
          <w:rStyle w:val="default"/>
          <w:rFonts w:cs="FrankRuehl"/>
          <w:strike/>
          <w:vanish/>
          <w:sz w:val="22"/>
          <w:szCs w:val="22"/>
          <w:shd w:val="clear" w:color="auto" w:fill="FFFF99"/>
          <w:rtl/>
        </w:rPr>
        <w:tab/>
      </w:r>
      <w:r w:rsidRPr="00232CBB">
        <w:rPr>
          <w:rStyle w:val="default"/>
          <w:rFonts w:cs="FrankRuehl" w:hint="cs"/>
          <w:strike/>
          <w:vanish/>
          <w:sz w:val="22"/>
          <w:szCs w:val="22"/>
          <w:shd w:val="clear" w:color="auto" w:fill="FFFF99"/>
          <w:rtl/>
        </w:rPr>
        <w:t>לכל תביעה יצורפו המסמכים והתעודות להוכחת זכותו של התובע גימלה.</w:t>
      </w:r>
      <w:bookmarkEnd w:id="39"/>
    </w:p>
    <w:p w:rsidR="001C18E7" w:rsidRDefault="001C18E7">
      <w:pPr>
        <w:pStyle w:val="P00"/>
        <w:spacing w:before="72"/>
        <w:ind w:left="0" w:right="1134"/>
        <w:rPr>
          <w:rStyle w:val="default"/>
          <w:rFonts w:cs="FrankRuehl" w:hint="cs"/>
          <w:rtl/>
        </w:rPr>
      </w:pPr>
      <w:r>
        <w:rPr>
          <w:lang w:val="he-IL"/>
        </w:rPr>
        <w:pict>
          <v:rect id="_x0000_s1162" style="position:absolute;left:0;text-align:left;margin-left:464.5pt;margin-top:8.05pt;width:75.05pt;height:10pt;z-index:251702272"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hint="cs"/>
          <w:rtl/>
        </w:rPr>
        <w:t>20</w:t>
      </w:r>
      <w:r>
        <w:rPr>
          <w:rStyle w:val="default"/>
          <w:rFonts w:cs="FrankRuehl"/>
          <w:rtl/>
        </w:rPr>
        <w:t>.</w:t>
      </w:r>
      <w:r>
        <w:rPr>
          <w:rStyle w:val="default"/>
          <w:rFonts w:cs="FrankRuehl" w:hint="cs"/>
          <w:rtl/>
        </w:rPr>
        <w:tab/>
        <w:t>(בוטלה).</w:t>
      </w:r>
    </w:p>
    <w:p w:rsidR="001C18E7" w:rsidRPr="00232CBB" w:rsidRDefault="001C18E7">
      <w:pPr>
        <w:pStyle w:val="P00"/>
        <w:spacing w:before="0"/>
        <w:ind w:left="0" w:right="1134"/>
        <w:rPr>
          <w:rFonts w:hint="cs"/>
          <w:vanish/>
          <w:color w:val="FF0000"/>
          <w:szCs w:val="20"/>
          <w:shd w:val="clear" w:color="auto" w:fill="FFFF99"/>
          <w:rtl/>
        </w:rPr>
      </w:pPr>
      <w:bookmarkStart w:id="40" w:name="Rov104"/>
      <w:r w:rsidRPr="00232CBB">
        <w:rPr>
          <w:rFonts w:hint="cs"/>
          <w:vanish/>
          <w:color w:val="FF0000"/>
          <w:szCs w:val="20"/>
          <w:shd w:val="clear" w:color="auto" w:fill="FFFF99"/>
          <w:rtl/>
        </w:rPr>
        <w:t>מיום 30.7.1998</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תשנ"ח-1998</w:t>
      </w:r>
    </w:p>
    <w:p w:rsidR="001C18E7" w:rsidRPr="00232CBB" w:rsidRDefault="001C18E7">
      <w:pPr>
        <w:pStyle w:val="P00"/>
        <w:tabs>
          <w:tab w:val="clear" w:pos="6259"/>
        </w:tabs>
        <w:spacing w:before="0"/>
        <w:ind w:left="0" w:right="1134"/>
        <w:rPr>
          <w:rFonts w:hint="cs"/>
          <w:vanish/>
          <w:szCs w:val="20"/>
          <w:shd w:val="clear" w:color="auto" w:fill="FFFF99"/>
          <w:rtl/>
        </w:rPr>
      </w:pPr>
      <w:hyperlink r:id="rId39" w:history="1">
        <w:r w:rsidRPr="00232CBB">
          <w:rPr>
            <w:rStyle w:val="Hyperlink"/>
            <w:rFonts w:hint="cs"/>
            <w:vanish/>
            <w:szCs w:val="20"/>
            <w:shd w:val="clear" w:color="auto" w:fill="FFFF99"/>
            <w:rtl/>
          </w:rPr>
          <w:t>ק"ת תשנ"ח מס' 5914</w:t>
        </w:r>
      </w:hyperlink>
      <w:r w:rsidRPr="00232CBB">
        <w:rPr>
          <w:rFonts w:hint="cs"/>
          <w:vanish/>
          <w:szCs w:val="20"/>
          <w:shd w:val="clear" w:color="auto" w:fill="FFFF99"/>
          <w:rtl/>
        </w:rPr>
        <w:t xml:space="preserve"> מיום 30.7.1998 עמ' 1066</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ביטול תקנה 20</w:t>
      </w:r>
    </w:p>
    <w:p w:rsidR="001C18E7" w:rsidRPr="00232CBB" w:rsidRDefault="001C18E7">
      <w:pPr>
        <w:pStyle w:val="P00"/>
        <w:tabs>
          <w:tab w:val="clear" w:pos="6259"/>
        </w:tabs>
        <w:ind w:left="0"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spacing w:before="0"/>
        <w:ind w:left="0" w:right="1134"/>
        <w:rPr>
          <w:rStyle w:val="big-number"/>
          <w:rFonts w:cs="Miriam" w:hint="cs"/>
          <w:strike/>
          <w:vanish/>
          <w:sz w:val="16"/>
          <w:szCs w:val="16"/>
          <w:shd w:val="clear" w:color="auto" w:fill="FFFF99"/>
          <w:rtl/>
        </w:rPr>
      </w:pPr>
      <w:r w:rsidRPr="00232CBB">
        <w:rPr>
          <w:rStyle w:val="big-number"/>
          <w:rFonts w:cs="Miriam" w:hint="cs"/>
          <w:strike/>
          <w:vanish/>
          <w:sz w:val="16"/>
          <w:szCs w:val="16"/>
          <w:shd w:val="clear" w:color="auto" w:fill="FFFF99"/>
          <w:rtl/>
        </w:rPr>
        <w:t>אי המצאת מסמכים והשהיית גימלה</w:t>
      </w:r>
    </w:p>
    <w:p w:rsidR="001C18E7" w:rsidRDefault="001C18E7">
      <w:pPr>
        <w:pStyle w:val="P00"/>
        <w:spacing w:before="0"/>
        <w:ind w:left="0" w:right="1134"/>
        <w:rPr>
          <w:rStyle w:val="default"/>
          <w:rFonts w:cs="FrankRuehl" w:hint="cs"/>
          <w:strike/>
          <w:sz w:val="2"/>
          <w:szCs w:val="2"/>
          <w:rtl/>
        </w:rPr>
      </w:pPr>
      <w:r w:rsidRPr="00232CBB">
        <w:rPr>
          <w:rStyle w:val="default"/>
          <w:rFonts w:cs="FrankRuehl" w:hint="cs"/>
          <w:strike/>
          <w:vanish/>
          <w:sz w:val="22"/>
          <w:szCs w:val="22"/>
          <w:shd w:val="clear" w:color="auto" w:fill="FFFF99"/>
          <w:rtl/>
        </w:rPr>
        <w:t>20</w:t>
      </w:r>
      <w:r w:rsidRPr="00232CBB">
        <w:rPr>
          <w:rStyle w:val="default"/>
          <w:rFonts w:cs="FrankRuehl"/>
          <w:strike/>
          <w:vanish/>
          <w:sz w:val="22"/>
          <w:szCs w:val="22"/>
          <w:shd w:val="clear" w:color="auto" w:fill="FFFF99"/>
          <w:rtl/>
        </w:rPr>
        <w:t>.</w:t>
      </w:r>
      <w:r w:rsidRPr="00232CBB">
        <w:rPr>
          <w:rStyle w:val="default"/>
          <w:rFonts w:cs="FrankRuehl"/>
          <w:strike/>
          <w:vanish/>
          <w:sz w:val="22"/>
          <w:szCs w:val="22"/>
          <w:shd w:val="clear" w:color="auto" w:fill="FFFF99"/>
          <w:rtl/>
        </w:rPr>
        <w:tab/>
      </w:r>
      <w:r w:rsidRPr="00232CBB">
        <w:rPr>
          <w:rStyle w:val="default"/>
          <w:rFonts w:cs="FrankRuehl" w:hint="cs"/>
          <w:strike/>
          <w:vanish/>
          <w:sz w:val="22"/>
          <w:szCs w:val="22"/>
          <w:shd w:val="clear" w:color="auto" w:fill="FFFF99"/>
          <w:rtl/>
        </w:rPr>
        <w:t>לא נמסרו למוסד המסמכים והתעודות כאמור בתקנה 19, רשאי המוסד להשהות את הטיפול בתביעה עד שיומצאו, ויודיע על כך למגיש התביעה.</w:t>
      </w:r>
      <w:bookmarkEnd w:id="40"/>
    </w:p>
    <w:p w:rsidR="001C18E7" w:rsidRDefault="001C18E7">
      <w:pPr>
        <w:pStyle w:val="medium2-header"/>
        <w:keepLines w:val="0"/>
        <w:spacing w:before="72"/>
        <w:ind w:left="0" w:right="1134"/>
        <w:rPr>
          <w:rFonts w:hint="cs"/>
          <w:bCs w:val="0"/>
          <w:noProof/>
          <w:sz w:val="20"/>
          <w:rtl/>
        </w:rPr>
      </w:pPr>
      <w:bookmarkStart w:id="41" w:name="med4"/>
      <w:bookmarkEnd w:id="41"/>
      <w:r>
        <w:rPr>
          <w:noProof/>
          <w:sz w:val="20"/>
          <w:lang w:val="he-IL"/>
        </w:rPr>
        <w:pict>
          <v:rect id="_x0000_s1055" style="position:absolute;left:0;text-align:left;margin-left:464.5pt;margin-top:8.05pt;width:75.05pt;height:10pt;z-index:251631616" o:allowincell="f" filled="f" stroked="f" strokecolor="lime" strokeweight=".25pt">
            <v:textbox inset="0,0,0,0">
              <w:txbxContent>
                <w:p w:rsidR="001C18E7" w:rsidRDefault="001C18E7">
                  <w:pPr>
                    <w:spacing w:line="160" w:lineRule="exact"/>
                    <w:jc w:val="left"/>
                    <w:rPr>
                      <w:rFonts w:cs="Miriam"/>
                      <w:noProof/>
                      <w:szCs w:val="18"/>
                      <w:rtl/>
                    </w:rPr>
                  </w:pPr>
                  <w:r>
                    <w:rPr>
                      <w:rFonts w:cs="Miriam"/>
                      <w:sz w:val="20"/>
                      <w:szCs w:val="18"/>
                      <w:rtl/>
                    </w:rPr>
                    <w:t>ת</w:t>
                  </w:r>
                  <w:r>
                    <w:rPr>
                      <w:rFonts w:cs="Miriam" w:hint="cs"/>
                      <w:sz w:val="20"/>
                      <w:szCs w:val="18"/>
                      <w:rtl/>
                    </w:rPr>
                    <w:t>ק' תשנ"ח-1998</w:t>
                  </w:r>
                </w:p>
              </w:txbxContent>
            </v:textbox>
            <w10:anchorlock/>
          </v:rect>
        </w:pict>
      </w:r>
      <w:r>
        <w:rPr>
          <w:noProof/>
          <w:sz w:val="20"/>
          <w:rtl/>
        </w:rPr>
        <w:t>פ</w:t>
      </w:r>
      <w:r>
        <w:rPr>
          <w:rFonts w:hint="cs"/>
          <w:noProof/>
          <w:sz w:val="20"/>
          <w:rtl/>
        </w:rPr>
        <w:t>רק חמישי:</w:t>
      </w:r>
      <w:r>
        <w:rPr>
          <w:rFonts w:hint="cs"/>
          <w:bCs w:val="0"/>
          <w:noProof/>
          <w:sz w:val="20"/>
          <w:rtl/>
        </w:rPr>
        <w:t xml:space="preserve"> (בוטל)</w:t>
      </w:r>
    </w:p>
    <w:p w:rsidR="001C18E7" w:rsidRPr="00232CBB" w:rsidRDefault="001C18E7">
      <w:pPr>
        <w:pStyle w:val="P00"/>
        <w:spacing w:before="0"/>
        <w:ind w:left="0" w:right="1134"/>
        <w:rPr>
          <w:rFonts w:hint="cs"/>
          <w:vanish/>
          <w:color w:val="FF0000"/>
          <w:szCs w:val="20"/>
          <w:shd w:val="clear" w:color="auto" w:fill="FFFF99"/>
          <w:rtl/>
        </w:rPr>
      </w:pPr>
      <w:bookmarkStart w:id="42" w:name="Rov105"/>
      <w:r w:rsidRPr="00232CBB">
        <w:rPr>
          <w:rFonts w:hint="cs"/>
          <w:vanish/>
          <w:color w:val="FF0000"/>
          <w:szCs w:val="20"/>
          <w:shd w:val="clear" w:color="auto" w:fill="FFFF99"/>
          <w:rtl/>
        </w:rPr>
        <w:t>מיום 30.7.1998</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תשנ"ח-1998</w:t>
      </w:r>
    </w:p>
    <w:p w:rsidR="001C18E7" w:rsidRPr="00232CBB" w:rsidRDefault="001C18E7">
      <w:pPr>
        <w:pStyle w:val="P00"/>
        <w:tabs>
          <w:tab w:val="clear" w:pos="6259"/>
        </w:tabs>
        <w:spacing w:before="0"/>
        <w:ind w:left="0" w:right="1134"/>
        <w:rPr>
          <w:rFonts w:hint="cs"/>
          <w:vanish/>
          <w:szCs w:val="20"/>
          <w:shd w:val="clear" w:color="auto" w:fill="FFFF99"/>
          <w:rtl/>
        </w:rPr>
      </w:pPr>
      <w:hyperlink r:id="rId40" w:history="1">
        <w:r w:rsidRPr="00232CBB">
          <w:rPr>
            <w:rStyle w:val="Hyperlink"/>
            <w:rFonts w:hint="cs"/>
            <w:vanish/>
            <w:szCs w:val="20"/>
            <w:shd w:val="clear" w:color="auto" w:fill="FFFF99"/>
            <w:rtl/>
          </w:rPr>
          <w:t>ק"ת תשנ"ח מס' 5914</w:t>
        </w:r>
      </w:hyperlink>
      <w:r w:rsidRPr="00232CBB">
        <w:rPr>
          <w:rFonts w:hint="cs"/>
          <w:vanish/>
          <w:szCs w:val="20"/>
          <w:shd w:val="clear" w:color="auto" w:fill="FFFF99"/>
          <w:rtl/>
        </w:rPr>
        <w:t xml:space="preserve"> מיום 30.7.1998 עמ' 1066</w:t>
      </w:r>
    </w:p>
    <w:p w:rsidR="001C18E7" w:rsidRPr="00232CBB" w:rsidRDefault="001C18E7">
      <w:pPr>
        <w:pStyle w:val="P00"/>
        <w:tabs>
          <w:tab w:val="clear" w:pos="6259"/>
        </w:tabs>
        <w:spacing w:before="0"/>
        <w:ind w:left="0" w:right="1134"/>
        <w:rPr>
          <w:rFonts w:hint="cs"/>
          <w:vanish/>
          <w:szCs w:val="20"/>
          <w:shd w:val="clear" w:color="auto" w:fill="FFFF99"/>
          <w:rtl/>
        </w:rPr>
      </w:pPr>
      <w:r w:rsidRPr="00232CBB">
        <w:rPr>
          <w:rFonts w:hint="cs"/>
          <w:b/>
          <w:bCs/>
          <w:vanish/>
          <w:szCs w:val="20"/>
          <w:shd w:val="clear" w:color="auto" w:fill="FFFF99"/>
          <w:rtl/>
        </w:rPr>
        <w:t>ביטול פרק חמישי</w:t>
      </w:r>
    </w:p>
    <w:p w:rsidR="001C18E7" w:rsidRPr="00232CBB" w:rsidRDefault="001C18E7">
      <w:pPr>
        <w:pStyle w:val="P00"/>
        <w:tabs>
          <w:tab w:val="clear" w:pos="6259"/>
        </w:tabs>
        <w:ind w:left="0" w:right="1134"/>
        <w:rPr>
          <w:rFonts w:hint="cs"/>
          <w:vanish/>
          <w:szCs w:val="20"/>
          <w:shd w:val="clear" w:color="auto" w:fill="FFFF99"/>
          <w:rtl/>
        </w:rPr>
      </w:pPr>
      <w:r w:rsidRPr="00232CBB">
        <w:rPr>
          <w:rFonts w:hint="cs"/>
          <w:vanish/>
          <w:szCs w:val="20"/>
          <w:shd w:val="clear" w:color="auto" w:fill="FFFF99"/>
          <w:rtl/>
        </w:rPr>
        <w:t>הנוסח הקודם:</w:t>
      </w:r>
    </w:p>
    <w:p w:rsidR="001C18E7" w:rsidRDefault="001C18E7">
      <w:pPr>
        <w:pStyle w:val="P00"/>
        <w:tabs>
          <w:tab w:val="clear" w:pos="6259"/>
        </w:tabs>
        <w:spacing w:before="0"/>
        <w:ind w:left="0" w:right="1134"/>
        <w:rPr>
          <w:rFonts w:hint="cs"/>
          <w:strike/>
          <w:sz w:val="2"/>
          <w:szCs w:val="2"/>
          <w:shd w:val="clear" w:color="auto" w:fill="FFFF99"/>
          <w:rtl/>
        </w:rPr>
      </w:pPr>
      <w:r w:rsidRPr="00232CBB">
        <w:rPr>
          <w:rFonts w:hint="cs"/>
          <w:strike/>
          <w:vanish/>
          <w:sz w:val="22"/>
          <w:szCs w:val="22"/>
          <w:shd w:val="clear" w:color="auto" w:fill="FFFF99"/>
          <w:rtl/>
        </w:rPr>
        <w:t>פרק חמישי: תשלום גימלאות לפי חלק ב' לחוק</w:t>
      </w:r>
      <w:bookmarkEnd w:id="42"/>
    </w:p>
    <w:p w:rsidR="001C18E7" w:rsidRDefault="001C18E7">
      <w:pPr>
        <w:pStyle w:val="P00"/>
        <w:spacing w:before="72"/>
        <w:ind w:left="0" w:right="1134"/>
        <w:rPr>
          <w:rStyle w:val="default"/>
          <w:rFonts w:cs="FrankRuehl" w:hint="cs"/>
          <w:rtl/>
        </w:rPr>
      </w:pPr>
      <w:r>
        <w:rPr>
          <w:lang w:val="he-IL"/>
        </w:rPr>
        <w:pict>
          <v:rect id="_x0000_s1056" style="position:absolute;left:0;text-align:left;margin-left:464.5pt;margin-top:8.05pt;width:75.05pt;height:10pt;z-index:251632640"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בוטלה).</w:t>
      </w:r>
    </w:p>
    <w:p w:rsidR="001C18E7" w:rsidRPr="00232CBB" w:rsidRDefault="001C18E7">
      <w:pPr>
        <w:pStyle w:val="P00"/>
        <w:spacing w:before="0"/>
        <w:ind w:left="0" w:right="1134"/>
        <w:rPr>
          <w:rFonts w:hint="cs"/>
          <w:vanish/>
          <w:color w:val="FF0000"/>
          <w:szCs w:val="20"/>
          <w:shd w:val="clear" w:color="auto" w:fill="FFFF99"/>
          <w:rtl/>
        </w:rPr>
      </w:pPr>
      <w:bookmarkStart w:id="43" w:name="Rov79"/>
      <w:r w:rsidRPr="00232CBB">
        <w:rPr>
          <w:rFonts w:hint="cs"/>
          <w:vanish/>
          <w:color w:val="FF0000"/>
          <w:szCs w:val="20"/>
          <w:shd w:val="clear" w:color="auto" w:fill="FFFF99"/>
          <w:rtl/>
        </w:rPr>
        <w:t>מיום 30.7.1998</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תשנ"ח-1998</w:t>
      </w:r>
    </w:p>
    <w:p w:rsidR="001C18E7" w:rsidRPr="00232CBB" w:rsidRDefault="001C18E7">
      <w:pPr>
        <w:pStyle w:val="P00"/>
        <w:tabs>
          <w:tab w:val="clear" w:pos="6259"/>
        </w:tabs>
        <w:spacing w:before="0"/>
        <w:ind w:left="0" w:right="1134"/>
        <w:rPr>
          <w:rFonts w:hint="cs"/>
          <w:vanish/>
          <w:szCs w:val="20"/>
          <w:shd w:val="clear" w:color="auto" w:fill="FFFF99"/>
          <w:rtl/>
        </w:rPr>
      </w:pPr>
      <w:hyperlink r:id="rId41" w:history="1">
        <w:r w:rsidRPr="00232CBB">
          <w:rPr>
            <w:rStyle w:val="Hyperlink"/>
            <w:rFonts w:hint="cs"/>
            <w:vanish/>
            <w:szCs w:val="20"/>
            <w:shd w:val="clear" w:color="auto" w:fill="FFFF99"/>
            <w:rtl/>
          </w:rPr>
          <w:t>ק"ת תשנ"ח מס' 5914</w:t>
        </w:r>
      </w:hyperlink>
      <w:r w:rsidRPr="00232CBB">
        <w:rPr>
          <w:rFonts w:hint="cs"/>
          <w:vanish/>
          <w:szCs w:val="20"/>
          <w:shd w:val="clear" w:color="auto" w:fill="FFFF99"/>
          <w:rtl/>
        </w:rPr>
        <w:t xml:space="preserve"> מיום 30.7.1998 עמ' 1066</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ביטול תקנה 21</w:t>
      </w:r>
    </w:p>
    <w:p w:rsidR="001C18E7" w:rsidRPr="00232CBB" w:rsidRDefault="001C18E7">
      <w:pPr>
        <w:pStyle w:val="P00"/>
        <w:tabs>
          <w:tab w:val="clear" w:pos="6259"/>
        </w:tabs>
        <w:ind w:left="0"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tabs>
          <w:tab w:val="clear" w:pos="6259"/>
        </w:tabs>
        <w:spacing w:before="20"/>
        <w:ind w:left="0" w:right="1134"/>
        <w:rPr>
          <w:rFonts w:cs="Miriam" w:hint="cs"/>
          <w:strike/>
          <w:vanish/>
          <w:sz w:val="16"/>
          <w:szCs w:val="16"/>
          <w:shd w:val="clear" w:color="auto" w:fill="FFFF99"/>
          <w:rtl/>
        </w:rPr>
      </w:pPr>
      <w:r w:rsidRPr="00232CBB">
        <w:rPr>
          <w:rFonts w:cs="Miriam" w:hint="cs"/>
          <w:strike/>
          <w:vanish/>
          <w:sz w:val="16"/>
          <w:szCs w:val="16"/>
          <w:shd w:val="clear" w:color="auto" w:fill="FFFF99"/>
          <w:rtl/>
        </w:rPr>
        <w:t>דרך תשלום גימלאות</w:t>
      </w:r>
    </w:p>
    <w:p w:rsidR="001C18E7" w:rsidRDefault="001C18E7">
      <w:pPr>
        <w:pStyle w:val="P00"/>
        <w:tabs>
          <w:tab w:val="clear" w:pos="6259"/>
        </w:tabs>
        <w:spacing w:before="0"/>
        <w:ind w:left="0" w:right="1134"/>
        <w:rPr>
          <w:rFonts w:hint="cs"/>
          <w:strike/>
          <w:sz w:val="2"/>
          <w:szCs w:val="2"/>
          <w:rtl/>
        </w:rPr>
      </w:pPr>
      <w:r w:rsidRPr="00232CBB">
        <w:rPr>
          <w:rFonts w:hint="cs"/>
          <w:strike/>
          <w:vanish/>
          <w:sz w:val="22"/>
          <w:szCs w:val="22"/>
          <w:shd w:val="clear" w:color="auto" w:fill="FFFF99"/>
          <w:rtl/>
        </w:rPr>
        <w:t>21.</w:t>
      </w:r>
      <w:r w:rsidRPr="00232CBB">
        <w:rPr>
          <w:rFonts w:hint="cs"/>
          <w:strike/>
          <w:vanish/>
          <w:sz w:val="22"/>
          <w:szCs w:val="22"/>
          <w:shd w:val="clear" w:color="auto" w:fill="FFFF99"/>
          <w:rtl/>
        </w:rPr>
        <w:tab/>
        <w:t>כל גימלה לפי חלק ב' לחוק שאינה גימלה בעין, תינתן על ידי המוסד באמצעות בנק, באמצעות בנק הדואר או בהמחאת דואר, הכל לפי בחירת המוסד. במקרים שהמוסד ימצא כי יהיה זה לטובת בר הגימלה לעשות כן, תינתן הגימלה במזומנים במען המוסד או בביתו של בר-הגימלה, לפי בחירת המוסד.</w:t>
      </w:r>
      <w:bookmarkEnd w:id="43"/>
    </w:p>
    <w:p w:rsidR="001C18E7" w:rsidRDefault="001C18E7">
      <w:pPr>
        <w:pStyle w:val="P00"/>
        <w:spacing w:before="72"/>
        <w:ind w:left="0" w:right="1134"/>
        <w:rPr>
          <w:rStyle w:val="default"/>
          <w:rFonts w:cs="FrankRuehl"/>
          <w:rtl/>
        </w:rPr>
      </w:pPr>
      <w:bookmarkStart w:id="44" w:name="Seif20"/>
      <w:bookmarkEnd w:id="44"/>
      <w:r>
        <w:rPr>
          <w:lang w:val="he-IL"/>
        </w:rPr>
        <w:pict>
          <v:rect id="_x0000_s1057" style="position:absolute;left:0;text-align:left;margin-left:464.5pt;margin-top:8.05pt;width:75.05pt;height:21.6pt;z-index:251633664"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 xml:space="preserve">שלום </w:t>
                  </w:r>
                  <w:r>
                    <w:rPr>
                      <w:rFonts w:cs="Miriam"/>
                      <w:szCs w:val="18"/>
                      <w:rtl/>
                    </w:rPr>
                    <w:t>ד</w:t>
                  </w:r>
                  <w:r>
                    <w:rPr>
                      <w:rFonts w:cs="Miriam" w:hint="cs"/>
                      <w:szCs w:val="18"/>
                      <w:rtl/>
                    </w:rPr>
                    <w:t xml:space="preserve">מי פגיעה </w:t>
                  </w:r>
                  <w:r>
                    <w:rPr>
                      <w:rFonts w:cs="Miriam"/>
                      <w:szCs w:val="18"/>
                      <w:rtl/>
                    </w:rPr>
                    <w:t>ב</w:t>
                  </w:r>
                  <w:r>
                    <w:rPr>
                      <w:rFonts w:cs="Miriam" w:hint="cs"/>
                      <w:szCs w:val="18"/>
                      <w:rtl/>
                    </w:rPr>
                    <w:t xml:space="preserve">אמצעות </w:t>
                  </w:r>
                  <w:r>
                    <w:rPr>
                      <w:rFonts w:cs="Miriam"/>
                      <w:szCs w:val="18"/>
                      <w:rtl/>
                    </w:rPr>
                    <w:t>מ</w:t>
                  </w:r>
                  <w:r>
                    <w:rPr>
                      <w:rFonts w:cs="Miriam" w:hint="cs"/>
                      <w:szCs w:val="18"/>
                      <w:rtl/>
                    </w:rPr>
                    <w:t>עביד</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המוסד רשאי להרשות למעביד פלוני, בתנאים שייקבעו על ידי המוסד, לשלם בשם המוסד דמי פגיעה לעובדיו.</w:t>
      </w:r>
    </w:p>
    <w:p w:rsidR="001C18E7" w:rsidRDefault="001C18E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השתמש המוסד בסמכותו לפי תקנת משנה (א), ישולמו דמי הפגיעה על ידי המעביד, </w:t>
      </w:r>
      <w:r>
        <w:rPr>
          <w:rStyle w:val="default"/>
          <w:rFonts w:cs="FrankRuehl"/>
          <w:rtl/>
        </w:rPr>
        <w:t>ב</w:t>
      </w:r>
      <w:r>
        <w:rPr>
          <w:rStyle w:val="default"/>
          <w:rFonts w:cs="FrankRuehl" w:hint="cs"/>
          <w:rtl/>
        </w:rPr>
        <w:t>מועדים בהם הוא נוהג לשלם שכר לעובדיו והמוסד יחזיר למעביד את הסכומים שהוא שילם, לאחר שהמציא הוכחות על התשלום.</w:t>
      </w:r>
    </w:p>
    <w:p w:rsidR="001C18E7" w:rsidRDefault="001C18E7">
      <w:pPr>
        <w:pStyle w:val="P00"/>
        <w:spacing w:before="72"/>
        <w:ind w:left="0" w:right="1134"/>
        <w:rPr>
          <w:rStyle w:val="default"/>
          <w:rFonts w:cs="FrankRuehl" w:hint="cs"/>
          <w:rtl/>
        </w:rPr>
      </w:pPr>
      <w:r>
        <w:rPr>
          <w:lang w:val="he-IL"/>
        </w:rPr>
        <w:pict>
          <v:rect id="_x0000_s1058" style="position:absolute;left:0;text-align:left;margin-left:464.5pt;margin-top:8.05pt;width:75.05pt;height:20pt;z-index:251634688"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(מס' 3)</w:t>
                  </w:r>
                </w:p>
                <w:p w:rsidR="001C18E7" w:rsidRDefault="001C18E7">
                  <w:pPr>
                    <w:spacing w:line="160" w:lineRule="exact"/>
                    <w:jc w:val="left"/>
                    <w:rPr>
                      <w:rFonts w:cs="Miriam"/>
                      <w:noProof/>
                      <w:szCs w:val="18"/>
                      <w:rtl/>
                    </w:rPr>
                  </w:pPr>
                  <w:r>
                    <w:rPr>
                      <w:rFonts w:cs="Miriam"/>
                      <w:szCs w:val="18"/>
                      <w:rtl/>
                    </w:rPr>
                    <w:t>ת</w:t>
                  </w:r>
                  <w:r>
                    <w:rPr>
                      <w:rFonts w:cs="Miriam" w:hint="cs"/>
                      <w:szCs w:val="18"/>
                      <w:rtl/>
                    </w:rPr>
                    <w:t>שכ"ה-1965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מעביד כאמור בתקנת משנה (א) יהיה זכאי לעמלה בשיעור של 2.5% מדמי הפגיעה ששולמו על ידיו בשם המוסד.</w:t>
      </w:r>
    </w:p>
    <w:p w:rsidR="001C18E7" w:rsidRPr="00232CBB" w:rsidRDefault="001C18E7">
      <w:pPr>
        <w:pStyle w:val="P00"/>
        <w:spacing w:before="0"/>
        <w:ind w:left="0" w:right="1134"/>
        <w:rPr>
          <w:rFonts w:hint="cs"/>
          <w:b/>
          <w:bCs/>
          <w:vanish/>
          <w:szCs w:val="20"/>
          <w:shd w:val="clear" w:color="auto" w:fill="FFFF99"/>
          <w:rtl/>
        </w:rPr>
      </w:pPr>
      <w:bookmarkStart w:id="45" w:name="Rov80"/>
      <w:r w:rsidRPr="00232CBB">
        <w:rPr>
          <w:rFonts w:hint="cs"/>
          <w:vanish/>
          <w:color w:val="FF0000"/>
          <w:szCs w:val="20"/>
          <w:shd w:val="clear" w:color="auto" w:fill="FFFF99"/>
          <w:rtl/>
        </w:rPr>
        <w:t>מיום 23.9.1965</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3) תשכ"ה-1965</w:t>
      </w:r>
    </w:p>
    <w:p w:rsidR="001C18E7" w:rsidRPr="00232CBB" w:rsidRDefault="001C18E7">
      <w:pPr>
        <w:pStyle w:val="P00"/>
        <w:tabs>
          <w:tab w:val="clear" w:pos="6259"/>
        </w:tabs>
        <w:spacing w:before="0"/>
        <w:ind w:left="0" w:right="1134"/>
        <w:rPr>
          <w:rFonts w:hint="cs"/>
          <w:vanish/>
          <w:szCs w:val="20"/>
          <w:shd w:val="clear" w:color="auto" w:fill="FFFF99"/>
          <w:rtl/>
        </w:rPr>
      </w:pPr>
      <w:hyperlink r:id="rId42" w:history="1">
        <w:r w:rsidRPr="00232CBB">
          <w:rPr>
            <w:rStyle w:val="Hyperlink"/>
            <w:rFonts w:hint="cs"/>
            <w:vanish/>
            <w:szCs w:val="20"/>
            <w:shd w:val="clear" w:color="auto" w:fill="FFFF99"/>
            <w:rtl/>
          </w:rPr>
          <w:t>ק"ת תשכ"ה מס' 1777</w:t>
        </w:r>
      </w:hyperlink>
      <w:r w:rsidRPr="00232CBB">
        <w:rPr>
          <w:rFonts w:hint="cs"/>
          <w:vanish/>
          <w:szCs w:val="20"/>
          <w:shd w:val="clear" w:color="auto" w:fill="FFFF99"/>
          <w:rtl/>
        </w:rPr>
        <w:t xml:space="preserve"> מיום 23.9.1965 עמ' 2790</w:t>
      </w:r>
    </w:p>
    <w:p w:rsidR="001C18E7" w:rsidRDefault="001C18E7">
      <w:pPr>
        <w:pStyle w:val="P00"/>
        <w:tabs>
          <w:tab w:val="clear" w:pos="6259"/>
        </w:tabs>
        <w:spacing w:before="0"/>
        <w:ind w:left="0" w:right="1134"/>
        <w:rPr>
          <w:rFonts w:hint="cs"/>
          <w:b/>
          <w:bCs/>
          <w:sz w:val="2"/>
          <w:szCs w:val="2"/>
          <w:rtl/>
        </w:rPr>
      </w:pPr>
      <w:r w:rsidRPr="00232CBB">
        <w:rPr>
          <w:rFonts w:hint="cs"/>
          <w:b/>
          <w:bCs/>
          <w:vanish/>
          <w:szCs w:val="20"/>
          <w:shd w:val="clear" w:color="auto" w:fill="FFFF99"/>
          <w:rtl/>
        </w:rPr>
        <w:t>הוספת תקנת משנה 22(ג)</w:t>
      </w:r>
      <w:bookmarkEnd w:id="45"/>
    </w:p>
    <w:p w:rsidR="001C18E7" w:rsidRDefault="001C18E7">
      <w:pPr>
        <w:pStyle w:val="P00"/>
        <w:spacing w:before="72"/>
        <w:ind w:left="0" w:right="1134"/>
        <w:rPr>
          <w:rStyle w:val="big-number"/>
          <w:rFonts w:cs="FrankRuehl" w:hint="cs"/>
          <w:sz w:val="26"/>
          <w:szCs w:val="26"/>
          <w:rtl/>
        </w:rPr>
      </w:pPr>
      <w:r>
        <w:rPr>
          <w:lang w:val="he-IL"/>
        </w:rPr>
        <w:pict>
          <v:rect id="_x0000_s1059" style="position:absolute;left:0;text-align:left;margin-left:464.5pt;margin-top:8.05pt;width:75.05pt;height:10pt;z-index:251635712"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תק</w:t>
                  </w:r>
                  <w:r>
                    <w:rPr>
                      <w:rFonts w:cs="Miriam" w:hint="cs"/>
                      <w:szCs w:val="18"/>
                      <w:rtl/>
                    </w:rPr>
                    <w:t>' תשנ"ח-1998</w:t>
                  </w:r>
                </w:p>
              </w:txbxContent>
            </v:textbox>
            <w10:anchorlock/>
          </v:rect>
        </w:pict>
      </w:r>
      <w:r>
        <w:rPr>
          <w:rStyle w:val="big-number"/>
          <w:rFonts w:cs="Miriam"/>
          <w:rtl/>
        </w:rPr>
        <w:t>23.</w:t>
      </w:r>
      <w:r>
        <w:rPr>
          <w:rStyle w:val="big-number"/>
          <w:rFonts w:cs="FrankRuehl" w:hint="cs"/>
          <w:sz w:val="26"/>
          <w:szCs w:val="26"/>
          <w:rtl/>
        </w:rPr>
        <w:tab/>
        <w:t>(בוטלה).</w:t>
      </w:r>
    </w:p>
    <w:p w:rsidR="001C18E7" w:rsidRPr="00232CBB" w:rsidRDefault="001C18E7">
      <w:pPr>
        <w:pStyle w:val="P00"/>
        <w:spacing w:before="0"/>
        <w:ind w:left="0" w:right="1134"/>
        <w:rPr>
          <w:rFonts w:hint="cs"/>
          <w:vanish/>
          <w:color w:val="FF0000"/>
          <w:szCs w:val="20"/>
          <w:shd w:val="clear" w:color="auto" w:fill="FFFF99"/>
          <w:rtl/>
        </w:rPr>
      </w:pPr>
      <w:bookmarkStart w:id="46" w:name="Rov81"/>
      <w:r w:rsidRPr="00232CBB">
        <w:rPr>
          <w:rFonts w:hint="cs"/>
          <w:vanish/>
          <w:color w:val="FF0000"/>
          <w:szCs w:val="20"/>
          <w:shd w:val="clear" w:color="auto" w:fill="FFFF99"/>
          <w:rtl/>
        </w:rPr>
        <w:t>מיום 30.7.1998</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תשנ"ח-1998</w:t>
      </w:r>
    </w:p>
    <w:p w:rsidR="001C18E7" w:rsidRPr="00232CBB" w:rsidRDefault="001C18E7">
      <w:pPr>
        <w:pStyle w:val="P00"/>
        <w:tabs>
          <w:tab w:val="clear" w:pos="6259"/>
        </w:tabs>
        <w:spacing w:before="0"/>
        <w:ind w:left="0" w:right="1134"/>
        <w:rPr>
          <w:rFonts w:hint="cs"/>
          <w:vanish/>
          <w:szCs w:val="20"/>
          <w:shd w:val="clear" w:color="auto" w:fill="FFFF99"/>
          <w:rtl/>
        </w:rPr>
      </w:pPr>
      <w:hyperlink r:id="rId43" w:history="1">
        <w:r w:rsidRPr="00232CBB">
          <w:rPr>
            <w:rStyle w:val="Hyperlink"/>
            <w:rFonts w:hint="cs"/>
            <w:vanish/>
            <w:szCs w:val="20"/>
            <w:shd w:val="clear" w:color="auto" w:fill="FFFF99"/>
            <w:rtl/>
          </w:rPr>
          <w:t>ק"ת תשנ"ח מס' 5914</w:t>
        </w:r>
      </w:hyperlink>
      <w:r w:rsidRPr="00232CBB">
        <w:rPr>
          <w:rFonts w:hint="cs"/>
          <w:vanish/>
          <w:szCs w:val="20"/>
          <w:shd w:val="clear" w:color="auto" w:fill="FFFF99"/>
          <w:rtl/>
        </w:rPr>
        <w:t xml:space="preserve"> מיום 30.7.1998 עמ' 1066</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ביטול תקנה 23</w:t>
      </w:r>
    </w:p>
    <w:p w:rsidR="001C18E7" w:rsidRPr="00232CBB" w:rsidRDefault="001C18E7">
      <w:pPr>
        <w:pStyle w:val="P00"/>
        <w:tabs>
          <w:tab w:val="clear" w:pos="6259"/>
        </w:tabs>
        <w:ind w:left="0"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tabs>
          <w:tab w:val="clear" w:pos="6259"/>
        </w:tabs>
        <w:spacing w:before="20"/>
        <w:ind w:left="0" w:right="1134"/>
        <w:rPr>
          <w:rFonts w:cs="Miriam" w:hint="cs"/>
          <w:strike/>
          <w:vanish/>
          <w:sz w:val="16"/>
          <w:szCs w:val="16"/>
          <w:shd w:val="clear" w:color="auto" w:fill="FFFF99"/>
          <w:rtl/>
        </w:rPr>
      </w:pPr>
      <w:r w:rsidRPr="00232CBB">
        <w:rPr>
          <w:rFonts w:cs="Miriam" w:hint="cs"/>
          <w:strike/>
          <w:vanish/>
          <w:sz w:val="16"/>
          <w:szCs w:val="16"/>
          <w:shd w:val="clear" w:color="auto" w:fill="FFFF99"/>
          <w:rtl/>
        </w:rPr>
        <w:t>מועד לתשלום גימלאות</w:t>
      </w:r>
    </w:p>
    <w:p w:rsidR="001C18E7" w:rsidRDefault="001C18E7">
      <w:pPr>
        <w:pStyle w:val="P00"/>
        <w:tabs>
          <w:tab w:val="clear" w:pos="6259"/>
        </w:tabs>
        <w:spacing w:before="0"/>
        <w:ind w:left="0" w:right="1134"/>
        <w:rPr>
          <w:rFonts w:hint="cs"/>
          <w:strike/>
          <w:sz w:val="2"/>
          <w:szCs w:val="2"/>
          <w:rtl/>
        </w:rPr>
      </w:pPr>
      <w:r w:rsidRPr="00232CBB">
        <w:rPr>
          <w:rFonts w:hint="cs"/>
          <w:strike/>
          <w:vanish/>
          <w:sz w:val="22"/>
          <w:szCs w:val="22"/>
          <w:shd w:val="clear" w:color="auto" w:fill="FFFF99"/>
          <w:rtl/>
        </w:rPr>
        <w:t>23.</w:t>
      </w:r>
      <w:r w:rsidRPr="00232CBB">
        <w:rPr>
          <w:rFonts w:hint="cs"/>
          <w:strike/>
          <w:vanish/>
          <w:sz w:val="22"/>
          <w:szCs w:val="22"/>
          <w:shd w:val="clear" w:color="auto" w:fill="FFFF99"/>
          <w:rtl/>
        </w:rPr>
        <w:tab/>
        <w:t>דמי פגיעה ישולמו אחת לשבוע. קצבה לפי הסעיפים 21 או 22 לחוק תשולם אחת לחודש ומענק לפי הסעיפים האמורים ישולם תוך חודש ימים מתאריך קביעת הזכות למענק וסכומו.</w:t>
      </w:r>
      <w:bookmarkEnd w:id="46"/>
    </w:p>
    <w:p w:rsidR="001C18E7" w:rsidRDefault="001C18E7">
      <w:pPr>
        <w:pStyle w:val="P00"/>
        <w:spacing w:before="72"/>
        <w:ind w:left="0" w:right="1134"/>
        <w:rPr>
          <w:rStyle w:val="default"/>
          <w:rFonts w:cs="FrankRuehl" w:hint="cs"/>
          <w:rtl/>
        </w:rPr>
      </w:pPr>
      <w:r>
        <w:rPr>
          <w:rFonts w:cs="Miriam"/>
          <w:szCs w:val="32"/>
          <w:rtl/>
          <w:lang w:val="he-IL"/>
        </w:rPr>
        <w:pict>
          <v:shape id="_x0000_s1144" type="#_x0000_t202" style="position:absolute;left:0;text-align:left;margin-left:470.25pt;margin-top:7.1pt;width:1in;height:8.55pt;z-index:251684864" filled="f" stroked="f">
            <v:textbox inset="1mm,0,1mm,0">
              <w:txbxContent>
                <w:p w:rsidR="001C18E7" w:rsidRDefault="001C18E7">
                  <w:pPr>
                    <w:spacing w:line="160" w:lineRule="exact"/>
                    <w:jc w:val="left"/>
                    <w:rPr>
                      <w:rFonts w:cs="Miriam"/>
                      <w:noProof/>
                      <w:szCs w:val="18"/>
                      <w:rtl/>
                    </w:rPr>
                  </w:pPr>
                  <w:r>
                    <w:rPr>
                      <w:rFonts w:cs="Miriam"/>
                      <w:szCs w:val="18"/>
                      <w:rtl/>
                    </w:rPr>
                    <w:t>תק</w:t>
                  </w:r>
                  <w:r>
                    <w:rPr>
                      <w:rFonts w:cs="Miriam" w:hint="cs"/>
                      <w:szCs w:val="18"/>
                      <w:rtl/>
                    </w:rPr>
                    <w:t>' תשנ"ח-1998</w:t>
                  </w:r>
                </w:p>
              </w:txbxContent>
            </v:textbox>
          </v:shape>
        </w:pict>
      </w:r>
      <w:r>
        <w:rPr>
          <w:rStyle w:val="big-number"/>
          <w:rFonts w:cs="Miriam"/>
          <w:rtl/>
        </w:rPr>
        <w:t>2</w:t>
      </w:r>
      <w:r>
        <w:rPr>
          <w:rStyle w:val="big-number"/>
          <w:rFonts w:cs="Miriam" w:hint="cs"/>
          <w:rtl/>
        </w:rPr>
        <w:t>3</w:t>
      </w:r>
      <w:r>
        <w:rPr>
          <w:rStyle w:val="default"/>
          <w:rFonts w:cs="FrankRuehl"/>
          <w:rtl/>
        </w:rPr>
        <w:t>א</w:t>
      </w:r>
      <w:r>
        <w:rPr>
          <w:rStyle w:val="default"/>
          <w:rFonts w:cs="FrankRuehl" w:hint="cs"/>
          <w:rtl/>
        </w:rPr>
        <w:t>.</w:t>
      </w:r>
      <w:r>
        <w:rPr>
          <w:rStyle w:val="default"/>
          <w:rFonts w:cs="FrankRuehl" w:hint="cs"/>
          <w:rtl/>
        </w:rPr>
        <w:tab/>
      </w:r>
      <w:r>
        <w:rPr>
          <w:rStyle w:val="default"/>
          <w:rFonts w:cs="FrankRuehl"/>
          <w:rtl/>
        </w:rPr>
        <w:t>(</w:t>
      </w:r>
      <w:r>
        <w:rPr>
          <w:rStyle w:val="default"/>
          <w:rFonts w:cs="FrankRuehl" w:hint="cs"/>
          <w:rtl/>
        </w:rPr>
        <w:t>בוטלה).</w:t>
      </w:r>
    </w:p>
    <w:p w:rsidR="001C18E7" w:rsidRPr="00232CBB" w:rsidRDefault="001C18E7">
      <w:pPr>
        <w:pStyle w:val="P00"/>
        <w:spacing w:before="0"/>
        <w:ind w:left="0" w:right="1134"/>
        <w:rPr>
          <w:rFonts w:hint="cs"/>
          <w:b/>
          <w:bCs/>
          <w:vanish/>
          <w:szCs w:val="20"/>
          <w:shd w:val="clear" w:color="auto" w:fill="FFFF99"/>
          <w:rtl/>
        </w:rPr>
      </w:pPr>
      <w:bookmarkStart w:id="47" w:name="Rov82"/>
      <w:r w:rsidRPr="00232CBB">
        <w:rPr>
          <w:rFonts w:hint="cs"/>
          <w:vanish/>
          <w:color w:val="FF0000"/>
          <w:szCs w:val="20"/>
          <w:shd w:val="clear" w:color="auto" w:fill="FFFF99"/>
          <w:rtl/>
        </w:rPr>
        <w:t>מיום 16.4.1959</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תשי"ט-1959</w:t>
      </w:r>
    </w:p>
    <w:p w:rsidR="001C18E7" w:rsidRPr="00232CBB" w:rsidRDefault="001C18E7">
      <w:pPr>
        <w:pStyle w:val="P00"/>
        <w:tabs>
          <w:tab w:val="clear" w:pos="6259"/>
        </w:tabs>
        <w:spacing w:before="0"/>
        <w:ind w:left="0" w:right="1134"/>
        <w:rPr>
          <w:rFonts w:hint="cs"/>
          <w:vanish/>
          <w:szCs w:val="20"/>
          <w:shd w:val="clear" w:color="auto" w:fill="FFFF99"/>
          <w:rtl/>
        </w:rPr>
      </w:pPr>
      <w:hyperlink r:id="rId44" w:history="1">
        <w:r w:rsidRPr="00232CBB">
          <w:rPr>
            <w:rStyle w:val="Hyperlink"/>
            <w:rFonts w:hint="cs"/>
            <w:vanish/>
            <w:szCs w:val="20"/>
            <w:shd w:val="clear" w:color="auto" w:fill="FFFF99"/>
            <w:rtl/>
          </w:rPr>
          <w:t>ק"ת תשי"ט מס' 899</w:t>
        </w:r>
      </w:hyperlink>
      <w:r w:rsidRPr="00232CBB">
        <w:rPr>
          <w:rFonts w:hint="cs"/>
          <w:vanish/>
          <w:szCs w:val="20"/>
          <w:shd w:val="clear" w:color="auto" w:fill="FFFF99"/>
          <w:rtl/>
        </w:rPr>
        <w:t xml:space="preserve"> מיום 16.4.1959 עמ' 1249</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הוספת תקנה 23א</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vanish/>
          <w:color w:val="FF0000"/>
          <w:szCs w:val="20"/>
          <w:shd w:val="clear" w:color="auto" w:fill="FFFF99"/>
          <w:rtl/>
        </w:rPr>
      </w:pPr>
      <w:r w:rsidRPr="00232CBB">
        <w:rPr>
          <w:rFonts w:hint="cs"/>
          <w:vanish/>
          <w:color w:val="FF0000"/>
          <w:szCs w:val="20"/>
          <w:shd w:val="clear" w:color="auto" w:fill="FFFF99"/>
          <w:rtl/>
        </w:rPr>
        <w:t>מיום 30.7.1998</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תשנ"ח-1998</w:t>
      </w:r>
    </w:p>
    <w:p w:rsidR="001C18E7" w:rsidRPr="00232CBB" w:rsidRDefault="001C18E7">
      <w:pPr>
        <w:pStyle w:val="P00"/>
        <w:tabs>
          <w:tab w:val="clear" w:pos="6259"/>
        </w:tabs>
        <w:spacing w:before="0"/>
        <w:ind w:left="0" w:right="1134"/>
        <w:rPr>
          <w:rFonts w:hint="cs"/>
          <w:vanish/>
          <w:szCs w:val="20"/>
          <w:shd w:val="clear" w:color="auto" w:fill="FFFF99"/>
          <w:rtl/>
        </w:rPr>
      </w:pPr>
      <w:hyperlink r:id="rId45" w:history="1">
        <w:r w:rsidRPr="00232CBB">
          <w:rPr>
            <w:rStyle w:val="Hyperlink"/>
            <w:rFonts w:hint="cs"/>
            <w:vanish/>
            <w:szCs w:val="20"/>
            <w:shd w:val="clear" w:color="auto" w:fill="FFFF99"/>
            <w:rtl/>
          </w:rPr>
          <w:t>ק"ת תשנ"ח מס' 5914</w:t>
        </w:r>
      </w:hyperlink>
      <w:r w:rsidRPr="00232CBB">
        <w:rPr>
          <w:rFonts w:hint="cs"/>
          <w:vanish/>
          <w:szCs w:val="20"/>
          <w:shd w:val="clear" w:color="auto" w:fill="FFFF99"/>
          <w:rtl/>
        </w:rPr>
        <w:t xml:space="preserve"> מיום 30.7.1998 עמ' 1066</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ביטול תקנה 23</w:t>
      </w:r>
    </w:p>
    <w:p w:rsidR="001C18E7" w:rsidRPr="00232CBB" w:rsidRDefault="001C18E7">
      <w:pPr>
        <w:pStyle w:val="P00"/>
        <w:tabs>
          <w:tab w:val="clear" w:pos="6259"/>
        </w:tabs>
        <w:ind w:left="0"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tabs>
          <w:tab w:val="clear" w:pos="6259"/>
        </w:tabs>
        <w:spacing w:before="20"/>
        <w:ind w:left="0" w:right="1134"/>
        <w:rPr>
          <w:rFonts w:cs="Miriam" w:hint="cs"/>
          <w:strike/>
          <w:vanish/>
          <w:sz w:val="16"/>
          <w:szCs w:val="16"/>
          <w:shd w:val="clear" w:color="auto" w:fill="FFFF99"/>
          <w:rtl/>
        </w:rPr>
      </w:pPr>
      <w:r w:rsidRPr="00232CBB">
        <w:rPr>
          <w:rFonts w:cs="Miriam" w:hint="cs"/>
          <w:strike/>
          <w:vanish/>
          <w:sz w:val="16"/>
          <w:szCs w:val="16"/>
          <w:shd w:val="clear" w:color="auto" w:fill="FFFF99"/>
          <w:rtl/>
        </w:rPr>
        <w:t>גימלה שבספק</w:t>
      </w:r>
    </w:p>
    <w:p w:rsidR="001C18E7" w:rsidRPr="00232CBB" w:rsidRDefault="001C18E7">
      <w:pPr>
        <w:pStyle w:val="P00"/>
        <w:tabs>
          <w:tab w:val="clear" w:pos="6259"/>
        </w:tabs>
        <w:spacing w:before="0"/>
        <w:ind w:left="0" w:right="1134"/>
        <w:rPr>
          <w:rFonts w:hint="cs"/>
          <w:strike/>
          <w:vanish/>
          <w:sz w:val="22"/>
          <w:szCs w:val="22"/>
          <w:shd w:val="clear" w:color="auto" w:fill="FFFF99"/>
          <w:rtl/>
        </w:rPr>
      </w:pPr>
      <w:r w:rsidRPr="00232CBB">
        <w:rPr>
          <w:rFonts w:hint="cs"/>
          <w:strike/>
          <w:vanish/>
          <w:sz w:val="22"/>
          <w:szCs w:val="22"/>
          <w:shd w:val="clear" w:color="auto" w:fill="FFFF99"/>
          <w:rtl/>
        </w:rPr>
        <w:t>23א.</w:t>
      </w:r>
      <w:r w:rsidRPr="00232CBB">
        <w:rPr>
          <w:rFonts w:hint="cs"/>
          <w:strike/>
          <w:vanish/>
          <w:sz w:val="22"/>
          <w:szCs w:val="22"/>
          <w:shd w:val="clear" w:color="auto" w:fill="FFFF99"/>
          <w:rtl/>
        </w:rPr>
        <w:tab/>
        <w:t>(א)</w:t>
      </w:r>
      <w:r w:rsidRPr="00232CBB">
        <w:rPr>
          <w:rFonts w:hint="cs"/>
          <w:strike/>
          <w:vanish/>
          <w:sz w:val="22"/>
          <w:szCs w:val="22"/>
          <w:shd w:val="clear" w:color="auto" w:fill="FFFF99"/>
          <w:rtl/>
        </w:rPr>
        <w:tab/>
        <w:t xml:space="preserve">מי שמשתלמת לו גימלה חייב למסור למוסד הודעה בכתב בציון מעונו, מספר הזיהוי שלו וכל שינוי אחר העלול להשפיע על זכותו לגימלה או על שיעורה ובמקרה תשלום קיצבת תלויים </w:t>
      </w:r>
      <w:r w:rsidRPr="00232CBB">
        <w:rPr>
          <w:strike/>
          <w:vanish/>
          <w:sz w:val="22"/>
          <w:szCs w:val="22"/>
          <w:shd w:val="clear" w:color="auto" w:fill="FFFF99"/>
          <w:rtl/>
        </w:rPr>
        <w:t>–</w:t>
      </w:r>
      <w:r w:rsidRPr="00232CBB">
        <w:rPr>
          <w:rFonts w:hint="cs"/>
          <w:strike/>
          <w:vanish/>
          <w:sz w:val="22"/>
          <w:szCs w:val="22"/>
          <w:shd w:val="clear" w:color="auto" w:fill="FFFF99"/>
          <w:rtl/>
        </w:rPr>
        <w:t xml:space="preserve"> גם על כל שינוי במצב המשפחתי.</w:t>
      </w:r>
    </w:p>
    <w:p w:rsidR="001C18E7" w:rsidRDefault="001C18E7">
      <w:pPr>
        <w:pStyle w:val="P00"/>
        <w:tabs>
          <w:tab w:val="clear" w:pos="6259"/>
        </w:tabs>
        <w:spacing w:before="0"/>
        <w:ind w:left="0" w:right="1134"/>
        <w:rPr>
          <w:rFonts w:hint="cs"/>
          <w:strike/>
          <w:sz w:val="2"/>
          <w:szCs w:val="2"/>
          <w:rtl/>
        </w:rPr>
      </w:pPr>
      <w:r w:rsidRPr="00232CBB">
        <w:rPr>
          <w:rFonts w:hint="cs"/>
          <w:vanish/>
          <w:sz w:val="22"/>
          <w:szCs w:val="22"/>
          <w:shd w:val="clear" w:color="auto" w:fill="FFFF99"/>
          <w:rtl/>
        </w:rPr>
        <w:tab/>
      </w:r>
      <w:r w:rsidRPr="00232CBB">
        <w:rPr>
          <w:rFonts w:hint="cs"/>
          <w:strike/>
          <w:vanish/>
          <w:sz w:val="22"/>
          <w:szCs w:val="22"/>
          <w:shd w:val="clear" w:color="auto" w:fill="FFFF99"/>
          <w:rtl/>
        </w:rPr>
        <w:t>(ב)</w:t>
      </w:r>
      <w:r w:rsidRPr="00232CBB">
        <w:rPr>
          <w:rFonts w:hint="cs"/>
          <w:strike/>
          <w:vanish/>
          <w:sz w:val="22"/>
          <w:szCs w:val="22"/>
          <w:shd w:val="clear" w:color="auto" w:fill="FFFF99"/>
          <w:rtl/>
        </w:rPr>
        <w:tab/>
        <w:t>ההודעה תימסר תוך שלושים יום מתאריך השינוי כאמור.</w:t>
      </w:r>
      <w:bookmarkEnd w:id="47"/>
    </w:p>
    <w:p w:rsidR="001C18E7" w:rsidRDefault="001C18E7">
      <w:pPr>
        <w:pStyle w:val="P00"/>
        <w:spacing w:before="72"/>
        <w:ind w:left="0" w:right="1134"/>
        <w:rPr>
          <w:rStyle w:val="big-number"/>
          <w:rFonts w:cs="FrankRuehl" w:hint="cs"/>
          <w:sz w:val="26"/>
          <w:szCs w:val="26"/>
          <w:rtl/>
        </w:rPr>
      </w:pPr>
      <w:r>
        <w:rPr>
          <w:rFonts w:cs="Miriam"/>
          <w:szCs w:val="32"/>
          <w:rtl/>
          <w:lang w:val="he-IL"/>
        </w:rPr>
        <w:pict>
          <v:shape id="_x0000_s1145" type="#_x0000_t202" style="position:absolute;left:0;text-align:left;margin-left:470.25pt;margin-top:7.1pt;width:1in;height:11.2pt;z-index:251685888" filled="f" stroked="f">
            <v:textbox inset="1mm,0,1mm,0">
              <w:txbxContent>
                <w:p w:rsidR="001C18E7" w:rsidRDefault="001C18E7">
                  <w:pPr>
                    <w:spacing w:line="160" w:lineRule="exact"/>
                    <w:jc w:val="left"/>
                    <w:rPr>
                      <w:rFonts w:cs="Miriam"/>
                      <w:noProof/>
                      <w:szCs w:val="18"/>
                      <w:rtl/>
                    </w:rPr>
                  </w:pPr>
                  <w:r>
                    <w:rPr>
                      <w:rFonts w:cs="Miriam"/>
                      <w:szCs w:val="18"/>
                      <w:rtl/>
                    </w:rPr>
                    <w:t>תק</w:t>
                  </w:r>
                  <w:r>
                    <w:rPr>
                      <w:rFonts w:cs="Miriam" w:hint="cs"/>
                      <w:szCs w:val="18"/>
                      <w:rtl/>
                    </w:rPr>
                    <w:t>' תשנ"ח-1998</w:t>
                  </w:r>
                </w:p>
              </w:txbxContent>
            </v:textbox>
          </v:shape>
        </w:pict>
      </w:r>
      <w:r>
        <w:rPr>
          <w:rStyle w:val="big-number"/>
          <w:rFonts w:cs="Miriam" w:hint="cs"/>
          <w:rtl/>
        </w:rPr>
        <w:t>24</w:t>
      </w:r>
      <w:r>
        <w:rPr>
          <w:rStyle w:val="big-number"/>
          <w:rFonts w:cs="FrankRuehl" w:hint="cs"/>
          <w:sz w:val="26"/>
          <w:szCs w:val="26"/>
          <w:rtl/>
        </w:rPr>
        <w:t>.</w:t>
      </w:r>
      <w:r>
        <w:rPr>
          <w:rStyle w:val="big-number"/>
          <w:rFonts w:cs="FrankRuehl" w:hint="cs"/>
          <w:sz w:val="26"/>
          <w:szCs w:val="26"/>
          <w:rtl/>
        </w:rPr>
        <w:tab/>
        <w:t>(בוטלה).</w:t>
      </w:r>
    </w:p>
    <w:p w:rsidR="001C18E7" w:rsidRPr="00232CBB" w:rsidRDefault="001C18E7">
      <w:pPr>
        <w:pStyle w:val="P00"/>
        <w:spacing w:before="0"/>
        <w:ind w:left="0" w:right="1134"/>
        <w:rPr>
          <w:rFonts w:hint="cs"/>
          <w:b/>
          <w:bCs/>
          <w:vanish/>
          <w:szCs w:val="20"/>
          <w:shd w:val="clear" w:color="auto" w:fill="FFFF99"/>
          <w:rtl/>
        </w:rPr>
      </w:pPr>
      <w:bookmarkStart w:id="48" w:name="Rov83"/>
      <w:r w:rsidRPr="00232CBB">
        <w:rPr>
          <w:rFonts w:hint="cs"/>
          <w:vanish/>
          <w:color w:val="FF0000"/>
          <w:szCs w:val="20"/>
          <w:shd w:val="clear" w:color="auto" w:fill="FFFF99"/>
          <w:rtl/>
        </w:rPr>
        <w:t>מיום 16.4.1959</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תשי"ט-1959</w:t>
      </w:r>
    </w:p>
    <w:p w:rsidR="001C18E7" w:rsidRPr="00232CBB" w:rsidRDefault="001C18E7">
      <w:pPr>
        <w:pStyle w:val="P00"/>
        <w:tabs>
          <w:tab w:val="clear" w:pos="6259"/>
        </w:tabs>
        <w:spacing w:before="0"/>
        <w:ind w:left="0" w:right="1134"/>
        <w:rPr>
          <w:rFonts w:hint="cs"/>
          <w:vanish/>
          <w:szCs w:val="20"/>
          <w:shd w:val="clear" w:color="auto" w:fill="FFFF99"/>
          <w:rtl/>
        </w:rPr>
      </w:pPr>
      <w:hyperlink r:id="rId46" w:history="1">
        <w:r w:rsidRPr="00232CBB">
          <w:rPr>
            <w:rStyle w:val="Hyperlink"/>
            <w:rFonts w:hint="cs"/>
            <w:vanish/>
            <w:szCs w:val="20"/>
            <w:shd w:val="clear" w:color="auto" w:fill="FFFF99"/>
            <w:rtl/>
          </w:rPr>
          <w:t>ק"ת תשי"ט מס' 899</w:t>
        </w:r>
      </w:hyperlink>
      <w:r w:rsidRPr="00232CBB">
        <w:rPr>
          <w:rFonts w:hint="cs"/>
          <w:vanish/>
          <w:szCs w:val="20"/>
          <w:shd w:val="clear" w:color="auto" w:fill="FFFF99"/>
          <w:rtl/>
        </w:rPr>
        <w:t xml:space="preserve"> מיום 16.4.1959 עמ' 1249</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החלפת תקנה 24</w:t>
      </w:r>
    </w:p>
    <w:p w:rsidR="001C18E7" w:rsidRPr="00232CBB" w:rsidRDefault="001C18E7">
      <w:pPr>
        <w:pStyle w:val="P00"/>
        <w:tabs>
          <w:tab w:val="clear" w:pos="6259"/>
        </w:tabs>
        <w:ind w:left="0"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tabs>
          <w:tab w:val="clear" w:pos="6259"/>
        </w:tabs>
        <w:spacing w:before="0"/>
        <w:ind w:left="0" w:right="1134"/>
        <w:rPr>
          <w:rFonts w:hint="cs"/>
          <w:strike/>
          <w:vanish/>
          <w:sz w:val="22"/>
          <w:szCs w:val="22"/>
          <w:shd w:val="clear" w:color="auto" w:fill="FFFF99"/>
          <w:rtl/>
        </w:rPr>
      </w:pPr>
      <w:r w:rsidRPr="00232CBB">
        <w:rPr>
          <w:rFonts w:hint="cs"/>
          <w:strike/>
          <w:vanish/>
          <w:sz w:val="22"/>
          <w:szCs w:val="22"/>
          <w:shd w:val="clear" w:color="auto" w:fill="FFFF99"/>
          <w:rtl/>
        </w:rPr>
        <w:t>24.</w:t>
      </w:r>
      <w:r w:rsidRPr="00232CBB">
        <w:rPr>
          <w:rFonts w:hint="cs"/>
          <w:strike/>
          <w:vanish/>
          <w:sz w:val="22"/>
          <w:szCs w:val="22"/>
          <w:shd w:val="clear" w:color="auto" w:fill="FFFF99"/>
          <w:rtl/>
        </w:rPr>
        <w:tab/>
        <w:t>הטיל עובד המוסד, שהוסמך כאמור בסעיף 95(א) לחוק, ספק בכך אם קיימים התנאים לקבלת גימלה, כולה או מקצתה, רשאי הוא להשהות מתן הגימלה עד לבירור הספק, אבל לא יותר מחודש ימים. הודעה על ההשהייה ועל נסיבותיה תימסר לתובע הגימלה.</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vanish/>
          <w:color w:val="FF0000"/>
          <w:szCs w:val="20"/>
          <w:shd w:val="clear" w:color="auto" w:fill="FFFF99"/>
          <w:rtl/>
        </w:rPr>
      </w:pPr>
      <w:r w:rsidRPr="00232CBB">
        <w:rPr>
          <w:rFonts w:hint="cs"/>
          <w:vanish/>
          <w:color w:val="FF0000"/>
          <w:szCs w:val="20"/>
          <w:shd w:val="clear" w:color="auto" w:fill="FFFF99"/>
          <w:rtl/>
        </w:rPr>
        <w:t>מיום 30.7.1998</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תשנ"ח-1998</w:t>
      </w:r>
    </w:p>
    <w:p w:rsidR="001C18E7" w:rsidRPr="00232CBB" w:rsidRDefault="001C18E7">
      <w:pPr>
        <w:pStyle w:val="P00"/>
        <w:tabs>
          <w:tab w:val="clear" w:pos="6259"/>
        </w:tabs>
        <w:spacing w:before="0"/>
        <w:ind w:left="0" w:right="1134"/>
        <w:rPr>
          <w:rFonts w:hint="cs"/>
          <w:vanish/>
          <w:szCs w:val="20"/>
          <w:shd w:val="clear" w:color="auto" w:fill="FFFF99"/>
          <w:rtl/>
        </w:rPr>
      </w:pPr>
      <w:hyperlink r:id="rId47" w:history="1">
        <w:r w:rsidRPr="00232CBB">
          <w:rPr>
            <w:rStyle w:val="Hyperlink"/>
            <w:rFonts w:hint="cs"/>
            <w:vanish/>
            <w:szCs w:val="20"/>
            <w:shd w:val="clear" w:color="auto" w:fill="FFFF99"/>
            <w:rtl/>
          </w:rPr>
          <w:t>ק"ת תשנ"ח מס' 5914</w:t>
        </w:r>
      </w:hyperlink>
      <w:r w:rsidRPr="00232CBB">
        <w:rPr>
          <w:rFonts w:hint="cs"/>
          <w:vanish/>
          <w:szCs w:val="20"/>
          <w:shd w:val="clear" w:color="auto" w:fill="FFFF99"/>
          <w:rtl/>
        </w:rPr>
        <w:t xml:space="preserve"> מיום 30.7.1998 עמ' 1066</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ביטול תקנה 24</w:t>
      </w:r>
    </w:p>
    <w:p w:rsidR="001C18E7" w:rsidRPr="00232CBB" w:rsidRDefault="001C18E7">
      <w:pPr>
        <w:pStyle w:val="P00"/>
        <w:tabs>
          <w:tab w:val="clear" w:pos="6259"/>
        </w:tabs>
        <w:ind w:left="0"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tabs>
          <w:tab w:val="clear" w:pos="6259"/>
        </w:tabs>
        <w:spacing w:before="20"/>
        <w:ind w:left="0" w:right="1134"/>
        <w:rPr>
          <w:rFonts w:cs="Miriam" w:hint="cs"/>
          <w:strike/>
          <w:vanish/>
          <w:sz w:val="16"/>
          <w:szCs w:val="16"/>
          <w:shd w:val="clear" w:color="auto" w:fill="FFFF99"/>
          <w:rtl/>
        </w:rPr>
      </w:pPr>
      <w:r w:rsidRPr="00232CBB">
        <w:rPr>
          <w:rFonts w:cs="Miriam" w:hint="cs"/>
          <w:strike/>
          <w:vanish/>
          <w:sz w:val="16"/>
          <w:szCs w:val="16"/>
          <w:shd w:val="clear" w:color="auto" w:fill="FFFF99"/>
          <w:rtl/>
        </w:rPr>
        <w:t>גימלה שבספק</w:t>
      </w:r>
    </w:p>
    <w:p w:rsidR="001C18E7" w:rsidRDefault="001C18E7">
      <w:pPr>
        <w:pStyle w:val="P00"/>
        <w:tabs>
          <w:tab w:val="clear" w:pos="6259"/>
        </w:tabs>
        <w:spacing w:before="0"/>
        <w:ind w:left="0" w:right="1134"/>
        <w:rPr>
          <w:rFonts w:hint="cs"/>
          <w:strike/>
          <w:sz w:val="2"/>
          <w:szCs w:val="2"/>
          <w:rtl/>
        </w:rPr>
      </w:pPr>
      <w:r w:rsidRPr="00232CBB">
        <w:rPr>
          <w:rFonts w:hint="cs"/>
          <w:strike/>
          <w:vanish/>
          <w:sz w:val="22"/>
          <w:szCs w:val="22"/>
          <w:shd w:val="clear" w:color="auto" w:fill="FFFF99"/>
          <w:rtl/>
        </w:rPr>
        <w:t>24.</w:t>
      </w:r>
      <w:r w:rsidRPr="00232CBB">
        <w:rPr>
          <w:rFonts w:hint="cs"/>
          <w:strike/>
          <w:vanish/>
          <w:sz w:val="22"/>
          <w:szCs w:val="22"/>
          <w:shd w:val="clear" w:color="auto" w:fill="FFFF99"/>
          <w:rtl/>
        </w:rPr>
        <w:tab/>
        <w:t>הטיל המוסד ספק בכך אם קיימים התנאים למתן גימלה או להמשך מתן הגימלה, כולה או מקצתה, רשאי הוא לדרוש מאדם התובע תשלום גימלה פרטים וראיות בקשר למתן הגימלה ולהשהות מתן הגימלה עד לבירור הספק אך לא יותר מתשעים יום לאחר שהתעורר הספק. הודעה על ההשהיה ועל נסיבותיה תימסר לתובע גימלה.</w:t>
      </w:r>
      <w:bookmarkEnd w:id="48"/>
    </w:p>
    <w:p w:rsidR="001C18E7" w:rsidRDefault="001C18E7">
      <w:pPr>
        <w:pStyle w:val="P00"/>
        <w:spacing w:before="72"/>
        <w:ind w:left="0" w:right="1134"/>
        <w:rPr>
          <w:rStyle w:val="default"/>
          <w:rFonts w:cs="FrankRuehl" w:hint="cs"/>
          <w:rtl/>
        </w:rPr>
      </w:pPr>
      <w:r>
        <w:rPr>
          <w:rFonts w:cs="Miriam"/>
          <w:szCs w:val="32"/>
          <w:rtl/>
          <w:lang w:val="he-IL"/>
        </w:rPr>
        <w:pict>
          <v:shape id="_x0000_s1166" type="#_x0000_t202" style="position:absolute;left:0;text-align:left;margin-left:470.25pt;margin-top:7.1pt;width:1in;height:11.2pt;z-index:251703296" filled="f" stroked="f">
            <v:textbox inset="1mm,0,1mm,0">
              <w:txbxContent>
                <w:p w:rsidR="001C18E7" w:rsidRDefault="001C18E7">
                  <w:pPr>
                    <w:spacing w:line="160" w:lineRule="exact"/>
                    <w:jc w:val="left"/>
                    <w:rPr>
                      <w:rFonts w:cs="Miriam"/>
                      <w:noProof/>
                      <w:szCs w:val="18"/>
                      <w:rtl/>
                    </w:rPr>
                  </w:pPr>
                  <w:r>
                    <w:rPr>
                      <w:rFonts w:cs="Miriam"/>
                      <w:szCs w:val="18"/>
                      <w:rtl/>
                    </w:rPr>
                    <w:t>תק</w:t>
                  </w:r>
                  <w:r>
                    <w:rPr>
                      <w:rFonts w:cs="Miriam" w:hint="cs"/>
                      <w:szCs w:val="18"/>
                      <w:rtl/>
                    </w:rPr>
                    <w:t>' תשל"ו-1976</w:t>
                  </w:r>
                </w:p>
              </w:txbxContent>
            </v:textbox>
          </v:shape>
        </w:pict>
      </w:r>
      <w:r>
        <w:rPr>
          <w:rStyle w:val="big-number"/>
          <w:rFonts w:cs="Miriam"/>
          <w:rtl/>
        </w:rPr>
        <w:t>24</w:t>
      </w:r>
      <w:r>
        <w:rPr>
          <w:rStyle w:val="default"/>
          <w:rFonts w:cs="FrankRuehl"/>
          <w:rtl/>
        </w:rPr>
        <w:t>א</w:t>
      </w:r>
      <w:r>
        <w:rPr>
          <w:rStyle w:val="default"/>
          <w:rFonts w:cs="FrankRuehl" w:hint="cs"/>
          <w:rtl/>
        </w:rPr>
        <w:t>.</w:t>
      </w:r>
      <w:r>
        <w:rPr>
          <w:rStyle w:val="default"/>
          <w:rFonts w:cs="FrankRuehl" w:hint="cs"/>
          <w:rtl/>
        </w:rPr>
        <w:tab/>
      </w:r>
      <w:r>
        <w:rPr>
          <w:rStyle w:val="default"/>
          <w:rFonts w:cs="FrankRuehl"/>
          <w:rtl/>
        </w:rPr>
        <w:t>(</w:t>
      </w:r>
      <w:r>
        <w:rPr>
          <w:rStyle w:val="default"/>
          <w:rFonts w:cs="FrankRuehl" w:hint="cs"/>
          <w:rtl/>
        </w:rPr>
        <w:t>בוטלה).</w:t>
      </w:r>
    </w:p>
    <w:p w:rsidR="001C18E7" w:rsidRPr="00232CBB" w:rsidRDefault="001C18E7">
      <w:pPr>
        <w:pStyle w:val="P00"/>
        <w:spacing w:before="0"/>
        <w:ind w:left="0" w:right="1134"/>
        <w:rPr>
          <w:rFonts w:hint="cs"/>
          <w:b/>
          <w:bCs/>
          <w:vanish/>
          <w:szCs w:val="20"/>
          <w:shd w:val="clear" w:color="auto" w:fill="FFFF99"/>
          <w:rtl/>
        </w:rPr>
      </w:pPr>
      <w:bookmarkStart w:id="49" w:name="Rov84"/>
      <w:r w:rsidRPr="00232CBB">
        <w:rPr>
          <w:rFonts w:hint="cs"/>
          <w:vanish/>
          <w:color w:val="FF0000"/>
          <w:szCs w:val="20"/>
          <w:shd w:val="clear" w:color="auto" w:fill="FFFF99"/>
          <w:rtl/>
        </w:rPr>
        <w:t>מיום 14.10.1957</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תשי"ח-1957</w:t>
      </w:r>
    </w:p>
    <w:p w:rsidR="001C18E7" w:rsidRPr="00232CBB" w:rsidRDefault="001C18E7">
      <w:pPr>
        <w:pStyle w:val="P00"/>
        <w:tabs>
          <w:tab w:val="clear" w:pos="6259"/>
        </w:tabs>
        <w:spacing w:before="0"/>
        <w:ind w:left="0" w:right="1134"/>
        <w:rPr>
          <w:rFonts w:hint="cs"/>
          <w:vanish/>
          <w:szCs w:val="20"/>
          <w:shd w:val="clear" w:color="auto" w:fill="FFFF99"/>
          <w:rtl/>
        </w:rPr>
      </w:pPr>
      <w:hyperlink r:id="rId48" w:history="1">
        <w:r w:rsidRPr="00232CBB">
          <w:rPr>
            <w:rStyle w:val="Hyperlink"/>
            <w:rFonts w:hint="cs"/>
            <w:vanish/>
            <w:szCs w:val="20"/>
            <w:shd w:val="clear" w:color="auto" w:fill="FFFF99"/>
            <w:rtl/>
          </w:rPr>
          <w:t>ק"ת תשי"ח מס' 739</w:t>
        </w:r>
      </w:hyperlink>
      <w:r w:rsidRPr="00232CBB">
        <w:rPr>
          <w:rFonts w:hint="cs"/>
          <w:vanish/>
          <w:szCs w:val="20"/>
          <w:shd w:val="clear" w:color="auto" w:fill="FFFF99"/>
          <w:rtl/>
        </w:rPr>
        <w:t xml:space="preserve"> מיום 14.10.1957 עמ' 71</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הוספת תקנה 24א</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1.1.1976</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תשל"ו-1976</w:t>
      </w:r>
    </w:p>
    <w:p w:rsidR="001C18E7" w:rsidRPr="00232CBB" w:rsidRDefault="001C18E7">
      <w:pPr>
        <w:pStyle w:val="P00"/>
        <w:tabs>
          <w:tab w:val="clear" w:pos="6259"/>
        </w:tabs>
        <w:spacing w:before="0"/>
        <w:ind w:left="0" w:right="1134"/>
        <w:rPr>
          <w:rFonts w:hint="cs"/>
          <w:vanish/>
          <w:szCs w:val="20"/>
          <w:shd w:val="clear" w:color="auto" w:fill="FFFF99"/>
          <w:rtl/>
        </w:rPr>
      </w:pPr>
      <w:hyperlink r:id="rId49" w:history="1">
        <w:r w:rsidRPr="00232CBB">
          <w:rPr>
            <w:rStyle w:val="Hyperlink"/>
            <w:rFonts w:hint="cs"/>
            <w:vanish/>
            <w:szCs w:val="20"/>
            <w:shd w:val="clear" w:color="auto" w:fill="FFFF99"/>
            <w:rtl/>
          </w:rPr>
          <w:t>ק"ת תשל"ו מס' 3455</w:t>
        </w:r>
      </w:hyperlink>
      <w:r w:rsidRPr="00232CBB">
        <w:rPr>
          <w:rFonts w:hint="cs"/>
          <w:vanish/>
          <w:szCs w:val="20"/>
          <w:shd w:val="clear" w:color="auto" w:fill="FFFF99"/>
          <w:rtl/>
        </w:rPr>
        <w:t xml:space="preserve"> מיום 1.1.1976 עמ' 767</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ביטול תקנה 24א</w:t>
      </w:r>
    </w:p>
    <w:p w:rsidR="001C18E7" w:rsidRPr="00232CBB" w:rsidRDefault="001C18E7">
      <w:pPr>
        <w:pStyle w:val="P00"/>
        <w:tabs>
          <w:tab w:val="clear" w:pos="6259"/>
        </w:tabs>
        <w:ind w:left="0"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tabs>
          <w:tab w:val="clear" w:pos="6259"/>
        </w:tabs>
        <w:spacing w:before="20"/>
        <w:ind w:left="0" w:right="1134"/>
        <w:rPr>
          <w:rFonts w:cs="Miriam" w:hint="cs"/>
          <w:strike/>
          <w:vanish/>
          <w:sz w:val="16"/>
          <w:szCs w:val="16"/>
          <w:shd w:val="clear" w:color="auto" w:fill="FFFF99"/>
          <w:rtl/>
        </w:rPr>
      </w:pPr>
      <w:r w:rsidRPr="00232CBB">
        <w:rPr>
          <w:rFonts w:cs="Miriam" w:hint="cs"/>
          <w:strike/>
          <w:vanish/>
          <w:sz w:val="16"/>
          <w:szCs w:val="16"/>
          <w:shd w:val="clear" w:color="auto" w:fill="FFFF99"/>
          <w:rtl/>
        </w:rPr>
        <w:t>עיגול דמי פגיעה</w:t>
      </w:r>
    </w:p>
    <w:p w:rsidR="001C18E7" w:rsidRPr="00232CBB" w:rsidRDefault="001C18E7">
      <w:pPr>
        <w:pStyle w:val="P00"/>
        <w:tabs>
          <w:tab w:val="clear" w:pos="6259"/>
        </w:tabs>
        <w:spacing w:before="0"/>
        <w:ind w:left="0" w:right="1134"/>
        <w:rPr>
          <w:rFonts w:hint="cs"/>
          <w:strike/>
          <w:vanish/>
          <w:sz w:val="22"/>
          <w:szCs w:val="22"/>
          <w:shd w:val="clear" w:color="auto" w:fill="FFFF99"/>
          <w:rtl/>
        </w:rPr>
      </w:pPr>
      <w:r w:rsidRPr="00232CBB">
        <w:rPr>
          <w:rFonts w:hint="cs"/>
          <w:strike/>
          <w:vanish/>
          <w:sz w:val="22"/>
          <w:szCs w:val="22"/>
          <w:shd w:val="clear" w:color="auto" w:fill="FFFF99"/>
          <w:rtl/>
        </w:rPr>
        <w:t>24א.</w:t>
      </w:r>
      <w:r w:rsidRPr="00232CBB">
        <w:rPr>
          <w:rFonts w:hint="cs"/>
          <w:strike/>
          <w:vanish/>
          <w:sz w:val="22"/>
          <w:szCs w:val="22"/>
          <w:shd w:val="clear" w:color="auto" w:fill="FFFF99"/>
          <w:rtl/>
        </w:rPr>
        <w:tab/>
        <w:t xml:space="preserve">פרוטרוט של עשור של דמי פגיעה ליום, שהוא </w:t>
      </w:r>
      <w:r w:rsidRPr="00232CBB">
        <w:rPr>
          <w:strike/>
          <w:vanish/>
          <w:sz w:val="22"/>
          <w:szCs w:val="22"/>
          <w:shd w:val="clear" w:color="auto" w:fill="FFFF99"/>
          <w:rtl/>
        </w:rPr>
        <w:t>–</w:t>
      </w:r>
    </w:p>
    <w:p w:rsidR="001C18E7" w:rsidRPr="00232CBB" w:rsidRDefault="001C18E7">
      <w:pPr>
        <w:pStyle w:val="P00"/>
        <w:tabs>
          <w:tab w:val="clear" w:pos="6259"/>
        </w:tabs>
        <w:spacing w:before="0"/>
        <w:ind w:left="1021" w:right="1134"/>
        <w:rPr>
          <w:rFonts w:hint="cs"/>
          <w:strike/>
          <w:vanish/>
          <w:sz w:val="22"/>
          <w:szCs w:val="22"/>
          <w:shd w:val="clear" w:color="auto" w:fill="FFFF99"/>
          <w:rtl/>
        </w:rPr>
      </w:pPr>
      <w:r w:rsidRPr="00232CBB">
        <w:rPr>
          <w:rFonts w:hint="cs"/>
          <w:strike/>
          <w:vanish/>
          <w:sz w:val="22"/>
          <w:szCs w:val="22"/>
          <w:shd w:val="clear" w:color="auto" w:fill="FFFF99"/>
          <w:rtl/>
        </w:rPr>
        <w:t>(1)</w:t>
      </w:r>
      <w:r w:rsidRPr="00232CBB">
        <w:rPr>
          <w:rFonts w:hint="cs"/>
          <w:strike/>
          <w:vanish/>
          <w:sz w:val="22"/>
          <w:szCs w:val="22"/>
          <w:shd w:val="clear" w:color="auto" w:fill="FFFF99"/>
          <w:rtl/>
        </w:rPr>
        <w:tab/>
        <w:t>עד 24 פרוטות, לא יובא בחשבון;</w:t>
      </w:r>
    </w:p>
    <w:p w:rsidR="001C18E7" w:rsidRPr="00232CBB" w:rsidRDefault="001C18E7">
      <w:pPr>
        <w:pStyle w:val="P00"/>
        <w:tabs>
          <w:tab w:val="clear" w:pos="6259"/>
        </w:tabs>
        <w:spacing w:before="0"/>
        <w:ind w:left="1021" w:right="1134"/>
        <w:rPr>
          <w:rFonts w:hint="cs"/>
          <w:strike/>
          <w:vanish/>
          <w:sz w:val="22"/>
          <w:szCs w:val="22"/>
          <w:shd w:val="clear" w:color="auto" w:fill="FFFF99"/>
          <w:rtl/>
        </w:rPr>
      </w:pPr>
      <w:r w:rsidRPr="00232CBB">
        <w:rPr>
          <w:rFonts w:hint="cs"/>
          <w:strike/>
          <w:vanish/>
          <w:sz w:val="22"/>
          <w:szCs w:val="22"/>
          <w:shd w:val="clear" w:color="auto" w:fill="FFFF99"/>
          <w:rtl/>
        </w:rPr>
        <w:t>(2)</w:t>
      </w:r>
      <w:r w:rsidRPr="00232CBB">
        <w:rPr>
          <w:rFonts w:hint="cs"/>
          <w:strike/>
          <w:vanish/>
          <w:sz w:val="22"/>
          <w:szCs w:val="22"/>
          <w:shd w:val="clear" w:color="auto" w:fill="FFFF99"/>
          <w:rtl/>
        </w:rPr>
        <w:tab/>
        <w:t>למעלה מ-24 עד 74 פרוטות, יחושב כ-50 פרוטות;</w:t>
      </w:r>
    </w:p>
    <w:p w:rsidR="001C18E7" w:rsidRDefault="001C18E7">
      <w:pPr>
        <w:pStyle w:val="P00"/>
        <w:tabs>
          <w:tab w:val="clear" w:pos="6259"/>
        </w:tabs>
        <w:spacing w:before="0"/>
        <w:ind w:left="1021" w:right="1134"/>
        <w:rPr>
          <w:rFonts w:hint="cs"/>
          <w:strike/>
          <w:sz w:val="2"/>
          <w:szCs w:val="2"/>
          <w:rtl/>
        </w:rPr>
      </w:pPr>
      <w:r w:rsidRPr="00232CBB">
        <w:rPr>
          <w:rFonts w:hint="cs"/>
          <w:strike/>
          <w:vanish/>
          <w:sz w:val="22"/>
          <w:szCs w:val="22"/>
          <w:shd w:val="clear" w:color="auto" w:fill="FFFF99"/>
          <w:rtl/>
        </w:rPr>
        <w:t>(3)</w:t>
      </w:r>
      <w:r w:rsidRPr="00232CBB">
        <w:rPr>
          <w:rFonts w:hint="cs"/>
          <w:strike/>
          <w:vanish/>
          <w:sz w:val="22"/>
          <w:szCs w:val="22"/>
          <w:shd w:val="clear" w:color="auto" w:fill="FFFF99"/>
          <w:rtl/>
        </w:rPr>
        <w:tab/>
        <w:t>למעלה מ-74 ועד 99 פרוטות, יחושב כ-100 פרוטות.</w:t>
      </w:r>
      <w:bookmarkEnd w:id="49"/>
    </w:p>
    <w:p w:rsidR="001C18E7" w:rsidRDefault="001C18E7">
      <w:pPr>
        <w:pStyle w:val="medium2-header"/>
        <w:keepLines w:val="0"/>
        <w:spacing w:before="72"/>
        <w:ind w:left="0" w:right="1134"/>
        <w:rPr>
          <w:noProof/>
          <w:sz w:val="20"/>
          <w:rtl/>
        </w:rPr>
      </w:pPr>
      <w:bookmarkStart w:id="50" w:name="med5"/>
      <w:bookmarkEnd w:id="50"/>
      <w:r>
        <w:rPr>
          <w:noProof/>
          <w:sz w:val="20"/>
          <w:rtl/>
        </w:rPr>
        <w:t>פ</w:t>
      </w:r>
      <w:r>
        <w:rPr>
          <w:rFonts w:hint="cs"/>
          <w:noProof/>
          <w:sz w:val="20"/>
          <w:rtl/>
        </w:rPr>
        <w:t>רק ששי: הוראות מיוחדות לגבי סוגי מבוטחים</w:t>
      </w:r>
    </w:p>
    <w:p w:rsidR="001C18E7" w:rsidRDefault="001C18E7">
      <w:pPr>
        <w:pStyle w:val="P00"/>
        <w:spacing w:before="72"/>
        <w:ind w:left="0" w:right="1134"/>
        <w:rPr>
          <w:rStyle w:val="default"/>
          <w:rFonts w:cs="FrankRuehl"/>
          <w:rtl/>
        </w:rPr>
      </w:pPr>
      <w:bookmarkStart w:id="51" w:name="Seif21"/>
      <w:bookmarkEnd w:id="51"/>
      <w:r>
        <w:rPr>
          <w:lang w:val="he-IL"/>
        </w:rPr>
        <w:pict>
          <v:rect id="_x0000_s1060" style="position:absolute;left:0;text-align:left;margin-left:464.5pt;margin-top:8.05pt;width:75.05pt;height:45.05pt;z-index:251636736"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א</w:t>
                  </w:r>
                  <w:r>
                    <w:rPr>
                      <w:rFonts w:cs="Miriam" w:hint="cs"/>
                      <w:szCs w:val="18"/>
                      <w:rtl/>
                    </w:rPr>
                    <w:t xml:space="preserve">ישור מקומות </w:t>
                  </w:r>
                  <w:r>
                    <w:rPr>
                      <w:rFonts w:cs="Miriam"/>
                      <w:szCs w:val="18"/>
                      <w:rtl/>
                    </w:rPr>
                    <w:t>ש</w:t>
                  </w:r>
                  <w:r>
                    <w:rPr>
                      <w:rFonts w:cs="Miriam" w:hint="cs"/>
                      <w:szCs w:val="18"/>
                      <w:rtl/>
                    </w:rPr>
                    <w:t xml:space="preserve">יקום מקצועי </w:t>
                  </w:r>
                  <w:r>
                    <w:rPr>
                      <w:rFonts w:cs="Miriam"/>
                      <w:szCs w:val="18"/>
                      <w:rtl/>
                    </w:rPr>
                    <w:t>ו</w:t>
                  </w:r>
                  <w:r>
                    <w:rPr>
                      <w:rFonts w:cs="Miriam" w:hint="cs"/>
                      <w:szCs w:val="18"/>
                      <w:rtl/>
                    </w:rPr>
                    <w:t xml:space="preserve">הכשרה </w:t>
                  </w:r>
                  <w:r>
                    <w:rPr>
                      <w:rFonts w:cs="Miriam"/>
                      <w:szCs w:val="18"/>
                      <w:rtl/>
                    </w:rPr>
                    <w:t>מ</w:t>
                  </w:r>
                  <w:r>
                    <w:rPr>
                      <w:rFonts w:cs="Miriam" w:hint="cs"/>
                      <w:szCs w:val="18"/>
                      <w:rtl/>
                    </w:rPr>
                    <w:t>קצועית</w:t>
                  </w:r>
                </w:p>
                <w:p w:rsidR="001C18E7" w:rsidRDefault="001C18E7">
                  <w:pPr>
                    <w:spacing w:line="160" w:lineRule="exact"/>
                    <w:jc w:val="left"/>
                    <w:rPr>
                      <w:rFonts w:cs="Miriam"/>
                      <w:noProof/>
                      <w:szCs w:val="18"/>
                      <w:rtl/>
                    </w:rPr>
                  </w:pPr>
                  <w:r>
                    <w:rPr>
                      <w:rFonts w:cs="Miriam"/>
                      <w:szCs w:val="18"/>
                      <w:rtl/>
                    </w:rPr>
                    <w:t>ת</w:t>
                  </w:r>
                  <w:r>
                    <w:rPr>
                      <w:rFonts w:cs="Miriam" w:hint="cs"/>
                      <w:szCs w:val="18"/>
                      <w:rtl/>
                    </w:rPr>
                    <w:t>ק' (מס' 4)</w:t>
                  </w:r>
                </w:p>
                <w:p w:rsidR="001C18E7" w:rsidRDefault="001C18E7">
                  <w:pPr>
                    <w:spacing w:line="160" w:lineRule="exact"/>
                    <w:jc w:val="left"/>
                    <w:rPr>
                      <w:rFonts w:cs="Miriam"/>
                      <w:noProof/>
                      <w:szCs w:val="18"/>
                      <w:rtl/>
                    </w:rPr>
                  </w:pPr>
                  <w:r>
                    <w:rPr>
                      <w:rFonts w:cs="Miriam"/>
                      <w:szCs w:val="18"/>
                      <w:rtl/>
                    </w:rPr>
                    <w:t>ת</w:t>
                  </w:r>
                  <w:r>
                    <w:rPr>
                      <w:rFonts w:cs="Miriam" w:hint="cs"/>
                      <w:szCs w:val="18"/>
                      <w:rtl/>
                    </w:rPr>
                    <w:t>שכ"ח-1968</w:t>
                  </w:r>
                </w:p>
              </w:txbxContent>
            </v:textbox>
            <w10:anchorlock/>
          </v:rect>
        </w:pict>
      </w:r>
      <w:r>
        <w:rPr>
          <w:rStyle w:val="big-number"/>
          <w:rFonts w:cs="Miriam"/>
          <w:rtl/>
        </w:rPr>
        <w:t>25.</w:t>
      </w:r>
      <w:r>
        <w:rPr>
          <w:rStyle w:val="big-number"/>
          <w:rFonts w:cs="Miriam"/>
          <w:rtl/>
        </w:rPr>
        <w:tab/>
      </w:r>
      <w:r>
        <w:rPr>
          <w:rStyle w:val="default"/>
          <w:rFonts w:cs="FrankRuehl"/>
          <w:rtl/>
        </w:rPr>
        <w:t>ה</w:t>
      </w:r>
      <w:r>
        <w:rPr>
          <w:rStyle w:val="default"/>
          <w:rFonts w:cs="FrankRuehl" w:hint="cs"/>
          <w:rtl/>
        </w:rPr>
        <w:t xml:space="preserve">מקומות המפורטים להלן מאושרים </w:t>
      </w:r>
      <w:r>
        <w:rPr>
          <w:rStyle w:val="default"/>
          <w:rFonts w:cs="FrankRuehl"/>
          <w:rtl/>
        </w:rPr>
        <w:t>ב</w:t>
      </w:r>
      <w:r>
        <w:rPr>
          <w:rStyle w:val="default"/>
          <w:rFonts w:cs="FrankRuehl" w:hint="cs"/>
          <w:rtl/>
        </w:rPr>
        <w:t>זה לענין סעיף 16(א)(2) לחוק:</w:t>
      </w:r>
    </w:p>
    <w:p w:rsidR="001C18E7" w:rsidRDefault="001C18E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מקום שניתן בו שיקום מקצועי;</w:t>
      </w:r>
    </w:p>
    <w:p w:rsidR="001C18E7" w:rsidRDefault="001C18E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מקום שניתנת בו הכשרה מקצועית ונתקיים בו אחד מאלה:</w:t>
      </w:r>
    </w:p>
    <w:p w:rsidR="001C18E7" w:rsidRDefault="001C18E7">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מועסק בו אדם בהכשרה מעשית במקצוע הנלמד לפחות 8 שעות בשבוע (להלן - הכשרה מעשית);</w:t>
      </w:r>
    </w:p>
    <w:p w:rsidR="001C18E7" w:rsidRDefault="001C18E7">
      <w:pPr>
        <w:pStyle w:val="P33"/>
        <w:spacing w:before="72"/>
        <w:ind w:left="1474" w:right="1134"/>
        <w:rPr>
          <w:rStyle w:val="default"/>
          <w:rFonts w:cs="FrankRuehl"/>
          <w:rtl/>
        </w:rPr>
      </w:pPr>
      <w:r>
        <w:rPr>
          <w:lang w:val="he-IL"/>
        </w:rPr>
        <w:pict>
          <v:rect id="_x0000_s1061" style="position:absolute;left:0;text-align:left;margin-left:464.5pt;margin-top:8.05pt;width:75.05pt;height:10pt;z-index:251637760"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תשל"ג-1973</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ניתנים בו הכשרה מעשית או שיעורי מ</w:t>
      </w:r>
      <w:r>
        <w:rPr>
          <w:rStyle w:val="default"/>
          <w:rFonts w:cs="FrankRuehl"/>
          <w:rtl/>
        </w:rPr>
        <w:t>ק</w:t>
      </w:r>
      <w:r>
        <w:rPr>
          <w:rStyle w:val="default"/>
          <w:rFonts w:cs="FrankRuehl" w:hint="cs"/>
          <w:rtl/>
        </w:rPr>
        <w:t>צוע לפי חוק החניכות, תשי"ג-1953, או לפי חוק עבודת הנוער, תשי"ג-1953.</w:t>
      </w:r>
    </w:p>
    <w:p w:rsidR="001C18E7" w:rsidRDefault="001C18E7">
      <w:pPr>
        <w:pStyle w:val="P22"/>
        <w:spacing w:before="72"/>
        <w:ind w:left="1021" w:right="1134"/>
        <w:rPr>
          <w:rStyle w:val="default"/>
          <w:rFonts w:cs="FrankRuehl"/>
          <w:rtl/>
        </w:rPr>
      </w:pPr>
      <w:r>
        <w:rPr>
          <w:lang w:val="he-IL"/>
        </w:rPr>
        <w:pict>
          <v:rect id="_x0000_s1062" style="position:absolute;left:0;text-align:left;margin-left:464.5pt;margin-top:8.05pt;width:75.05pt;height:10pt;z-index:251638784"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default"/>
          <w:rFonts w:cs="FrankRuehl"/>
          <w:rtl/>
        </w:rPr>
        <w:t>(</w:t>
      </w:r>
      <w:r>
        <w:rPr>
          <w:rStyle w:val="default"/>
          <w:rFonts w:cs="FrankRuehl" w:hint="cs"/>
          <w:rtl/>
        </w:rPr>
        <w:t>3)</w:t>
      </w:r>
      <w:r>
        <w:rPr>
          <w:rStyle w:val="default"/>
          <w:rFonts w:cs="FrankRuehl"/>
          <w:rtl/>
        </w:rPr>
        <w:tab/>
      </w:r>
      <w:r>
        <w:rPr>
          <w:rStyle w:val="default"/>
          <w:rFonts w:cs="FrankRuehl" w:hint="cs"/>
          <w:rtl/>
        </w:rPr>
        <w:t>קיבוץ - לגבי עולה העובד ללא תמורה בקיבוץ, בשעות העבודה בלבד, בתקופה שעד 12 חודשים מיום עלייתו, ובתנאי שבתקופה זו הוא לומד באולפן;</w:t>
      </w:r>
    </w:p>
    <w:p w:rsidR="001C18E7" w:rsidRDefault="001C18E7">
      <w:pPr>
        <w:pStyle w:val="P22"/>
        <w:spacing w:before="72"/>
        <w:ind w:left="1021" w:right="1134"/>
        <w:rPr>
          <w:rStyle w:val="default"/>
          <w:rFonts w:cs="FrankRuehl"/>
          <w:rtl/>
        </w:rPr>
      </w:pPr>
      <w:r>
        <w:rPr>
          <w:lang w:val="he-IL"/>
        </w:rPr>
        <w:pict>
          <v:rect id="_x0000_s1063" style="position:absolute;left:0;text-align:left;margin-left:464.5pt;margin-top:8.05pt;width:75.05pt;height:10pt;z-index:251639808"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default"/>
          <w:rFonts w:cs="FrankRuehl"/>
          <w:rtl/>
        </w:rPr>
        <w:t>(4)</w:t>
      </w:r>
      <w:r>
        <w:rPr>
          <w:rStyle w:val="default"/>
          <w:rFonts w:cs="FrankRuehl"/>
          <w:rtl/>
        </w:rPr>
        <w:tab/>
      </w:r>
      <w:r>
        <w:rPr>
          <w:rStyle w:val="default"/>
          <w:rFonts w:cs="FrankRuehl" w:hint="cs"/>
          <w:rtl/>
        </w:rPr>
        <w:t>מוסד להש</w:t>
      </w:r>
      <w:r>
        <w:rPr>
          <w:rStyle w:val="default"/>
          <w:rFonts w:cs="FrankRuehl"/>
          <w:rtl/>
        </w:rPr>
        <w:t>כ</w:t>
      </w:r>
      <w:r>
        <w:rPr>
          <w:rStyle w:val="default"/>
          <w:rFonts w:cs="FrankRuehl" w:hint="cs"/>
          <w:rtl/>
        </w:rPr>
        <w:t>לה גבוהה - לגבי עולה, העוסק ללא תמורה במחקר או בלימוד, בתחום מקצועו או מומחיותו, לתקופה שלא תעלה על 12 חודשים, ובלבד שהתקופה האמורה חלה תוך עשרים וארבעה חדשים מיום עלייתו;</w:t>
      </w:r>
    </w:p>
    <w:p w:rsidR="001C18E7" w:rsidRDefault="001C18E7">
      <w:pPr>
        <w:pStyle w:val="P22"/>
        <w:spacing w:before="72"/>
        <w:ind w:left="1021" w:right="1134"/>
        <w:rPr>
          <w:rStyle w:val="default"/>
          <w:rFonts w:cs="FrankRuehl"/>
          <w:rtl/>
        </w:rPr>
      </w:pPr>
      <w:r>
        <w:rPr>
          <w:lang w:val="he-IL"/>
        </w:rPr>
        <w:pict>
          <v:rect id="_x0000_s1064" style="position:absolute;left:0;text-align:left;margin-left:464.5pt;margin-top:8.05pt;width:75.05pt;height:10pt;z-index:251640832"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default"/>
          <w:rFonts w:cs="FrankRuehl"/>
          <w:rtl/>
        </w:rPr>
        <w:t>(5)</w:t>
      </w:r>
      <w:r>
        <w:rPr>
          <w:rStyle w:val="default"/>
          <w:rFonts w:cs="FrankRuehl"/>
          <w:rtl/>
        </w:rPr>
        <w:tab/>
      </w:r>
      <w:r>
        <w:rPr>
          <w:rStyle w:val="default"/>
          <w:rFonts w:cs="FrankRuehl" w:hint="cs"/>
          <w:rtl/>
        </w:rPr>
        <w:t>מוסד רפואי - לגבי עולה בעל השכלה רפואית העובד ללא תמורה, לתק</w:t>
      </w:r>
      <w:r>
        <w:rPr>
          <w:rStyle w:val="default"/>
          <w:rFonts w:cs="FrankRuehl"/>
          <w:rtl/>
        </w:rPr>
        <w:t>ו</w:t>
      </w:r>
      <w:r>
        <w:rPr>
          <w:rStyle w:val="default"/>
          <w:rFonts w:cs="FrankRuehl" w:hint="cs"/>
          <w:rtl/>
        </w:rPr>
        <w:t>פה שלא תעלה על 12 חודשים, ובלבד שהתקופה האמורה חלה תוך עשרים וארבעה חודשים מיום עלייתו.</w:t>
      </w:r>
    </w:p>
    <w:p w:rsidR="001C18E7" w:rsidRDefault="001C18E7">
      <w:pPr>
        <w:pStyle w:val="P22"/>
        <w:spacing w:before="72"/>
        <w:ind w:left="1021" w:right="1134"/>
        <w:rPr>
          <w:rStyle w:val="default"/>
          <w:rFonts w:cs="FrankRuehl"/>
          <w:rtl/>
        </w:rPr>
      </w:pPr>
      <w:r>
        <w:rPr>
          <w:rStyle w:val="default"/>
          <w:rFonts w:cs="FrankRuehl"/>
          <w:rtl/>
        </w:rPr>
        <w:t>ל</w:t>
      </w:r>
      <w:r>
        <w:rPr>
          <w:rStyle w:val="default"/>
          <w:rFonts w:cs="FrankRuehl" w:hint="cs"/>
          <w:rtl/>
        </w:rPr>
        <w:t xml:space="preserve">ענין תקנה זו - </w:t>
      </w:r>
    </w:p>
    <w:p w:rsidR="001C18E7" w:rsidRDefault="001C18E7">
      <w:pPr>
        <w:pStyle w:val="P22"/>
        <w:spacing w:before="72"/>
        <w:ind w:left="1021" w:right="1134"/>
        <w:rPr>
          <w:rStyle w:val="default"/>
          <w:rFonts w:cs="FrankRuehl"/>
          <w:rtl/>
        </w:rPr>
      </w:pPr>
      <w:r>
        <w:rPr>
          <w:rStyle w:val="default"/>
          <w:rFonts w:cs="FrankRuehl"/>
          <w:rtl/>
        </w:rPr>
        <w:t>"</w:t>
      </w:r>
      <w:r>
        <w:rPr>
          <w:rStyle w:val="default"/>
          <w:rFonts w:cs="FrankRuehl" w:hint="cs"/>
          <w:rtl/>
        </w:rPr>
        <w:t>עולה" - תושב ישראל שעלה לפי חוק השבות, תש"י-1950;</w:t>
      </w:r>
    </w:p>
    <w:p w:rsidR="001C18E7" w:rsidRDefault="001C18E7">
      <w:pPr>
        <w:pStyle w:val="P22"/>
        <w:spacing w:before="72"/>
        <w:ind w:left="1021" w:right="1134"/>
        <w:rPr>
          <w:rStyle w:val="default"/>
          <w:rFonts w:cs="FrankRuehl"/>
          <w:rtl/>
        </w:rPr>
      </w:pPr>
      <w:r>
        <w:rPr>
          <w:rStyle w:val="default"/>
          <w:rFonts w:cs="FrankRuehl"/>
          <w:rtl/>
        </w:rPr>
        <w:t>"</w:t>
      </w:r>
      <w:r>
        <w:rPr>
          <w:rStyle w:val="default"/>
          <w:rFonts w:cs="FrankRuehl" w:hint="cs"/>
          <w:rtl/>
        </w:rPr>
        <w:t>מוסד להשכלה גבוהה" - מוסד מוכר כמשמעותו בחוק המועצה להשכלה גבוהה, תשי"ח-1958;</w:t>
      </w:r>
    </w:p>
    <w:p w:rsidR="001C18E7" w:rsidRDefault="001C18E7">
      <w:pPr>
        <w:pStyle w:val="P22"/>
        <w:spacing w:before="72"/>
        <w:ind w:left="1021" w:right="1134"/>
        <w:rPr>
          <w:rStyle w:val="default"/>
          <w:rFonts w:cs="FrankRuehl" w:hint="cs"/>
          <w:rtl/>
        </w:rPr>
      </w:pPr>
      <w:r>
        <w:rPr>
          <w:rStyle w:val="default"/>
          <w:rFonts w:cs="FrankRuehl"/>
          <w:rtl/>
        </w:rPr>
        <w:t>"</w:t>
      </w:r>
      <w:r>
        <w:rPr>
          <w:rStyle w:val="default"/>
          <w:rFonts w:cs="FrankRuehl" w:hint="cs"/>
          <w:rtl/>
        </w:rPr>
        <w:t>מוסד רפואי" - בית</w:t>
      </w:r>
      <w:r>
        <w:rPr>
          <w:rStyle w:val="default"/>
          <w:rFonts w:cs="FrankRuehl"/>
          <w:rtl/>
        </w:rPr>
        <w:t xml:space="preserve"> </w:t>
      </w:r>
      <w:r>
        <w:rPr>
          <w:rStyle w:val="default"/>
          <w:rFonts w:cs="FrankRuehl" w:hint="cs"/>
          <w:rtl/>
        </w:rPr>
        <w:t>חולים ציבורי כמשמעותו בתקנות בריאות העם (אישפוז בבית חולים), תשמ"א-1980, וקופת חולים כמשמעותה בחוק מס מקביל, תשל"ג-1973.</w:t>
      </w:r>
    </w:p>
    <w:p w:rsidR="001C18E7" w:rsidRPr="00232CBB" w:rsidRDefault="001C18E7">
      <w:pPr>
        <w:pStyle w:val="P00"/>
        <w:spacing w:before="0"/>
        <w:ind w:left="0" w:right="1134"/>
        <w:rPr>
          <w:rFonts w:hint="cs"/>
          <w:b/>
          <w:bCs/>
          <w:vanish/>
          <w:szCs w:val="20"/>
          <w:shd w:val="clear" w:color="auto" w:fill="FFFF99"/>
          <w:rtl/>
        </w:rPr>
      </w:pPr>
      <w:bookmarkStart w:id="52" w:name="Rov85"/>
      <w:r w:rsidRPr="00232CBB">
        <w:rPr>
          <w:rFonts w:hint="cs"/>
          <w:vanish/>
          <w:color w:val="FF0000"/>
          <w:szCs w:val="20"/>
          <w:shd w:val="clear" w:color="auto" w:fill="FFFF99"/>
          <w:rtl/>
        </w:rPr>
        <w:t>מיום 1.4.1964</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2) תשכ"ד-1964</w:t>
      </w:r>
    </w:p>
    <w:p w:rsidR="001C18E7" w:rsidRPr="00232CBB" w:rsidRDefault="001C18E7">
      <w:pPr>
        <w:pStyle w:val="P00"/>
        <w:tabs>
          <w:tab w:val="clear" w:pos="6259"/>
        </w:tabs>
        <w:spacing w:before="0"/>
        <w:ind w:left="0" w:right="1134"/>
        <w:rPr>
          <w:rFonts w:hint="cs"/>
          <w:vanish/>
          <w:szCs w:val="20"/>
          <w:shd w:val="clear" w:color="auto" w:fill="FFFF99"/>
          <w:rtl/>
        </w:rPr>
      </w:pPr>
      <w:hyperlink r:id="rId50" w:history="1">
        <w:r w:rsidRPr="00232CBB">
          <w:rPr>
            <w:rStyle w:val="Hyperlink"/>
            <w:rFonts w:hint="cs"/>
            <w:vanish/>
            <w:szCs w:val="20"/>
            <w:shd w:val="clear" w:color="auto" w:fill="FFFF99"/>
            <w:rtl/>
          </w:rPr>
          <w:t>ק"ת תשכ"ד מס' 1538</w:t>
        </w:r>
      </w:hyperlink>
      <w:r w:rsidRPr="00232CBB">
        <w:rPr>
          <w:rFonts w:hint="cs"/>
          <w:vanish/>
          <w:szCs w:val="20"/>
          <w:shd w:val="clear" w:color="auto" w:fill="FFFF99"/>
          <w:rtl/>
        </w:rPr>
        <w:t xml:space="preserve"> מיום 30.1.1964 עמ' 669</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החלפת תקנה 25</w:t>
      </w:r>
    </w:p>
    <w:p w:rsidR="001C18E7" w:rsidRPr="00232CBB" w:rsidRDefault="001C18E7">
      <w:pPr>
        <w:pStyle w:val="P00"/>
        <w:tabs>
          <w:tab w:val="clear" w:pos="6259"/>
        </w:tabs>
        <w:ind w:left="0"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tabs>
          <w:tab w:val="clear" w:pos="6259"/>
        </w:tabs>
        <w:spacing w:before="0"/>
        <w:ind w:left="0" w:right="1134"/>
        <w:rPr>
          <w:rFonts w:hint="cs"/>
          <w:strike/>
          <w:vanish/>
          <w:sz w:val="22"/>
          <w:szCs w:val="22"/>
          <w:shd w:val="clear" w:color="auto" w:fill="FFFF99"/>
          <w:rtl/>
        </w:rPr>
      </w:pPr>
      <w:r w:rsidRPr="00232CBB">
        <w:rPr>
          <w:rFonts w:hint="cs"/>
          <w:strike/>
          <w:vanish/>
          <w:sz w:val="22"/>
          <w:szCs w:val="22"/>
          <w:shd w:val="clear" w:color="auto" w:fill="FFFF99"/>
          <w:rtl/>
        </w:rPr>
        <w:t>25.</w:t>
      </w:r>
      <w:r w:rsidRPr="00232CBB">
        <w:rPr>
          <w:rFonts w:hint="cs"/>
          <w:strike/>
          <w:vanish/>
          <w:sz w:val="22"/>
          <w:szCs w:val="22"/>
          <w:shd w:val="clear" w:color="auto" w:fill="FFFF99"/>
          <w:rtl/>
        </w:rPr>
        <w:tab/>
        <w:t>מקום הכשרה מקצועית וכן מקום שיקום מקצועי, בהם מועסקים בעבודת כפיים לפחות 12 שעות בשבוע, מאושרים בזה לענין סעיף 16(א)(2) לחוק.</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18.7.1968</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4) תשכ"ח-1968</w:t>
      </w:r>
    </w:p>
    <w:p w:rsidR="001C18E7" w:rsidRPr="00232CBB" w:rsidRDefault="001C18E7">
      <w:pPr>
        <w:pStyle w:val="P00"/>
        <w:tabs>
          <w:tab w:val="clear" w:pos="6259"/>
        </w:tabs>
        <w:spacing w:before="0"/>
        <w:ind w:left="0" w:right="1134"/>
        <w:rPr>
          <w:rFonts w:hint="cs"/>
          <w:vanish/>
          <w:szCs w:val="20"/>
          <w:shd w:val="clear" w:color="auto" w:fill="FFFF99"/>
          <w:rtl/>
        </w:rPr>
      </w:pPr>
      <w:hyperlink r:id="rId51" w:history="1">
        <w:r w:rsidRPr="00232CBB">
          <w:rPr>
            <w:rStyle w:val="Hyperlink"/>
            <w:rFonts w:hint="cs"/>
            <w:vanish/>
            <w:szCs w:val="20"/>
            <w:shd w:val="clear" w:color="auto" w:fill="FFFF99"/>
            <w:rtl/>
          </w:rPr>
          <w:t>ק"ת תשכ"ח מס' 2255</w:t>
        </w:r>
      </w:hyperlink>
      <w:r w:rsidRPr="00232CBB">
        <w:rPr>
          <w:rFonts w:hint="cs"/>
          <w:vanish/>
          <w:szCs w:val="20"/>
          <w:shd w:val="clear" w:color="auto" w:fill="FFFF99"/>
          <w:rtl/>
        </w:rPr>
        <w:t xml:space="preserve"> מיום 18.7.1968 עמ' 1880</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החלפת תקנה 25</w:t>
      </w:r>
    </w:p>
    <w:p w:rsidR="001C18E7" w:rsidRPr="00232CBB" w:rsidRDefault="001C18E7">
      <w:pPr>
        <w:pStyle w:val="P00"/>
        <w:tabs>
          <w:tab w:val="clear" w:pos="6259"/>
        </w:tabs>
        <w:ind w:left="0"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tabs>
          <w:tab w:val="clear" w:pos="6259"/>
        </w:tabs>
        <w:spacing w:before="0"/>
        <w:ind w:left="0" w:right="1134"/>
        <w:rPr>
          <w:rFonts w:hint="cs"/>
          <w:strike/>
          <w:vanish/>
          <w:sz w:val="22"/>
          <w:szCs w:val="22"/>
          <w:shd w:val="clear" w:color="auto" w:fill="FFFF99"/>
          <w:rtl/>
        </w:rPr>
      </w:pPr>
      <w:r w:rsidRPr="00232CBB">
        <w:rPr>
          <w:rFonts w:hint="cs"/>
          <w:strike/>
          <w:vanish/>
          <w:sz w:val="22"/>
          <w:szCs w:val="22"/>
          <w:shd w:val="clear" w:color="auto" w:fill="FFFF99"/>
          <w:rtl/>
        </w:rPr>
        <w:t>25.</w:t>
      </w:r>
      <w:r w:rsidRPr="00232CBB">
        <w:rPr>
          <w:rFonts w:hint="cs"/>
          <w:strike/>
          <w:vanish/>
          <w:sz w:val="22"/>
          <w:szCs w:val="22"/>
          <w:shd w:val="clear" w:color="auto" w:fill="FFFF99"/>
          <w:rtl/>
        </w:rPr>
        <w:tab/>
        <w:t>מקום הכשרה מקצועית או מקום שיקום מקצועי, שנתקיימו בהם אחד מהתנאים שלהלן, מאושרים בזה לענין סעיף 16(א)(2) לחוק:</w:t>
      </w:r>
    </w:p>
    <w:p w:rsidR="001C18E7" w:rsidRPr="00232CBB" w:rsidRDefault="001C18E7">
      <w:pPr>
        <w:pStyle w:val="P00"/>
        <w:tabs>
          <w:tab w:val="clear" w:pos="6259"/>
        </w:tabs>
        <w:spacing w:before="0"/>
        <w:ind w:left="1021" w:right="1134"/>
        <w:rPr>
          <w:rFonts w:hint="cs"/>
          <w:strike/>
          <w:vanish/>
          <w:sz w:val="22"/>
          <w:szCs w:val="22"/>
          <w:shd w:val="clear" w:color="auto" w:fill="FFFF99"/>
          <w:rtl/>
        </w:rPr>
      </w:pPr>
      <w:r w:rsidRPr="00232CBB">
        <w:rPr>
          <w:rFonts w:hint="cs"/>
          <w:strike/>
          <w:vanish/>
          <w:sz w:val="22"/>
          <w:szCs w:val="22"/>
          <w:shd w:val="clear" w:color="auto" w:fill="FFFF99"/>
          <w:rtl/>
        </w:rPr>
        <w:t>(1)</w:t>
      </w:r>
      <w:r w:rsidRPr="00232CBB">
        <w:rPr>
          <w:rFonts w:hint="cs"/>
          <w:strike/>
          <w:vanish/>
          <w:sz w:val="22"/>
          <w:szCs w:val="22"/>
          <w:shd w:val="clear" w:color="auto" w:fill="FFFF99"/>
          <w:rtl/>
        </w:rPr>
        <w:tab/>
        <w:t>מועסק בו אדם בעבודת כפיים לפחות 8 שעות בשבוע;</w:t>
      </w:r>
    </w:p>
    <w:p w:rsidR="001C18E7" w:rsidRPr="00232CBB" w:rsidRDefault="001C18E7">
      <w:pPr>
        <w:pStyle w:val="P00"/>
        <w:tabs>
          <w:tab w:val="clear" w:pos="6259"/>
        </w:tabs>
        <w:spacing w:before="0"/>
        <w:ind w:left="1021" w:right="1134"/>
        <w:rPr>
          <w:rFonts w:hint="cs"/>
          <w:strike/>
          <w:vanish/>
          <w:sz w:val="22"/>
          <w:szCs w:val="22"/>
          <w:shd w:val="clear" w:color="auto" w:fill="FFFF99"/>
          <w:rtl/>
        </w:rPr>
      </w:pPr>
      <w:r w:rsidRPr="00232CBB">
        <w:rPr>
          <w:rFonts w:hint="cs"/>
          <w:strike/>
          <w:vanish/>
          <w:sz w:val="22"/>
          <w:szCs w:val="22"/>
          <w:shd w:val="clear" w:color="auto" w:fill="FFFF99"/>
          <w:rtl/>
        </w:rPr>
        <w:t>(2)</w:t>
      </w:r>
      <w:r w:rsidRPr="00232CBB">
        <w:rPr>
          <w:rFonts w:hint="cs"/>
          <w:strike/>
          <w:vanish/>
          <w:sz w:val="22"/>
          <w:szCs w:val="22"/>
          <w:shd w:val="clear" w:color="auto" w:fill="FFFF99"/>
          <w:rtl/>
        </w:rPr>
        <w:tab/>
        <w:t xml:space="preserve">ניתנת בו הכשרה מעשית על ידי עבודת כפיים לפי חוק החניכות, תשי"ג-1953 (להלן </w:t>
      </w:r>
      <w:r w:rsidRPr="00232CBB">
        <w:rPr>
          <w:strike/>
          <w:vanish/>
          <w:sz w:val="22"/>
          <w:szCs w:val="22"/>
          <w:shd w:val="clear" w:color="auto" w:fill="FFFF99"/>
          <w:rtl/>
        </w:rPr>
        <w:t>–</w:t>
      </w:r>
      <w:r w:rsidRPr="00232CBB">
        <w:rPr>
          <w:rFonts w:hint="cs"/>
          <w:strike/>
          <w:vanish/>
          <w:sz w:val="22"/>
          <w:szCs w:val="22"/>
          <w:shd w:val="clear" w:color="auto" w:fill="FFFF99"/>
          <w:rtl/>
        </w:rPr>
        <w:t xml:space="preserve"> חוק החניכות).</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1021" w:right="1134"/>
        <w:rPr>
          <w:rFonts w:hint="cs"/>
          <w:b/>
          <w:bCs/>
          <w:vanish/>
          <w:szCs w:val="20"/>
          <w:shd w:val="clear" w:color="auto" w:fill="FFFF99"/>
          <w:rtl/>
        </w:rPr>
      </w:pPr>
      <w:r w:rsidRPr="00232CBB">
        <w:rPr>
          <w:rFonts w:hint="cs"/>
          <w:vanish/>
          <w:color w:val="FF0000"/>
          <w:szCs w:val="20"/>
          <w:shd w:val="clear" w:color="auto" w:fill="FFFF99"/>
          <w:rtl/>
        </w:rPr>
        <w:t>מיום 15.3.1973</w:t>
      </w:r>
    </w:p>
    <w:p w:rsidR="001C18E7" w:rsidRPr="00232CBB" w:rsidRDefault="001C18E7">
      <w:pPr>
        <w:pStyle w:val="P00"/>
        <w:spacing w:before="0"/>
        <w:ind w:left="1021" w:right="1134"/>
        <w:rPr>
          <w:rFonts w:hint="cs"/>
          <w:b/>
          <w:bCs/>
          <w:vanish/>
          <w:szCs w:val="20"/>
          <w:shd w:val="clear" w:color="auto" w:fill="FFFF99"/>
          <w:rtl/>
        </w:rPr>
      </w:pPr>
      <w:r w:rsidRPr="00232CBB">
        <w:rPr>
          <w:rFonts w:hint="cs"/>
          <w:b/>
          <w:bCs/>
          <w:vanish/>
          <w:szCs w:val="20"/>
          <w:shd w:val="clear" w:color="auto" w:fill="FFFF99"/>
          <w:rtl/>
        </w:rPr>
        <w:t>תק' תשל"ג-1973</w:t>
      </w:r>
    </w:p>
    <w:p w:rsidR="001C18E7" w:rsidRPr="00232CBB" w:rsidRDefault="001C18E7">
      <w:pPr>
        <w:pStyle w:val="P00"/>
        <w:tabs>
          <w:tab w:val="clear" w:pos="6259"/>
        </w:tabs>
        <w:spacing w:before="0"/>
        <w:ind w:left="1021" w:right="1134"/>
        <w:rPr>
          <w:rFonts w:hint="cs"/>
          <w:vanish/>
          <w:szCs w:val="20"/>
          <w:shd w:val="clear" w:color="auto" w:fill="FFFF99"/>
          <w:rtl/>
        </w:rPr>
      </w:pPr>
      <w:hyperlink r:id="rId52" w:history="1">
        <w:r w:rsidRPr="00232CBB">
          <w:rPr>
            <w:rStyle w:val="Hyperlink"/>
            <w:rFonts w:hint="cs"/>
            <w:vanish/>
            <w:szCs w:val="20"/>
            <w:shd w:val="clear" w:color="auto" w:fill="FFFF99"/>
            <w:rtl/>
          </w:rPr>
          <w:t>ק"ת תשל"ג מס' 2982</w:t>
        </w:r>
      </w:hyperlink>
      <w:r w:rsidRPr="00232CBB">
        <w:rPr>
          <w:rFonts w:hint="cs"/>
          <w:vanish/>
          <w:szCs w:val="20"/>
          <w:shd w:val="clear" w:color="auto" w:fill="FFFF99"/>
          <w:rtl/>
        </w:rPr>
        <w:t xml:space="preserve"> מיום 15.3.1973 עמ' 944</w:t>
      </w:r>
    </w:p>
    <w:p w:rsidR="001C18E7" w:rsidRPr="00232CBB" w:rsidRDefault="001C18E7">
      <w:pPr>
        <w:pStyle w:val="P22"/>
        <w:ind w:left="1021" w:right="1134"/>
        <w:rPr>
          <w:rStyle w:val="default"/>
          <w:rFonts w:cs="FrankRuehl"/>
          <w:vanish/>
          <w:sz w:val="22"/>
          <w:szCs w:val="22"/>
          <w:shd w:val="clear" w:color="auto" w:fill="FFFF99"/>
          <w:rtl/>
        </w:rPr>
      </w:pPr>
      <w:r w:rsidRPr="00232CBB">
        <w:rPr>
          <w:rStyle w:val="default"/>
          <w:rFonts w:cs="FrankRuehl"/>
          <w:vanish/>
          <w:sz w:val="22"/>
          <w:szCs w:val="22"/>
          <w:shd w:val="clear" w:color="auto" w:fill="FFFF99"/>
          <w:rtl/>
        </w:rPr>
        <w:t>(2)</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מקום שניתנת בו הכשרה מקצועית ונתקיים בו אחד מאלה:</w:t>
      </w:r>
    </w:p>
    <w:p w:rsidR="001C18E7" w:rsidRPr="00232CBB" w:rsidRDefault="001C18E7">
      <w:pPr>
        <w:pStyle w:val="P33"/>
        <w:spacing w:before="0"/>
        <w:ind w:left="1474" w:right="1134"/>
        <w:rPr>
          <w:rStyle w:val="default"/>
          <w:rFonts w:cs="FrankRuehl"/>
          <w:vanish/>
          <w:sz w:val="22"/>
          <w:szCs w:val="22"/>
          <w:shd w:val="clear" w:color="auto" w:fill="FFFF99"/>
          <w:rtl/>
        </w:rPr>
      </w:pP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א)</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מועסק בו אדם בהכשרה מעשית במקצוע הנלמד לפחות 8 שעות בשבוע (להלן - הכשרה מעשית);</w:t>
      </w:r>
    </w:p>
    <w:p w:rsidR="001C18E7" w:rsidRPr="00232CBB" w:rsidRDefault="001C18E7">
      <w:pPr>
        <w:pStyle w:val="P33"/>
        <w:spacing w:before="0"/>
        <w:ind w:left="1474" w:right="1134"/>
        <w:rPr>
          <w:rStyle w:val="default"/>
          <w:rFonts w:cs="FrankRuehl" w:hint="cs"/>
          <w:vanish/>
          <w:sz w:val="22"/>
          <w:szCs w:val="22"/>
          <w:shd w:val="clear" w:color="auto" w:fill="FFFF99"/>
          <w:rtl/>
        </w:rPr>
      </w:pP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ב)</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ניתנים בו הכשרה מעשית או שיעורי מ</w:t>
      </w:r>
      <w:r w:rsidRPr="00232CBB">
        <w:rPr>
          <w:rStyle w:val="default"/>
          <w:rFonts w:cs="FrankRuehl"/>
          <w:vanish/>
          <w:sz w:val="22"/>
          <w:szCs w:val="22"/>
          <w:shd w:val="clear" w:color="auto" w:fill="FFFF99"/>
          <w:rtl/>
        </w:rPr>
        <w:t>ק</w:t>
      </w:r>
      <w:r w:rsidRPr="00232CBB">
        <w:rPr>
          <w:rStyle w:val="default"/>
          <w:rFonts w:cs="FrankRuehl" w:hint="cs"/>
          <w:vanish/>
          <w:sz w:val="22"/>
          <w:szCs w:val="22"/>
          <w:shd w:val="clear" w:color="auto" w:fill="FFFF99"/>
          <w:rtl/>
        </w:rPr>
        <w:t>צוע לפי חוק החניכות, תשי"ג-1953</w:t>
      </w:r>
      <w:r w:rsidRPr="00232CBB">
        <w:rPr>
          <w:rStyle w:val="default"/>
          <w:rFonts w:cs="FrankRuehl" w:hint="cs"/>
          <w:vanish/>
          <w:sz w:val="22"/>
          <w:szCs w:val="22"/>
          <w:u w:val="single"/>
          <w:shd w:val="clear" w:color="auto" w:fill="FFFF99"/>
          <w:rtl/>
        </w:rPr>
        <w:t>, או לפי חוק עבודת הנוער, תשי"ג-1953</w:t>
      </w:r>
      <w:r w:rsidRPr="00232CBB">
        <w:rPr>
          <w:rStyle w:val="default"/>
          <w:rFonts w:cs="FrankRuehl" w:hint="cs"/>
          <w:vanish/>
          <w:sz w:val="22"/>
          <w:szCs w:val="22"/>
          <w:shd w:val="clear" w:color="auto" w:fill="FFFF99"/>
          <w:rtl/>
        </w:rPr>
        <w:t>.</w:t>
      </w:r>
    </w:p>
    <w:p w:rsidR="001C18E7" w:rsidRPr="00232CBB" w:rsidRDefault="001C18E7">
      <w:pPr>
        <w:pStyle w:val="P00"/>
        <w:spacing w:before="0"/>
        <w:ind w:left="1021" w:right="1134"/>
        <w:rPr>
          <w:rFonts w:hint="cs"/>
          <w:vanish/>
          <w:color w:val="FF0000"/>
          <w:szCs w:val="20"/>
          <w:shd w:val="clear" w:color="auto" w:fill="FFFF99"/>
          <w:rtl/>
        </w:rPr>
      </w:pPr>
    </w:p>
    <w:p w:rsidR="001C18E7" w:rsidRPr="00232CBB" w:rsidRDefault="001C18E7">
      <w:pPr>
        <w:pStyle w:val="P00"/>
        <w:spacing w:before="0"/>
        <w:ind w:left="1021" w:right="1134"/>
        <w:rPr>
          <w:rFonts w:hint="cs"/>
          <w:vanish/>
          <w:color w:val="FF0000"/>
          <w:szCs w:val="20"/>
          <w:shd w:val="clear" w:color="auto" w:fill="FFFF99"/>
          <w:rtl/>
        </w:rPr>
      </w:pPr>
      <w:r w:rsidRPr="00232CBB">
        <w:rPr>
          <w:rFonts w:hint="cs"/>
          <w:vanish/>
          <w:color w:val="FF0000"/>
          <w:szCs w:val="20"/>
          <w:shd w:val="clear" w:color="auto" w:fill="FFFF99"/>
          <w:rtl/>
        </w:rPr>
        <w:t>מיום 1.4.1990</w:t>
      </w:r>
    </w:p>
    <w:p w:rsidR="001C18E7" w:rsidRPr="00232CBB" w:rsidRDefault="001C18E7">
      <w:pPr>
        <w:pStyle w:val="P00"/>
        <w:spacing w:before="0"/>
        <w:ind w:left="1021" w:right="1134"/>
        <w:rPr>
          <w:rFonts w:hint="cs"/>
          <w:b/>
          <w:bCs/>
          <w:vanish/>
          <w:szCs w:val="20"/>
          <w:shd w:val="clear" w:color="auto" w:fill="FFFF99"/>
          <w:rtl/>
        </w:rPr>
      </w:pPr>
      <w:r w:rsidRPr="00232CBB">
        <w:rPr>
          <w:rFonts w:hint="cs"/>
          <w:b/>
          <w:bCs/>
          <w:vanish/>
          <w:szCs w:val="20"/>
          <w:shd w:val="clear" w:color="auto" w:fill="FFFF99"/>
          <w:rtl/>
        </w:rPr>
        <w:t>תק' תשנ"ב-1991</w:t>
      </w:r>
    </w:p>
    <w:p w:rsidR="001C18E7" w:rsidRPr="00232CBB" w:rsidRDefault="001C18E7">
      <w:pPr>
        <w:pStyle w:val="P00"/>
        <w:tabs>
          <w:tab w:val="clear" w:pos="6259"/>
        </w:tabs>
        <w:spacing w:before="0"/>
        <w:ind w:left="1021" w:right="1134"/>
        <w:rPr>
          <w:rFonts w:hint="cs"/>
          <w:vanish/>
          <w:szCs w:val="20"/>
          <w:shd w:val="clear" w:color="auto" w:fill="FFFF99"/>
          <w:rtl/>
        </w:rPr>
      </w:pPr>
      <w:hyperlink r:id="rId53" w:history="1">
        <w:r w:rsidRPr="00232CBB">
          <w:rPr>
            <w:rStyle w:val="Hyperlink"/>
            <w:rFonts w:hint="cs"/>
            <w:vanish/>
            <w:szCs w:val="20"/>
            <w:shd w:val="clear" w:color="auto" w:fill="FFFF99"/>
            <w:rtl/>
          </w:rPr>
          <w:t>ק"ת תשנ"ב מס' 5395</w:t>
        </w:r>
      </w:hyperlink>
      <w:r w:rsidRPr="00232CBB">
        <w:rPr>
          <w:rFonts w:hint="cs"/>
          <w:vanish/>
          <w:szCs w:val="20"/>
          <w:shd w:val="clear" w:color="auto" w:fill="FFFF99"/>
          <w:rtl/>
        </w:rPr>
        <w:t xml:space="preserve"> מיום 29.10.1991 עמ' 385</w:t>
      </w:r>
    </w:p>
    <w:p w:rsidR="001C18E7" w:rsidRPr="00232CBB" w:rsidRDefault="001C18E7">
      <w:pPr>
        <w:pStyle w:val="P00"/>
        <w:spacing w:before="0"/>
        <w:ind w:left="1021" w:right="1134"/>
        <w:rPr>
          <w:rFonts w:hint="cs"/>
          <w:b/>
          <w:bCs/>
          <w:vanish/>
          <w:szCs w:val="20"/>
          <w:shd w:val="clear" w:color="auto" w:fill="FFFF99"/>
          <w:rtl/>
        </w:rPr>
      </w:pPr>
      <w:r w:rsidRPr="00232CBB">
        <w:rPr>
          <w:rFonts w:hint="cs"/>
          <w:b/>
          <w:bCs/>
          <w:vanish/>
          <w:szCs w:val="20"/>
          <w:shd w:val="clear" w:color="auto" w:fill="FFFF99"/>
          <w:rtl/>
        </w:rPr>
        <w:t>תק' תשנ"ב-1991 (תיקון) תשנ"ד-1994</w:t>
      </w:r>
    </w:p>
    <w:p w:rsidR="001C18E7" w:rsidRPr="00232CBB" w:rsidRDefault="001C18E7">
      <w:pPr>
        <w:pStyle w:val="P00"/>
        <w:tabs>
          <w:tab w:val="clear" w:pos="6259"/>
        </w:tabs>
        <w:spacing w:before="0"/>
        <w:ind w:left="1021" w:right="1134"/>
        <w:rPr>
          <w:rFonts w:hint="cs"/>
          <w:vanish/>
          <w:szCs w:val="20"/>
          <w:shd w:val="clear" w:color="auto" w:fill="FFFF99"/>
          <w:rtl/>
        </w:rPr>
      </w:pPr>
      <w:hyperlink r:id="rId54" w:history="1">
        <w:r w:rsidRPr="00232CBB">
          <w:rPr>
            <w:rStyle w:val="Hyperlink"/>
            <w:rFonts w:hint="cs"/>
            <w:vanish/>
            <w:szCs w:val="20"/>
            <w:shd w:val="clear" w:color="auto" w:fill="FFFF99"/>
            <w:rtl/>
          </w:rPr>
          <w:t>ק"ת תשנ"ד מס' 5591</w:t>
        </w:r>
      </w:hyperlink>
      <w:r w:rsidRPr="00232CBB">
        <w:rPr>
          <w:rFonts w:hint="cs"/>
          <w:vanish/>
          <w:szCs w:val="20"/>
          <w:shd w:val="clear" w:color="auto" w:fill="FFFF99"/>
          <w:rtl/>
        </w:rPr>
        <w:t xml:space="preserve"> מיום 10.4.1994 עמ' 772</w:t>
      </w:r>
    </w:p>
    <w:p w:rsidR="001C18E7" w:rsidRDefault="001C18E7">
      <w:pPr>
        <w:pStyle w:val="P00"/>
        <w:tabs>
          <w:tab w:val="clear" w:pos="6259"/>
        </w:tabs>
        <w:spacing w:before="0"/>
        <w:ind w:left="1021" w:right="1134"/>
        <w:rPr>
          <w:rFonts w:hint="cs"/>
          <w:b/>
          <w:bCs/>
          <w:sz w:val="2"/>
          <w:szCs w:val="2"/>
          <w:rtl/>
        </w:rPr>
      </w:pPr>
      <w:r w:rsidRPr="00232CBB">
        <w:rPr>
          <w:rFonts w:hint="cs"/>
          <w:b/>
          <w:bCs/>
          <w:vanish/>
          <w:szCs w:val="20"/>
          <w:shd w:val="clear" w:color="auto" w:fill="FFFF99"/>
          <w:rtl/>
        </w:rPr>
        <w:t>הוספת פסקאות 25(3), 25(4), 25(5)</w:t>
      </w:r>
      <w:bookmarkEnd w:id="52"/>
    </w:p>
    <w:p w:rsidR="001C18E7" w:rsidRDefault="001C18E7">
      <w:pPr>
        <w:pStyle w:val="P00"/>
        <w:spacing w:before="72"/>
        <w:ind w:left="0" w:right="1134"/>
        <w:rPr>
          <w:rStyle w:val="default"/>
          <w:rFonts w:cs="FrankRuehl" w:hint="cs"/>
          <w:rtl/>
        </w:rPr>
      </w:pPr>
      <w:bookmarkStart w:id="53" w:name="Seif22"/>
      <w:bookmarkEnd w:id="53"/>
      <w:r>
        <w:rPr>
          <w:lang w:val="he-IL"/>
        </w:rPr>
        <w:pict>
          <v:rect id="_x0000_s1065" style="position:absolute;left:0;text-align:left;margin-left:464.5pt;margin-top:8.05pt;width:75.05pt;height:51.7pt;z-index:251641856"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 xml:space="preserve">נאים לביטוחם </w:t>
                  </w:r>
                  <w:r>
                    <w:rPr>
                      <w:rFonts w:cs="Miriam"/>
                      <w:szCs w:val="18"/>
                      <w:rtl/>
                    </w:rPr>
                    <w:t>ש</w:t>
                  </w:r>
                  <w:r>
                    <w:rPr>
                      <w:rFonts w:cs="Miriam" w:hint="cs"/>
                      <w:szCs w:val="18"/>
                      <w:rtl/>
                    </w:rPr>
                    <w:t xml:space="preserve">ל אנשים </w:t>
                  </w:r>
                  <w:r>
                    <w:rPr>
                      <w:rFonts w:cs="Miriam"/>
                      <w:szCs w:val="18"/>
                      <w:rtl/>
                    </w:rPr>
                    <w:t>ב</w:t>
                  </w:r>
                  <w:r>
                    <w:rPr>
                      <w:rFonts w:cs="Miriam" w:hint="cs"/>
                      <w:szCs w:val="18"/>
                      <w:rtl/>
                    </w:rPr>
                    <w:t xml:space="preserve">הכשרה </w:t>
                  </w:r>
                  <w:r>
                    <w:rPr>
                      <w:rFonts w:cs="Miriam"/>
                      <w:szCs w:val="18"/>
                      <w:rtl/>
                    </w:rPr>
                    <w:t>מ</w:t>
                  </w:r>
                  <w:r>
                    <w:rPr>
                      <w:rFonts w:cs="Miriam" w:hint="cs"/>
                      <w:szCs w:val="18"/>
                      <w:rtl/>
                    </w:rPr>
                    <w:t>קצועית</w:t>
                  </w:r>
                </w:p>
                <w:p w:rsidR="001C18E7" w:rsidRDefault="001C18E7">
                  <w:pPr>
                    <w:spacing w:line="160" w:lineRule="exact"/>
                    <w:jc w:val="left"/>
                    <w:rPr>
                      <w:rFonts w:cs="Miriam"/>
                      <w:noProof/>
                      <w:szCs w:val="18"/>
                      <w:rtl/>
                    </w:rPr>
                  </w:pPr>
                  <w:r>
                    <w:rPr>
                      <w:rFonts w:cs="Miriam"/>
                      <w:szCs w:val="18"/>
                      <w:rtl/>
                    </w:rPr>
                    <w:t>ת</w:t>
                  </w:r>
                  <w:r>
                    <w:rPr>
                      <w:rFonts w:cs="Miriam" w:hint="cs"/>
                      <w:szCs w:val="18"/>
                      <w:rtl/>
                    </w:rPr>
                    <w:t>ק' (מס' 4)</w:t>
                  </w:r>
                </w:p>
                <w:p w:rsidR="001C18E7" w:rsidRDefault="001C18E7">
                  <w:pPr>
                    <w:spacing w:line="160" w:lineRule="exact"/>
                    <w:jc w:val="left"/>
                    <w:rPr>
                      <w:rFonts w:cs="Miriam"/>
                      <w:noProof/>
                      <w:szCs w:val="18"/>
                      <w:rtl/>
                    </w:rPr>
                  </w:pPr>
                  <w:r>
                    <w:rPr>
                      <w:rFonts w:cs="Miriam"/>
                      <w:szCs w:val="18"/>
                      <w:rtl/>
                    </w:rPr>
                    <w:t>ת</w:t>
                  </w:r>
                  <w:r>
                    <w:rPr>
                      <w:rFonts w:cs="Miriam" w:hint="cs"/>
                      <w:szCs w:val="18"/>
                      <w:rtl/>
                    </w:rPr>
                    <w:t>שכ"ח-1968</w:t>
                  </w:r>
                </w:p>
                <w:p w:rsidR="001C18E7" w:rsidRDefault="001C18E7">
                  <w:pPr>
                    <w:spacing w:line="160" w:lineRule="exact"/>
                    <w:jc w:val="left"/>
                    <w:rPr>
                      <w:rFonts w:cs="Miriam"/>
                      <w:noProof/>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25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אדם המצוי בהכשרה מקצ</w:t>
      </w:r>
      <w:r>
        <w:rPr>
          <w:rStyle w:val="default"/>
          <w:rFonts w:cs="FrankRuehl"/>
          <w:rtl/>
        </w:rPr>
        <w:t>ו</w:t>
      </w:r>
      <w:r>
        <w:rPr>
          <w:rStyle w:val="default"/>
          <w:rFonts w:cs="FrankRuehl" w:hint="cs"/>
          <w:rtl/>
        </w:rPr>
        <w:t xml:space="preserve">עית יהיה מבוטח לפי חלק ב' לחוק תוך כדי עיסוקו בהכשרה מעשית ועקב עיסוקו בהכשרה מעשית, להוציא לימוד עיוני; ואולם אם עסק המבוטח במשך שנת לימודים פלונית בהכשרה מעשית לפחות 75% מכל זמן ההכשרה המקצועית באותה שנת לימודים, יהיה מבוטח לפי חלק ב' לחוק אף בלימודיו </w:t>
      </w:r>
      <w:r>
        <w:rPr>
          <w:rStyle w:val="default"/>
          <w:rFonts w:cs="FrankRuehl"/>
          <w:rtl/>
        </w:rPr>
        <w:t>הע</w:t>
      </w:r>
      <w:r>
        <w:rPr>
          <w:rStyle w:val="default"/>
          <w:rFonts w:cs="FrankRuehl" w:hint="cs"/>
          <w:rtl/>
        </w:rPr>
        <w:t>יוניים ובכל זמן שהותו במקום שבו ניתנת ההכשרה המקצועית בקשר לאותה הכשרה, ויחולו עליו גם הוראות סעיף 14(א)(1) לחוק, בשינויים המחוייבים לפי הענין. לענין תקנה זו, רואים כהכשרה מעשית גם שיעורי מקצוע הניתנים לפי חוק החניכות, תשי"ג-1953, או לפי חוק עבודת הנוער</w:t>
      </w:r>
      <w:r>
        <w:rPr>
          <w:rStyle w:val="default"/>
          <w:rFonts w:cs="FrankRuehl"/>
          <w:rtl/>
        </w:rPr>
        <w:t xml:space="preserve">, </w:t>
      </w:r>
      <w:r>
        <w:rPr>
          <w:rStyle w:val="default"/>
          <w:rFonts w:cs="FrankRuehl" w:hint="cs"/>
          <w:rtl/>
        </w:rPr>
        <w:t>תשי"ג-1953.</w:t>
      </w:r>
    </w:p>
    <w:p w:rsidR="001C18E7" w:rsidRPr="00232CBB" w:rsidRDefault="001C18E7">
      <w:pPr>
        <w:pStyle w:val="P00"/>
        <w:spacing w:before="0"/>
        <w:ind w:left="0" w:right="1134"/>
        <w:rPr>
          <w:rFonts w:hint="cs"/>
          <w:b/>
          <w:bCs/>
          <w:vanish/>
          <w:szCs w:val="20"/>
          <w:shd w:val="clear" w:color="auto" w:fill="FFFF99"/>
          <w:rtl/>
        </w:rPr>
      </w:pPr>
      <w:bookmarkStart w:id="54" w:name="Rov86"/>
      <w:r w:rsidRPr="00232CBB">
        <w:rPr>
          <w:rFonts w:hint="cs"/>
          <w:vanish/>
          <w:color w:val="FF0000"/>
          <w:szCs w:val="20"/>
          <w:shd w:val="clear" w:color="auto" w:fill="FFFF99"/>
          <w:rtl/>
        </w:rPr>
        <w:t>מיום 18.7.1968</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4) תשכ"ח-1968</w:t>
      </w:r>
    </w:p>
    <w:p w:rsidR="001C18E7" w:rsidRPr="00232CBB" w:rsidRDefault="001C18E7">
      <w:pPr>
        <w:pStyle w:val="P00"/>
        <w:tabs>
          <w:tab w:val="clear" w:pos="6259"/>
        </w:tabs>
        <w:spacing w:before="0"/>
        <w:ind w:left="0" w:right="1134"/>
        <w:rPr>
          <w:rFonts w:hint="cs"/>
          <w:vanish/>
          <w:szCs w:val="20"/>
          <w:shd w:val="clear" w:color="auto" w:fill="FFFF99"/>
          <w:rtl/>
        </w:rPr>
      </w:pPr>
      <w:hyperlink r:id="rId55" w:history="1">
        <w:r w:rsidRPr="00232CBB">
          <w:rPr>
            <w:rStyle w:val="Hyperlink"/>
            <w:rFonts w:hint="cs"/>
            <w:vanish/>
            <w:szCs w:val="20"/>
            <w:shd w:val="clear" w:color="auto" w:fill="FFFF99"/>
            <w:rtl/>
          </w:rPr>
          <w:t>ק"ת תשכ"ח מס' 2255</w:t>
        </w:r>
      </w:hyperlink>
      <w:r w:rsidRPr="00232CBB">
        <w:rPr>
          <w:rFonts w:hint="cs"/>
          <w:vanish/>
          <w:szCs w:val="20"/>
          <w:shd w:val="clear" w:color="auto" w:fill="FFFF99"/>
          <w:rtl/>
        </w:rPr>
        <w:t xml:space="preserve"> מיום 18.7.1968 עמ' 1881</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הוספת תקנה 25א</w:t>
      </w:r>
    </w:p>
    <w:p w:rsidR="001C18E7" w:rsidRPr="00232CBB" w:rsidRDefault="001C18E7">
      <w:pPr>
        <w:pStyle w:val="P00"/>
        <w:tabs>
          <w:tab w:val="clear" w:pos="6259"/>
        </w:tabs>
        <w:spacing w:before="0"/>
        <w:ind w:left="0" w:right="1134"/>
        <w:rPr>
          <w:rFonts w:hint="cs"/>
          <w:vanish/>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15.3.1973</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תשל"ג-1973</w:t>
      </w:r>
    </w:p>
    <w:p w:rsidR="001C18E7" w:rsidRPr="00232CBB" w:rsidRDefault="001C18E7">
      <w:pPr>
        <w:pStyle w:val="P00"/>
        <w:tabs>
          <w:tab w:val="clear" w:pos="6259"/>
        </w:tabs>
        <w:spacing w:before="0"/>
        <w:ind w:left="0" w:right="1134"/>
        <w:rPr>
          <w:rFonts w:hint="cs"/>
          <w:vanish/>
          <w:szCs w:val="20"/>
          <w:shd w:val="clear" w:color="auto" w:fill="FFFF99"/>
          <w:rtl/>
        </w:rPr>
      </w:pPr>
      <w:hyperlink r:id="rId56" w:history="1">
        <w:r w:rsidRPr="00232CBB">
          <w:rPr>
            <w:rStyle w:val="Hyperlink"/>
            <w:rFonts w:hint="cs"/>
            <w:vanish/>
            <w:szCs w:val="20"/>
            <w:shd w:val="clear" w:color="auto" w:fill="FFFF99"/>
            <w:rtl/>
          </w:rPr>
          <w:t>ק"ת תשל"ג מס' 2982</w:t>
        </w:r>
      </w:hyperlink>
      <w:r w:rsidRPr="00232CBB">
        <w:rPr>
          <w:rFonts w:hint="cs"/>
          <w:vanish/>
          <w:szCs w:val="20"/>
          <w:shd w:val="clear" w:color="auto" w:fill="FFFF99"/>
          <w:rtl/>
        </w:rPr>
        <w:t xml:space="preserve"> מיום 15.3.1973 עמ' 944</w:t>
      </w:r>
    </w:p>
    <w:p w:rsidR="001C18E7" w:rsidRDefault="001C18E7">
      <w:pPr>
        <w:pStyle w:val="P00"/>
        <w:ind w:left="0" w:right="1134"/>
        <w:rPr>
          <w:rFonts w:hint="cs"/>
          <w:sz w:val="2"/>
          <w:szCs w:val="2"/>
          <w:rtl/>
        </w:rPr>
      </w:pPr>
      <w:r w:rsidRPr="00232CBB">
        <w:rPr>
          <w:rStyle w:val="big-number"/>
          <w:rFonts w:cs="FrankRuehl"/>
          <w:vanish/>
          <w:sz w:val="22"/>
          <w:szCs w:val="22"/>
          <w:shd w:val="clear" w:color="auto" w:fill="FFFF99"/>
          <w:rtl/>
        </w:rPr>
        <w:t>25</w:t>
      </w:r>
      <w:r w:rsidRPr="00232CBB">
        <w:rPr>
          <w:rStyle w:val="default"/>
          <w:rFonts w:cs="FrankRuehl"/>
          <w:vanish/>
          <w:sz w:val="22"/>
          <w:szCs w:val="22"/>
          <w:shd w:val="clear" w:color="auto" w:fill="FFFF99"/>
          <w:rtl/>
        </w:rPr>
        <w:t>א</w:t>
      </w:r>
      <w:r w:rsidRPr="00232CBB">
        <w:rPr>
          <w:rStyle w:val="default"/>
          <w:rFonts w:cs="FrankRuehl" w:hint="cs"/>
          <w:vanish/>
          <w:sz w:val="22"/>
          <w:szCs w:val="22"/>
          <w:shd w:val="clear" w:color="auto" w:fill="FFFF99"/>
          <w:rtl/>
        </w:rPr>
        <w:t>.</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אדם המצוי בהכשרה מקצ</w:t>
      </w:r>
      <w:r w:rsidRPr="00232CBB">
        <w:rPr>
          <w:rStyle w:val="default"/>
          <w:rFonts w:cs="FrankRuehl"/>
          <w:vanish/>
          <w:sz w:val="22"/>
          <w:szCs w:val="22"/>
          <w:shd w:val="clear" w:color="auto" w:fill="FFFF99"/>
          <w:rtl/>
        </w:rPr>
        <w:t>ו</w:t>
      </w:r>
      <w:r w:rsidRPr="00232CBB">
        <w:rPr>
          <w:rStyle w:val="default"/>
          <w:rFonts w:cs="FrankRuehl" w:hint="cs"/>
          <w:vanish/>
          <w:sz w:val="22"/>
          <w:szCs w:val="22"/>
          <w:shd w:val="clear" w:color="auto" w:fill="FFFF99"/>
          <w:rtl/>
        </w:rPr>
        <w:t xml:space="preserve">עית יהיה מבוטח לפי חלק ב' לחוק תוך כדי עיסוקו בהכשרה מעשית ועקב עיסוקו בהכשרה מעשית, להוציא לימוד עיוני; ואולם אם עסק המבוטח במשך שנת לימודים פלונית בהכשרה מעשית לפחות 75% מכל זמן ההכשרה המקצועית באותה שנת לימודים, יהיה מבוטח לפי חלק ב' לחוק אף בלימודיו </w:t>
      </w:r>
      <w:r w:rsidRPr="00232CBB">
        <w:rPr>
          <w:rStyle w:val="default"/>
          <w:rFonts w:cs="FrankRuehl"/>
          <w:vanish/>
          <w:sz w:val="22"/>
          <w:szCs w:val="22"/>
          <w:shd w:val="clear" w:color="auto" w:fill="FFFF99"/>
          <w:rtl/>
        </w:rPr>
        <w:t>הע</w:t>
      </w:r>
      <w:r w:rsidRPr="00232CBB">
        <w:rPr>
          <w:rStyle w:val="default"/>
          <w:rFonts w:cs="FrankRuehl" w:hint="cs"/>
          <w:vanish/>
          <w:sz w:val="22"/>
          <w:szCs w:val="22"/>
          <w:shd w:val="clear" w:color="auto" w:fill="FFFF99"/>
          <w:rtl/>
        </w:rPr>
        <w:t>יוניים ובכל זמן שהותו במקום שבו ניתנת ההכשרה המקצועית בקשר לאותה הכשרה, ויחולו עליו גם הוראות סעיף 14(א)(1) לחוק, בשינויים המחוייבים לפי הענין. לענין תקנה זו, רואים כהכשרה מעשית גם שיעורי מקצוע הניתנים לפי חוק החניכות, תשי"ג-1953</w:t>
      </w:r>
      <w:r w:rsidRPr="00232CBB">
        <w:rPr>
          <w:rStyle w:val="default"/>
          <w:rFonts w:cs="FrankRuehl" w:hint="cs"/>
          <w:vanish/>
          <w:sz w:val="22"/>
          <w:szCs w:val="22"/>
          <w:u w:val="single"/>
          <w:shd w:val="clear" w:color="auto" w:fill="FFFF99"/>
          <w:rtl/>
        </w:rPr>
        <w:t>, או לפי חוק עבודת הנוער</w:t>
      </w:r>
      <w:r w:rsidRPr="00232CBB">
        <w:rPr>
          <w:rStyle w:val="default"/>
          <w:rFonts w:cs="FrankRuehl"/>
          <w:vanish/>
          <w:sz w:val="22"/>
          <w:szCs w:val="22"/>
          <w:u w:val="single"/>
          <w:shd w:val="clear" w:color="auto" w:fill="FFFF99"/>
          <w:rtl/>
        </w:rPr>
        <w:t xml:space="preserve">, </w:t>
      </w:r>
      <w:r w:rsidRPr="00232CBB">
        <w:rPr>
          <w:rStyle w:val="default"/>
          <w:rFonts w:cs="FrankRuehl" w:hint="cs"/>
          <w:vanish/>
          <w:sz w:val="22"/>
          <w:szCs w:val="22"/>
          <w:u w:val="single"/>
          <w:shd w:val="clear" w:color="auto" w:fill="FFFF99"/>
          <w:rtl/>
        </w:rPr>
        <w:t>תשי"ג-1953</w:t>
      </w:r>
      <w:r w:rsidRPr="00232CBB">
        <w:rPr>
          <w:rStyle w:val="default"/>
          <w:rFonts w:cs="FrankRuehl" w:hint="cs"/>
          <w:vanish/>
          <w:sz w:val="22"/>
          <w:szCs w:val="22"/>
          <w:shd w:val="clear" w:color="auto" w:fill="FFFF99"/>
          <w:rtl/>
        </w:rPr>
        <w:t>.</w:t>
      </w:r>
      <w:bookmarkEnd w:id="54"/>
    </w:p>
    <w:p w:rsidR="001C18E7" w:rsidRDefault="001C18E7">
      <w:pPr>
        <w:pStyle w:val="P00"/>
        <w:spacing w:before="72"/>
        <w:ind w:left="0" w:right="1134"/>
        <w:rPr>
          <w:rStyle w:val="default"/>
          <w:rFonts w:cs="FrankRuehl" w:hint="cs"/>
          <w:rtl/>
        </w:rPr>
      </w:pPr>
      <w:bookmarkStart w:id="55" w:name="Seif23"/>
      <w:bookmarkEnd w:id="55"/>
      <w:r>
        <w:rPr>
          <w:lang w:val="he-IL"/>
        </w:rPr>
        <w:pict>
          <v:rect id="_x0000_s1066" style="position:absolute;left:0;text-align:left;margin-left:464.5pt;margin-top:8.05pt;width:75.05pt;height:35.9pt;z-index:251642880" o:allowincell="f" filled="f" stroked="f" strokecolor="lime" strokeweight=".25pt">
            <v:textbox style="mso-next-textbox:#_x0000_s1066" inset="0,0,0,0">
              <w:txbxContent>
                <w:p w:rsidR="001C18E7" w:rsidRDefault="001C18E7">
                  <w:pPr>
                    <w:spacing w:line="160" w:lineRule="exact"/>
                    <w:jc w:val="left"/>
                    <w:rPr>
                      <w:rFonts w:cs="Miriam"/>
                      <w:noProof/>
                      <w:szCs w:val="18"/>
                      <w:rtl/>
                    </w:rPr>
                  </w:pPr>
                  <w:r>
                    <w:rPr>
                      <w:rFonts w:cs="Miriam"/>
                      <w:szCs w:val="18"/>
                      <w:rtl/>
                    </w:rPr>
                    <w:t>ק</w:t>
                  </w:r>
                  <w:r>
                    <w:rPr>
                      <w:rFonts w:cs="Miriam" w:hint="cs"/>
                      <w:szCs w:val="18"/>
                      <w:rtl/>
                    </w:rPr>
                    <w:t xml:space="preserve">ביעת מעבידים </w:t>
                  </w:r>
                  <w:r>
                    <w:rPr>
                      <w:rFonts w:cs="Miriam"/>
                      <w:szCs w:val="18"/>
                      <w:rtl/>
                    </w:rPr>
                    <w:t>ש</w:t>
                  </w:r>
                  <w:r>
                    <w:rPr>
                      <w:rFonts w:cs="Miriam" w:hint="cs"/>
                      <w:szCs w:val="18"/>
                      <w:rtl/>
                    </w:rPr>
                    <w:t xml:space="preserve">ל סוגי </w:t>
                  </w:r>
                  <w:r>
                    <w:rPr>
                      <w:rFonts w:cs="Miriam"/>
                      <w:szCs w:val="18"/>
                      <w:rtl/>
                    </w:rPr>
                    <w:t>מ</w:t>
                  </w:r>
                  <w:r>
                    <w:rPr>
                      <w:rFonts w:cs="Miriam" w:hint="cs"/>
                      <w:szCs w:val="18"/>
                      <w:rtl/>
                    </w:rPr>
                    <w:t>בוטחים</w:t>
                  </w:r>
                </w:p>
                <w:p w:rsidR="001C18E7" w:rsidRDefault="001C18E7">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תשכ"ד-1964</w:t>
                  </w:r>
                </w:p>
              </w:txbxContent>
            </v:textbox>
            <w10:anchorlock/>
          </v:rect>
        </w:pict>
      </w:r>
      <w:r>
        <w:rPr>
          <w:rStyle w:val="big-number"/>
          <w:rFonts w:cs="Miriam"/>
          <w:rtl/>
        </w:rPr>
        <w:t>26.</w:t>
      </w:r>
      <w:r>
        <w:rPr>
          <w:rStyle w:val="big-number"/>
          <w:rFonts w:cs="Miriam"/>
          <w:rtl/>
        </w:rPr>
        <w:tab/>
      </w:r>
      <w:r>
        <w:rPr>
          <w:rStyle w:val="default"/>
          <w:rFonts w:cs="FrankRuehl"/>
          <w:rtl/>
        </w:rPr>
        <w:t>(1)</w:t>
      </w:r>
      <w:r>
        <w:rPr>
          <w:rStyle w:val="default"/>
          <w:rFonts w:cs="FrankRuehl"/>
          <w:rtl/>
        </w:rPr>
        <w:tab/>
      </w:r>
      <w:r>
        <w:rPr>
          <w:rStyle w:val="default"/>
          <w:rFonts w:cs="FrankRuehl" w:hint="cs"/>
          <w:rtl/>
        </w:rPr>
        <w:t>לגבי מבוטח המצוי בהכשרה מקצועית או בשיקום מקצועי:</w:t>
      </w:r>
    </w:p>
    <w:p w:rsidR="001C18E7" w:rsidRDefault="001C18E7">
      <w:pPr>
        <w:pStyle w:val="P00"/>
        <w:spacing w:before="72"/>
        <w:ind w:left="0" w:right="1134"/>
        <w:rPr>
          <w:rStyle w:val="default"/>
          <w:rFonts w:cs="FrankRuehl"/>
          <w:rtl/>
        </w:rPr>
      </w:pPr>
    </w:p>
    <w:p w:rsidR="001C18E7" w:rsidRDefault="001C18E7">
      <w:pPr>
        <w:pStyle w:val="P22"/>
        <w:spacing w:before="72"/>
        <w:ind w:left="1021" w:right="1134"/>
        <w:rPr>
          <w:rStyle w:val="default"/>
          <w:rFonts w:cs="FrankRuehl"/>
          <w:rtl/>
        </w:rPr>
      </w:pPr>
      <w:r>
        <w:rPr>
          <w:rtl/>
          <w:lang w:val="he-IL"/>
        </w:rPr>
        <w:pict>
          <v:shape id="_x0000_s1167" type="#_x0000_t202" style="position:absolute;left:0;text-align:left;margin-left:470.25pt;margin-top:7.1pt;width:1in;height:11.2pt;z-index:251704320" filled="f" stroked="f">
            <v:textbox inset="1mm,0,1mm,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תשל"ג-1973</w:t>
                  </w:r>
                </w:p>
              </w:txbxContent>
            </v:textbox>
          </v:shape>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לענין תקנה 25(1) ו-(2)(א) - החייב בתשלום שכר העבודה למדריכים ולעובדים בהכשרה המקצועית או בשיקום המקצועי. ואם אין ב</w:t>
      </w:r>
      <w:r>
        <w:rPr>
          <w:rStyle w:val="default"/>
          <w:rFonts w:cs="FrankRuehl"/>
          <w:rtl/>
        </w:rPr>
        <w:t>א</w:t>
      </w:r>
      <w:r>
        <w:rPr>
          <w:rStyle w:val="default"/>
          <w:rFonts w:cs="FrankRuehl" w:hint="cs"/>
          <w:rtl/>
        </w:rPr>
        <w:t>ותו מקום מדריכים או עובדים אחרים המקבלים שכר במזומנים בעד הדרכתם או עבודתם בהכשרה או בשיקום - מי שנושא בהוצאות כלכלתם ודיורם של אלה.</w:t>
      </w:r>
    </w:p>
    <w:p w:rsidR="001C18E7" w:rsidRDefault="001C18E7">
      <w:pPr>
        <w:pStyle w:val="P22"/>
        <w:spacing w:before="72"/>
        <w:ind w:left="1021" w:right="1134"/>
        <w:rPr>
          <w:rStyle w:val="default"/>
          <w:rFonts w:cs="FrankRuehl"/>
          <w:rtl/>
        </w:rPr>
      </w:pPr>
      <w:r>
        <w:rPr>
          <w:rtl/>
          <w:lang w:val="he-IL"/>
        </w:rPr>
        <w:pict>
          <v:shape id="_x0000_s1168" type="#_x0000_t202" style="position:absolute;left:0;text-align:left;margin-left:470.25pt;margin-top:7.1pt;width:1in;height:11.2pt;z-index:251705344" filled="f" stroked="f">
            <v:textbox inset="1mm,0,1mm,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תשל"ג-1973</w:t>
                  </w:r>
                </w:p>
              </w:txbxContent>
            </v:textbox>
          </v:shape>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תקנה 25(2)(ב) - מעבידו של החניך לענין חוק החניכות, תשי"ג-1953, או </w:t>
      </w:r>
      <w:r>
        <w:rPr>
          <w:rStyle w:val="default"/>
          <w:rFonts w:cs="FrankRuehl"/>
          <w:rtl/>
        </w:rPr>
        <w:t>ל</w:t>
      </w:r>
      <w:r>
        <w:rPr>
          <w:rStyle w:val="default"/>
          <w:rFonts w:cs="FrankRuehl" w:hint="cs"/>
          <w:rtl/>
        </w:rPr>
        <w:t>פי חוק עבודת הנוער, תשי"ג-</w:t>
      </w:r>
      <w:r>
        <w:rPr>
          <w:rStyle w:val="default"/>
          <w:rFonts w:cs="FrankRuehl"/>
          <w:rtl/>
        </w:rPr>
        <w:t>1953;</w:t>
      </w:r>
    </w:p>
    <w:p w:rsidR="001C18E7" w:rsidRDefault="001C18E7">
      <w:pPr>
        <w:pStyle w:val="P22"/>
        <w:spacing w:before="72"/>
        <w:ind w:left="1021" w:right="1134"/>
        <w:rPr>
          <w:rStyle w:val="default"/>
          <w:rFonts w:cs="FrankRuehl"/>
          <w:rtl/>
        </w:rPr>
      </w:pPr>
      <w:r>
        <w:rPr>
          <w:lang w:val="he-IL"/>
        </w:rPr>
        <w:pict>
          <v:rect id="_x0000_s1067" style="position:absolute;left:0;text-align:left;margin-left:464.5pt;margin-top:8.05pt;width:75.05pt;height:10pt;z-index:251643904"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תקנה 25(3) - הקיבוץ;</w:t>
      </w:r>
    </w:p>
    <w:p w:rsidR="001C18E7" w:rsidRDefault="001C18E7">
      <w:pPr>
        <w:pStyle w:val="P22"/>
        <w:spacing w:before="72"/>
        <w:ind w:left="1021" w:right="1134"/>
        <w:rPr>
          <w:rStyle w:val="default"/>
          <w:rFonts w:cs="FrankRuehl"/>
          <w:rtl/>
        </w:rPr>
      </w:pPr>
      <w:r>
        <w:rPr>
          <w:lang w:val="he-IL"/>
        </w:rPr>
        <w:pict>
          <v:rect id="_x0000_s1068" style="position:absolute;left:0;text-align:left;margin-left:464.5pt;margin-top:8.05pt;width:75.05pt;height:10pt;z-index:251644928"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לענין תקנה 25(4) - המוסד להשכלה גבוהה;</w:t>
      </w:r>
    </w:p>
    <w:p w:rsidR="001C18E7" w:rsidRDefault="001C18E7">
      <w:pPr>
        <w:pStyle w:val="P22"/>
        <w:spacing w:before="72"/>
        <w:ind w:left="1021" w:right="1134"/>
        <w:rPr>
          <w:rStyle w:val="default"/>
          <w:rFonts w:cs="FrankRuehl"/>
          <w:rtl/>
        </w:rPr>
      </w:pPr>
      <w:r>
        <w:rPr>
          <w:lang w:val="he-IL"/>
        </w:rPr>
        <w:pict>
          <v:rect id="_x0000_s1069" style="position:absolute;left:0;text-align:left;margin-left:464.5pt;margin-top:8.05pt;width:75.05pt;height:10pt;z-index:251645952"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לענין תקנה 25(5) - המוסד הרפואי.</w:t>
      </w:r>
    </w:p>
    <w:p w:rsidR="001C18E7" w:rsidRDefault="001C18E7">
      <w:pPr>
        <w:pStyle w:val="P00"/>
        <w:spacing w:before="72"/>
        <w:ind w:left="0" w:right="1134"/>
        <w:rPr>
          <w:rStyle w:val="default"/>
          <w:rFonts w:cs="FrankRuehl"/>
          <w:rtl/>
        </w:rPr>
      </w:pPr>
      <w:r>
        <w:rPr>
          <w:lang w:val="he-IL"/>
        </w:rPr>
        <w:pict>
          <v:rect id="_x0000_s1070" style="position:absolute;left:0;text-align:left;margin-left:464.5pt;margin-top:8.05pt;width:75.05pt;height:20pt;z-index:251646976"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(מס' 3)</w:t>
                  </w:r>
                </w:p>
                <w:p w:rsidR="001C18E7" w:rsidRDefault="001C18E7">
                  <w:pPr>
                    <w:spacing w:line="160" w:lineRule="exact"/>
                    <w:jc w:val="left"/>
                    <w:rPr>
                      <w:rFonts w:cs="Miriam"/>
                      <w:noProof/>
                      <w:szCs w:val="18"/>
                      <w:rtl/>
                    </w:rPr>
                  </w:pPr>
                  <w:r>
                    <w:rPr>
                      <w:rFonts w:cs="Miriam"/>
                      <w:szCs w:val="18"/>
                      <w:rtl/>
                    </w:rPr>
                    <w:t>ת</w:t>
                  </w:r>
                  <w:r>
                    <w:rPr>
                      <w:rFonts w:cs="Miriam" w:hint="cs"/>
                      <w:szCs w:val="18"/>
                      <w:rtl/>
                    </w:rPr>
                    <w:t>שכ"ה-1965</w:t>
                  </w:r>
                </w:p>
              </w:txbxContent>
            </v:textbox>
            <w10:anchorlock/>
          </v:rect>
        </w:pict>
      </w:r>
      <w:r>
        <w:rPr>
          <w:rtl/>
        </w:rPr>
        <w:tab/>
      </w:r>
      <w:r>
        <w:rPr>
          <w:rStyle w:val="default"/>
          <w:rFonts w:cs="FrankRuehl"/>
          <w:rtl/>
        </w:rPr>
        <w:t>(1</w:t>
      </w:r>
      <w:r>
        <w:rPr>
          <w:rStyle w:val="default"/>
          <w:rFonts w:cs="FrankRuehl" w:hint="cs"/>
          <w:rtl/>
        </w:rPr>
        <w:t>א)</w:t>
      </w:r>
      <w:r>
        <w:rPr>
          <w:rStyle w:val="default"/>
          <w:rFonts w:cs="FrankRuehl"/>
          <w:rtl/>
        </w:rPr>
        <w:tab/>
      </w:r>
      <w:r>
        <w:rPr>
          <w:rStyle w:val="default"/>
          <w:rFonts w:cs="FrankRuehl" w:hint="cs"/>
          <w:rtl/>
        </w:rPr>
        <w:t>לגבי מבוטח בשעת בחינ</w:t>
      </w:r>
      <w:r>
        <w:rPr>
          <w:rStyle w:val="default"/>
          <w:rFonts w:cs="FrankRuehl"/>
          <w:rtl/>
        </w:rPr>
        <w:t>ה</w:t>
      </w:r>
      <w:r>
        <w:rPr>
          <w:rStyle w:val="default"/>
          <w:rFonts w:cs="FrankRuehl" w:hint="cs"/>
          <w:rtl/>
        </w:rPr>
        <w:t xml:space="preserve"> לפי סעיף 22 לחוק החניכות, תשי"ג-1953, מעבידו לענין החוק האמור;</w:t>
      </w:r>
    </w:p>
    <w:p w:rsidR="001C18E7" w:rsidRDefault="001C18E7">
      <w:pPr>
        <w:pStyle w:val="P00"/>
        <w:spacing w:before="72"/>
        <w:ind w:left="0" w:right="1134"/>
        <w:rPr>
          <w:rStyle w:val="default"/>
          <w:rFonts w:cs="FrankRuehl"/>
          <w:rtl/>
        </w:rPr>
      </w:pPr>
      <w:r>
        <w:rPr>
          <w:lang w:val="he-IL"/>
        </w:rPr>
        <w:pict>
          <v:rect id="_x0000_s1071" style="position:absolute;left:0;text-align:left;margin-left:464.5pt;margin-top:8.05pt;width:75.05pt;height:20pt;z-index:251648000"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(מס' 3)</w:t>
                  </w:r>
                </w:p>
                <w:p w:rsidR="001C18E7" w:rsidRDefault="001C18E7">
                  <w:pPr>
                    <w:spacing w:line="160" w:lineRule="exact"/>
                    <w:jc w:val="left"/>
                    <w:rPr>
                      <w:rFonts w:cs="Miriam"/>
                      <w:noProof/>
                      <w:szCs w:val="18"/>
                      <w:rtl/>
                    </w:rPr>
                  </w:pPr>
                  <w:r>
                    <w:rPr>
                      <w:rFonts w:cs="Miriam"/>
                      <w:szCs w:val="18"/>
                      <w:rtl/>
                    </w:rPr>
                    <w:t>ת</w:t>
                  </w:r>
                  <w:r>
                    <w:rPr>
                      <w:rFonts w:cs="Miriam" w:hint="cs"/>
                      <w:szCs w:val="18"/>
                      <w:rtl/>
                    </w:rPr>
                    <w:t>שכ"ה-1965</w:t>
                  </w:r>
                </w:p>
              </w:txbxContent>
            </v:textbox>
            <w10:anchorlock/>
          </v:rect>
        </w:pict>
      </w:r>
      <w:r>
        <w:rPr>
          <w:rtl/>
        </w:rPr>
        <w:tab/>
      </w:r>
      <w:r>
        <w:rPr>
          <w:rStyle w:val="default"/>
          <w:rFonts w:cs="FrankRuehl"/>
          <w:rtl/>
        </w:rPr>
        <w:t>(1</w:t>
      </w:r>
      <w:r>
        <w:rPr>
          <w:rStyle w:val="default"/>
          <w:rFonts w:cs="FrankRuehl" w:hint="cs"/>
          <w:rtl/>
        </w:rPr>
        <w:t>ב)</w:t>
      </w:r>
      <w:r>
        <w:rPr>
          <w:rStyle w:val="default"/>
          <w:rFonts w:cs="FrankRuehl"/>
          <w:rtl/>
        </w:rPr>
        <w:tab/>
      </w:r>
      <w:r>
        <w:rPr>
          <w:rStyle w:val="default"/>
          <w:rFonts w:cs="FrankRuehl" w:hint="cs"/>
          <w:rtl/>
        </w:rPr>
        <w:t xml:space="preserve">לגבי מבוטח בשעת בחינה לפי הפרק השלישי לחוק שירות התעסוקה - תשי"ט-1959 - </w:t>
      </w:r>
    </w:p>
    <w:p w:rsidR="001C18E7" w:rsidRDefault="001C18E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מעבידו בשעת הבחינה;</w:t>
      </w:r>
    </w:p>
    <w:p w:rsidR="001C18E7" w:rsidRDefault="001C18E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באין מעביד כאמור - משרד העבודה.</w:t>
      </w:r>
    </w:p>
    <w:p w:rsidR="001C18E7" w:rsidRDefault="001C18E7">
      <w:pPr>
        <w:pStyle w:val="P00"/>
        <w:spacing w:before="72"/>
        <w:ind w:left="0" w:right="1134"/>
        <w:rPr>
          <w:rStyle w:val="default"/>
          <w:rFonts w:cs="FrankRuehl"/>
          <w:rtl/>
        </w:rPr>
      </w:pPr>
      <w:r>
        <w:rPr>
          <w:rtl/>
          <w:lang w:val="he-IL"/>
        </w:rPr>
        <w:pict>
          <v:shape id="_x0000_s1169" type="#_x0000_t202" style="position:absolute;left:0;text-align:left;margin-left:470.25pt;margin-top:7.1pt;width:1in;height:11.2pt;z-index:251706368" filled="f" stroked="f">
            <v:textbox inset="1mm,0,1mm,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תשכ"ז-1967</w:t>
                  </w:r>
                </w:p>
              </w:txbxContent>
            </v:textbox>
          </v:shape>
        </w:pict>
      </w:r>
      <w:r>
        <w:rPr>
          <w:rtl/>
        </w:rPr>
        <w:tab/>
      </w:r>
      <w:r>
        <w:rPr>
          <w:rStyle w:val="default"/>
          <w:rFonts w:cs="FrankRuehl"/>
          <w:rtl/>
        </w:rPr>
        <w:t>(2)</w:t>
      </w:r>
      <w:r>
        <w:rPr>
          <w:rStyle w:val="default"/>
          <w:rFonts w:cs="FrankRuehl"/>
          <w:rtl/>
        </w:rPr>
        <w:tab/>
      </w:r>
      <w:r>
        <w:rPr>
          <w:rStyle w:val="default"/>
          <w:rFonts w:cs="FrankRuehl" w:hint="cs"/>
          <w:rtl/>
        </w:rPr>
        <w:t>לגבי המבוטח שהנו ח</w:t>
      </w:r>
      <w:r>
        <w:rPr>
          <w:rStyle w:val="default"/>
          <w:rFonts w:cs="FrankRuehl"/>
          <w:rtl/>
        </w:rPr>
        <w:t>ב</w:t>
      </w:r>
      <w:r>
        <w:rPr>
          <w:rStyle w:val="default"/>
          <w:rFonts w:cs="FrankRuehl" w:hint="cs"/>
          <w:rtl/>
        </w:rPr>
        <w:t>ר מגן דוד אדום בישראל או חבר בארגון אחר כאמור בסעיף 16(א)(3) לחוק - את החייב בתשלום שכר עבודה לעובד שכיר באותו ארגון ואם אין עובד שכיר כאמור, את הסניף הנוגע בדבר של מגן דוד אדום בישראל או של הארגון האחר, הכל לפי הענין;</w:t>
      </w:r>
    </w:p>
    <w:p w:rsidR="001C18E7" w:rsidRDefault="001C18E7">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ולם אם המבוטח ה</w:t>
      </w:r>
      <w:r>
        <w:rPr>
          <w:rStyle w:val="default"/>
          <w:rFonts w:cs="FrankRuehl"/>
          <w:rtl/>
        </w:rPr>
        <w:t>ו</w:t>
      </w:r>
      <w:r>
        <w:rPr>
          <w:rStyle w:val="default"/>
          <w:rFonts w:cs="FrankRuehl" w:hint="cs"/>
          <w:rtl/>
        </w:rPr>
        <w:t>א חברה בארגון נשים מתנדבות שחברותיו פועלות בבית חולים כמשמעותו בסעיף 24 לפקודת בריאות העם, 1940, יראו כמעבידו את בעל בית החולים;</w:t>
      </w:r>
    </w:p>
    <w:p w:rsidR="001C18E7" w:rsidRDefault="001C18E7">
      <w:pPr>
        <w:pStyle w:val="P00"/>
        <w:spacing w:before="72"/>
        <w:ind w:left="0" w:right="1134"/>
        <w:rPr>
          <w:rStyle w:val="default"/>
          <w:rFonts w:cs="FrankRuehl"/>
          <w:rtl/>
        </w:rPr>
      </w:pPr>
      <w:r>
        <w:rPr>
          <w:lang w:val="he-IL"/>
        </w:rPr>
        <w:pict>
          <v:rect id="_x0000_s1073" style="position:absolute;left:0;text-align:left;margin-left:464.35pt;margin-top:7.1pt;width:75.05pt;height:15.4pt;z-index:251649024"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תשכ"ח-1968</w:t>
                  </w:r>
                </w:p>
              </w:txbxContent>
            </v:textbox>
            <w10:anchorlock/>
          </v:rect>
        </w:pict>
      </w:r>
      <w:r>
        <w:rPr>
          <w:rtl/>
        </w:rPr>
        <w:tab/>
      </w:r>
      <w:r>
        <w:rPr>
          <w:rStyle w:val="default"/>
          <w:rFonts w:cs="FrankRuehl"/>
          <w:rtl/>
        </w:rPr>
        <w:t>(3)</w:t>
      </w:r>
      <w:r>
        <w:rPr>
          <w:rStyle w:val="default"/>
          <w:rFonts w:cs="FrankRuehl"/>
          <w:rtl/>
        </w:rPr>
        <w:tab/>
      </w:r>
      <w:r>
        <w:rPr>
          <w:rStyle w:val="default"/>
          <w:rFonts w:cs="FrankRuehl" w:hint="cs"/>
          <w:rtl/>
        </w:rPr>
        <w:t>(בוטלה).</w:t>
      </w:r>
    </w:p>
    <w:p w:rsidR="001C18E7" w:rsidRDefault="001C18E7">
      <w:pPr>
        <w:pStyle w:val="P00"/>
        <w:spacing w:before="72"/>
        <w:ind w:left="0" w:right="1134"/>
        <w:rPr>
          <w:rStyle w:val="default"/>
          <w:rFonts w:cs="FrankRuehl" w:hint="cs"/>
          <w:rtl/>
        </w:rPr>
      </w:pPr>
      <w:r>
        <w:rPr>
          <w:lang w:val="he-IL"/>
        </w:rPr>
        <w:pict>
          <v:rect id="_x0000_s1074" style="position:absolute;left:0;text-align:left;margin-left:464.5pt;margin-top:8.05pt;width:75.05pt;height:20pt;z-index:251650048"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(מס' 2)</w:t>
                  </w:r>
                </w:p>
                <w:p w:rsidR="001C18E7" w:rsidRDefault="001C18E7">
                  <w:pPr>
                    <w:spacing w:line="160" w:lineRule="exact"/>
                    <w:jc w:val="left"/>
                    <w:rPr>
                      <w:rFonts w:cs="Miriam"/>
                      <w:noProof/>
                      <w:szCs w:val="18"/>
                      <w:rtl/>
                    </w:rPr>
                  </w:pPr>
                  <w:r>
                    <w:rPr>
                      <w:rFonts w:cs="Miriam"/>
                      <w:szCs w:val="18"/>
                      <w:rtl/>
                    </w:rPr>
                    <w:t>ת</w:t>
                  </w:r>
                  <w:r>
                    <w:rPr>
                      <w:rFonts w:cs="Miriam" w:hint="cs"/>
                      <w:szCs w:val="18"/>
                      <w:rtl/>
                    </w:rPr>
                    <w:t>של"ב-1972</w:t>
                  </w:r>
                </w:p>
              </w:txbxContent>
            </v:textbox>
            <w10:anchorlock/>
          </v:rect>
        </w:pict>
      </w:r>
      <w:r>
        <w:rPr>
          <w:rtl/>
        </w:rPr>
        <w:tab/>
      </w:r>
      <w:r>
        <w:rPr>
          <w:rStyle w:val="default"/>
          <w:rFonts w:cs="FrankRuehl"/>
          <w:rtl/>
        </w:rPr>
        <w:t>(4)</w:t>
      </w:r>
      <w:r>
        <w:rPr>
          <w:rStyle w:val="default"/>
          <w:rFonts w:cs="FrankRuehl"/>
          <w:rtl/>
        </w:rPr>
        <w:tab/>
      </w:r>
      <w:r>
        <w:rPr>
          <w:rStyle w:val="default"/>
          <w:rFonts w:cs="FrankRuehl" w:hint="cs"/>
          <w:rtl/>
        </w:rPr>
        <w:t>לגבי מבוטח שהינו אסיר או עציר כאמור בסעיף 31(א)(7) או (8) לחו</w:t>
      </w:r>
      <w:r>
        <w:rPr>
          <w:rStyle w:val="default"/>
          <w:rFonts w:cs="FrankRuehl"/>
          <w:rtl/>
        </w:rPr>
        <w:t>ק</w:t>
      </w:r>
      <w:r>
        <w:rPr>
          <w:rStyle w:val="default"/>
          <w:rFonts w:cs="FrankRuehl" w:hint="cs"/>
          <w:rtl/>
        </w:rPr>
        <w:t xml:space="preserve"> - את המדינה, ואם הוא מצוי בהכשרה מקצועית או בשיקום מקצועי - את מי שנחשב כמעביד לגבי מבוטח המצוי בהכשרה מקצועית או בשיקום מקצועי.</w:t>
      </w:r>
    </w:p>
    <w:p w:rsidR="001C18E7" w:rsidRPr="00232CBB" w:rsidRDefault="001C18E7">
      <w:pPr>
        <w:pStyle w:val="P00"/>
        <w:spacing w:before="0"/>
        <w:ind w:left="624" w:right="1134"/>
        <w:rPr>
          <w:rFonts w:hint="cs"/>
          <w:b/>
          <w:bCs/>
          <w:vanish/>
          <w:szCs w:val="20"/>
          <w:shd w:val="clear" w:color="auto" w:fill="FFFF99"/>
          <w:rtl/>
        </w:rPr>
      </w:pPr>
      <w:bookmarkStart w:id="56" w:name="Rov87"/>
      <w:r w:rsidRPr="00232CBB">
        <w:rPr>
          <w:rFonts w:hint="cs"/>
          <w:vanish/>
          <w:color w:val="FF0000"/>
          <w:szCs w:val="20"/>
          <w:shd w:val="clear" w:color="auto" w:fill="FFFF99"/>
          <w:rtl/>
        </w:rPr>
        <w:t>מיום 1.4.1964</w:t>
      </w:r>
    </w:p>
    <w:p w:rsidR="001C18E7" w:rsidRPr="00232CBB" w:rsidRDefault="001C18E7">
      <w:pPr>
        <w:pStyle w:val="P00"/>
        <w:spacing w:before="0"/>
        <w:ind w:left="624" w:right="1134"/>
        <w:rPr>
          <w:rFonts w:hint="cs"/>
          <w:b/>
          <w:bCs/>
          <w:vanish/>
          <w:szCs w:val="20"/>
          <w:shd w:val="clear" w:color="auto" w:fill="FFFF99"/>
          <w:rtl/>
        </w:rPr>
      </w:pPr>
      <w:r w:rsidRPr="00232CBB">
        <w:rPr>
          <w:rFonts w:hint="cs"/>
          <w:b/>
          <w:bCs/>
          <w:vanish/>
          <w:szCs w:val="20"/>
          <w:shd w:val="clear" w:color="auto" w:fill="FFFF99"/>
          <w:rtl/>
        </w:rPr>
        <w:t>תק' (מס' 2) תשכ"ד-1964</w:t>
      </w:r>
    </w:p>
    <w:p w:rsidR="001C18E7" w:rsidRPr="00232CBB" w:rsidRDefault="001C18E7">
      <w:pPr>
        <w:pStyle w:val="P00"/>
        <w:tabs>
          <w:tab w:val="clear" w:pos="6259"/>
        </w:tabs>
        <w:spacing w:before="0"/>
        <w:ind w:left="624" w:right="1134"/>
        <w:rPr>
          <w:rFonts w:hint="cs"/>
          <w:vanish/>
          <w:szCs w:val="20"/>
          <w:shd w:val="clear" w:color="auto" w:fill="FFFF99"/>
          <w:rtl/>
        </w:rPr>
      </w:pPr>
      <w:hyperlink r:id="rId57" w:history="1">
        <w:r w:rsidRPr="00232CBB">
          <w:rPr>
            <w:rStyle w:val="Hyperlink"/>
            <w:rFonts w:hint="cs"/>
            <w:vanish/>
            <w:szCs w:val="20"/>
            <w:shd w:val="clear" w:color="auto" w:fill="FFFF99"/>
            <w:rtl/>
          </w:rPr>
          <w:t>ק"ת תשכ"ד מס' 1538</w:t>
        </w:r>
      </w:hyperlink>
      <w:r w:rsidRPr="00232CBB">
        <w:rPr>
          <w:rFonts w:hint="cs"/>
          <w:vanish/>
          <w:szCs w:val="20"/>
          <w:shd w:val="clear" w:color="auto" w:fill="FFFF99"/>
          <w:rtl/>
        </w:rPr>
        <w:t xml:space="preserve"> מיום 30.1.1964 עמ' 669</w:t>
      </w:r>
    </w:p>
    <w:p w:rsidR="001C18E7" w:rsidRPr="00232CBB" w:rsidRDefault="001C18E7">
      <w:pPr>
        <w:pStyle w:val="P00"/>
        <w:tabs>
          <w:tab w:val="clear" w:pos="6259"/>
        </w:tabs>
        <w:spacing w:before="0"/>
        <w:ind w:left="624" w:right="1134"/>
        <w:rPr>
          <w:rFonts w:hint="cs"/>
          <w:b/>
          <w:bCs/>
          <w:vanish/>
          <w:szCs w:val="20"/>
          <w:shd w:val="clear" w:color="auto" w:fill="FFFF99"/>
          <w:rtl/>
        </w:rPr>
      </w:pPr>
      <w:r w:rsidRPr="00232CBB">
        <w:rPr>
          <w:rFonts w:hint="cs"/>
          <w:b/>
          <w:bCs/>
          <w:vanish/>
          <w:szCs w:val="20"/>
          <w:shd w:val="clear" w:color="auto" w:fill="FFFF99"/>
          <w:rtl/>
        </w:rPr>
        <w:t>החלפת פסקה 26(1)</w:t>
      </w:r>
    </w:p>
    <w:p w:rsidR="001C18E7" w:rsidRPr="00232CBB" w:rsidRDefault="001C18E7">
      <w:pPr>
        <w:pStyle w:val="P00"/>
        <w:tabs>
          <w:tab w:val="clear" w:pos="6259"/>
        </w:tabs>
        <w:ind w:left="624"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tabs>
          <w:tab w:val="clear" w:pos="6259"/>
        </w:tabs>
        <w:spacing w:before="0"/>
        <w:ind w:left="624" w:right="1134"/>
        <w:rPr>
          <w:rFonts w:hint="cs"/>
          <w:strike/>
          <w:vanish/>
          <w:sz w:val="22"/>
          <w:szCs w:val="22"/>
          <w:shd w:val="clear" w:color="auto" w:fill="FFFF99"/>
          <w:rtl/>
        </w:rPr>
      </w:pPr>
      <w:r w:rsidRPr="00232CBB">
        <w:rPr>
          <w:rFonts w:hint="cs"/>
          <w:strike/>
          <w:vanish/>
          <w:sz w:val="22"/>
          <w:szCs w:val="22"/>
          <w:shd w:val="clear" w:color="auto" w:fill="FFFF99"/>
          <w:rtl/>
        </w:rPr>
        <w:t>(1)</w:t>
      </w:r>
      <w:r w:rsidRPr="00232CBB">
        <w:rPr>
          <w:rFonts w:hint="cs"/>
          <w:strike/>
          <w:vanish/>
          <w:sz w:val="22"/>
          <w:szCs w:val="22"/>
          <w:shd w:val="clear" w:color="auto" w:fill="FFFF99"/>
          <w:rtl/>
        </w:rPr>
        <w:tab/>
        <w:t xml:space="preserve">לגבי המבוטח המצוי בהכשרה מקצועית או בשיקום מקצועי </w:t>
      </w:r>
      <w:r w:rsidRPr="00232CBB">
        <w:rPr>
          <w:strike/>
          <w:vanish/>
          <w:sz w:val="22"/>
          <w:szCs w:val="22"/>
          <w:shd w:val="clear" w:color="auto" w:fill="FFFF99"/>
          <w:rtl/>
        </w:rPr>
        <w:t>–</w:t>
      </w:r>
      <w:r w:rsidRPr="00232CBB">
        <w:rPr>
          <w:rFonts w:hint="cs"/>
          <w:strike/>
          <w:vanish/>
          <w:sz w:val="22"/>
          <w:szCs w:val="22"/>
          <w:shd w:val="clear" w:color="auto" w:fill="FFFF99"/>
          <w:rtl/>
        </w:rPr>
        <w:t xml:space="preserve"> את החייב בתשלום שכר עבודה למדריכים ולעובדים אחרים בהכשרה המקצועית או בשיקום המקצועי, ואם אין באותו מקום מדריכים או עובדים אחרים המקבלים שכר במזומנים בעד הדרכתם או עבודתם בהכשרה או בשיקום </w:t>
      </w:r>
      <w:r w:rsidRPr="00232CBB">
        <w:rPr>
          <w:strike/>
          <w:vanish/>
          <w:sz w:val="22"/>
          <w:szCs w:val="22"/>
          <w:shd w:val="clear" w:color="auto" w:fill="FFFF99"/>
          <w:rtl/>
        </w:rPr>
        <w:t>–</w:t>
      </w:r>
      <w:r w:rsidRPr="00232CBB">
        <w:rPr>
          <w:rFonts w:hint="cs"/>
          <w:strike/>
          <w:vanish/>
          <w:sz w:val="22"/>
          <w:szCs w:val="22"/>
          <w:shd w:val="clear" w:color="auto" w:fill="FFFF99"/>
          <w:rtl/>
        </w:rPr>
        <w:t xml:space="preserve"> את מי שנושא בהוצאות כלכלתם ודיורם של אלה;</w:t>
      </w:r>
    </w:p>
    <w:p w:rsidR="001C18E7" w:rsidRPr="00232CBB" w:rsidRDefault="001C18E7">
      <w:pPr>
        <w:pStyle w:val="P00"/>
        <w:spacing w:before="0"/>
        <w:ind w:left="624" w:right="1134"/>
        <w:rPr>
          <w:rFonts w:hint="cs"/>
          <w:vanish/>
          <w:color w:val="FF0000"/>
          <w:szCs w:val="20"/>
          <w:shd w:val="clear" w:color="auto" w:fill="FFFF99"/>
          <w:rtl/>
        </w:rPr>
      </w:pPr>
    </w:p>
    <w:p w:rsidR="001C18E7" w:rsidRPr="00232CBB" w:rsidRDefault="001C18E7">
      <w:pPr>
        <w:pStyle w:val="P00"/>
        <w:spacing w:before="0"/>
        <w:ind w:left="624" w:right="1134"/>
        <w:rPr>
          <w:rFonts w:hint="cs"/>
          <w:b/>
          <w:bCs/>
          <w:vanish/>
          <w:szCs w:val="20"/>
          <w:shd w:val="clear" w:color="auto" w:fill="FFFF99"/>
          <w:rtl/>
        </w:rPr>
      </w:pPr>
      <w:r w:rsidRPr="00232CBB">
        <w:rPr>
          <w:rFonts w:hint="cs"/>
          <w:vanish/>
          <w:color w:val="FF0000"/>
          <w:szCs w:val="20"/>
          <w:shd w:val="clear" w:color="auto" w:fill="FFFF99"/>
          <w:rtl/>
        </w:rPr>
        <w:t>מיום 23.9.1965</w:t>
      </w:r>
    </w:p>
    <w:p w:rsidR="001C18E7" w:rsidRPr="00232CBB" w:rsidRDefault="001C18E7">
      <w:pPr>
        <w:pStyle w:val="P00"/>
        <w:spacing w:before="0"/>
        <w:ind w:left="624" w:right="1134"/>
        <w:rPr>
          <w:rFonts w:hint="cs"/>
          <w:b/>
          <w:bCs/>
          <w:vanish/>
          <w:szCs w:val="20"/>
          <w:shd w:val="clear" w:color="auto" w:fill="FFFF99"/>
          <w:rtl/>
        </w:rPr>
      </w:pPr>
      <w:r w:rsidRPr="00232CBB">
        <w:rPr>
          <w:rFonts w:hint="cs"/>
          <w:b/>
          <w:bCs/>
          <w:vanish/>
          <w:szCs w:val="20"/>
          <w:shd w:val="clear" w:color="auto" w:fill="FFFF99"/>
          <w:rtl/>
        </w:rPr>
        <w:t>תק' (מס' 3) תשכ"ה-1965</w:t>
      </w:r>
    </w:p>
    <w:p w:rsidR="001C18E7" w:rsidRPr="00232CBB" w:rsidRDefault="001C18E7">
      <w:pPr>
        <w:pStyle w:val="P00"/>
        <w:tabs>
          <w:tab w:val="clear" w:pos="6259"/>
        </w:tabs>
        <w:spacing w:before="0"/>
        <w:ind w:left="624" w:right="1134"/>
        <w:rPr>
          <w:rFonts w:hint="cs"/>
          <w:vanish/>
          <w:szCs w:val="20"/>
          <w:shd w:val="clear" w:color="auto" w:fill="FFFF99"/>
          <w:rtl/>
        </w:rPr>
      </w:pPr>
      <w:hyperlink r:id="rId58" w:history="1">
        <w:r w:rsidRPr="00232CBB">
          <w:rPr>
            <w:rStyle w:val="Hyperlink"/>
            <w:rFonts w:hint="cs"/>
            <w:vanish/>
            <w:szCs w:val="20"/>
            <w:shd w:val="clear" w:color="auto" w:fill="FFFF99"/>
            <w:rtl/>
          </w:rPr>
          <w:t>ק"ת תשכ"ה מס' 1777</w:t>
        </w:r>
      </w:hyperlink>
      <w:r w:rsidRPr="00232CBB">
        <w:rPr>
          <w:rFonts w:hint="cs"/>
          <w:vanish/>
          <w:szCs w:val="20"/>
          <w:shd w:val="clear" w:color="auto" w:fill="FFFF99"/>
          <w:rtl/>
        </w:rPr>
        <w:t xml:space="preserve"> מיום 23.9.1965 עמ' 2790</w:t>
      </w:r>
    </w:p>
    <w:p w:rsidR="001C18E7" w:rsidRPr="00232CBB" w:rsidRDefault="001C18E7">
      <w:pPr>
        <w:pStyle w:val="P00"/>
        <w:tabs>
          <w:tab w:val="clear" w:pos="6259"/>
        </w:tabs>
        <w:spacing w:before="0"/>
        <w:ind w:left="624" w:right="1134"/>
        <w:rPr>
          <w:rFonts w:hint="cs"/>
          <w:b/>
          <w:bCs/>
          <w:vanish/>
          <w:szCs w:val="20"/>
          <w:shd w:val="clear" w:color="auto" w:fill="FFFF99"/>
          <w:rtl/>
        </w:rPr>
      </w:pPr>
      <w:r w:rsidRPr="00232CBB">
        <w:rPr>
          <w:rFonts w:hint="cs"/>
          <w:b/>
          <w:bCs/>
          <w:vanish/>
          <w:szCs w:val="20"/>
          <w:shd w:val="clear" w:color="auto" w:fill="FFFF99"/>
          <w:rtl/>
        </w:rPr>
        <w:t>הוספת פסקאות 26(1א), 26(1ב)</w:t>
      </w:r>
    </w:p>
    <w:p w:rsidR="001C18E7" w:rsidRPr="00232CBB" w:rsidRDefault="001C18E7">
      <w:pPr>
        <w:pStyle w:val="P00"/>
        <w:spacing w:before="0"/>
        <w:ind w:left="624" w:right="1134"/>
        <w:rPr>
          <w:rFonts w:hint="cs"/>
          <w:vanish/>
          <w:color w:val="FF0000"/>
          <w:szCs w:val="20"/>
          <w:shd w:val="clear" w:color="auto" w:fill="FFFF99"/>
          <w:rtl/>
        </w:rPr>
      </w:pPr>
    </w:p>
    <w:p w:rsidR="001C18E7" w:rsidRPr="00232CBB" w:rsidRDefault="001C18E7">
      <w:pPr>
        <w:pStyle w:val="P00"/>
        <w:spacing w:before="0"/>
        <w:ind w:left="624" w:right="1134"/>
        <w:rPr>
          <w:rFonts w:hint="cs"/>
          <w:b/>
          <w:bCs/>
          <w:vanish/>
          <w:szCs w:val="20"/>
          <w:shd w:val="clear" w:color="auto" w:fill="FFFF99"/>
          <w:rtl/>
        </w:rPr>
      </w:pPr>
      <w:r w:rsidRPr="00232CBB">
        <w:rPr>
          <w:rFonts w:hint="cs"/>
          <w:vanish/>
          <w:color w:val="FF0000"/>
          <w:szCs w:val="20"/>
          <w:shd w:val="clear" w:color="auto" w:fill="FFFF99"/>
          <w:rtl/>
        </w:rPr>
        <w:t>מיום 19.1.1967</w:t>
      </w:r>
    </w:p>
    <w:p w:rsidR="001C18E7" w:rsidRPr="00232CBB" w:rsidRDefault="001C18E7">
      <w:pPr>
        <w:pStyle w:val="P00"/>
        <w:spacing w:before="0"/>
        <w:ind w:left="624" w:right="1134"/>
        <w:rPr>
          <w:rFonts w:hint="cs"/>
          <w:b/>
          <w:bCs/>
          <w:vanish/>
          <w:szCs w:val="20"/>
          <w:shd w:val="clear" w:color="auto" w:fill="FFFF99"/>
          <w:rtl/>
        </w:rPr>
      </w:pPr>
      <w:r w:rsidRPr="00232CBB">
        <w:rPr>
          <w:rFonts w:hint="cs"/>
          <w:b/>
          <w:bCs/>
          <w:vanish/>
          <w:szCs w:val="20"/>
          <w:shd w:val="clear" w:color="auto" w:fill="FFFF99"/>
          <w:rtl/>
        </w:rPr>
        <w:t>תק' תשכ"ז-1967</w:t>
      </w:r>
    </w:p>
    <w:p w:rsidR="001C18E7" w:rsidRPr="00232CBB" w:rsidRDefault="001C18E7">
      <w:pPr>
        <w:pStyle w:val="P00"/>
        <w:tabs>
          <w:tab w:val="clear" w:pos="6259"/>
        </w:tabs>
        <w:spacing w:before="0"/>
        <w:ind w:left="624" w:right="1134"/>
        <w:rPr>
          <w:rFonts w:hint="cs"/>
          <w:vanish/>
          <w:szCs w:val="20"/>
          <w:shd w:val="clear" w:color="auto" w:fill="FFFF99"/>
          <w:rtl/>
        </w:rPr>
      </w:pPr>
      <w:hyperlink r:id="rId59" w:history="1">
        <w:r w:rsidRPr="00232CBB">
          <w:rPr>
            <w:rStyle w:val="Hyperlink"/>
            <w:rFonts w:hint="cs"/>
            <w:vanish/>
            <w:szCs w:val="20"/>
            <w:shd w:val="clear" w:color="auto" w:fill="FFFF99"/>
            <w:rtl/>
          </w:rPr>
          <w:t>ק"ת תשכ"ז מס' 1987</w:t>
        </w:r>
      </w:hyperlink>
      <w:r w:rsidRPr="00232CBB">
        <w:rPr>
          <w:rFonts w:hint="cs"/>
          <w:vanish/>
          <w:szCs w:val="20"/>
          <w:shd w:val="clear" w:color="auto" w:fill="FFFF99"/>
          <w:rtl/>
        </w:rPr>
        <w:t xml:space="preserve"> מיום 19.1.1967 עמ' 1231</w:t>
      </w:r>
    </w:p>
    <w:p w:rsidR="001C18E7" w:rsidRPr="00232CBB" w:rsidRDefault="001C18E7">
      <w:pPr>
        <w:pStyle w:val="P00"/>
        <w:ind w:left="624" w:right="1134"/>
        <w:rPr>
          <w:rStyle w:val="default"/>
          <w:rFonts w:cs="FrankRuehl"/>
          <w:vanish/>
          <w:sz w:val="22"/>
          <w:szCs w:val="22"/>
          <w:shd w:val="clear" w:color="auto" w:fill="FFFF99"/>
          <w:rtl/>
        </w:rPr>
      </w:pPr>
      <w:r w:rsidRPr="00232CBB">
        <w:rPr>
          <w:rStyle w:val="default"/>
          <w:rFonts w:cs="FrankRuehl"/>
          <w:vanish/>
          <w:sz w:val="22"/>
          <w:szCs w:val="22"/>
          <w:shd w:val="clear" w:color="auto" w:fill="FFFF99"/>
          <w:rtl/>
        </w:rPr>
        <w:t>(2)</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לגבי המבוטח שהנו ח</w:t>
      </w:r>
      <w:r w:rsidRPr="00232CBB">
        <w:rPr>
          <w:rStyle w:val="default"/>
          <w:rFonts w:cs="FrankRuehl"/>
          <w:vanish/>
          <w:sz w:val="22"/>
          <w:szCs w:val="22"/>
          <w:shd w:val="clear" w:color="auto" w:fill="FFFF99"/>
          <w:rtl/>
        </w:rPr>
        <w:t>ב</w:t>
      </w:r>
      <w:r w:rsidRPr="00232CBB">
        <w:rPr>
          <w:rStyle w:val="default"/>
          <w:rFonts w:cs="FrankRuehl" w:hint="cs"/>
          <w:vanish/>
          <w:sz w:val="22"/>
          <w:szCs w:val="22"/>
          <w:shd w:val="clear" w:color="auto" w:fill="FFFF99"/>
          <w:rtl/>
        </w:rPr>
        <w:t>ר מגן דוד אדום בישראל או חבר בארגון אחר כאמור בסעיף 16(א)(3) לחוק - את החייב בתשלום שכר עבודה לעובד שכיר באותו ארגון ואם אין עובד שכיר כאמור, את הסניף הנוגע בדבר של מגן דוד אדום בישראל או של הארגון האחר, הכל לפי הענין;</w:t>
      </w:r>
    </w:p>
    <w:p w:rsidR="001C18E7" w:rsidRPr="00232CBB" w:rsidRDefault="001C18E7">
      <w:pPr>
        <w:pStyle w:val="P00"/>
        <w:spacing w:before="0"/>
        <w:ind w:left="624" w:right="1134"/>
        <w:rPr>
          <w:rStyle w:val="default"/>
          <w:rFonts w:cs="FrankRuehl" w:hint="cs"/>
          <w:vanish/>
          <w:sz w:val="22"/>
          <w:szCs w:val="22"/>
          <w:u w:val="single"/>
          <w:shd w:val="clear" w:color="auto" w:fill="FFFF99"/>
          <w:rtl/>
        </w:rPr>
      </w:pPr>
      <w:r w:rsidRPr="00232CBB">
        <w:rPr>
          <w:vanish/>
          <w:sz w:val="22"/>
          <w:szCs w:val="22"/>
          <w:shd w:val="clear" w:color="auto" w:fill="FFFF99"/>
          <w:rtl/>
        </w:rPr>
        <w:tab/>
      </w:r>
      <w:r w:rsidRPr="00232CBB">
        <w:rPr>
          <w:rStyle w:val="default"/>
          <w:rFonts w:cs="FrankRuehl"/>
          <w:vanish/>
          <w:sz w:val="22"/>
          <w:szCs w:val="22"/>
          <w:u w:val="single"/>
          <w:shd w:val="clear" w:color="auto" w:fill="FFFF99"/>
          <w:rtl/>
        </w:rPr>
        <w:t>א</w:t>
      </w:r>
      <w:r w:rsidRPr="00232CBB">
        <w:rPr>
          <w:rStyle w:val="default"/>
          <w:rFonts w:cs="FrankRuehl" w:hint="cs"/>
          <w:vanish/>
          <w:sz w:val="22"/>
          <w:szCs w:val="22"/>
          <w:u w:val="single"/>
          <w:shd w:val="clear" w:color="auto" w:fill="FFFF99"/>
          <w:rtl/>
        </w:rPr>
        <w:t>ולם אם המבוטח ה</w:t>
      </w:r>
      <w:r w:rsidRPr="00232CBB">
        <w:rPr>
          <w:rStyle w:val="default"/>
          <w:rFonts w:cs="FrankRuehl"/>
          <w:vanish/>
          <w:sz w:val="22"/>
          <w:szCs w:val="22"/>
          <w:u w:val="single"/>
          <w:shd w:val="clear" w:color="auto" w:fill="FFFF99"/>
          <w:rtl/>
        </w:rPr>
        <w:t>ו</w:t>
      </w:r>
      <w:r w:rsidRPr="00232CBB">
        <w:rPr>
          <w:rStyle w:val="default"/>
          <w:rFonts w:cs="FrankRuehl" w:hint="cs"/>
          <w:vanish/>
          <w:sz w:val="22"/>
          <w:szCs w:val="22"/>
          <w:u w:val="single"/>
          <w:shd w:val="clear" w:color="auto" w:fill="FFFF99"/>
          <w:rtl/>
        </w:rPr>
        <w:t>א חברה בארגון נשים מתנדבות שחברותיו פועלות בבית חולים כמשמעותו בסעיף 24 לפקודת בריאות העם, 1940, יראו כמעבידו את בעל בית החולים;</w:t>
      </w:r>
    </w:p>
    <w:p w:rsidR="001C18E7" w:rsidRPr="00232CBB" w:rsidRDefault="001C18E7">
      <w:pPr>
        <w:pStyle w:val="P00"/>
        <w:spacing w:before="0"/>
        <w:ind w:left="624" w:right="1134"/>
        <w:rPr>
          <w:rFonts w:hint="cs"/>
          <w:vanish/>
          <w:color w:val="FF0000"/>
          <w:szCs w:val="20"/>
          <w:shd w:val="clear" w:color="auto" w:fill="FFFF99"/>
          <w:rtl/>
        </w:rPr>
      </w:pPr>
    </w:p>
    <w:p w:rsidR="001C18E7" w:rsidRPr="00232CBB" w:rsidRDefault="001C18E7">
      <w:pPr>
        <w:pStyle w:val="P00"/>
        <w:spacing w:before="0"/>
        <w:ind w:left="624" w:right="1134"/>
        <w:rPr>
          <w:rFonts w:hint="cs"/>
          <w:b/>
          <w:bCs/>
          <w:vanish/>
          <w:szCs w:val="20"/>
          <w:shd w:val="clear" w:color="auto" w:fill="FFFF99"/>
          <w:rtl/>
        </w:rPr>
      </w:pPr>
      <w:r w:rsidRPr="00232CBB">
        <w:rPr>
          <w:rFonts w:hint="cs"/>
          <w:vanish/>
          <w:color w:val="FF0000"/>
          <w:szCs w:val="20"/>
          <w:shd w:val="clear" w:color="auto" w:fill="FFFF99"/>
          <w:rtl/>
        </w:rPr>
        <w:t>מיום 11.1.1968</w:t>
      </w:r>
    </w:p>
    <w:p w:rsidR="001C18E7" w:rsidRPr="00232CBB" w:rsidRDefault="001C18E7">
      <w:pPr>
        <w:pStyle w:val="P00"/>
        <w:spacing w:before="0"/>
        <w:ind w:left="624" w:right="1134"/>
        <w:rPr>
          <w:rFonts w:hint="cs"/>
          <w:b/>
          <w:bCs/>
          <w:vanish/>
          <w:szCs w:val="20"/>
          <w:shd w:val="clear" w:color="auto" w:fill="FFFF99"/>
          <w:rtl/>
        </w:rPr>
      </w:pPr>
      <w:r w:rsidRPr="00232CBB">
        <w:rPr>
          <w:rFonts w:hint="cs"/>
          <w:b/>
          <w:bCs/>
          <w:vanish/>
          <w:szCs w:val="20"/>
          <w:shd w:val="clear" w:color="auto" w:fill="FFFF99"/>
          <w:rtl/>
        </w:rPr>
        <w:t>תק' (מס' 2) תשכ"ח-1968</w:t>
      </w:r>
    </w:p>
    <w:p w:rsidR="001C18E7" w:rsidRPr="00232CBB" w:rsidRDefault="001C18E7">
      <w:pPr>
        <w:pStyle w:val="P00"/>
        <w:tabs>
          <w:tab w:val="clear" w:pos="6259"/>
        </w:tabs>
        <w:spacing w:before="0"/>
        <w:ind w:left="624" w:right="1134"/>
        <w:rPr>
          <w:rFonts w:hint="cs"/>
          <w:vanish/>
          <w:szCs w:val="20"/>
          <w:shd w:val="clear" w:color="auto" w:fill="FFFF99"/>
          <w:rtl/>
        </w:rPr>
      </w:pPr>
      <w:hyperlink r:id="rId60" w:history="1">
        <w:r w:rsidRPr="00232CBB">
          <w:rPr>
            <w:rStyle w:val="Hyperlink"/>
            <w:rFonts w:hint="cs"/>
            <w:vanish/>
            <w:szCs w:val="20"/>
            <w:shd w:val="clear" w:color="auto" w:fill="FFFF99"/>
            <w:rtl/>
          </w:rPr>
          <w:t>ק"ת תשכ"ח מס' 2168</w:t>
        </w:r>
      </w:hyperlink>
      <w:r w:rsidRPr="00232CBB">
        <w:rPr>
          <w:rFonts w:hint="cs"/>
          <w:vanish/>
          <w:szCs w:val="20"/>
          <w:shd w:val="clear" w:color="auto" w:fill="FFFF99"/>
          <w:rtl/>
        </w:rPr>
        <w:t xml:space="preserve"> מיום 11.1.1968 עמ' 619</w:t>
      </w:r>
    </w:p>
    <w:p w:rsidR="001C18E7" w:rsidRPr="00232CBB" w:rsidRDefault="001C18E7">
      <w:pPr>
        <w:pStyle w:val="P00"/>
        <w:tabs>
          <w:tab w:val="clear" w:pos="6259"/>
        </w:tabs>
        <w:spacing w:before="0"/>
        <w:ind w:left="624" w:right="1134"/>
        <w:rPr>
          <w:rFonts w:hint="cs"/>
          <w:b/>
          <w:bCs/>
          <w:vanish/>
          <w:szCs w:val="20"/>
          <w:shd w:val="clear" w:color="auto" w:fill="FFFF99"/>
          <w:rtl/>
        </w:rPr>
      </w:pPr>
      <w:r w:rsidRPr="00232CBB">
        <w:rPr>
          <w:rFonts w:hint="cs"/>
          <w:b/>
          <w:bCs/>
          <w:vanish/>
          <w:szCs w:val="20"/>
          <w:shd w:val="clear" w:color="auto" w:fill="FFFF99"/>
          <w:rtl/>
        </w:rPr>
        <w:t>ביטול פסקה 26(3)</w:t>
      </w:r>
    </w:p>
    <w:p w:rsidR="001C18E7" w:rsidRPr="00232CBB" w:rsidRDefault="001C18E7">
      <w:pPr>
        <w:pStyle w:val="P00"/>
        <w:tabs>
          <w:tab w:val="clear" w:pos="6259"/>
        </w:tabs>
        <w:ind w:left="624"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tabs>
          <w:tab w:val="clear" w:pos="6259"/>
        </w:tabs>
        <w:spacing w:before="0"/>
        <w:ind w:left="624" w:right="1134"/>
        <w:rPr>
          <w:rFonts w:hint="cs"/>
          <w:strike/>
          <w:vanish/>
          <w:sz w:val="22"/>
          <w:szCs w:val="22"/>
          <w:shd w:val="clear" w:color="auto" w:fill="FFFF99"/>
          <w:rtl/>
        </w:rPr>
      </w:pPr>
      <w:r w:rsidRPr="00232CBB">
        <w:rPr>
          <w:rFonts w:hint="cs"/>
          <w:strike/>
          <w:vanish/>
          <w:sz w:val="22"/>
          <w:szCs w:val="22"/>
          <w:shd w:val="clear" w:color="auto" w:fill="FFFF99"/>
          <w:rtl/>
        </w:rPr>
        <w:t>(3)</w:t>
      </w:r>
      <w:r w:rsidRPr="00232CBB">
        <w:rPr>
          <w:rFonts w:hint="cs"/>
          <w:strike/>
          <w:vanish/>
          <w:sz w:val="22"/>
          <w:szCs w:val="22"/>
          <w:shd w:val="clear" w:color="auto" w:fill="FFFF99"/>
          <w:rtl/>
        </w:rPr>
        <w:tab/>
        <w:t xml:space="preserve">לגבי מבוטח העובד על פי תקנות שעת חירום לגיוס כוח אדם, תש"ח-1948 </w:t>
      </w:r>
      <w:r w:rsidRPr="00232CBB">
        <w:rPr>
          <w:strike/>
          <w:vanish/>
          <w:sz w:val="22"/>
          <w:szCs w:val="22"/>
          <w:shd w:val="clear" w:color="auto" w:fill="FFFF99"/>
          <w:rtl/>
        </w:rPr>
        <w:t>–</w:t>
      </w:r>
      <w:r w:rsidRPr="00232CBB">
        <w:rPr>
          <w:rFonts w:hint="cs"/>
          <w:strike/>
          <w:vanish/>
          <w:sz w:val="22"/>
          <w:szCs w:val="22"/>
          <w:shd w:val="clear" w:color="auto" w:fill="FFFF99"/>
          <w:rtl/>
        </w:rPr>
        <w:t xml:space="preserve"> את מי שהמפקח הכללי על כוח אדם קבע כמעביד בצו או בהודעה אישית שלפיהם נעשית העבודה;</w:t>
      </w:r>
    </w:p>
    <w:p w:rsidR="001C18E7" w:rsidRPr="00232CBB" w:rsidRDefault="001C18E7">
      <w:pPr>
        <w:pStyle w:val="P00"/>
        <w:tabs>
          <w:tab w:val="clear" w:pos="6259"/>
        </w:tabs>
        <w:spacing w:before="0"/>
        <w:ind w:left="624" w:right="1134"/>
        <w:rPr>
          <w:rFonts w:hint="cs"/>
          <w:vanish/>
          <w:szCs w:val="20"/>
          <w:shd w:val="clear" w:color="auto" w:fill="FFFF99"/>
          <w:rtl/>
        </w:rPr>
      </w:pPr>
    </w:p>
    <w:p w:rsidR="001C18E7" w:rsidRPr="00232CBB" w:rsidRDefault="001C18E7">
      <w:pPr>
        <w:pStyle w:val="P00"/>
        <w:spacing w:before="0"/>
        <w:ind w:left="624" w:right="1134"/>
        <w:rPr>
          <w:rFonts w:hint="cs"/>
          <w:b/>
          <w:bCs/>
          <w:vanish/>
          <w:szCs w:val="20"/>
          <w:shd w:val="clear" w:color="auto" w:fill="FFFF99"/>
          <w:rtl/>
        </w:rPr>
      </w:pPr>
      <w:r w:rsidRPr="00232CBB">
        <w:rPr>
          <w:rFonts w:hint="cs"/>
          <w:vanish/>
          <w:color w:val="FF0000"/>
          <w:szCs w:val="20"/>
          <w:shd w:val="clear" w:color="auto" w:fill="FFFF99"/>
          <w:rtl/>
        </w:rPr>
        <w:t>מיום 18.5.1972</w:t>
      </w:r>
    </w:p>
    <w:p w:rsidR="001C18E7" w:rsidRPr="00232CBB" w:rsidRDefault="001C18E7">
      <w:pPr>
        <w:pStyle w:val="P00"/>
        <w:spacing w:before="0"/>
        <w:ind w:left="624" w:right="1134"/>
        <w:rPr>
          <w:rFonts w:hint="cs"/>
          <w:b/>
          <w:bCs/>
          <w:vanish/>
          <w:szCs w:val="20"/>
          <w:shd w:val="clear" w:color="auto" w:fill="FFFF99"/>
          <w:rtl/>
        </w:rPr>
      </w:pPr>
      <w:r w:rsidRPr="00232CBB">
        <w:rPr>
          <w:rFonts w:hint="cs"/>
          <w:b/>
          <w:bCs/>
          <w:vanish/>
          <w:szCs w:val="20"/>
          <w:shd w:val="clear" w:color="auto" w:fill="FFFF99"/>
          <w:rtl/>
        </w:rPr>
        <w:t>תק' (מס' 2) תשל"ב-1972</w:t>
      </w:r>
    </w:p>
    <w:p w:rsidR="001C18E7" w:rsidRPr="00232CBB" w:rsidRDefault="001C18E7">
      <w:pPr>
        <w:pStyle w:val="P00"/>
        <w:tabs>
          <w:tab w:val="clear" w:pos="6259"/>
        </w:tabs>
        <w:spacing w:before="0"/>
        <w:ind w:left="624" w:right="1134"/>
        <w:rPr>
          <w:rFonts w:hint="cs"/>
          <w:vanish/>
          <w:szCs w:val="20"/>
          <w:shd w:val="clear" w:color="auto" w:fill="FFFF99"/>
          <w:rtl/>
        </w:rPr>
      </w:pPr>
      <w:hyperlink r:id="rId61" w:history="1">
        <w:r w:rsidRPr="00232CBB">
          <w:rPr>
            <w:rStyle w:val="Hyperlink"/>
            <w:rFonts w:hint="cs"/>
            <w:vanish/>
            <w:szCs w:val="20"/>
            <w:shd w:val="clear" w:color="auto" w:fill="FFFF99"/>
            <w:rtl/>
          </w:rPr>
          <w:t>ק"ת תשל"ב מס' 2850</w:t>
        </w:r>
      </w:hyperlink>
      <w:r w:rsidRPr="00232CBB">
        <w:rPr>
          <w:rFonts w:hint="cs"/>
          <w:vanish/>
          <w:szCs w:val="20"/>
          <w:shd w:val="clear" w:color="auto" w:fill="FFFF99"/>
          <w:rtl/>
        </w:rPr>
        <w:t xml:space="preserve"> מיום 18.5.1972 עמ' 1185</w:t>
      </w:r>
    </w:p>
    <w:p w:rsidR="001C18E7" w:rsidRPr="00232CBB" w:rsidRDefault="001C18E7">
      <w:pPr>
        <w:pStyle w:val="P00"/>
        <w:tabs>
          <w:tab w:val="clear" w:pos="6259"/>
        </w:tabs>
        <w:spacing w:before="0"/>
        <w:ind w:left="624" w:right="1134"/>
        <w:rPr>
          <w:rFonts w:hint="cs"/>
          <w:b/>
          <w:bCs/>
          <w:vanish/>
          <w:szCs w:val="20"/>
          <w:shd w:val="clear" w:color="auto" w:fill="FFFF99"/>
          <w:rtl/>
        </w:rPr>
      </w:pPr>
      <w:r w:rsidRPr="00232CBB">
        <w:rPr>
          <w:rFonts w:hint="cs"/>
          <w:b/>
          <w:bCs/>
          <w:vanish/>
          <w:szCs w:val="20"/>
          <w:shd w:val="clear" w:color="auto" w:fill="FFFF99"/>
          <w:rtl/>
        </w:rPr>
        <w:t>החלפת פסקה 26(4)</w:t>
      </w:r>
    </w:p>
    <w:p w:rsidR="001C18E7" w:rsidRPr="00232CBB" w:rsidRDefault="001C18E7">
      <w:pPr>
        <w:pStyle w:val="P00"/>
        <w:tabs>
          <w:tab w:val="clear" w:pos="6259"/>
        </w:tabs>
        <w:ind w:left="624"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tabs>
          <w:tab w:val="clear" w:pos="6259"/>
        </w:tabs>
        <w:spacing w:before="0"/>
        <w:ind w:left="624" w:right="1134"/>
        <w:rPr>
          <w:rFonts w:hint="cs"/>
          <w:strike/>
          <w:vanish/>
          <w:sz w:val="22"/>
          <w:szCs w:val="22"/>
          <w:shd w:val="clear" w:color="auto" w:fill="FFFF99"/>
          <w:rtl/>
        </w:rPr>
      </w:pPr>
      <w:r w:rsidRPr="00232CBB">
        <w:rPr>
          <w:rFonts w:hint="cs"/>
          <w:strike/>
          <w:vanish/>
          <w:sz w:val="22"/>
          <w:szCs w:val="22"/>
          <w:shd w:val="clear" w:color="auto" w:fill="FFFF99"/>
          <w:rtl/>
        </w:rPr>
        <w:t>(4)</w:t>
      </w:r>
      <w:r w:rsidRPr="00232CBB">
        <w:rPr>
          <w:rFonts w:hint="cs"/>
          <w:strike/>
          <w:vanish/>
          <w:sz w:val="22"/>
          <w:szCs w:val="22"/>
          <w:shd w:val="clear" w:color="auto" w:fill="FFFF99"/>
          <w:rtl/>
        </w:rPr>
        <w:tab/>
        <w:t xml:space="preserve">לגבי מבוטח שהנו אסיר או עציר כאמור בסעיף 16(א)(5) או (6) </w:t>
      </w:r>
      <w:r w:rsidRPr="00232CBB">
        <w:rPr>
          <w:strike/>
          <w:vanish/>
          <w:sz w:val="22"/>
          <w:szCs w:val="22"/>
          <w:shd w:val="clear" w:color="auto" w:fill="FFFF99"/>
          <w:rtl/>
        </w:rPr>
        <w:t>–</w:t>
      </w:r>
      <w:r w:rsidRPr="00232CBB">
        <w:rPr>
          <w:rFonts w:hint="cs"/>
          <w:strike/>
          <w:vanish/>
          <w:sz w:val="22"/>
          <w:szCs w:val="22"/>
          <w:shd w:val="clear" w:color="auto" w:fill="FFFF99"/>
          <w:rtl/>
        </w:rPr>
        <w:t xml:space="preserve"> את המדינה.</w:t>
      </w:r>
    </w:p>
    <w:p w:rsidR="001C18E7" w:rsidRPr="00232CBB" w:rsidRDefault="001C18E7">
      <w:pPr>
        <w:pStyle w:val="P00"/>
        <w:spacing w:before="0"/>
        <w:ind w:left="624" w:right="1134"/>
        <w:rPr>
          <w:rFonts w:hint="cs"/>
          <w:vanish/>
          <w:color w:val="FF0000"/>
          <w:szCs w:val="20"/>
          <w:shd w:val="clear" w:color="auto" w:fill="FFFF99"/>
          <w:rtl/>
        </w:rPr>
      </w:pPr>
    </w:p>
    <w:p w:rsidR="001C18E7" w:rsidRPr="00232CBB" w:rsidRDefault="001C18E7">
      <w:pPr>
        <w:pStyle w:val="P00"/>
        <w:spacing w:before="0"/>
        <w:ind w:left="624" w:right="1134"/>
        <w:rPr>
          <w:rFonts w:hint="cs"/>
          <w:b/>
          <w:bCs/>
          <w:vanish/>
          <w:szCs w:val="20"/>
          <w:shd w:val="clear" w:color="auto" w:fill="FFFF99"/>
          <w:rtl/>
        </w:rPr>
      </w:pPr>
      <w:r w:rsidRPr="00232CBB">
        <w:rPr>
          <w:rFonts w:hint="cs"/>
          <w:vanish/>
          <w:color w:val="FF0000"/>
          <w:szCs w:val="20"/>
          <w:shd w:val="clear" w:color="auto" w:fill="FFFF99"/>
          <w:rtl/>
        </w:rPr>
        <w:t>מיום 15.3.1973</w:t>
      </w:r>
    </w:p>
    <w:p w:rsidR="001C18E7" w:rsidRPr="00232CBB" w:rsidRDefault="001C18E7">
      <w:pPr>
        <w:pStyle w:val="P00"/>
        <w:spacing w:before="0"/>
        <w:ind w:left="624" w:right="1134"/>
        <w:rPr>
          <w:rFonts w:hint="cs"/>
          <w:b/>
          <w:bCs/>
          <w:vanish/>
          <w:szCs w:val="20"/>
          <w:shd w:val="clear" w:color="auto" w:fill="FFFF99"/>
          <w:rtl/>
        </w:rPr>
      </w:pPr>
      <w:r w:rsidRPr="00232CBB">
        <w:rPr>
          <w:rFonts w:hint="cs"/>
          <w:b/>
          <w:bCs/>
          <w:vanish/>
          <w:szCs w:val="20"/>
          <w:shd w:val="clear" w:color="auto" w:fill="FFFF99"/>
          <w:rtl/>
        </w:rPr>
        <w:t>תק' תשל"ג-1973</w:t>
      </w:r>
    </w:p>
    <w:p w:rsidR="001C18E7" w:rsidRPr="00232CBB" w:rsidRDefault="001C18E7">
      <w:pPr>
        <w:pStyle w:val="P00"/>
        <w:tabs>
          <w:tab w:val="clear" w:pos="6259"/>
        </w:tabs>
        <w:spacing w:before="0"/>
        <w:ind w:left="624" w:right="1134"/>
        <w:rPr>
          <w:rFonts w:hint="cs"/>
          <w:vanish/>
          <w:szCs w:val="20"/>
          <w:shd w:val="clear" w:color="auto" w:fill="FFFF99"/>
          <w:rtl/>
        </w:rPr>
      </w:pPr>
      <w:hyperlink r:id="rId62" w:history="1">
        <w:r w:rsidRPr="00232CBB">
          <w:rPr>
            <w:rStyle w:val="Hyperlink"/>
            <w:rFonts w:hint="cs"/>
            <w:vanish/>
            <w:szCs w:val="20"/>
            <w:shd w:val="clear" w:color="auto" w:fill="FFFF99"/>
            <w:rtl/>
          </w:rPr>
          <w:t>ק"ת תשל"ג מס' 2982</w:t>
        </w:r>
      </w:hyperlink>
      <w:r w:rsidRPr="00232CBB">
        <w:rPr>
          <w:rFonts w:hint="cs"/>
          <w:vanish/>
          <w:szCs w:val="20"/>
          <w:shd w:val="clear" w:color="auto" w:fill="FFFF99"/>
          <w:rtl/>
        </w:rPr>
        <w:t xml:space="preserve"> מיום 15.3.1973 עמ' 944</w:t>
      </w:r>
    </w:p>
    <w:p w:rsidR="001C18E7" w:rsidRPr="00232CBB" w:rsidRDefault="001C18E7">
      <w:pPr>
        <w:pStyle w:val="P00"/>
        <w:ind w:left="624" w:right="1134"/>
        <w:rPr>
          <w:rStyle w:val="default"/>
          <w:rFonts w:cs="FrankRuehl"/>
          <w:vanish/>
          <w:sz w:val="22"/>
          <w:szCs w:val="22"/>
          <w:shd w:val="clear" w:color="auto" w:fill="FFFF99"/>
          <w:rtl/>
        </w:rPr>
      </w:pPr>
      <w:r w:rsidRPr="00232CBB">
        <w:rPr>
          <w:rStyle w:val="default"/>
          <w:rFonts w:cs="FrankRuehl"/>
          <w:vanish/>
          <w:sz w:val="22"/>
          <w:szCs w:val="22"/>
          <w:shd w:val="clear" w:color="auto" w:fill="FFFF99"/>
          <w:rtl/>
        </w:rPr>
        <w:t>(1)</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לגבי מבוטח המצוי בהכשרה מקצועית או בשיקום מקצועי:</w:t>
      </w:r>
    </w:p>
    <w:p w:rsidR="001C18E7" w:rsidRPr="00232CBB" w:rsidRDefault="001C18E7">
      <w:pPr>
        <w:pStyle w:val="P22"/>
        <w:spacing w:before="0"/>
        <w:ind w:left="1021" w:right="1134"/>
        <w:rPr>
          <w:rStyle w:val="default"/>
          <w:rFonts w:cs="FrankRuehl" w:hint="cs"/>
          <w:vanish/>
          <w:sz w:val="22"/>
          <w:szCs w:val="22"/>
          <w:shd w:val="clear" w:color="auto" w:fill="FFFF99"/>
          <w:rtl/>
        </w:rPr>
      </w:pPr>
      <w:r w:rsidRPr="00232CBB">
        <w:rPr>
          <w:rStyle w:val="default"/>
          <w:rFonts w:cs="FrankRuehl"/>
          <w:vanish/>
          <w:sz w:val="22"/>
          <w:szCs w:val="22"/>
          <w:shd w:val="clear" w:color="auto" w:fill="FFFF99"/>
          <w:rtl/>
        </w:rPr>
        <w:t>(</w:t>
      </w:r>
      <w:r w:rsidRPr="00232CBB">
        <w:rPr>
          <w:rStyle w:val="default"/>
          <w:rFonts w:cs="FrankRuehl" w:hint="cs"/>
          <w:vanish/>
          <w:sz w:val="22"/>
          <w:szCs w:val="22"/>
          <w:shd w:val="clear" w:color="auto" w:fill="FFFF99"/>
          <w:rtl/>
        </w:rPr>
        <w:t>א)</w:t>
      </w:r>
      <w:r w:rsidRPr="00232CBB">
        <w:rPr>
          <w:rStyle w:val="default"/>
          <w:rFonts w:cs="FrankRuehl"/>
          <w:vanish/>
          <w:sz w:val="22"/>
          <w:szCs w:val="22"/>
          <w:shd w:val="clear" w:color="auto" w:fill="FFFF99"/>
          <w:rtl/>
        </w:rPr>
        <w:tab/>
      </w:r>
      <w:r w:rsidRPr="00232CBB">
        <w:rPr>
          <w:rStyle w:val="default"/>
          <w:rFonts w:cs="FrankRuehl" w:hint="cs"/>
          <w:strike/>
          <w:vanish/>
          <w:sz w:val="22"/>
          <w:szCs w:val="22"/>
          <w:shd w:val="clear" w:color="auto" w:fill="FFFF99"/>
          <w:rtl/>
        </w:rPr>
        <w:t>לענין תקנה 25(1)</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לענין תקנה 25(1) ו-(2)(א)</w:t>
      </w:r>
      <w:r w:rsidRPr="00232CBB">
        <w:rPr>
          <w:rStyle w:val="default"/>
          <w:rFonts w:cs="FrankRuehl" w:hint="cs"/>
          <w:vanish/>
          <w:sz w:val="22"/>
          <w:szCs w:val="22"/>
          <w:shd w:val="clear" w:color="auto" w:fill="FFFF99"/>
          <w:rtl/>
        </w:rPr>
        <w:t xml:space="preserve"> - החייב בתשלום שכר העבודה למדריכים ולעובדים בהכשרה המקצועית או בשיקום המקצועי. ואם אין ב</w:t>
      </w:r>
      <w:r w:rsidRPr="00232CBB">
        <w:rPr>
          <w:rStyle w:val="default"/>
          <w:rFonts w:cs="FrankRuehl"/>
          <w:vanish/>
          <w:sz w:val="22"/>
          <w:szCs w:val="22"/>
          <w:shd w:val="clear" w:color="auto" w:fill="FFFF99"/>
          <w:rtl/>
        </w:rPr>
        <w:t>א</w:t>
      </w:r>
      <w:r w:rsidRPr="00232CBB">
        <w:rPr>
          <w:rStyle w:val="default"/>
          <w:rFonts w:cs="FrankRuehl" w:hint="cs"/>
          <w:vanish/>
          <w:sz w:val="22"/>
          <w:szCs w:val="22"/>
          <w:shd w:val="clear" w:color="auto" w:fill="FFFF99"/>
          <w:rtl/>
        </w:rPr>
        <w:t>ותו מקום מדריכים או עובדים אחרים המקבלים שכר במזומנים בעד הדרכתם או עבודתם בהכשרה או בשיקום - מי שנושא בהוצאות כלכלתם ודיורם של אלה.</w:t>
      </w:r>
    </w:p>
    <w:p w:rsidR="001C18E7" w:rsidRPr="00232CBB" w:rsidRDefault="001C18E7">
      <w:pPr>
        <w:pStyle w:val="P22"/>
        <w:spacing w:before="0"/>
        <w:ind w:left="1021" w:right="1134"/>
        <w:rPr>
          <w:rStyle w:val="default"/>
          <w:rFonts w:cs="FrankRuehl" w:hint="cs"/>
          <w:strike/>
          <w:vanish/>
          <w:sz w:val="22"/>
          <w:szCs w:val="22"/>
          <w:shd w:val="clear" w:color="auto" w:fill="FFFF99"/>
          <w:rtl/>
        </w:rPr>
      </w:pPr>
      <w:r w:rsidRPr="00232CBB">
        <w:rPr>
          <w:rStyle w:val="default"/>
          <w:rFonts w:cs="FrankRuehl" w:hint="cs"/>
          <w:strike/>
          <w:vanish/>
          <w:sz w:val="22"/>
          <w:szCs w:val="22"/>
          <w:shd w:val="clear" w:color="auto" w:fill="FFFF99"/>
          <w:rtl/>
        </w:rPr>
        <w:t>(ב)</w:t>
      </w:r>
      <w:r w:rsidRPr="00232CBB">
        <w:rPr>
          <w:rStyle w:val="default"/>
          <w:rFonts w:cs="FrankRuehl" w:hint="cs"/>
          <w:strike/>
          <w:vanish/>
          <w:sz w:val="22"/>
          <w:szCs w:val="22"/>
          <w:shd w:val="clear" w:color="auto" w:fill="FFFF99"/>
          <w:rtl/>
        </w:rPr>
        <w:tab/>
        <w:t xml:space="preserve">לענין תקנה 25(2) </w:t>
      </w:r>
      <w:r w:rsidRPr="00232CBB">
        <w:rPr>
          <w:rStyle w:val="default"/>
          <w:rFonts w:cs="FrankRuehl"/>
          <w:strike/>
          <w:vanish/>
          <w:sz w:val="22"/>
          <w:szCs w:val="22"/>
          <w:shd w:val="clear" w:color="auto" w:fill="FFFF99"/>
          <w:rtl/>
        </w:rPr>
        <w:t>–</w:t>
      </w:r>
      <w:r w:rsidRPr="00232CBB">
        <w:rPr>
          <w:rStyle w:val="default"/>
          <w:rFonts w:cs="FrankRuehl" w:hint="cs"/>
          <w:strike/>
          <w:vanish/>
          <w:sz w:val="22"/>
          <w:szCs w:val="22"/>
          <w:shd w:val="clear" w:color="auto" w:fill="FFFF99"/>
          <w:rtl/>
        </w:rPr>
        <w:t xml:space="preserve"> מעבידו של החניך לענין חוק החניכות.</w:t>
      </w:r>
    </w:p>
    <w:p w:rsidR="001C18E7" w:rsidRPr="00232CBB" w:rsidRDefault="001C18E7">
      <w:pPr>
        <w:pStyle w:val="P22"/>
        <w:spacing w:before="0"/>
        <w:ind w:left="1021" w:right="1134"/>
        <w:rPr>
          <w:rStyle w:val="default"/>
          <w:rFonts w:cs="FrankRuehl" w:hint="cs"/>
          <w:vanish/>
          <w:sz w:val="22"/>
          <w:szCs w:val="22"/>
          <w:u w:val="single"/>
          <w:shd w:val="clear" w:color="auto" w:fill="FFFF99"/>
          <w:rtl/>
        </w:rPr>
      </w:pPr>
      <w:r w:rsidRPr="00232CBB">
        <w:rPr>
          <w:rStyle w:val="default"/>
          <w:rFonts w:cs="FrankRuehl"/>
          <w:vanish/>
          <w:sz w:val="22"/>
          <w:szCs w:val="22"/>
          <w:u w:val="single"/>
          <w:shd w:val="clear" w:color="auto" w:fill="FFFF99"/>
          <w:rtl/>
        </w:rPr>
        <w:t>(</w:t>
      </w:r>
      <w:r w:rsidRPr="00232CBB">
        <w:rPr>
          <w:rStyle w:val="default"/>
          <w:rFonts w:cs="FrankRuehl" w:hint="cs"/>
          <w:vanish/>
          <w:sz w:val="22"/>
          <w:szCs w:val="22"/>
          <w:u w:val="single"/>
          <w:shd w:val="clear" w:color="auto" w:fill="FFFF99"/>
          <w:rtl/>
        </w:rPr>
        <w:t>ב)</w:t>
      </w:r>
      <w:r w:rsidRPr="00232CBB">
        <w:rPr>
          <w:rStyle w:val="default"/>
          <w:rFonts w:cs="FrankRuehl"/>
          <w:vanish/>
          <w:sz w:val="22"/>
          <w:szCs w:val="22"/>
          <w:u w:val="single"/>
          <w:shd w:val="clear" w:color="auto" w:fill="FFFF99"/>
          <w:rtl/>
        </w:rPr>
        <w:tab/>
      </w:r>
      <w:r w:rsidRPr="00232CBB">
        <w:rPr>
          <w:rStyle w:val="default"/>
          <w:rFonts w:cs="FrankRuehl" w:hint="cs"/>
          <w:vanish/>
          <w:sz w:val="22"/>
          <w:szCs w:val="22"/>
          <w:u w:val="single"/>
          <w:shd w:val="clear" w:color="auto" w:fill="FFFF99"/>
          <w:rtl/>
        </w:rPr>
        <w:t xml:space="preserve">לענין תקנה 25(2)(ב) - מעבידו של החניך לענין חוק החניכות, תשי"ג-1953, או </w:t>
      </w:r>
      <w:r w:rsidRPr="00232CBB">
        <w:rPr>
          <w:rStyle w:val="default"/>
          <w:rFonts w:cs="FrankRuehl"/>
          <w:vanish/>
          <w:sz w:val="22"/>
          <w:szCs w:val="22"/>
          <w:u w:val="single"/>
          <w:shd w:val="clear" w:color="auto" w:fill="FFFF99"/>
          <w:rtl/>
        </w:rPr>
        <w:t>ל</w:t>
      </w:r>
      <w:r w:rsidRPr="00232CBB">
        <w:rPr>
          <w:rStyle w:val="default"/>
          <w:rFonts w:cs="FrankRuehl" w:hint="cs"/>
          <w:vanish/>
          <w:sz w:val="22"/>
          <w:szCs w:val="22"/>
          <w:u w:val="single"/>
          <w:shd w:val="clear" w:color="auto" w:fill="FFFF99"/>
          <w:rtl/>
        </w:rPr>
        <w:t>פי חוק עבודת הנוער, תשי"ג-</w:t>
      </w:r>
      <w:r w:rsidRPr="00232CBB">
        <w:rPr>
          <w:rStyle w:val="default"/>
          <w:rFonts w:cs="FrankRuehl"/>
          <w:vanish/>
          <w:sz w:val="22"/>
          <w:szCs w:val="22"/>
          <w:u w:val="single"/>
          <w:shd w:val="clear" w:color="auto" w:fill="FFFF99"/>
          <w:rtl/>
        </w:rPr>
        <w:t>1953;</w:t>
      </w:r>
    </w:p>
    <w:p w:rsidR="001C18E7" w:rsidRPr="00232CBB" w:rsidRDefault="001C18E7">
      <w:pPr>
        <w:pStyle w:val="P00"/>
        <w:spacing w:before="0"/>
        <w:ind w:left="1021" w:right="1134"/>
        <w:rPr>
          <w:rFonts w:hint="cs"/>
          <w:vanish/>
          <w:color w:val="FF0000"/>
          <w:szCs w:val="20"/>
          <w:shd w:val="clear" w:color="auto" w:fill="FFFF99"/>
          <w:rtl/>
        </w:rPr>
      </w:pPr>
    </w:p>
    <w:p w:rsidR="001C18E7" w:rsidRPr="00232CBB" w:rsidRDefault="001C18E7">
      <w:pPr>
        <w:pStyle w:val="P00"/>
        <w:spacing w:before="0"/>
        <w:ind w:left="1021" w:right="1134"/>
        <w:rPr>
          <w:rFonts w:hint="cs"/>
          <w:vanish/>
          <w:color w:val="FF0000"/>
          <w:szCs w:val="20"/>
          <w:shd w:val="clear" w:color="auto" w:fill="FFFF99"/>
          <w:rtl/>
        </w:rPr>
      </w:pPr>
      <w:r w:rsidRPr="00232CBB">
        <w:rPr>
          <w:rFonts w:hint="cs"/>
          <w:vanish/>
          <w:color w:val="FF0000"/>
          <w:szCs w:val="20"/>
          <w:shd w:val="clear" w:color="auto" w:fill="FFFF99"/>
          <w:rtl/>
        </w:rPr>
        <w:t>מיום 1.4.1990</w:t>
      </w:r>
    </w:p>
    <w:p w:rsidR="001C18E7" w:rsidRPr="00232CBB" w:rsidRDefault="001C18E7">
      <w:pPr>
        <w:pStyle w:val="P00"/>
        <w:spacing w:before="0"/>
        <w:ind w:left="1021" w:right="1134"/>
        <w:rPr>
          <w:rFonts w:hint="cs"/>
          <w:b/>
          <w:bCs/>
          <w:vanish/>
          <w:szCs w:val="20"/>
          <w:shd w:val="clear" w:color="auto" w:fill="FFFF99"/>
          <w:rtl/>
        </w:rPr>
      </w:pPr>
      <w:r w:rsidRPr="00232CBB">
        <w:rPr>
          <w:rFonts w:hint="cs"/>
          <w:b/>
          <w:bCs/>
          <w:vanish/>
          <w:szCs w:val="20"/>
          <w:shd w:val="clear" w:color="auto" w:fill="FFFF99"/>
          <w:rtl/>
        </w:rPr>
        <w:t>תק' תשנ"ב-1991</w:t>
      </w:r>
    </w:p>
    <w:p w:rsidR="001C18E7" w:rsidRPr="00232CBB" w:rsidRDefault="001C18E7">
      <w:pPr>
        <w:pStyle w:val="P00"/>
        <w:tabs>
          <w:tab w:val="clear" w:pos="6259"/>
        </w:tabs>
        <w:spacing w:before="0"/>
        <w:ind w:left="1021" w:right="1134"/>
        <w:rPr>
          <w:rFonts w:hint="cs"/>
          <w:vanish/>
          <w:szCs w:val="20"/>
          <w:shd w:val="clear" w:color="auto" w:fill="FFFF99"/>
          <w:rtl/>
        </w:rPr>
      </w:pPr>
      <w:hyperlink r:id="rId63" w:history="1">
        <w:r w:rsidRPr="00232CBB">
          <w:rPr>
            <w:rStyle w:val="Hyperlink"/>
            <w:rFonts w:hint="cs"/>
            <w:vanish/>
            <w:szCs w:val="20"/>
            <w:shd w:val="clear" w:color="auto" w:fill="FFFF99"/>
            <w:rtl/>
          </w:rPr>
          <w:t>ק"ת תשנ"ב מס' 5395</w:t>
        </w:r>
      </w:hyperlink>
      <w:r w:rsidRPr="00232CBB">
        <w:rPr>
          <w:rFonts w:hint="cs"/>
          <w:vanish/>
          <w:szCs w:val="20"/>
          <w:shd w:val="clear" w:color="auto" w:fill="FFFF99"/>
          <w:rtl/>
        </w:rPr>
        <w:t xml:space="preserve"> מיום 29.10.1991 עמ' 385</w:t>
      </w:r>
    </w:p>
    <w:p w:rsidR="001C18E7" w:rsidRPr="00232CBB" w:rsidRDefault="001C18E7">
      <w:pPr>
        <w:pStyle w:val="P00"/>
        <w:spacing w:before="0"/>
        <w:ind w:left="1021" w:right="1134"/>
        <w:rPr>
          <w:rFonts w:hint="cs"/>
          <w:b/>
          <w:bCs/>
          <w:vanish/>
          <w:szCs w:val="20"/>
          <w:shd w:val="clear" w:color="auto" w:fill="FFFF99"/>
          <w:rtl/>
        </w:rPr>
      </w:pPr>
      <w:r w:rsidRPr="00232CBB">
        <w:rPr>
          <w:rFonts w:hint="cs"/>
          <w:b/>
          <w:bCs/>
          <w:vanish/>
          <w:szCs w:val="20"/>
          <w:shd w:val="clear" w:color="auto" w:fill="FFFF99"/>
          <w:rtl/>
        </w:rPr>
        <w:t>תק' תשנ"ב-1991 (תיקון) תשנ"ד-1994</w:t>
      </w:r>
    </w:p>
    <w:p w:rsidR="001C18E7" w:rsidRPr="00232CBB" w:rsidRDefault="001C18E7">
      <w:pPr>
        <w:pStyle w:val="P00"/>
        <w:tabs>
          <w:tab w:val="clear" w:pos="6259"/>
        </w:tabs>
        <w:spacing w:before="0"/>
        <w:ind w:left="1021" w:right="1134"/>
        <w:rPr>
          <w:rFonts w:hint="cs"/>
          <w:vanish/>
          <w:szCs w:val="20"/>
          <w:shd w:val="clear" w:color="auto" w:fill="FFFF99"/>
          <w:rtl/>
        </w:rPr>
      </w:pPr>
      <w:hyperlink r:id="rId64" w:history="1">
        <w:r w:rsidRPr="00232CBB">
          <w:rPr>
            <w:rStyle w:val="Hyperlink"/>
            <w:rFonts w:hint="cs"/>
            <w:vanish/>
            <w:szCs w:val="20"/>
            <w:shd w:val="clear" w:color="auto" w:fill="FFFF99"/>
            <w:rtl/>
          </w:rPr>
          <w:t>ק"ת תשנ"ד מס' 5591</w:t>
        </w:r>
      </w:hyperlink>
      <w:r w:rsidRPr="00232CBB">
        <w:rPr>
          <w:rFonts w:hint="cs"/>
          <w:vanish/>
          <w:szCs w:val="20"/>
          <w:shd w:val="clear" w:color="auto" w:fill="FFFF99"/>
          <w:rtl/>
        </w:rPr>
        <w:t xml:space="preserve"> מיום 10.4.1994 עמ' 772</w:t>
      </w:r>
    </w:p>
    <w:p w:rsidR="001C18E7" w:rsidRDefault="001C18E7">
      <w:pPr>
        <w:pStyle w:val="P00"/>
        <w:tabs>
          <w:tab w:val="clear" w:pos="6259"/>
        </w:tabs>
        <w:spacing w:before="0"/>
        <w:ind w:left="1021" w:right="1134"/>
        <w:rPr>
          <w:rFonts w:hint="cs"/>
          <w:b/>
          <w:bCs/>
          <w:sz w:val="2"/>
          <w:szCs w:val="2"/>
          <w:rtl/>
        </w:rPr>
      </w:pPr>
      <w:r w:rsidRPr="00232CBB">
        <w:rPr>
          <w:rFonts w:hint="cs"/>
          <w:b/>
          <w:bCs/>
          <w:vanish/>
          <w:szCs w:val="20"/>
          <w:shd w:val="clear" w:color="auto" w:fill="FFFF99"/>
          <w:rtl/>
        </w:rPr>
        <w:t>הוספת פסקאות משנה 26(1)(ג), 26(1)(ד), 26(1)(ה)</w:t>
      </w:r>
      <w:bookmarkEnd w:id="56"/>
    </w:p>
    <w:p w:rsidR="001C18E7" w:rsidRDefault="001C18E7">
      <w:pPr>
        <w:pStyle w:val="P00"/>
        <w:spacing w:before="72"/>
        <w:ind w:left="0" w:right="1134"/>
        <w:rPr>
          <w:rStyle w:val="default"/>
          <w:rFonts w:cs="FrankRuehl"/>
          <w:rtl/>
        </w:rPr>
      </w:pPr>
      <w:bookmarkStart w:id="57" w:name="Seif24"/>
      <w:bookmarkEnd w:id="57"/>
      <w:r>
        <w:rPr>
          <w:lang w:val="he-IL"/>
        </w:rPr>
        <w:pict>
          <v:rect id="_x0000_s1075" style="position:absolute;left:0;text-align:left;margin-left:464.5pt;margin-top:8.05pt;width:75.05pt;height:62.8pt;z-index:251651072"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ד</w:t>
                  </w:r>
                  <w:r>
                    <w:rPr>
                      <w:rFonts w:cs="Miriam" w:hint="cs"/>
                      <w:szCs w:val="18"/>
                      <w:rtl/>
                    </w:rPr>
                    <w:t xml:space="preserve">מי ביטוח </w:t>
                  </w:r>
                  <w:r>
                    <w:rPr>
                      <w:rFonts w:cs="Miriam"/>
                      <w:szCs w:val="18"/>
                      <w:rtl/>
                    </w:rPr>
                    <w:t>ב</w:t>
                  </w:r>
                  <w:r>
                    <w:rPr>
                      <w:rFonts w:cs="Miriam" w:hint="cs"/>
                      <w:szCs w:val="18"/>
                      <w:rtl/>
                    </w:rPr>
                    <w:t xml:space="preserve">עד מבוטחים </w:t>
                  </w:r>
                  <w:r>
                    <w:rPr>
                      <w:rFonts w:cs="Miriam"/>
                      <w:szCs w:val="18"/>
                      <w:rtl/>
                    </w:rPr>
                    <w:t>ל</w:t>
                  </w:r>
                  <w:r>
                    <w:rPr>
                      <w:rFonts w:cs="Miriam" w:hint="cs"/>
                      <w:szCs w:val="18"/>
                      <w:rtl/>
                    </w:rPr>
                    <w:t>פי סעיף 31(א)(3) עד (8)</w:t>
                  </w:r>
                </w:p>
                <w:p w:rsidR="001C18E7" w:rsidRDefault="001C18E7">
                  <w:pPr>
                    <w:spacing w:line="160" w:lineRule="exact"/>
                    <w:jc w:val="left"/>
                    <w:rPr>
                      <w:rFonts w:cs="Miriam" w:hint="cs"/>
                      <w:szCs w:val="18"/>
                      <w:rtl/>
                    </w:rPr>
                  </w:pPr>
                  <w:r>
                    <w:rPr>
                      <w:rFonts w:cs="Miriam" w:hint="cs"/>
                      <w:szCs w:val="18"/>
                      <w:rtl/>
                    </w:rPr>
                    <w:t>תק' תשל"ג-1973</w:t>
                  </w:r>
                </w:p>
                <w:p w:rsidR="001C18E7" w:rsidRDefault="001C18E7">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תשל"ד-1974</w:t>
                  </w:r>
                </w:p>
                <w:p w:rsidR="001C18E7" w:rsidRDefault="001C18E7">
                  <w:pPr>
                    <w:spacing w:line="160" w:lineRule="exact"/>
                    <w:jc w:val="left"/>
                    <w:rPr>
                      <w:rFonts w:cs="Miriam"/>
                      <w:noProof/>
                      <w:szCs w:val="18"/>
                      <w:rtl/>
                    </w:rPr>
                  </w:pPr>
                  <w:r>
                    <w:rPr>
                      <w:rFonts w:cs="Miriam"/>
                      <w:szCs w:val="18"/>
                      <w:rtl/>
                    </w:rPr>
                    <w:t>ת</w:t>
                  </w:r>
                  <w:r>
                    <w:rPr>
                      <w:rFonts w:cs="Miriam" w:hint="cs"/>
                      <w:szCs w:val="18"/>
                      <w:rtl/>
                    </w:rPr>
                    <w:t>ק' (מס' 3)</w:t>
                  </w:r>
                </w:p>
                <w:p w:rsidR="001C18E7" w:rsidRDefault="001C18E7">
                  <w:pPr>
                    <w:spacing w:line="160" w:lineRule="exact"/>
                    <w:jc w:val="left"/>
                    <w:rPr>
                      <w:rFonts w:cs="Miriam"/>
                      <w:noProof/>
                      <w:szCs w:val="18"/>
                      <w:rtl/>
                    </w:rPr>
                  </w:pPr>
                  <w:r>
                    <w:rPr>
                      <w:rFonts w:cs="Miriam"/>
                      <w:szCs w:val="18"/>
                      <w:rtl/>
                    </w:rPr>
                    <w:t>ת</w:t>
                  </w:r>
                  <w:r>
                    <w:rPr>
                      <w:rFonts w:cs="Miriam" w:hint="cs"/>
                      <w:szCs w:val="18"/>
                      <w:rtl/>
                    </w:rPr>
                    <w:t>של"ד-1974</w:t>
                  </w:r>
                </w:p>
              </w:txbxContent>
            </v:textbox>
            <w10:anchorlock/>
          </v:rect>
        </w:pict>
      </w:r>
      <w:r>
        <w:rPr>
          <w:rStyle w:val="big-number"/>
          <w:rFonts w:cs="Miriam"/>
          <w:rtl/>
        </w:rPr>
        <w:t>27.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דמי הביטוח בעד מבוטח לפי סעיף 31(א)(3) עד (8) לחוק - להוציא מבוטח שהוא כבאי מתנדב כמשמעותו בסעיף 1 לחוק שירותי הכבאות, תשי"ט-1959 (להלן - כבאי מתנדב), מבוטח</w:t>
      </w:r>
      <w:r>
        <w:rPr>
          <w:rStyle w:val="default"/>
          <w:rFonts w:cs="FrankRuehl"/>
          <w:rtl/>
        </w:rPr>
        <w:t xml:space="preserve"> </w:t>
      </w:r>
      <w:r>
        <w:rPr>
          <w:rStyle w:val="default"/>
          <w:rFonts w:cs="FrankRuehl" w:hint="cs"/>
          <w:rtl/>
        </w:rPr>
        <w:t>המצוי במקום הכשרה מקצועית או במקום שיקום מקצועי כאמור בתקנה 25(2)(ב) וכן מבוטח כאמור בתקנה 26(1א) ו-(1ב) - הם 0.4% מסכום הכנסת מינימום לפי פרט 1 בלוח י"א לחוק, כפול שניים.</w:t>
      </w:r>
    </w:p>
    <w:p w:rsidR="001C18E7" w:rsidRDefault="001C18E7">
      <w:pPr>
        <w:pStyle w:val="P00"/>
        <w:spacing w:before="72"/>
        <w:ind w:left="0" w:right="1134"/>
        <w:rPr>
          <w:rStyle w:val="default"/>
          <w:rFonts w:cs="FrankRuehl"/>
          <w:rtl/>
        </w:rPr>
      </w:pPr>
      <w:r>
        <w:rPr>
          <w:rtl/>
          <w:lang w:val="he-IL"/>
        </w:rPr>
        <w:pict>
          <v:shape id="_x0000_s1170" type="#_x0000_t202" style="position:absolute;left:0;text-align:left;margin-left:470.25pt;margin-top:7.1pt;width:1in;height:16.8pt;z-index:251707392" filled="f" stroked="f">
            <v:textbox inset="1mm,0,1mm,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תשכ"ה-1965</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מבוטח שהוא כבאי מתנדב - יראו כשכרו לענין תשלום דמי</w:t>
      </w:r>
      <w:r>
        <w:rPr>
          <w:rStyle w:val="default"/>
          <w:rFonts w:cs="FrankRuehl"/>
          <w:rtl/>
        </w:rPr>
        <w:t>-</w:t>
      </w:r>
      <w:r>
        <w:rPr>
          <w:rStyle w:val="default"/>
          <w:rFonts w:cs="FrankRuehl" w:hint="cs"/>
          <w:rtl/>
        </w:rPr>
        <w:t xml:space="preserve">ביטוח ובאופן יחסי לימי עיסוקו ככבאי מתנדב - </w:t>
      </w:r>
    </w:p>
    <w:p w:rsidR="001C18E7" w:rsidRDefault="001C18E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השכר של כבאי שכיר מאותה דרגה באותה יחידת כבאים;</w:t>
      </w:r>
    </w:p>
    <w:p w:rsidR="001C18E7" w:rsidRDefault="001C18E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באין כבאי שכיר באותה דרגה באותה יחידה - לפי השכר של כבאי שכיר מאותה דרגה ביחידת כבאים הדומה לה ככל האפשר.</w:t>
      </w:r>
    </w:p>
    <w:p w:rsidR="001C18E7" w:rsidRDefault="001C18E7">
      <w:pPr>
        <w:pStyle w:val="P00"/>
        <w:spacing w:before="72"/>
        <w:ind w:left="0" w:right="1134"/>
        <w:rPr>
          <w:rStyle w:val="default"/>
          <w:rFonts w:cs="FrankRuehl"/>
          <w:rtl/>
        </w:rPr>
      </w:pPr>
      <w:r>
        <w:rPr>
          <w:rtl/>
          <w:lang w:val="he-IL"/>
        </w:rPr>
        <w:pict>
          <v:shape id="_x0000_s1171" type="#_x0000_t202" style="position:absolute;left:0;text-align:left;margin-left:470.25pt;margin-top:7.1pt;width:1in;height:11.2pt;z-index:251708416" filled="f" stroked="f">
            <v:textbox inset="1mm,0,1mm,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תשכ"ט-1969</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(בוטלה).</w:t>
      </w:r>
    </w:p>
    <w:p w:rsidR="001C18E7" w:rsidRDefault="001C18E7">
      <w:pPr>
        <w:pStyle w:val="P00"/>
        <w:spacing w:before="72"/>
        <w:ind w:left="0" w:right="1134"/>
        <w:rPr>
          <w:rStyle w:val="default"/>
          <w:rFonts w:cs="FrankRuehl"/>
          <w:rtl/>
        </w:rPr>
      </w:pPr>
      <w:r>
        <w:rPr>
          <w:lang w:val="he-IL"/>
        </w:rPr>
        <w:pict>
          <v:rect id="_x0000_s1076" style="position:absolute;left:0;text-align:left;margin-left:464.5pt;margin-top:8.05pt;width:75.05pt;height:60.85pt;z-index:251652096" o:allowincell="f" filled="f" stroked="f" strokecolor="lime" strokeweight=".25pt">
            <v:textbox inset="0,0,0,0">
              <w:txbxContent>
                <w:p w:rsidR="001C18E7" w:rsidRDefault="001C18E7">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תשכ"ד-1964</w:t>
                  </w:r>
                </w:p>
                <w:p w:rsidR="001C18E7" w:rsidRDefault="001C18E7">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תשכ"ה-1965</w:t>
                  </w:r>
                </w:p>
                <w:p w:rsidR="001C18E7" w:rsidRDefault="001C18E7">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תשכ"ה-1965</w:t>
                  </w:r>
                </w:p>
                <w:p w:rsidR="001C18E7" w:rsidRDefault="001C18E7">
                  <w:pPr>
                    <w:spacing w:line="160" w:lineRule="exact"/>
                    <w:jc w:val="left"/>
                    <w:rPr>
                      <w:rFonts w:cs="Miriam"/>
                      <w:noProof/>
                      <w:szCs w:val="18"/>
                      <w:rtl/>
                    </w:rPr>
                  </w:pPr>
                  <w:r>
                    <w:rPr>
                      <w:rFonts w:cs="Miriam" w:hint="cs"/>
                      <w:szCs w:val="18"/>
                      <w:rtl/>
                    </w:rPr>
                    <w:t>תק' תשכ"ט-1969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w:t>
      </w:r>
      <w:r>
        <w:rPr>
          <w:rStyle w:val="default"/>
          <w:rFonts w:cs="FrankRuehl"/>
          <w:rtl/>
        </w:rPr>
        <w:t>ב</w:t>
      </w:r>
      <w:r>
        <w:rPr>
          <w:rStyle w:val="default"/>
          <w:rFonts w:cs="FrankRuehl" w:hint="cs"/>
          <w:rtl/>
        </w:rPr>
        <w:t>וטח המצוי במקום הכשרה מקצועית או במקום שיקום מקצועי כאמור בתקנה 25(2)(ב), וכן מבוטח כאמור בתקנה 26(1א) ו-(1ב) יראו את השכר, ששימש יסוד לחישוב דמי הביטוח על ידי המעביד, בעד אותו מבוטח, כשכר עבודתו גם לענין תקנה זו מבלי שתוטל על המעביד חובת תשלום דמי-ביט</w:t>
      </w:r>
      <w:r>
        <w:rPr>
          <w:rStyle w:val="default"/>
          <w:rFonts w:cs="FrankRuehl"/>
          <w:rtl/>
        </w:rPr>
        <w:t>וח</w:t>
      </w:r>
      <w:r>
        <w:rPr>
          <w:rStyle w:val="default"/>
          <w:rFonts w:cs="FrankRuehl" w:hint="cs"/>
          <w:rtl/>
        </w:rPr>
        <w:t xml:space="preserve"> נוספים.</w:t>
      </w:r>
    </w:p>
    <w:p w:rsidR="001C18E7" w:rsidRDefault="001C18E7">
      <w:pPr>
        <w:pStyle w:val="P00"/>
        <w:spacing w:before="72"/>
        <w:ind w:left="0" w:right="1134"/>
        <w:rPr>
          <w:rStyle w:val="default"/>
          <w:rFonts w:cs="FrankRuehl" w:hint="cs"/>
          <w:rtl/>
        </w:rPr>
      </w:pPr>
      <w:r>
        <w:rPr>
          <w:rtl/>
          <w:lang w:val="he-IL"/>
        </w:rPr>
        <w:pict>
          <v:shape id="_x0000_s1172" type="#_x0000_t202" style="position:absolute;left:0;text-align:left;margin-left:470.25pt;margin-top:7.1pt;width:1in;height:16.8pt;z-index:251709440" filled="f" stroked="f">
            <v:textbox inset="1mm,0,1mm,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תשכ"ה-1965</w:t>
                  </w:r>
                </w:p>
              </w:txbxContent>
            </v:textbox>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דמי הביטוח בעד מבוטח כאמור בתקנה 26(1ב)(2) ייקבעו בהסכם בין המוסד לבין משרד העבודה.</w:t>
      </w:r>
    </w:p>
    <w:p w:rsidR="001C18E7" w:rsidRPr="00232CBB" w:rsidRDefault="001C18E7">
      <w:pPr>
        <w:pStyle w:val="P00"/>
        <w:spacing w:before="0"/>
        <w:ind w:left="0" w:right="1134"/>
        <w:rPr>
          <w:rFonts w:hint="cs"/>
          <w:b/>
          <w:bCs/>
          <w:vanish/>
          <w:szCs w:val="20"/>
          <w:shd w:val="clear" w:color="auto" w:fill="FFFF99"/>
          <w:rtl/>
        </w:rPr>
      </w:pPr>
      <w:bookmarkStart w:id="58" w:name="Rov88"/>
      <w:r w:rsidRPr="00232CBB">
        <w:rPr>
          <w:rFonts w:hint="cs"/>
          <w:vanish/>
          <w:color w:val="FF0000"/>
          <w:szCs w:val="20"/>
          <w:shd w:val="clear" w:color="auto" w:fill="FFFF99"/>
          <w:rtl/>
        </w:rPr>
        <w:t>מיום 1.10.1962</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5) תשכ"ב-1962</w:t>
      </w:r>
    </w:p>
    <w:p w:rsidR="001C18E7" w:rsidRPr="00232CBB" w:rsidRDefault="001C18E7">
      <w:pPr>
        <w:pStyle w:val="P00"/>
        <w:tabs>
          <w:tab w:val="clear" w:pos="6259"/>
        </w:tabs>
        <w:spacing w:before="0"/>
        <w:ind w:left="0" w:right="1134"/>
        <w:rPr>
          <w:rFonts w:hint="cs"/>
          <w:vanish/>
          <w:szCs w:val="20"/>
          <w:shd w:val="clear" w:color="auto" w:fill="FFFF99"/>
          <w:rtl/>
        </w:rPr>
      </w:pPr>
      <w:hyperlink r:id="rId65" w:history="1">
        <w:r w:rsidRPr="00232CBB">
          <w:rPr>
            <w:rStyle w:val="Hyperlink"/>
            <w:rFonts w:hint="cs"/>
            <w:vanish/>
            <w:szCs w:val="20"/>
            <w:shd w:val="clear" w:color="auto" w:fill="FFFF99"/>
            <w:rtl/>
          </w:rPr>
          <w:t>ק"ת תשכ"ב מס' 1366</w:t>
        </w:r>
      </w:hyperlink>
      <w:r w:rsidRPr="00232CBB">
        <w:rPr>
          <w:rFonts w:hint="cs"/>
          <w:vanish/>
          <w:szCs w:val="20"/>
          <w:shd w:val="clear" w:color="auto" w:fill="FFFF99"/>
          <w:rtl/>
        </w:rPr>
        <w:t xml:space="preserve"> מיום 27.9.1962 עמ' 2680</w:t>
      </w:r>
    </w:p>
    <w:p w:rsidR="001C18E7" w:rsidRPr="00232CBB" w:rsidRDefault="001C18E7">
      <w:pPr>
        <w:pStyle w:val="P00"/>
        <w:tabs>
          <w:tab w:val="clear" w:pos="6259"/>
        </w:tabs>
        <w:ind w:left="0" w:right="1134"/>
        <w:rPr>
          <w:rFonts w:hint="cs"/>
          <w:vanish/>
          <w:sz w:val="22"/>
          <w:szCs w:val="22"/>
          <w:shd w:val="clear" w:color="auto" w:fill="FFFF99"/>
          <w:rtl/>
        </w:rPr>
      </w:pPr>
      <w:r w:rsidRPr="00232CBB">
        <w:rPr>
          <w:rFonts w:hint="cs"/>
          <w:vanish/>
          <w:sz w:val="22"/>
          <w:szCs w:val="22"/>
          <w:shd w:val="clear" w:color="auto" w:fill="FFFF99"/>
          <w:rtl/>
        </w:rPr>
        <w:tab/>
        <w:t>(א)</w:t>
      </w:r>
      <w:r w:rsidRPr="00232CBB">
        <w:rPr>
          <w:rFonts w:hint="cs"/>
          <w:vanish/>
          <w:sz w:val="22"/>
          <w:szCs w:val="22"/>
          <w:shd w:val="clear" w:color="auto" w:fill="FFFF99"/>
          <w:rtl/>
        </w:rPr>
        <w:tab/>
        <w:t xml:space="preserve">דמי הביטוח בעד מבוטח לפי סעיף 16(א)(2) עד (6) לחוק  הם 0.2% מהסכום שלפיו משתלמים דמי ביטוח לפי סעיף 39(ב) לחוק כפי ששונה בתקנות לפי סעיף 45(א) לחוק, </w:t>
      </w:r>
      <w:r w:rsidRPr="00232CBB">
        <w:rPr>
          <w:rFonts w:hint="cs"/>
          <w:strike/>
          <w:vanish/>
          <w:sz w:val="22"/>
          <w:szCs w:val="22"/>
          <w:shd w:val="clear" w:color="auto" w:fill="FFFF99"/>
          <w:rtl/>
        </w:rPr>
        <w:t>כפול שלושה</w:t>
      </w:r>
      <w:r w:rsidRPr="00232CBB">
        <w:rPr>
          <w:rFonts w:hint="cs"/>
          <w:vanish/>
          <w:sz w:val="22"/>
          <w:szCs w:val="22"/>
          <w:shd w:val="clear" w:color="auto" w:fill="FFFF99"/>
          <w:rtl/>
        </w:rPr>
        <w:t xml:space="preserve"> </w:t>
      </w:r>
      <w:r w:rsidRPr="00232CBB">
        <w:rPr>
          <w:rFonts w:hint="cs"/>
          <w:vanish/>
          <w:sz w:val="22"/>
          <w:szCs w:val="22"/>
          <w:u w:val="single"/>
          <w:shd w:val="clear" w:color="auto" w:fill="FFFF99"/>
          <w:rtl/>
        </w:rPr>
        <w:t>כפול חמישה</w:t>
      </w:r>
      <w:r w:rsidRPr="00232CBB">
        <w:rPr>
          <w:rFonts w:hint="cs"/>
          <w:vanish/>
          <w:sz w:val="22"/>
          <w:szCs w:val="22"/>
          <w:shd w:val="clear" w:color="auto" w:fill="FFFF99"/>
          <w:rtl/>
        </w:rPr>
        <w:t>.</w:t>
      </w:r>
    </w:p>
    <w:p w:rsidR="001C18E7" w:rsidRPr="00232CBB" w:rsidRDefault="001C18E7">
      <w:pPr>
        <w:pStyle w:val="P00"/>
        <w:spacing w:before="0"/>
        <w:ind w:left="624"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1.4.1964</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2) תשכ"ד-1964</w:t>
      </w:r>
    </w:p>
    <w:p w:rsidR="001C18E7" w:rsidRPr="00232CBB" w:rsidRDefault="001C18E7">
      <w:pPr>
        <w:pStyle w:val="P00"/>
        <w:tabs>
          <w:tab w:val="clear" w:pos="6259"/>
        </w:tabs>
        <w:spacing w:before="0"/>
        <w:ind w:left="0" w:right="1134"/>
        <w:rPr>
          <w:rFonts w:hint="cs"/>
          <w:vanish/>
          <w:szCs w:val="20"/>
          <w:shd w:val="clear" w:color="auto" w:fill="FFFF99"/>
          <w:rtl/>
        </w:rPr>
      </w:pPr>
      <w:hyperlink r:id="rId66" w:history="1">
        <w:r w:rsidRPr="00232CBB">
          <w:rPr>
            <w:rStyle w:val="Hyperlink"/>
            <w:rFonts w:hint="cs"/>
            <w:vanish/>
            <w:szCs w:val="20"/>
            <w:shd w:val="clear" w:color="auto" w:fill="FFFF99"/>
            <w:rtl/>
          </w:rPr>
          <w:t>ק"ת תשכ"ד מס' 1538</w:t>
        </w:r>
      </w:hyperlink>
      <w:r w:rsidRPr="00232CBB">
        <w:rPr>
          <w:rFonts w:hint="cs"/>
          <w:vanish/>
          <w:szCs w:val="20"/>
          <w:shd w:val="clear" w:color="auto" w:fill="FFFF99"/>
          <w:rtl/>
        </w:rPr>
        <w:t xml:space="preserve"> מיום 30.1.1964 עמ' 669</w:t>
      </w:r>
    </w:p>
    <w:p w:rsidR="001C18E7" w:rsidRPr="00232CBB" w:rsidRDefault="001C18E7">
      <w:pPr>
        <w:pStyle w:val="P00"/>
        <w:tabs>
          <w:tab w:val="clear" w:pos="6259"/>
        </w:tabs>
        <w:ind w:left="0" w:right="1134"/>
        <w:rPr>
          <w:rFonts w:hint="cs"/>
          <w:vanish/>
          <w:sz w:val="22"/>
          <w:szCs w:val="22"/>
          <w:shd w:val="clear" w:color="auto" w:fill="FFFF99"/>
          <w:rtl/>
        </w:rPr>
      </w:pPr>
      <w:r w:rsidRPr="00232CBB">
        <w:rPr>
          <w:rFonts w:hint="cs"/>
          <w:vanish/>
          <w:sz w:val="22"/>
          <w:szCs w:val="22"/>
          <w:shd w:val="clear" w:color="auto" w:fill="FFFF99"/>
          <w:rtl/>
        </w:rPr>
        <w:t>27.</w:t>
      </w:r>
      <w:r w:rsidRPr="00232CBB">
        <w:rPr>
          <w:rFonts w:hint="cs"/>
          <w:vanish/>
          <w:sz w:val="22"/>
          <w:szCs w:val="22"/>
          <w:shd w:val="clear" w:color="auto" w:fill="FFFF99"/>
          <w:rtl/>
        </w:rPr>
        <w:tab/>
        <w:t>(א)</w:t>
      </w:r>
      <w:r w:rsidRPr="00232CBB">
        <w:rPr>
          <w:rFonts w:hint="cs"/>
          <w:vanish/>
          <w:sz w:val="22"/>
          <w:szCs w:val="22"/>
          <w:shd w:val="clear" w:color="auto" w:fill="FFFF99"/>
          <w:rtl/>
        </w:rPr>
        <w:tab/>
        <w:t xml:space="preserve">דמי הביטוח בעד מבוטח לפי סעיף 16(א)(2) עד (6) לחוק </w:t>
      </w:r>
      <w:r w:rsidRPr="00232CBB">
        <w:rPr>
          <w:rFonts w:hint="cs"/>
          <w:vanish/>
          <w:sz w:val="22"/>
          <w:szCs w:val="22"/>
          <w:u w:val="single"/>
          <w:shd w:val="clear" w:color="auto" w:fill="FFFF99"/>
          <w:rtl/>
        </w:rPr>
        <w:t>להוציא מבוטח המצוי במקום הכשרה מקצועית או במקום שיקום מקצועי כאמור בתקנה 25(2)</w:t>
      </w:r>
      <w:r w:rsidRPr="00232CBB">
        <w:rPr>
          <w:rFonts w:hint="cs"/>
          <w:vanish/>
          <w:sz w:val="22"/>
          <w:szCs w:val="22"/>
          <w:shd w:val="clear" w:color="auto" w:fill="FFFF99"/>
          <w:rtl/>
        </w:rPr>
        <w:t xml:space="preserve">  הם 0.2% מהסכום שלפיו משתלמים דמי ביטוח לפי סעיף 39(ב) לחוק כפי ששונה בתקנות לפי סעיף 45(א) לחוק, כפול חמישה.</w:t>
      </w:r>
    </w:p>
    <w:p w:rsidR="001C18E7" w:rsidRPr="00232CBB" w:rsidRDefault="001C18E7">
      <w:pPr>
        <w:pStyle w:val="P00"/>
        <w:tabs>
          <w:tab w:val="clear" w:pos="6259"/>
        </w:tabs>
        <w:spacing w:before="0"/>
        <w:ind w:left="0" w:right="1134"/>
        <w:rPr>
          <w:rFonts w:hint="cs"/>
          <w:vanish/>
          <w:sz w:val="22"/>
          <w:szCs w:val="22"/>
          <w:shd w:val="clear" w:color="auto" w:fill="FFFF99"/>
          <w:rtl/>
        </w:rPr>
      </w:pPr>
      <w:r w:rsidRPr="00232CBB">
        <w:rPr>
          <w:rFonts w:hint="cs"/>
          <w:vanish/>
          <w:sz w:val="22"/>
          <w:szCs w:val="22"/>
          <w:shd w:val="clear" w:color="auto" w:fill="FFFF99"/>
          <w:rtl/>
        </w:rPr>
        <w:tab/>
        <w:t>(ב)</w:t>
      </w:r>
      <w:r w:rsidRPr="00232CBB">
        <w:rPr>
          <w:rFonts w:hint="cs"/>
          <w:vanish/>
          <w:sz w:val="22"/>
          <w:szCs w:val="22"/>
          <w:shd w:val="clear" w:color="auto" w:fill="FFFF99"/>
          <w:rtl/>
        </w:rPr>
        <w:tab/>
        <w:t>מקבל מבוטח לפי סעיף 16(א)(4) לחוק ממעבידו שכר בעד עבודתו, ישולמו עבורו דמי ביטוח בהתאם לסעיפים 38 ו-39 לחוק.</w:t>
      </w:r>
    </w:p>
    <w:p w:rsidR="001C18E7" w:rsidRPr="00232CBB" w:rsidRDefault="001C18E7">
      <w:pPr>
        <w:pStyle w:val="P00"/>
        <w:tabs>
          <w:tab w:val="clear" w:pos="6259"/>
        </w:tabs>
        <w:spacing w:before="0"/>
        <w:ind w:left="0" w:right="1134"/>
        <w:rPr>
          <w:rFonts w:hint="cs"/>
          <w:vanish/>
          <w:sz w:val="22"/>
          <w:szCs w:val="22"/>
          <w:u w:val="single"/>
          <w:shd w:val="clear" w:color="auto" w:fill="FFFF99"/>
          <w:rtl/>
        </w:rPr>
      </w:pPr>
      <w:r w:rsidRPr="00232CBB">
        <w:rPr>
          <w:rFonts w:hint="cs"/>
          <w:vanish/>
          <w:sz w:val="22"/>
          <w:szCs w:val="22"/>
          <w:shd w:val="clear" w:color="auto" w:fill="FFFF99"/>
          <w:rtl/>
        </w:rPr>
        <w:tab/>
      </w:r>
      <w:r w:rsidRPr="00232CBB">
        <w:rPr>
          <w:rFonts w:hint="cs"/>
          <w:vanish/>
          <w:sz w:val="22"/>
          <w:szCs w:val="22"/>
          <w:u w:val="single"/>
          <w:shd w:val="clear" w:color="auto" w:fill="FFFF99"/>
          <w:rtl/>
        </w:rPr>
        <w:t>(ג)</w:t>
      </w:r>
      <w:r w:rsidRPr="00232CBB">
        <w:rPr>
          <w:rFonts w:hint="cs"/>
          <w:vanish/>
          <w:sz w:val="22"/>
          <w:szCs w:val="22"/>
          <w:u w:val="single"/>
          <w:shd w:val="clear" w:color="auto" w:fill="FFFF99"/>
          <w:rtl/>
        </w:rPr>
        <w:tab/>
        <w:t>מבוטח המצוי במקום הכשרה מקצועית או במקום שיקום מקצועי כאמור בתקנה 25 פסקה (2) יראו את השכר, ששימש יסוד לחישוב דמי הביטוח על ידי המעביד, בעד אותו מבוטח,  כשכר עבודתו גם לענין תקנה זו מבלי שתוטל על המעביד חובת תשלום דמי ביטוח נוספים.</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1.4.1965</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2) תשכ"ה-1965</w:t>
      </w:r>
    </w:p>
    <w:p w:rsidR="001C18E7" w:rsidRPr="00232CBB" w:rsidRDefault="001C18E7">
      <w:pPr>
        <w:pStyle w:val="P00"/>
        <w:tabs>
          <w:tab w:val="clear" w:pos="6259"/>
        </w:tabs>
        <w:spacing w:before="0"/>
        <w:ind w:left="0" w:right="1134"/>
        <w:rPr>
          <w:rStyle w:val="default"/>
          <w:rFonts w:cs="FrankRuehl" w:hint="cs"/>
          <w:vanish/>
          <w:szCs w:val="20"/>
          <w:shd w:val="clear" w:color="auto" w:fill="FFFF99"/>
          <w:rtl/>
        </w:rPr>
      </w:pPr>
      <w:hyperlink r:id="rId67" w:history="1">
        <w:r w:rsidRPr="00232CBB">
          <w:rPr>
            <w:rStyle w:val="Hyperlink"/>
            <w:rFonts w:hint="cs"/>
            <w:vanish/>
            <w:szCs w:val="20"/>
            <w:shd w:val="clear" w:color="auto" w:fill="FFFF99"/>
            <w:rtl/>
          </w:rPr>
          <w:t>ק"ת תשכ"ה מס' 1706</w:t>
        </w:r>
      </w:hyperlink>
      <w:r w:rsidRPr="00232CBB">
        <w:rPr>
          <w:rFonts w:hint="cs"/>
          <w:vanish/>
          <w:szCs w:val="20"/>
          <w:shd w:val="clear" w:color="auto" w:fill="FFFF99"/>
          <w:rtl/>
        </w:rPr>
        <w:t xml:space="preserve"> מיום 1.4.1965 עמ' 1690</w:t>
      </w:r>
    </w:p>
    <w:p w:rsidR="001C18E7" w:rsidRPr="00232CBB" w:rsidRDefault="001C18E7">
      <w:pPr>
        <w:pStyle w:val="P00"/>
        <w:tabs>
          <w:tab w:val="clear" w:pos="6259"/>
        </w:tabs>
        <w:ind w:left="0" w:right="1134"/>
        <w:rPr>
          <w:rFonts w:hint="cs"/>
          <w:vanish/>
          <w:sz w:val="22"/>
          <w:szCs w:val="22"/>
          <w:shd w:val="clear" w:color="auto" w:fill="FFFF99"/>
          <w:rtl/>
        </w:rPr>
      </w:pPr>
      <w:r w:rsidRPr="00232CBB">
        <w:rPr>
          <w:rFonts w:hint="cs"/>
          <w:vanish/>
          <w:sz w:val="22"/>
          <w:szCs w:val="22"/>
          <w:shd w:val="clear" w:color="auto" w:fill="FFFF99"/>
          <w:rtl/>
        </w:rPr>
        <w:t>27.</w:t>
      </w:r>
      <w:r w:rsidRPr="00232CBB">
        <w:rPr>
          <w:rFonts w:hint="cs"/>
          <w:vanish/>
          <w:sz w:val="22"/>
          <w:szCs w:val="22"/>
          <w:shd w:val="clear" w:color="auto" w:fill="FFFF99"/>
          <w:rtl/>
        </w:rPr>
        <w:tab/>
        <w:t>(א)</w:t>
      </w:r>
      <w:r w:rsidRPr="00232CBB">
        <w:rPr>
          <w:rFonts w:hint="cs"/>
          <w:vanish/>
          <w:sz w:val="22"/>
          <w:szCs w:val="22"/>
          <w:shd w:val="clear" w:color="auto" w:fill="FFFF99"/>
          <w:rtl/>
        </w:rPr>
        <w:tab/>
        <w:t xml:space="preserve">דמי הביטוח בעד מבוטח לפי סעיף 16(א)(2) עד (6) לחוק </w:t>
      </w:r>
      <w:r w:rsidRPr="00232CBB">
        <w:rPr>
          <w:rFonts w:hint="cs"/>
          <w:strike/>
          <w:vanish/>
          <w:sz w:val="22"/>
          <w:szCs w:val="22"/>
          <w:shd w:val="clear" w:color="auto" w:fill="FFFF99"/>
          <w:rtl/>
        </w:rPr>
        <w:t>להוציא מבוטח המצוי במקום הכשרה מקצועית</w:t>
      </w:r>
      <w:r w:rsidRPr="00232CBB">
        <w:rPr>
          <w:rFonts w:hint="cs"/>
          <w:vanish/>
          <w:sz w:val="22"/>
          <w:szCs w:val="22"/>
          <w:shd w:val="clear" w:color="auto" w:fill="FFFF99"/>
          <w:rtl/>
        </w:rPr>
        <w:t xml:space="preserve"> </w:t>
      </w:r>
      <w:r w:rsidRPr="00232CBB">
        <w:rPr>
          <w:rFonts w:hint="cs"/>
          <w:vanish/>
          <w:sz w:val="22"/>
          <w:szCs w:val="22"/>
          <w:u w:val="single"/>
          <w:shd w:val="clear" w:color="auto" w:fill="FFFF99"/>
          <w:rtl/>
        </w:rPr>
        <w:t xml:space="preserve">להוציא מבוטח שהוא כבאי מתנדב כמשמעותו בסעיף 1 לחוק שירותי הכבאות, תשי"ט-1959 (להלן </w:t>
      </w:r>
      <w:r w:rsidRPr="00232CBB">
        <w:rPr>
          <w:vanish/>
          <w:sz w:val="22"/>
          <w:szCs w:val="22"/>
          <w:u w:val="single"/>
          <w:shd w:val="clear" w:color="auto" w:fill="FFFF99"/>
          <w:rtl/>
        </w:rPr>
        <w:t>–</w:t>
      </w:r>
      <w:r w:rsidRPr="00232CBB">
        <w:rPr>
          <w:rFonts w:hint="cs"/>
          <w:vanish/>
          <w:sz w:val="22"/>
          <w:szCs w:val="22"/>
          <w:u w:val="single"/>
          <w:shd w:val="clear" w:color="auto" w:fill="FFFF99"/>
          <w:rtl/>
        </w:rPr>
        <w:t xml:space="preserve"> כבאי מתנדב, וכן מבוטח המצוי במקום הכשרה מקצועית</w:t>
      </w:r>
      <w:r w:rsidRPr="00232CBB">
        <w:rPr>
          <w:rFonts w:hint="cs"/>
          <w:vanish/>
          <w:sz w:val="22"/>
          <w:szCs w:val="22"/>
          <w:shd w:val="clear" w:color="auto" w:fill="FFFF99"/>
          <w:rtl/>
        </w:rPr>
        <w:t xml:space="preserve"> או במקום שיקום מקצועי כאמור בתקנה 25(2)  הם 0.2% מהסכום שלפיו משתלמים דמי ביטוח לפי סעיף 39(ב) לחוק כפי ששונה בתקנות לפי סעיף 45(א) לחוק, כפול חמישה.</w:t>
      </w:r>
    </w:p>
    <w:p w:rsidR="001C18E7" w:rsidRPr="00232CBB" w:rsidRDefault="001C18E7">
      <w:pPr>
        <w:pStyle w:val="P00"/>
        <w:tabs>
          <w:tab w:val="clear" w:pos="6259"/>
        </w:tabs>
        <w:spacing w:before="0"/>
        <w:ind w:left="0" w:right="1134"/>
        <w:rPr>
          <w:rFonts w:hint="cs"/>
          <w:vanish/>
          <w:sz w:val="22"/>
          <w:szCs w:val="22"/>
          <w:u w:val="single"/>
          <w:shd w:val="clear" w:color="auto" w:fill="FFFF99"/>
          <w:rtl/>
        </w:rPr>
      </w:pPr>
      <w:r w:rsidRPr="00232CBB">
        <w:rPr>
          <w:rFonts w:hint="cs"/>
          <w:vanish/>
          <w:sz w:val="22"/>
          <w:szCs w:val="22"/>
          <w:shd w:val="clear" w:color="auto" w:fill="FFFF99"/>
          <w:rtl/>
        </w:rPr>
        <w:tab/>
      </w:r>
      <w:r w:rsidRPr="00232CBB">
        <w:rPr>
          <w:rFonts w:hint="cs"/>
          <w:vanish/>
          <w:sz w:val="22"/>
          <w:szCs w:val="22"/>
          <w:u w:val="single"/>
          <w:shd w:val="clear" w:color="auto" w:fill="FFFF99"/>
          <w:rtl/>
        </w:rPr>
        <w:t>(ב)</w:t>
      </w:r>
      <w:r w:rsidRPr="00232CBB">
        <w:rPr>
          <w:rFonts w:hint="cs"/>
          <w:vanish/>
          <w:sz w:val="22"/>
          <w:szCs w:val="22"/>
          <w:u w:val="single"/>
          <w:shd w:val="clear" w:color="auto" w:fill="FFFF99"/>
          <w:rtl/>
        </w:rPr>
        <w:tab/>
        <w:t xml:space="preserve">מבוטח שהוא כבאי מתנדב </w:t>
      </w:r>
      <w:r w:rsidRPr="00232CBB">
        <w:rPr>
          <w:vanish/>
          <w:sz w:val="22"/>
          <w:szCs w:val="22"/>
          <w:u w:val="single"/>
          <w:shd w:val="clear" w:color="auto" w:fill="FFFF99"/>
          <w:rtl/>
        </w:rPr>
        <w:t>–</w:t>
      </w:r>
      <w:r w:rsidRPr="00232CBB">
        <w:rPr>
          <w:rFonts w:hint="cs"/>
          <w:vanish/>
          <w:sz w:val="22"/>
          <w:szCs w:val="22"/>
          <w:u w:val="single"/>
          <w:shd w:val="clear" w:color="auto" w:fill="FFFF99"/>
          <w:rtl/>
        </w:rPr>
        <w:t xml:space="preserve"> יראו כשכרו לענין תשלום דמי ביטוח ובאופן יחסי לימי עיסוקו ככבאי מתנדב </w:t>
      </w:r>
      <w:r w:rsidRPr="00232CBB">
        <w:rPr>
          <w:vanish/>
          <w:sz w:val="22"/>
          <w:szCs w:val="22"/>
          <w:u w:val="single"/>
          <w:shd w:val="clear" w:color="auto" w:fill="FFFF99"/>
          <w:rtl/>
        </w:rPr>
        <w:t>–</w:t>
      </w:r>
    </w:p>
    <w:p w:rsidR="001C18E7" w:rsidRPr="00232CBB" w:rsidRDefault="001C18E7">
      <w:pPr>
        <w:pStyle w:val="P00"/>
        <w:tabs>
          <w:tab w:val="clear" w:pos="6259"/>
        </w:tabs>
        <w:spacing w:before="0"/>
        <w:ind w:left="1021" w:right="1134"/>
        <w:rPr>
          <w:rFonts w:hint="cs"/>
          <w:vanish/>
          <w:sz w:val="22"/>
          <w:szCs w:val="22"/>
          <w:u w:val="single"/>
          <w:shd w:val="clear" w:color="auto" w:fill="FFFF99"/>
          <w:rtl/>
        </w:rPr>
      </w:pPr>
      <w:r w:rsidRPr="00232CBB">
        <w:rPr>
          <w:rFonts w:hint="cs"/>
          <w:vanish/>
          <w:sz w:val="22"/>
          <w:szCs w:val="22"/>
          <w:u w:val="single"/>
          <w:shd w:val="clear" w:color="auto" w:fill="FFFF99"/>
          <w:rtl/>
        </w:rPr>
        <w:t>(1)</w:t>
      </w:r>
      <w:r w:rsidRPr="00232CBB">
        <w:rPr>
          <w:rFonts w:hint="cs"/>
          <w:vanish/>
          <w:sz w:val="22"/>
          <w:szCs w:val="22"/>
          <w:u w:val="single"/>
          <w:shd w:val="clear" w:color="auto" w:fill="FFFF99"/>
          <w:rtl/>
        </w:rPr>
        <w:tab/>
        <w:t>השכר של כבאי שכיר מאותה דרגה באותה יחידת כבאים;</w:t>
      </w:r>
    </w:p>
    <w:p w:rsidR="001C18E7" w:rsidRPr="00232CBB" w:rsidRDefault="001C18E7">
      <w:pPr>
        <w:pStyle w:val="P00"/>
        <w:tabs>
          <w:tab w:val="clear" w:pos="6259"/>
        </w:tabs>
        <w:spacing w:before="0"/>
        <w:ind w:left="1021" w:right="1134"/>
        <w:rPr>
          <w:rFonts w:hint="cs"/>
          <w:vanish/>
          <w:sz w:val="22"/>
          <w:szCs w:val="22"/>
          <w:shd w:val="clear" w:color="auto" w:fill="FFFF99"/>
          <w:rtl/>
        </w:rPr>
      </w:pPr>
      <w:r w:rsidRPr="00232CBB">
        <w:rPr>
          <w:rFonts w:hint="cs"/>
          <w:vanish/>
          <w:sz w:val="22"/>
          <w:szCs w:val="22"/>
          <w:u w:val="single"/>
          <w:shd w:val="clear" w:color="auto" w:fill="FFFF99"/>
          <w:rtl/>
        </w:rPr>
        <w:t>(2)</w:t>
      </w:r>
      <w:r w:rsidRPr="00232CBB">
        <w:rPr>
          <w:rFonts w:hint="cs"/>
          <w:vanish/>
          <w:sz w:val="22"/>
          <w:szCs w:val="22"/>
          <w:u w:val="single"/>
          <w:shd w:val="clear" w:color="auto" w:fill="FFFF99"/>
          <w:rtl/>
        </w:rPr>
        <w:tab/>
        <w:t xml:space="preserve">באין כבאי שכיר באותה דרגה באותה יחידה </w:t>
      </w:r>
      <w:r w:rsidRPr="00232CBB">
        <w:rPr>
          <w:vanish/>
          <w:sz w:val="22"/>
          <w:szCs w:val="22"/>
          <w:u w:val="single"/>
          <w:shd w:val="clear" w:color="auto" w:fill="FFFF99"/>
          <w:rtl/>
        </w:rPr>
        <w:t>–</w:t>
      </w:r>
      <w:r w:rsidRPr="00232CBB">
        <w:rPr>
          <w:rFonts w:hint="cs"/>
          <w:vanish/>
          <w:sz w:val="22"/>
          <w:szCs w:val="22"/>
          <w:u w:val="single"/>
          <w:shd w:val="clear" w:color="auto" w:fill="FFFF99"/>
          <w:rtl/>
        </w:rPr>
        <w:t xml:space="preserve"> לפי השכר של כבאי שכיר מאותה דרגה ביחידת כבאים הדומה לה ככל האפשר.</w:t>
      </w:r>
    </w:p>
    <w:p w:rsidR="001C18E7" w:rsidRPr="00232CBB" w:rsidRDefault="001C18E7">
      <w:pPr>
        <w:pStyle w:val="P00"/>
        <w:tabs>
          <w:tab w:val="clear" w:pos="6259"/>
        </w:tabs>
        <w:spacing w:before="0"/>
        <w:ind w:left="0" w:right="1134"/>
        <w:rPr>
          <w:rFonts w:hint="cs"/>
          <w:vanish/>
          <w:sz w:val="22"/>
          <w:szCs w:val="22"/>
          <w:shd w:val="clear" w:color="auto" w:fill="FFFF99"/>
          <w:rtl/>
        </w:rPr>
      </w:pPr>
      <w:r w:rsidRPr="00232CBB">
        <w:rPr>
          <w:rFonts w:hint="cs"/>
          <w:vanish/>
          <w:sz w:val="22"/>
          <w:szCs w:val="22"/>
          <w:shd w:val="clear" w:color="auto" w:fill="FFFF99"/>
          <w:rtl/>
        </w:rPr>
        <w:tab/>
      </w:r>
      <w:r w:rsidRPr="00232CBB">
        <w:rPr>
          <w:rFonts w:hint="cs"/>
          <w:strike/>
          <w:vanish/>
          <w:sz w:val="22"/>
          <w:szCs w:val="22"/>
          <w:shd w:val="clear" w:color="auto" w:fill="FFFF99"/>
          <w:rtl/>
        </w:rPr>
        <w:t>(ב)</w:t>
      </w:r>
      <w:r w:rsidRPr="00232CBB">
        <w:rPr>
          <w:rFonts w:hint="cs"/>
          <w:vanish/>
          <w:sz w:val="22"/>
          <w:szCs w:val="22"/>
          <w:shd w:val="clear" w:color="auto" w:fill="FFFF99"/>
          <w:rtl/>
        </w:rPr>
        <w:t xml:space="preserve"> </w:t>
      </w:r>
      <w:r w:rsidRPr="00232CBB">
        <w:rPr>
          <w:rFonts w:hint="cs"/>
          <w:vanish/>
          <w:sz w:val="22"/>
          <w:szCs w:val="22"/>
          <w:u w:val="single"/>
          <w:shd w:val="clear" w:color="auto" w:fill="FFFF99"/>
          <w:rtl/>
        </w:rPr>
        <w:t>(ג)</w:t>
      </w:r>
      <w:r w:rsidRPr="00232CBB">
        <w:rPr>
          <w:rFonts w:hint="cs"/>
          <w:vanish/>
          <w:sz w:val="22"/>
          <w:szCs w:val="22"/>
          <w:shd w:val="clear" w:color="auto" w:fill="FFFF99"/>
          <w:rtl/>
        </w:rPr>
        <w:t xml:space="preserve"> מקבל מבוטח לפי סעיף 16(א)(4) לחוק ממעבידו שכר בעד עבודתו, ישולמו עבורו דמי ביטוח בהתאם לסעיפים 38 ו-39 לחוק.</w:t>
      </w:r>
    </w:p>
    <w:p w:rsidR="001C18E7" w:rsidRPr="00232CBB" w:rsidRDefault="001C18E7">
      <w:pPr>
        <w:pStyle w:val="P00"/>
        <w:tabs>
          <w:tab w:val="clear" w:pos="6259"/>
        </w:tabs>
        <w:spacing w:before="0"/>
        <w:ind w:left="0" w:right="1134"/>
        <w:rPr>
          <w:rFonts w:hint="cs"/>
          <w:vanish/>
          <w:sz w:val="22"/>
          <w:szCs w:val="22"/>
          <w:shd w:val="clear" w:color="auto" w:fill="FFFF99"/>
          <w:rtl/>
        </w:rPr>
      </w:pPr>
      <w:r w:rsidRPr="00232CBB">
        <w:rPr>
          <w:rFonts w:hint="cs"/>
          <w:vanish/>
          <w:sz w:val="22"/>
          <w:szCs w:val="22"/>
          <w:shd w:val="clear" w:color="auto" w:fill="FFFF99"/>
          <w:rtl/>
        </w:rPr>
        <w:tab/>
      </w:r>
      <w:r w:rsidRPr="00232CBB">
        <w:rPr>
          <w:rFonts w:hint="cs"/>
          <w:strike/>
          <w:vanish/>
          <w:sz w:val="22"/>
          <w:szCs w:val="22"/>
          <w:shd w:val="clear" w:color="auto" w:fill="FFFF99"/>
          <w:rtl/>
        </w:rPr>
        <w:t>(ג)</w:t>
      </w:r>
      <w:r w:rsidRPr="00232CBB">
        <w:rPr>
          <w:rFonts w:hint="cs"/>
          <w:vanish/>
          <w:sz w:val="22"/>
          <w:szCs w:val="22"/>
          <w:shd w:val="clear" w:color="auto" w:fill="FFFF99"/>
          <w:rtl/>
        </w:rPr>
        <w:t xml:space="preserve"> </w:t>
      </w:r>
      <w:r w:rsidRPr="00232CBB">
        <w:rPr>
          <w:rFonts w:hint="cs"/>
          <w:vanish/>
          <w:sz w:val="22"/>
          <w:szCs w:val="22"/>
          <w:u w:val="single"/>
          <w:shd w:val="clear" w:color="auto" w:fill="FFFF99"/>
          <w:rtl/>
        </w:rPr>
        <w:t>(ד)</w:t>
      </w:r>
      <w:r w:rsidRPr="00232CBB">
        <w:rPr>
          <w:rFonts w:hint="cs"/>
          <w:vanish/>
          <w:sz w:val="22"/>
          <w:szCs w:val="22"/>
          <w:shd w:val="clear" w:color="auto" w:fill="FFFF99"/>
          <w:rtl/>
        </w:rPr>
        <w:t xml:space="preserve"> מבוטח המצוי במקום הכשרה מקצועית או במקום שיקום מקצועי כאמור בתקנה 25 פסקה (2) יראו את השכר, ששימש יסוד לחישוב דמי הביטוח על ידי המעביד, בעד אותו מבוטח,  כשכר עבודתו גם לענין תקנה זו מבלי שתוטל על המעביד חובת תשלום דמי ביטוח נוספים.</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23.9.1965</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3) תשכ"ה-1965</w:t>
      </w:r>
    </w:p>
    <w:p w:rsidR="001C18E7" w:rsidRPr="00232CBB" w:rsidRDefault="001C18E7">
      <w:pPr>
        <w:pStyle w:val="P00"/>
        <w:tabs>
          <w:tab w:val="clear" w:pos="6259"/>
        </w:tabs>
        <w:spacing w:before="0"/>
        <w:ind w:left="0" w:right="1134"/>
        <w:rPr>
          <w:rFonts w:hint="cs"/>
          <w:vanish/>
          <w:szCs w:val="20"/>
          <w:shd w:val="clear" w:color="auto" w:fill="FFFF99"/>
          <w:rtl/>
        </w:rPr>
      </w:pPr>
      <w:hyperlink r:id="rId68" w:history="1">
        <w:r w:rsidRPr="00232CBB">
          <w:rPr>
            <w:rStyle w:val="Hyperlink"/>
            <w:rFonts w:hint="cs"/>
            <w:vanish/>
            <w:szCs w:val="20"/>
            <w:shd w:val="clear" w:color="auto" w:fill="FFFF99"/>
            <w:rtl/>
          </w:rPr>
          <w:t>ק"ת תשכ"ה מס' 1777</w:t>
        </w:r>
      </w:hyperlink>
      <w:r w:rsidRPr="00232CBB">
        <w:rPr>
          <w:rFonts w:hint="cs"/>
          <w:vanish/>
          <w:szCs w:val="20"/>
          <w:shd w:val="clear" w:color="auto" w:fill="FFFF99"/>
          <w:rtl/>
        </w:rPr>
        <w:t xml:space="preserve"> מיום 23.9.1965 עמ' 2790</w:t>
      </w:r>
    </w:p>
    <w:p w:rsidR="001C18E7" w:rsidRPr="00232CBB" w:rsidRDefault="001C18E7">
      <w:pPr>
        <w:pStyle w:val="P00"/>
        <w:tabs>
          <w:tab w:val="clear" w:pos="6259"/>
        </w:tabs>
        <w:ind w:left="0" w:right="1134"/>
        <w:rPr>
          <w:rFonts w:hint="cs"/>
          <w:vanish/>
          <w:sz w:val="22"/>
          <w:szCs w:val="22"/>
          <w:shd w:val="clear" w:color="auto" w:fill="FFFF99"/>
          <w:rtl/>
        </w:rPr>
      </w:pPr>
      <w:r w:rsidRPr="00232CBB">
        <w:rPr>
          <w:rFonts w:hint="cs"/>
          <w:vanish/>
          <w:sz w:val="22"/>
          <w:szCs w:val="22"/>
          <w:shd w:val="clear" w:color="auto" w:fill="FFFF99"/>
          <w:rtl/>
        </w:rPr>
        <w:t>27.</w:t>
      </w:r>
      <w:r w:rsidRPr="00232CBB">
        <w:rPr>
          <w:rFonts w:hint="cs"/>
          <w:vanish/>
          <w:sz w:val="22"/>
          <w:szCs w:val="22"/>
          <w:shd w:val="clear" w:color="auto" w:fill="FFFF99"/>
          <w:rtl/>
        </w:rPr>
        <w:tab/>
        <w:t>(א)</w:t>
      </w:r>
      <w:r w:rsidRPr="00232CBB">
        <w:rPr>
          <w:rFonts w:hint="cs"/>
          <w:vanish/>
          <w:sz w:val="22"/>
          <w:szCs w:val="22"/>
          <w:shd w:val="clear" w:color="auto" w:fill="FFFF99"/>
          <w:rtl/>
        </w:rPr>
        <w:tab/>
        <w:t xml:space="preserve">דמי הביטוח בעד מבוטח לפי סעיף 16(א)(2) עד (6) לחוק להוציא מבוטח שהוא כבאי מתנדב כמשמעותו בסעיף 1 לחוק שירותי הכבאות, תשי"ט-1959 (להלן </w:t>
      </w:r>
      <w:r w:rsidRPr="00232CBB">
        <w:rPr>
          <w:vanish/>
          <w:sz w:val="22"/>
          <w:szCs w:val="22"/>
          <w:shd w:val="clear" w:color="auto" w:fill="FFFF99"/>
          <w:rtl/>
        </w:rPr>
        <w:t>–</w:t>
      </w:r>
      <w:r w:rsidRPr="00232CBB">
        <w:rPr>
          <w:rFonts w:hint="cs"/>
          <w:vanish/>
          <w:sz w:val="22"/>
          <w:szCs w:val="22"/>
          <w:shd w:val="clear" w:color="auto" w:fill="FFFF99"/>
          <w:rtl/>
        </w:rPr>
        <w:t xml:space="preserve"> כבאי מתנדב, </w:t>
      </w:r>
      <w:r w:rsidRPr="00232CBB">
        <w:rPr>
          <w:rFonts w:hint="cs"/>
          <w:strike/>
          <w:vanish/>
          <w:sz w:val="22"/>
          <w:szCs w:val="22"/>
          <w:shd w:val="clear" w:color="auto" w:fill="FFFF99"/>
          <w:rtl/>
        </w:rPr>
        <w:t>וכן</w:t>
      </w:r>
      <w:r w:rsidRPr="00232CBB">
        <w:rPr>
          <w:rFonts w:hint="cs"/>
          <w:vanish/>
          <w:sz w:val="22"/>
          <w:szCs w:val="22"/>
          <w:shd w:val="clear" w:color="auto" w:fill="FFFF99"/>
          <w:rtl/>
        </w:rPr>
        <w:t xml:space="preserve"> מבוטח המצוי במקום הכשרה מקצועית או במקום שיקום מקצועי כאמור בתקנה 25(2) </w:t>
      </w:r>
      <w:r w:rsidRPr="00232CBB">
        <w:rPr>
          <w:rFonts w:hint="cs"/>
          <w:vanish/>
          <w:sz w:val="22"/>
          <w:szCs w:val="22"/>
          <w:u w:val="single"/>
          <w:shd w:val="clear" w:color="auto" w:fill="FFFF99"/>
          <w:rtl/>
        </w:rPr>
        <w:t>וכן מבוטח כאמור בתקנה 26(1א) ו-(1ב)</w:t>
      </w:r>
      <w:r w:rsidRPr="00232CBB">
        <w:rPr>
          <w:rFonts w:hint="cs"/>
          <w:vanish/>
          <w:sz w:val="22"/>
          <w:szCs w:val="22"/>
          <w:shd w:val="clear" w:color="auto" w:fill="FFFF99"/>
          <w:rtl/>
        </w:rPr>
        <w:t xml:space="preserve"> הם 0.2% מהסכום שלפיו משתלמים דמי ביטוח לפי סעיף 39(ב) לחוק כפי ששונה בתקנות לפי סעיף 45(א) לחוק, כפול חמישה.</w:t>
      </w:r>
    </w:p>
    <w:p w:rsidR="001C18E7" w:rsidRPr="00232CBB" w:rsidRDefault="001C18E7">
      <w:pPr>
        <w:pStyle w:val="P00"/>
        <w:tabs>
          <w:tab w:val="clear" w:pos="6259"/>
        </w:tabs>
        <w:spacing w:before="0"/>
        <w:ind w:left="0" w:right="1134"/>
        <w:rPr>
          <w:rFonts w:hint="cs"/>
          <w:vanish/>
          <w:sz w:val="22"/>
          <w:szCs w:val="22"/>
          <w:shd w:val="clear" w:color="auto" w:fill="FFFF99"/>
          <w:rtl/>
        </w:rPr>
      </w:pPr>
      <w:r w:rsidRPr="00232CBB">
        <w:rPr>
          <w:rFonts w:hint="cs"/>
          <w:vanish/>
          <w:sz w:val="22"/>
          <w:szCs w:val="22"/>
          <w:shd w:val="clear" w:color="auto" w:fill="FFFF99"/>
          <w:rtl/>
        </w:rPr>
        <w:tab/>
        <w:t>(ב)</w:t>
      </w:r>
      <w:r w:rsidRPr="00232CBB">
        <w:rPr>
          <w:rFonts w:hint="cs"/>
          <w:vanish/>
          <w:sz w:val="22"/>
          <w:szCs w:val="22"/>
          <w:shd w:val="clear" w:color="auto" w:fill="FFFF99"/>
          <w:rtl/>
        </w:rPr>
        <w:tab/>
        <w:t xml:space="preserve">מבוטח שהוא כבאי מתנדב </w:t>
      </w:r>
      <w:r w:rsidRPr="00232CBB">
        <w:rPr>
          <w:vanish/>
          <w:sz w:val="22"/>
          <w:szCs w:val="22"/>
          <w:shd w:val="clear" w:color="auto" w:fill="FFFF99"/>
          <w:rtl/>
        </w:rPr>
        <w:t>–</w:t>
      </w:r>
      <w:r w:rsidRPr="00232CBB">
        <w:rPr>
          <w:rFonts w:hint="cs"/>
          <w:vanish/>
          <w:sz w:val="22"/>
          <w:szCs w:val="22"/>
          <w:shd w:val="clear" w:color="auto" w:fill="FFFF99"/>
          <w:rtl/>
        </w:rPr>
        <w:t xml:space="preserve"> יראו כשכרו לענין תשלום דמי ביטוח ובאופן יחסי לימי עיסוקו ככבאי מתנדב </w:t>
      </w:r>
      <w:r w:rsidRPr="00232CBB">
        <w:rPr>
          <w:vanish/>
          <w:sz w:val="22"/>
          <w:szCs w:val="22"/>
          <w:shd w:val="clear" w:color="auto" w:fill="FFFF99"/>
          <w:rtl/>
        </w:rPr>
        <w:t>–</w:t>
      </w:r>
    </w:p>
    <w:p w:rsidR="001C18E7" w:rsidRPr="00232CBB" w:rsidRDefault="001C18E7">
      <w:pPr>
        <w:pStyle w:val="P00"/>
        <w:tabs>
          <w:tab w:val="clear" w:pos="6259"/>
        </w:tabs>
        <w:spacing w:before="0"/>
        <w:ind w:left="1021" w:right="1134"/>
        <w:rPr>
          <w:rFonts w:hint="cs"/>
          <w:vanish/>
          <w:sz w:val="22"/>
          <w:szCs w:val="22"/>
          <w:shd w:val="clear" w:color="auto" w:fill="FFFF99"/>
          <w:rtl/>
        </w:rPr>
      </w:pPr>
      <w:r w:rsidRPr="00232CBB">
        <w:rPr>
          <w:rFonts w:hint="cs"/>
          <w:vanish/>
          <w:sz w:val="22"/>
          <w:szCs w:val="22"/>
          <w:shd w:val="clear" w:color="auto" w:fill="FFFF99"/>
          <w:rtl/>
        </w:rPr>
        <w:t>(1)</w:t>
      </w:r>
      <w:r w:rsidRPr="00232CBB">
        <w:rPr>
          <w:rFonts w:hint="cs"/>
          <w:vanish/>
          <w:sz w:val="22"/>
          <w:szCs w:val="22"/>
          <w:shd w:val="clear" w:color="auto" w:fill="FFFF99"/>
          <w:rtl/>
        </w:rPr>
        <w:tab/>
        <w:t>השכר של כבאי שכיר מאותה דרגה באותה יחידת כבאים;</w:t>
      </w:r>
    </w:p>
    <w:p w:rsidR="001C18E7" w:rsidRPr="00232CBB" w:rsidRDefault="001C18E7">
      <w:pPr>
        <w:pStyle w:val="P00"/>
        <w:tabs>
          <w:tab w:val="clear" w:pos="6259"/>
        </w:tabs>
        <w:spacing w:before="0"/>
        <w:ind w:left="1021" w:right="1134"/>
        <w:rPr>
          <w:rFonts w:hint="cs"/>
          <w:vanish/>
          <w:sz w:val="22"/>
          <w:szCs w:val="22"/>
          <w:shd w:val="clear" w:color="auto" w:fill="FFFF99"/>
          <w:rtl/>
        </w:rPr>
      </w:pPr>
      <w:r w:rsidRPr="00232CBB">
        <w:rPr>
          <w:rFonts w:hint="cs"/>
          <w:vanish/>
          <w:sz w:val="22"/>
          <w:szCs w:val="22"/>
          <w:shd w:val="clear" w:color="auto" w:fill="FFFF99"/>
          <w:rtl/>
        </w:rPr>
        <w:t>(2)</w:t>
      </w:r>
      <w:r w:rsidRPr="00232CBB">
        <w:rPr>
          <w:rFonts w:hint="cs"/>
          <w:vanish/>
          <w:sz w:val="22"/>
          <w:szCs w:val="22"/>
          <w:shd w:val="clear" w:color="auto" w:fill="FFFF99"/>
          <w:rtl/>
        </w:rPr>
        <w:tab/>
        <w:t xml:space="preserve">באין כבאי שכיר באותה דרגה באותה יחידה </w:t>
      </w:r>
      <w:r w:rsidRPr="00232CBB">
        <w:rPr>
          <w:vanish/>
          <w:sz w:val="22"/>
          <w:szCs w:val="22"/>
          <w:shd w:val="clear" w:color="auto" w:fill="FFFF99"/>
          <w:rtl/>
        </w:rPr>
        <w:t>–</w:t>
      </w:r>
      <w:r w:rsidRPr="00232CBB">
        <w:rPr>
          <w:rFonts w:hint="cs"/>
          <w:vanish/>
          <w:sz w:val="22"/>
          <w:szCs w:val="22"/>
          <w:shd w:val="clear" w:color="auto" w:fill="FFFF99"/>
          <w:rtl/>
        </w:rPr>
        <w:t xml:space="preserve"> לפי השכר של כבאי שכיר מאותה דרגה ביחידת כבאים הדומה לה ככל האפשר.</w:t>
      </w:r>
    </w:p>
    <w:p w:rsidR="001C18E7" w:rsidRPr="00232CBB" w:rsidRDefault="001C18E7">
      <w:pPr>
        <w:pStyle w:val="P00"/>
        <w:tabs>
          <w:tab w:val="clear" w:pos="6259"/>
        </w:tabs>
        <w:spacing w:before="0"/>
        <w:ind w:left="0" w:right="1134"/>
        <w:rPr>
          <w:rFonts w:hint="cs"/>
          <w:vanish/>
          <w:sz w:val="22"/>
          <w:szCs w:val="22"/>
          <w:shd w:val="clear" w:color="auto" w:fill="FFFF99"/>
          <w:rtl/>
        </w:rPr>
      </w:pPr>
      <w:r w:rsidRPr="00232CBB">
        <w:rPr>
          <w:rFonts w:hint="cs"/>
          <w:vanish/>
          <w:sz w:val="22"/>
          <w:szCs w:val="22"/>
          <w:shd w:val="clear" w:color="auto" w:fill="FFFF99"/>
          <w:rtl/>
        </w:rPr>
        <w:tab/>
        <w:t xml:space="preserve"> (ג)</w:t>
      </w:r>
      <w:r w:rsidRPr="00232CBB">
        <w:rPr>
          <w:rFonts w:hint="cs"/>
          <w:vanish/>
          <w:sz w:val="22"/>
          <w:szCs w:val="22"/>
          <w:shd w:val="clear" w:color="auto" w:fill="FFFF99"/>
          <w:rtl/>
        </w:rPr>
        <w:tab/>
        <w:t>מקבל מבוטח לפי סעיף 16(א)(4) לחוק ממעבידו שכר בעד עבודתו, ישולמו עבורו דמי ביטוח בהתאם לסעיפים 38 ו-39 לחוק.</w:t>
      </w:r>
    </w:p>
    <w:p w:rsidR="001C18E7" w:rsidRPr="00232CBB" w:rsidRDefault="001C18E7">
      <w:pPr>
        <w:pStyle w:val="P00"/>
        <w:tabs>
          <w:tab w:val="clear" w:pos="6259"/>
        </w:tabs>
        <w:spacing w:before="0"/>
        <w:ind w:left="0" w:right="1134"/>
        <w:rPr>
          <w:rFonts w:hint="cs"/>
          <w:vanish/>
          <w:sz w:val="22"/>
          <w:szCs w:val="22"/>
          <w:shd w:val="clear" w:color="auto" w:fill="FFFF99"/>
          <w:rtl/>
        </w:rPr>
      </w:pPr>
      <w:r w:rsidRPr="00232CBB">
        <w:rPr>
          <w:rFonts w:hint="cs"/>
          <w:vanish/>
          <w:sz w:val="22"/>
          <w:szCs w:val="22"/>
          <w:shd w:val="clear" w:color="auto" w:fill="FFFF99"/>
          <w:rtl/>
        </w:rPr>
        <w:tab/>
        <w:t>(ד)</w:t>
      </w:r>
      <w:r w:rsidRPr="00232CBB">
        <w:rPr>
          <w:rFonts w:hint="cs"/>
          <w:vanish/>
          <w:sz w:val="22"/>
          <w:szCs w:val="22"/>
          <w:shd w:val="clear" w:color="auto" w:fill="FFFF99"/>
          <w:rtl/>
        </w:rPr>
        <w:tab/>
        <w:t>מבוטח המצוי במקום הכשרה מקצועית או במקום שיקום מקצועי כאמור בתקנה 25 פסקה (2)</w:t>
      </w:r>
      <w:r w:rsidRPr="00232CBB">
        <w:rPr>
          <w:rFonts w:hint="cs"/>
          <w:vanish/>
          <w:sz w:val="22"/>
          <w:szCs w:val="22"/>
          <w:u w:val="single"/>
          <w:shd w:val="clear" w:color="auto" w:fill="FFFF99"/>
          <w:rtl/>
        </w:rPr>
        <w:t xml:space="preserve"> וכן מבוטח כאמור בתקנה 26(1א) ו-(1ב)(1)</w:t>
      </w:r>
      <w:r w:rsidRPr="00232CBB">
        <w:rPr>
          <w:rFonts w:hint="cs"/>
          <w:vanish/>
          <w:sz w:val="22"/>
          <w:szCs w:val="22"/>
          <w:shd w:val="clear" w:color="auto" w:fill="FFFF99"/>
          <w:rtl/>
        </w:rPr>
        <w:t xml:space="preserve"> יראו את השכר, ששימש יסוד לחישוב דמי הביטוח על ידי המעביד, בעד אותו מבוטח,  כשכר עבודתו גם לענין תקנה זו מבלי שתוטל על המעביד חובת תשלום דמי ביטוח נוספים.</w:t>
      </w:r>
    </w:p>
    <w:p w:rsidR="001C18E7" w:rsidRPr="00232CBB" w:rsidRDefault="001C18E7">
      <w:pPr>
        <w:pStyle w:val="P00"/>
        <w:spacing w:before="0"/>
        <w:ind w:left="0" w:right="1134"/>
        <w:rPr>
          <w:rFonts w:hint="cs"/>
          <w:vanish/>
          <w:sz w:val="22"/>
          <w:szCs w:val="22"/>
          <w:u w:val="single"/>
          <w:shd w:val="clear" w:color="auto" w:fill="FFFF99"/>
          <w:rtl/>
        </w:rPr>
      </w:pPr>
      <w:r w:rsidRPr="00232CBB">
        <w:rPr>
          <w:vanish/>
          <w:sz w:val="22"/>
          <w:szCs w:val="22"/>
          <w:shd w:val="clear" w:color="auto" w:fill="FFFF99"/>
          <w:rtl/>
        </w:rPr>
        <w:tab/>
      </w:r>
      <w:r w:rsidRPr="00232CBB">
        <w:rPr>
          <w:rStyle w:val="default"/>
          <w:rFonts w:cs="FrankRuehl"/>
          <w:vanish/>
          <w:sz w:val="22"/>
          <w:szCs w:val="22"/>
          <w:u w:val="single"/>
          <w:shd w:val="clear" w:color="auto" w:fill="FFFF99"/>
          <w:rtl/>
        </w:rPr>
        <w:t>(</w:t>
      </w:r>
      <w:r w:rsidRPr="00232CBB">
        <w:rPr>
          <w:rStyle w:val="default"/>
          <w:rFonts w:cs="FrankRuehl" w:hint="cs"/>
          <w:vanish/>
          <w:sz w:val="22"/>
          <w:szCs w:val="22"/>
          <w:u w:val="single"/>
          <w:shd w:val="clear" w:color="auto" w:fill="FFFF99"/>
          <w:rtl/>
        </w:rPr>
        <w:t>ה)</w:t>
      </w:r>
      <w:r w:rsidRPr="00232CBB">
        <w:rPr>
          <w:rStyle w:val="default"/>
          <w:rFonts w:cs="FrankRuehl"/>
          <w:vanish/>
          <w:sz w:val="22"/>
          <w:szCs w:val="22"/>
          <w:u w:val="single"/>
          <w:shd w:val="clear" w:color="auto" w:fill="FFFF99"/>
          <w:rtl/>
        </w:rPr>
        <w:tab/>
      </w:r>
      <w:r w:rsidRPr="00232CBB">
        <w:rPr>
          <w:rStyle w:val="default"/>
          <w:rFonts w:cs="FrankRuehl" w:hint="cs"/>
          <w:vanish/>
          <w:sz w:val="22"/>
          <w:szCs w:val="22"/>
          <w:u w:val="single"/>
          <w:shd w:val="clear" w:color="auto" w:fill="FFFF99"/>
          <w:rtl/>
        </w:rPr>
        <w:t>דמי הביטוח בעד מבוטח כאמור בתקנה 26(1ב)(2) ייקבעו בהסכם בין המוסד לבין משרד העבודה.</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24.7.1969</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תשכ"ט-1969</w:t>
      </w:r>
    </w:p>
    <w:p w:rsidR="001C18E7" w:rsidRPr="00232CBB" w:rsidRDefault="001C18E7">
      <w:pPr>
        <w:pStyle w:val="P00"/>
        <w:tabs>
          <w:tab w:val="clear" w:pos="6259"/>
        </w:tabs>
        <w:spacing w:before="0"/>
        <w:ind w:left="0" w:right="1134"/>
        <w:rPr>
          <w:rFonts w:hint="cs"/>
          <w:vanish/>
          <w:szCs w:val="20"/>
          <w:shd w:val="clear" w:color="auto" w:fill="FFFF99"/>
          <w:rtl/>
        </w:rPr>
      </w:pPr>
      <w:hyperlink r:id="rId69" w:history="1">
        <w:r w:rsidRPr="00232CBB">
          <w:rPr>
            <w:rStyle w:val="Hyperlink"/>
            <w:rFonts w:hint="cs"/>
            <w:vanish/>
            <w:szCs w:val="20"/>
            <w:shd w:val="clear" w:color="auto" w:fill="FFFF99"/>
            <w:rtl/>
          </w:rPr>
          <w:t>ק"ת תשכ"ט מס' 2423</w:t>
        </w:r>
      </w:hyperlink>
      <w:r w:rsidRPr="00232CBB">
        <w:rPr>
          <w:rFonts w:hint="cs"/>
          <w:vanish/>
          <w:szCs w:val="20"/>
          <w:shd w:val="clear" w:color="auto" w:fill="FFFF99"/>
          <w:rtl/>
        </w:rPr>
        <w:t xml:space="preserve"> מיום 24.7.1969 עמ' 1867</w:t>
      </w:r>
    </w:p>
    <w:p w:rsidR="001C18E7" w:rsidRPr="00232CBB" w:rsidRDefault="001C18E7">
      <w:pPr>
        <w:pStyle w:val="P00"/>
        <w:tabs>
          <w:tab w:val="clear" w:pos="6259"/>
        </w:tabs>
        <w:ind w:left="0" w:right="1134"/>
        <w:rPr>
          <w:rFonts w:hint="cs"/>
          <w:vanish/>
          <w:sz w:val="22"/>
          <w:szCs w:val="22"/>
          <w:shd w:val="clear" w:color="auto" w:fill="FFFF99"/>
          <w:rtl/>
        </w:rPr>
      </w:pPr>
      <w:r w:rsidRPr="00232CBB">
        <w:rPr>
          <w:rFonts w:hint="cs"/>
          <w:vanish/>
          <w:sz w:val="22"/>
          <w:szCs w:val="22"/>
          <w:shd w:val="clear" w:color="auto" w:fill="FFFF99"/>
          <w:rtl/>
        </w:rPr>
        <w:tab/>
        <w:t>(א)</w:t>
      </w:r>
      <w:r w:rsidRPr="00232CBB">
        <w:rPr>
          <w:rFonts w:hint="cs"/>
          <w:vanish/>
          <w:sz w:val="22"/>
          <w:szCs w:val="22"/>
          <w:shd w:val="clear" w:color="auto" w:fill="FFFF99"/>
          <w:rtl/>
        </w:rPr>
        <w:tab/>
        <w:t xml:space="preserve">דמי הביטוח בעד מבוטח לפי סעיף 16(א)(2) עד (6) לחוק להוציא מבוטח שהוא כבאי מתנדב כמשמעותו בסעיף 1 לחוק שירותי הכבאות, תשי"ט-1959 (להלן </w:t>
      </w:r>
      <w:r w:rsidRPr="00232CBB">
        <w:rPr>
          <w:vanish/>
          <w:sz w:val="22"/>
          <w:szCs w:val="22"/>
          <w:shd w:val="clear" w:color="auto" w:fill="FFFF99"/>
          <w:rtl/>
        </w:rPr>
        <w:t>–</w:t>
      </w:r>
      <w:r w:rsidRPr="00232CBB">
        <w:rPr>
          <w:rFonts w:hint="cs"/>
          <w:vanish/>
          <w:sz w:val="22"/>
          <w:szCs w:val="22"/>
          <w:shd w:val="clear" w:color="auto" w:fill="FFFF99"/>
          <w:rtl/>
        </w:rPr>
        <w:t xml:space="preserve"> כבאי מתנדב, מבוטח המצוי במקום הכשרה מקצועית או במקום שיקום מקצועי כאמור </w:t>
      </w:r>
      <w:r w:rsidRPr="00232CBB">
        <w:rPr>
          <w:rFonts w:hint="cs"/>
          <w:strike/>
          <w:vanish/>
          <w:sz w:val="22"/>
          <w:szCs w:val="22"/>
          <w:shd w:val="clear" w:color="auto" w:fill="FFFF99"/>
          <w:rtl/>
        </w:rPr>
        <w:t>בתקנה 25(2)</w:t>
      </w:r>
      <w:r w:rsidRPr="00232CBB">
        <w:rPr>
          <w:rFonts w:hint="cs"/>
          <w:vanish/>
          <w:sz w:val="22"/>
          <w:szCs w:val="22"/>
          <w:shd w:val="clear" w:color="auto" w:fill="FFFF99"/>
          <w:rtl/>
        </w:rPr>
        <w:t xml:space="preserve"> </w:t>
      </w:r>
      <w:r w:rsidRPr="00232CBB">
        <w:rPr>
          <w:rFonts w:hint="cs"/>
          <w:vanish/>
          <w:sz w:val="22"/>
          <w:szCs w:val="22"/>
          <w:u w:val="single"/>
          <w:shd w:val="clear" w:color="auto" w:fill="FFFF99"/>
          <w:rtl/>
        </w:rPr>
        <w:t>בתקנה 25(2)(ב)</w:t>
      </w:r>
      <w:r w:rsidRPr="00232CBB">
        <w:rPr>
          <w:rFonts w:hint="cs"/>
          <w:vanish/>
          <w:sz w:val="22"/>
          <w:szCs w:val="22"/>
          <w:shd w:val="clear" w:color="auto" w:fill="FFFF99"/>
          <w:rtl/>
        </w:rPr>
        <w:t xml:space="preserve"> וכן מבוטח כאמור בתקנה 26(1א) ו-(1ב) הם 0.2% מהסכום שלפיו משתלמים דמי ביטוח לפי סעיף 39(ב) לחוק כפי ששונה בתקנות לפי סעיף 45(א) לחוק, כפול חמישה.</w:t>
      </w:r>
    </w:p>
    <w:p w:rsidR="001C18E7" w:rsidRPr="00232CBB" w:rsidRDefault="001C18E7">
      <w:pPr>
        <w:pStyle w:val="P00"/>
        <w:tabs>
          <w:tab w:val="clear" w:pos="6259"/>
        </w:tabs>
        <w:spacing w:before="0"/>
        <w:ind w:left="0" w:right="1134"/>
        <w:rPr>
          <w:rFonts w:hint="cs"/>
          <w:vanish/>
          <w:sz w:val="22"/>
          <w:szCs w:val="22"/>
          <w:shd w:val="clear" w:color="auto" w:fill="FFFF99"/>
          <w:rtl/>
        </w:rPr>
      </w:pPr>
      <w:r w:rsidRPr="00232CBB">
        <w:rPr>
          <w:rFonts w:hint="cs"/>
          <w:vanish/>
          <w:sz w:val="22"/>
          <w:szCs w:val="22"/>
          <w:shd w:val="clear" w:color="auto" w:fill="FFFF99"/>
          <w:rtl/>
        </w:rPr>
        <w:tab/>
        <w:t>(ב)</w:t>
      </w:r>
      <w:r w:rsidRPr="00232CBB">
        <w:rPr>
          <w:rFonts w:hint="cs"/>
          <w:vanish/>
          <w:sz w:val="22"/>
          <w:szCs w:val="22"/>
          <w:shd w:val="clear" w:color="auto" w:fill="FFFF99"/>
          <w:rtl/>
        </w:rPr>
        <w:tab/>
        <w:t xml:space="preserve">מבוטח שהוא כבאי מתנדב </w:t>
      </w:r>
      <w:r w:rsidRPr="00232CBB">
        <w:rPr>
          <w:vanish/>
          <w:sz w:val="22"/>
          <w:szCs w:val="22"/>
          <w:shd w:val="clear" w:color="auto" w:fill="FFFF99"/>
          <w:rtl/>
        </w:rPr>
        <w:t>–</w:t>
      </w:r>
      <w:r w:rsidRPr="00232CBB">
        <w:rPr>
          <w:rFonts w:hint="cs"/>
          <w:vanish/>
          <w:sz w:val="22"/>
          <w:szCs w:val="22"/>
          <w:shd w:val="clear" w:color="auto" w:fill="FFFF99"/>
          <w:rtl/>
        </w:rPr>
        <w:t xml:space="preserve"> יראו כשכרו לענין תשלום דמי ביטוח ובאופן יחסי לימי עיסוקו ככבאי מתנדב </w:t>
      </w:r>
      <w:r w:rsidRPr="00232CBB">
        <w:rPr>
          <w:vanish/>
          <w:sz w:val="22"/>
          <w:szCs w:val="22"/>
          <w:shd w:val="clear" w:color="auto" w:fill="FFFF99"/>
          <w:rtl/>
        </w:rPr>
        <w:t>–</w:t>
      </w:r>
    </w:p>
    <w:p w:rsidR="001C18E7" w:rsidRPr="00232CBB" w:rsidRDefault="001C18E7">
      <w:pPr>
        <w:pStyle w:val="P00"/>
        <w:tabs>
          <w:tab w:val="clear" w:pos="6259"/>
        </w:tabs>
        <w:spacing w:before="0"/>
        <w:ind w:left="1021" w:right="1134"/>
        <w:rPr>
          <w:rFonts w:hint="cs"/>
          <w:vanish/>
          <w:sz w:val="22"/>
          <w:szCs w:val="22"/>
          <w:shd w:val="clear" w:color="auto" w:fill="FFFF99"/>
          <w:rtl/>
        </w:rPr>
      </w:pPr>
      <w:r w:rsidRPr="00232CBB">
        <w:rPr>
          <w:rFonts w:hint="cs"/>
          <w:vanish/>
          <w:sz w:val="22"/>
          <w:szCs w:val="22"/>
          <w:shd w:val="clear" w:color="auto" w:fill="FFFF99"/>
          <w:rtl/>
        </w:rPr>
        <w:t>(1)</w:t>
      </w:r>
      <w:r w:rsidRPr="00232CBB">
        <w:rPr>
          <w:rFonts w:hint="cs"/>
          <w:vanish/>
          <w:sz w:val="22"/>
          <w:szCs w:val="22"/>
          <w:shd w:val="clear" w:color="auto" w:fill="FFFF99"/>
          <w:rtl/>
        </w:rPr>
        <w:tab/>
        <w:t>השכר של כבאי שכיר מאותה דרגה באותה יחידת כבאים;</w:t>
      </w:r>
    </w:p>
    <w:p w:rsidR="001C18E7" w:rsidRPr="00232CBB" w:rsidRDefault="001C18E7">
      <w:pPr>
        <w:pStyle w:val="P00"/>
        <w:tabs>
          <w:tab w:val="clear" w:pos="6259"/>
        </w:tabs>
        <w:spacing w:before="0"/>
        <w:ind w:left="1021" w:right="1134"/>
        <w:rPr>
          <w:rFonts w:hint="cs"/>
          <w:vanish/>
          <w:sz w:val="22"/>
          <w:szCs w:val="22"/>
          <w:shd w:val="clear" w:color="auto" w:fill="FFFF99"/>
          <w:rtl/>
        </w:rPr>
      </w:pPr>
      <w:r w:rsidRPr="00232CBB">
        <w:rPr>
          <w:rFonts w:hint="cs"/>
          <w:vanish/>
          <w:sz w:val="22"/>
          <w:szCs w:val="22"/>
          <w:shd w:val="clear" w:color="auto" w:fill="FFFF99"/>
          <w:rtl/>
        </w:rPr>
        <w:t>(2)</w:t>
      </w:r>
      <w:r w:rsidRPr="00232CBB">
        <w:rPr>
          <w:rFonts w:hint="cs"/>
          <w:vanish/>
          <w:sz w:val="22"/>
          <w:szCs w:val="22"/>
          <w:shd w:val="clear" w:color="auto" w:fill="FFFF99"/>
          <w:rtl/>
        </w:rPr>
        <w:tab/>
        <w:t xml:space="preserve">באין כבאי שכיר באותה דרגה באותה יחידה </w:t>
      </w:r>
      <w:r w:rsidRPr="00232CBB">
        <w:rPr>
          <w:vanish/>
          <w:sz w:val="22"/>
          <w:szCs w:val="22"/>
          <w:shd w:val="clear" w:color="auto" w:fill="FFFF99"/>
          <w:rtl/>
        </w:rPr>
        <w:t>–</w:t>
      </w:r>
      <w:r w:rsidRPr="00232CBB">
        <w:rPr>
          <w:rFonts w:hint="cs"/>
          <w:vanish/>
          <w:sz w:val="22"/>
          <w:szCs w:val="22"/>
          <w:shd w:val="clear" w:color="auto" w:fill="FFFF99"/>
          <w:rtl/>
        </w:rPr>
        <w:t xml:space="preserve"> לפי השכר של כבאי שכיר מאותה דרגה ביחידת כבאים הדומה לה ככל האפשר.</w:t>
      </w:r>
    </w:p>
    <w:p w:rsidR="001C18E7" w:rsidRPr="00232CBB" w:rsidRDefault="001C18E7">
      <w:pPr>
        <w:pStyle w:val="P00"/>
        <w:tabs>
          <w:tab w:val="clear" w:pos="6259"/>
        </w:tabs>
        <w:spacing w:before="0"/>
        <w:ind w:left="0" w:right="1134"/>
        <w:rPr>
          <w:rFonts w:hint="cs"/>
          <w:strike/>
          <w:vanish/>
          <w:sz w:val="22"/>
          <w:szCs w:val="22"/>
          <w:shd w:val="clear" w:color="auto" w:fill="FFFF99"/>
          <w:rtl/>
        </w:rPr>
      </w:pPr>
      <w:r w:rsidRPr="00232CBB">
        <w:rPr>
          <w:rFonts w:hint="cs"/>
          <w:vanish/>
          <w:sz w:val="22"/>
          <w:szCs w:val="22"/>
          <w:shd w:val="clear" w:color="auto" w:fill="FFFF99"/>
          <w:rtl/>
        </w:rPr>
        <w:tab/>
      </w:r>
      <w:r w:rsidRPr="00232CBB">
        <w:rPr>
          <w:rFonts w:hint="cs"/>
          <w:strike/>
          <w:vanish/>
          <w:sz w:val="22"/>
          <w:szCs w:val="22"/>
          <w:shd w:val="clear" w:color="auto" w:fill="FFFF99"/>
          <w:rtl/>
        </w:rPr>
        <w:t>(ג)</w:t>
      </w:r>
      <w:r w:rsidRPr="00232CBB">
        <w:rPr>
          <w:rFonts w:hint="cs"/>
          <w:strike/>
          <w:vanish/>
          <w:sz w:val="22"/>
          <w:szCs w:val="22"/>
          <w:shd w:val="clear" w:color="auto" w:fill="FFFF99"/>
          <w:rtl/>
        </w:rPr>
        <w:tab/>
        <w:t>מקבל מבוטח לפי סעיף 16(א)(4) לחוק ממעבידו שכר בעד עבודתו, ישולמו עבורו דמי ביטוח בהתאם לסעיפים 38 ו-39 לחוק.</w:t>
      </w:r>
    </w:p>
    <w:p w:rsidR="001C18E7" w:rsidRPr="00232CBB" w:rsidRDefault="001C18E7">
      <w:pPr>
        <w:pStyle w:val="P00"/>
        <w:tabs>
          <w:tab w:val="clear" w:pos="6259"/>
        </w:tabs>
        <w:spacing w:before="0"/>
        <w:ind w:left="0" w:right="1134"/>
        <w:rPr>
          <w:rFonts w:hint="cs"/>
          <w:vanish/>
          <w:sz w:val="22"/>
          <w:szCs w:val="22"/>
          <w:shd w:val="clear" w:color="auto" w:fill="FFFF99"/>
          <w:rtl/>
        </w:rPr>
      </w:pPr>
      <w:r w:rsidRPr="00232CBB">
        <w:rPr>
          <w:rFonts w:hint="cs"/>
          <w:vanish/>
          <w:sz w:val="22"/>
          <w:szCs w:val="22"/>
          <w:shd w:val="clear" w:color="auto" w:fill="FFFF99"/>
          <w:rtl/>
        </w:rPr>
        <w:tab/>
        <w:t>(ד)</w:t>
      </w:r>
      <w:r w:rsidRPr="00232CBB">
        <w:rPr>
          <w:rFonts w:hint="cs"/>
          <w:vanish/>
          <w:sz w:val="22"/>
          <w:szCs w:val="22"/>
          <w:shd w:val="clear" w:color="auto" w:fill="FFFF99"/>
          <w:rtl/>
        </w:rPr>
        <w:tab/>
        <w:t xml:space="preserve">מבוטח המצוי במקום הכשרה מקצועית או במקום שיקום מקצועי כאמור </w:t>
      </w:r>
      <w:r w:rsidRPr="00232CBB">
        <w:rPr>
          <w:rFonts w:hint="cs"/>
          <w:strike/>
          <w:vanish/>
          <w:sz w:val="22"/>
          <w:szCs w:val="22"/>
          <w:shd w:val="clear" w:color="auto" w:fill="FFFF99"/>
          <w:rtl/>
        </w:rPr>
        <w:t>בתקנה 25 פסקה (2)</w:t>
      </w:r>
      <w:r w:rsidRPr="00232CBB">
        <w:rPr>
          <w:rFonts w:hint="cs"/>
          <w:vanish/>
          <w:sz w:val="22"/>
          <w:szCs w:val="22"/>
          <w:shd w:val="clear" w:color="auto" w:fill="FFFF99"/>
          <w:rtl/>
        </w:rPr>
        <w:t xml:space="preserve"> </w:t>
      </w:r>
      <w:r w:rsidRPr="00232CBB">
        <w:rPr>
          <w:rFonts w:hint="cs"/>
          <w:vanish/>
          <w:sz w:val="22"/>
          <w:szCs w:val="22"/>
          <w:u w:val="single"/>
          <w:shd w:val="clear" w:color="auto" w:fill="FFFF99"/>
          <w:rtl/>
        </w:rPr>
        <w:t>בתקנה 25(2)(ב)</w:t>
      </w:r>
      <w:r w:rsidRPr="00232CBB">
        <w:rPr>
          <w:rFonts w:hint="cs"/>
          <w:vanish/>
          <w:sz w:val="22"/>
          <w:szCs w:val="22"/>
          <w:shd w:val="clear" w:color="auto" w:fill="FFFF99"/>
          <w:rtl/>
        </w:rPr>
        <w:t xml:space="preserve"> וכן מבוטח כאמור בתקנה 26(1א) ו-(1ב)(1) יראו את השכר, ששימש יסוד לחישוב דמי הביטוח על ידי המעביד, בעד אותו מבוטח,  כשכר עבודתו גם לענין תקנה זו מבלי שתוטל על המעביד חובת תשלום דמי ביטוח נוספים.</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1.4.1970</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תש"ל-1970</w:t>
      </w:r>
    </w:p>
    <w:p w:rsidR="001C18E7" w:rsidRPr="00232CBB" w:rsidRDefault="001C18E7">
      <w:pPr>
        <w:pStyle w:val="P00"/>
        <w:tabs>
          <w:tab w:val="clear" w:pos="6259"/>
        </w:tabs>
        <w:spacing w:before="0"/>
        <w:ind w:left="0" w:right="1134"/>
        <w:rPr>
          <w:rFonts w:hint="cs"/>
          <w:vanish/>
          <w:szCs w:val="20"/>
          <w:shd w:val="clear" w:color="auto" w:fill="FFFF99"/>
          <w:rtl/>
        </w:rPr>
      </w:pPr>
      <w:hyperlink r:id="rId70" w:history="1">
        <w:r w:rsidRPr="00232CBB">
          <w:rPr>
            <w:rStyle w:val="Hyperlink"/>
            <w:rFonts w:hint="cs"/>
            <w:vanish/>
            <w:szCs w:val="20"/>
            <w:shd w:val="clear" w:color="auto" w:fill="FFFF99"/>
            <w:rtl/>
          </w:rPr>
          <w:t>ק"ת תש"ל מס' 2575</w:t>
        </w:r>
      </w:hyperlink>
      <w:r w:rsidRPr="00232CBB">
        <w:rPr>
          <w:rFonts w:hint="cs"/>
          <w:vanish/>
          <w:szCs w:val="20"/>
          <w:shd w:val="clear" w:color="auto" w:fill="FFFF99"/>
          <w:rtl/>
        </w:rPr>
        <w:t xml:space="preserve"> מיום 25.6.1970 עמ' 1741</w:t>
      </w:r>
    </w:p>
    <w:p w:rsidR="001C18E7" w:rsidRPr="00232CBB" w:rsidRDefault="001C18E7">
      <w:pPr>
        <w:pStyle w:val="P00"/>
        <w:tabs>
          <w:tab w:val="clear" w:pos="6259"/>
        </w:tabs>
        <w:ind w:left="0" w:right="1134"/>
        <w:rPr>
          <w:rFonts w:hint="cs"/>
          <w:vanish/>
          <w:sz w:val="22"/>
          <w:szCs w:val="22"/>
          <w:shd w:val="clear" w:color="auto" w:fill="FFFF99"/>
          <w:rtl/>
        </w:rPr>
      </w:pPr>
      <w:r w:rsidRPr="00232CBB">
        <w:rPr>
          <w:rFonts w:hint="cs"/>
          <w:vanish/>
          <w:sz w:val="22"/>
          <w:szCs w:val="22"/>
          <w:shd w:val="clear" w:color="auto" w:fill="FFFF99"/>
          <w:rtl/>
        </w:rPr>
        <w:tab/>
        <w:t>(א)</w:t>
      </w:r>
      <w:r w:rsidRPr="00232CBB">
        <w:rPr>
          <w:rFonts w:hint="cs"/>
          <w:vanish/>
          <w:sz w:val="22"/>
          <w:szCs w:val="22"/>
          <w:shd w:val="clear" w:color="auto" w:fill="FFFF99"/>
          <w:rtl/>
        </w:rPr>
        <w:tab/>
        <w:t xml:space="preserve">דמי הביטוח בעד מבוטח לפי סעיף 16(א)(2) עד (6) לחוק להוציא מבוטח שהוא כבאי מתנדב כמשמעותו בסעיף 1 לחוק שירותי הכבאות, תשי"ט-1959 (להלן </w:t>
      </w:r>
      <w:r w:rsidRPr="00232CBB">
        <w:rPr>
          <w:vanish/>
          <w:sz w:val="22"/>
          <w:szCs w:val="22"/>
          <w:shd w:val="clear" w:color="auto" w:fill="FFFF99"/>
          <w:rtl/>
        </w:rPr>
        <w:t>–</w:t>
      </w:r>
      <w:r w:rsidRPr="00232CBB">
        <w:rPr>
          <w:rFonts w:hint="cs"/>
          <w:vanish/>
          <w:sz w:val="22"/>
          <w:szCs w:val="22"/>
          <w:shd w:val="clear" w:color="auto" w:fill="FFFF99"/>
          <w:rtl/>
        </w:rPr>
        <w:t xml:space="preserve"> כבאי מתנדב, מבוטח המצוי במקום הכשרה מקצועית או במקום שיקום מקצועי כאמור בתקנה 25(2)(ב) וכן מבוטח כאמור בתקנה 26(1א) ו-(1ב) </w:t>
      </w:r>
      <w:r w:rsidRPr="00232CBB">
        <w:rPr>
          <w:rFonts w:hint="cs"/>
          <w:strike/>
          <w:vanish/>
          <w:sz w:val="22"/>
          <w:szCs w:val="22"/>
          <w:shd w:val="clear" w:color="auto" w:fill="FFFF99"/>
          <w:rtl/>
        </w:rPr>
        <w:t>הם 0.2% מהסכום שלפיו משתלמים דמי ביטוח לפי סעיף 39(ב) לחוק כפי ששונה בתקנות לפי סעיף 45(א) לחוק, כפול חמישה</w:t>
      </w:r>
      <w:r w:rsidRPr="00232CBB">
        <w:rPr>
          <w:rFonts w:hint="cs"/>
          <w:vanish/>
          <w:sz w:val="22"/>
          <w:szCs w:val="22"/>
          <w:shd w:val="clear" w:color="auto" w:fill="FFFF99"/>
          <w:rtl/>
        </w:rPr>
        <w:t xml:space="preserve"> </w:t>
      </w:r>
      <w:r w:rsidRPr="00232CBB">
        <w:rPr>
          <w:rFonts w:hint="cs"/>
          <w:vanish/>
          <w:sz w:val="22"/>
          <w:szCs w:val="22"/>
          <w:u w:val="single"/>
          <w:shd w:val="clear" w:color="auto" w:fill="FFFF99"/>
          <w:rtl/>
        </w:rPr>
        <w:t>הם 0.4% מסכום הכנסת מינימום לפי פרט 1 בלוח י"א לחוק, כפול חמישה</w:t>
      </w:r>
      <w:r w:rsidRPr="00232CBB">
        <w:rPr>
          <w:rFonts w:hint="cs"/>
          <w:vanish/>
          <w:sz w:val="22"/>
          <w:szCs w:val="22"/>
          <w:shd w:val="clear" w:color="auto" w:fill="FFFF99"/>
          <w:rtl/>
        </w:rPr>
        <w:t>.</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15.3.1973</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תשל"ג-1973</w:t>
      </w:r>
    </w:p>
    <w:p w:rsidR="001C18E7" w:rsidRPr="00232CBB" w:rsidRDefault="001C18E7">
      <w:pPr>
        <w:pStyle w:val="P00"/>
        <w:tabs>
          <w:tab w:val="clear" w:pos="6259"/>
        </w:tabs>
        <w:spacing w:before="0"/>
        <w:ind w:left="0" w:right="1134"/>
        <w:rPr>
          <w:rFonts w:hint="cs"/>
          <w:vanish/>
          <w:szCs w:val="20"/>
          <w:shd w:val="clear" w:color="auto" w:fill="FFFF99"/>
          <w:rtl/>
        </w:rPr>
      </w:pPr>
      <w:hyperlink r:id="rId71" w:history="1">
        <w:r w:rsidRPr="00232CBB">
          <w:rPr>
            <w:rStyle w:val="Hyperlink"/>
            <w:rFonts w:hint="cs"/>
            <w:vanish/>
            <w:szCs w:val="20"/>
            <w:shd w:val="clear" w:color="auto" w:fill="FFFF99"/>
            <w:rtl/>
          </w:rPr>
          <w:t>ק"ת תשל"ג מס' 2982</w:t>
        </w:r>
      </w:hyperlink>
      <w:r w:rsidRPr="00232CBB">
        <w:rPr>
          <w:rFonts w:hint="cs"/>
          <w:vanish/>
          <w:szCs w:val="20"/>
          <w:shd w:val="clear" w:color="auto" w:fill="FFFF99"/>
          <w:rtl/>
        </w:rPr>
        <w:t xml:space="preserve"> מיום 15.3.1973 עמ' 945</w:t>
      </w:r>
    </w:p>
    <w:p w:rsidR="001C18E7" w:rsidRPr="00232CBB" w:rsidRDefault="001C18E7">
      <w:pPr>
        <w:pStyle w:val="P00"/>
        <w:tabs>
          <w:tab w:val="clear" w:pos="6259"/>
        </w:tabs>
        <w:ind w:left="0" w:right="1134"/>
        <w:rPr>
          <w:rFonts w:cs="Miriam" w:hint="cs"/>
          <w:vanish/>
          <w:sz w:val="16"/>
          <w:szCs w:val="16"/>
          <w:u w:val="single"/>
          <w:shd w:val="clear" w:color="auto" w:fill="FFFF99"/>
          <w:rtl/>
        </w:rPr>
      </w:pPr>
      <w:r w:rsidRPr="00232CBB">
        <w:rPr>
          <w:rFonts w:cs="Miriam" w:hint="cs"/>
          <w:strike/>
          <w:vanish/>
          <w:sz w:val="16"/>
          <w:szCs w:val="16"/>
          <w:shd w:val="clear" w:color="auto" w:fill="FFFF99"/>
          <w:rtl/>
        </w:rPr>
        <w:t>דמי ביטוח בעד מבוטחים לפי סעיף 16(א)(2) עד (6)</w:t>
      </w:r>
      <w:r w:rsidRPr="00232CBB">
        <w:rPr>
          <w:rFonts w:cs="Miriam" w:hint="cs"/>
          <w:vanish/>
          <w:sz w:val="16"/>
          <w:szCs w:val="16"/>
          <w:shd w:val="clear" w:color="auto" w:fill="FFFF99"/>
          <w:rtl/>
        </w:rPr>
        <w:t xml:space="preserve"> </w:t>
      </w:r>
      <w:r w:rsidRPr="00232CBB">
        <w:rPr>
          <w:rFonts w:cs="Miriam" w:hint="cs"/>
          <w:vanish/>
          <w:sz w:val="16"/>
          <w:szCs w:val="16"/>
          <w:u w:val="single"/>
          <w:shd w:val="clear" w:color="auto" w:fill="FFFF99"/>
          <w:rtl/>
        </w:rPr>
        <w:t>דמי ביטוח בעד מבוטחים לפי סעיף 31(א)(3) עד (8)</w:t>
      </w:r>
    </w:p>
    <w:p w:rsidR="001C18E7" w:rsidRPr="00232CBB" w:rsidRDefault="001C18E7">
      <w:pPr>
        <w:pStyle w:val="P00"/>
        <w:tabs>
          <w:tab w:val="clear" w:pos="6259"/>
        </w:tabs>
        <w:spacing w:before="0"/>
        <w:ind w:left="0" w:right="1134"/>
        <w:rPr>
          <w:rFonts w:hint="cs"/>
          <w:strike/>
          <w:vanish/>
          <w:sz w:val="22"/>
          <w:szCs w:val="22"/>
          <w:shd w:val="clear" w:color="auto" w:fill="FFFF99"/>
          <w:rtl/>
        </w:rPr>
      </w:pPr>
      <w:r w:rsidRPr="00232CBB">
        <w:rPr>
          <w:rFonts w:hint="cs"/>
          <w:vanish/>
          <w:sz w:val="22"/>
          <w:szCs w:val="22"/>
          <w:shd w:val="clear" w:color="auto" w:fill="FFFF99"/>
          <w:rtl/>
        </w:rPr>
        <w:tab/>
      </w:r>
      <w:r w:rsidRPr="00232CBB">
        <w:rPr>
          <w:rFonts w:hint="cs"/>
          <w:strike/>
          <w:vanish/>
          <w:sz w:val="22"/>
          <w:szCs w:val="22"/>
          <w:shd w:val="clear" w:color="auto" w:fill="FFFF99"/>
          <w:rtl/>
        </w:rPr>
        <w:t>(א)</w:t>
      </w:r>
      <w:r w:rsidRPr="00232CBB">
        <w:rPr>
          <w:rFonts w:hint="cs"/>
          <w:strike/>
          <w:vanish/>
          <w:sz w:val="22"/>
          <w:szCs w:val="22"/>
          <w:shd w:val="clear" w:color="auto" w:fill="FFFF99"/>
          <w:rtl/>
        </w:rPr>
        <w:tab/>
        <w:t xml:space="preserve">דמי הביטוח בעד מבוטח לפי סעיף 16(א)(2) עד (6) לחוק להוציא מבוטח שהוא כבאי מתנדב כמשמעותו בסעיף 1 לחוק שירותי הכבאות, תשי"ט-1959 (להלן </w:t>
      </w:r>
      <w:r w:rsidRPr="00232CBB">
        <w:rPr>
          <w:strike/>
          <w:vanish/>
          <w:sz w:val="22"/>
          <w:szCs w:val="22"/>
          <w:shd w:val="clear" w:color="auto" w:fill="FFFF99"/>
          <w:rtl/>
        </w:rPr>
        <w:t>–</w:t>
      </w:r>
      <w:r w:rsidRPr="00232CBB">
        <w:rPr>
          <w:rFonts w:hint="cs"/>
          <w:strike/>
          <w:vanish/>
          <w:sz w:val="22"/>
          <w:szCs w:val="22"/>
          <w:shd w:val="clear" w:color="auto" w:fill="FFFF99"/>
          <w:rtl/>
        </w:rPr>
        <w:t xml:space="preserve"> כבאי מתנדב, מבוטח המצוי במקום הכשרה מקצועית או במקום שיקום מקצועי כאמור בתקנה 25(2)(ב) וכן מבוטח כאמור בתקנה 26(1א) ו-(1ב) הם 0.4% מסכום הכנסת מינימום לפי פרט 1 בלוח י"א לחוק, כפול חמישה.</w:t>
      </w:r>
    </w:p>
    <w:p w:rsidR="001C18E7" w:rsidRPr="00232CBB" w:rsidRDefault="001C18E7">
      <w:pPr>
        <w:pStyle w:val="P00"/>
        <w:tabs>
          <w:tab w:val="clear" w:pos="6259"/>
        </w:tabs>
        <w:spacing w:before="0"/>
        <w:ind w:left="0" w:right="1134"/>
        <w:rPr>
          <w:rFonts w:hint="cs"/>
          <w:vanish/>
          <w:sz w:val="22"/>
          <w:szCs w:val="22"/>
          <w:u w:val="single"/>
          <w:shd w:val="clear" w:color="auto" w:fill="FFFF99"/>
          <w:rtl/>
        </w:rPr>
      </w:pPr>
      <w:r w:rsidRPr="00232CBB">
        <w:rPr>
          <w:rFonts w:hint="cs"/>
          <w:vanish/>
          <w:sz w:val="22"/>
          <w:szCs w:val="22"/>
          <w:shd w:val="clear" w:color="auto" w:fill="FFFF99"/>
          <w:rtl/>
        </w:rPr>
        <w:tab/>
      </w:r>
      <w:r w:rsidRPr="00232CBB">
        <w:rPr>
          <w:rFonts w:hint="cs"/>
          <w:vanish/>
          <w:sz w:val="22"/>
          <w:szCs w:val="22"/>
          <w:u w:val="single"/>
          <w:shd w:val="clear" w:color="auto" w:fill="FFFF99"/>
          <w:rtl/>
        </w:rPr>
        <w:t>(א)</w:t>
      </w:r>
      <w:r w:rsidRPr="00232CBB">
        <w:rPr>
          <w:rFonts w:hint="cs"/>
          <w:vanish/>
          <w:sz w:val="22"/>
          <w:szCs w:val="22"/>
          <w:u w:val="single"/>
          <w:shd w:val="clear" w:color="auto" w:fill="FFFF99"/>
          <w:rtl/>
        </w:rPr>
        <w:tab/>
        <w:t xml:space="preserve">דמי הביטוח בעד מבוטח לפי סעיף 31(א)(3) עד (8) לחוק </w:t>
      </w:r>
      <w:r w:rsidRPr="00232CBB">
        <w:rPr>
          <w:vanish/>
          <w:sz w:val="22"/>
          <w:szCs w:val="22"/>
          <w:u w:val="single"/>
          <w:shd w:val="clear" w:color="auto" w:fill="FFFF99"/>
          <w:rtl/>
        </w:rPr>
        <w:t>–</w:t>
      </w:r>
      <w:r w:rsidRPr="00232CBB">
        <w:rPr>
          <w:rFonts w:hint="cs"/>
          <w:vanish/>
          <w:sz w:val="22"/>
          <w:szCs w:val="22"/>
          <w:u w:val="single"/>
          <w:shd w:val="clear" w:color="auto" w:fill="FFFF99"/>
          <w:rtl/>
        </w:rPr>
        <w:t xml:space="preserve"> להוציא מבוטח שהוא כבאי מתנדב כמשמעותו בסעיף 1 לחוק שירותי הכבאות, תשי"ט-1959 (להלן </w:t>
      </w:r>
      <w:r w:rsidRPr="00232CBB">
        <w:rPr>
          <w:vanish/>
          <w:sz w:val="22"/>
          <w:szCs w:val="22"/>
          <w:u w:val="single"/>
          <w:shd w:val="clear" w:color="auto" w:fill="FFFF99"/>
          <w:rtl/>
        </w:rPr>
        <w:t>–</w:t>
      </w:r>
      <w:r w:rsidRPr="00232CBB">
        <w:rPr>
          <w:rFonts w:hint="cs"/>
          <w:vanish/>
          <w:sz w:val="22"/>
          <w:szCs w:val="22"/>
          <w:u w:val="single"/>
          <w:shd w:val="clear" w:color="auto" w:fill="FFFF99"/>
          <w:rtl/>
        </w:rPr>
        <w:t xml:space="preserve"> כבאי מתנדב), מבוטח המצוי במקום הכשרה מקצועית או במקום שיקום מקצועי כאמור בתקנה 25 וכן מבוטח כאמור בתקנה 26 (1א) ו-(1ב) </w:t>
      </w:r>
      <w:r w:rsidRPr="00232CBB">
        <w:rPr>
          <w:vanish/>
          <w:sz w:val="22"/>
          <w:szCs w:val="22"/>
          <w:u w:val="single"/>
          <w:shd w:val="clear" w:color="auto" w:fill="FFFF99"/>
          <w:rtl/>
        </w:rPr>
        <w:t>–</w:t>
      </w:r>
      <w:r w:rsidRPr="00232CBB">
        <w:rPr>
          <w:rFonts w:hint="cs"/>
          <w:vanish/>
          <w:sz w:val="22"/>
          <w:szCs w:val="22"/>
          <w:u w:val="single"/>
          <w:shd w:val="clear" w:color="auto" w:fill="FFFF99"/>
          <w:rtl/>
        </w:rPr>
        <w:t xml:space="preserve"> הם 0.4% מסכום הכנסת מינימום לפי פרט 1 בלוח י"א לחוק, כפול עשרה.</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6.1.1974</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2) תשל"ד-1974</w:t>
      </w:r>
    </w:p>
    <w:p w:rsidR="001C18E7" w:rsidRPr="00232CBB" w:rsidRDefault="001C18E7">
      <w:pPr>
        <w:pStyle w:val="P00"/>
        <w:tabs>
          <w:tab w:val="clear" w:pos="6259"/>
        </w:tabs>
        <w:spacing w:before="0"/>
        <w:ind w:left="0" w:right="1134"/>
        <w:rPr>
          <w:rFonts w:hint="cs"/>
          <w:vanish/>
          <w:szCs w:val="20"/>
          <w:shd w:val="clear" w:color="auto" w:fill="FFFF99"/>
          <w:rtl/>
        </w:rPr>
      </w:pPr>
      <w:hyperlink r:id="rId72" w:history="1">
        <w:r w:rsidRPr="00232CBB">
          <w:rPr>
            <w:rStyle w:val="Hyperlink"/>
            <w:rFonts w:hint="cs"/>
            <w:vanish/>
            <w:szCs w:val="20"/>
            <w:shd w:val="clear" w:color="auto" w:fill="FFFF99"/>
            <w:rtl/>
          </w:rPr>
          <w:t>ק"ת תשל"ד מס' 3110</w:t>
        </w:r>
      </w:hyperlink>
      <w:r w:rsidRPr="00232CBB">
        <w:rPr>
          <w:rFonts w:hint="cs"/>
          <w:vanish/>
          <w:szCs w:val="20"/>
          <w:shd w:val="clear" w:color="auto" w:fill="FFFF99"/>
          <w:rtl/>
        </w:rPr>
        <w:t xml:space="preserve"> מיום 6.1.1974 עמ' 480</w:t>
      </w:r>
    </w:p>
    <w:p w:rsidR="001C18E7" w:rsidRPr="00232CBB" w:rsidRDefault="001C18E7">
      <w:pPr>
        <w:pStyle w:val="P00"/>
        <w:tabs>
          <w:tab w:val="clear" w:pos="6259"/>
        </w:tabs>
        <w:ind w:left="0" w:right="1134"/>
        <w:rPr>
          <w:rFonts w:hint="cs"/>
          <w:vanish/>
          <w:sz w:val="22"/>
          <w:szCs w:val="22"/>
          <w:shd w:val="clear" w:color="auto" w:fill="FFFF99"/>
          <w:rtl/>
        </w:rPr>
      </w:pPr>
      <w:r w:rsidRPr="00232CBB">
        <w:rPr>
          <w:rFonts w:hint="cs"/>
          <w:vanish/>
          <w:sz w:val="22"/>
          <w:szCs w:val="22"/>
          <w:shd w:val="clear" w:color="auto" w:fill="FFFF99"/>
          <w:rtl/>
        </w:rPr>
        <w:tab/>
        <w:t>(א)</w:t>
      </w:r>
      <w:r w:rsidRPr="00232CBB">
        <w:rPr>
          <w:rFonts w:hint="cs"/>
          <w:vanish/>
          <w:sz w:val="22"/>
          <w:szCs w:val="22"/>
          <w:shd w:val="clear" w:color="auto" w:fill="FFFF99"/>
          <w:rtl/>
        </w:rPr>
        <w:tab/>
        <w:t xml:space="preserve">דמי הביטוח בעד מבוטח לפי סעיף 31(א)(3) עד (8) לחוק </w:t>
      </w:r>
      <w:r w:rsidRPr="00232CBB">
        <w:rPr>
          <w:vanish/>
          <w:sz w:val="22"/>
          <w:szCs w:val="22"/>
          <w:shd w:val="clear" w:color="auto" w:fill="FFFF99"/>
          <w:rtl/>
        </w:rPr>
        <w:t>–</w:t>
      </w:r>
      <w:r w:rsidRPr="00232CBB">
        <w:rPr>
          <w:rFonts w:hint="cs"/>
          <w:vanish/>
          <w:sz w:val="22"/>
          <w:szCs w:val="22"/>
          <w:shd w:val="clear" w:color="auto" w:fill="FFFF99"/>
          <w:rtl/>
        </w:rPr>
        <w:t xml:space="preserve"> להוציא מבוטח שהוא כבאי מתנדב כמשמעותו בסעיף 1 לחוק שירותי הכבאות, תשי"ט-1959 (להלן </w:t>
      </w:r>
      <w:r w:rsidRPr="00232CBB">
        <w:rPr>
          <w:vanish/>
          <w:sz w:val="22"/>
          <w:szCs w:val="22"/>
          <w:shd w:val="clear" w:color="auto" w:fill="FFFF99"/>
          <w:rtl/>
        </w:rPr>
        <w:t>–</w:t>
      </w:r>
      <w:r w:rsidRPr="00232CBB">
        <w:rPr>
          <w:rFonts w:hint="cs"/>
          <w:vanish/>
          <w:sz w:val="22"/>
          <w:szCs w:val="22"/>
          <w:shd w:val="clear" w:color="auto" w:fill="FFFF99"/>
          <w:rtl/>
        </w:rPr>
        <w:t xml:space="preserve"> כבאי מתנדב), מבוטח המצוי במקום הכשרה מקצועית או במקום שיקום מקצועי </w:t>
      </w:r>
      <w:r w:rsidRPr="00232CBB">
        <w:rPr>
          <w:rFonts w:hint="cs"/>
          <w:strike/>
          <w:vanish/>
          <w:sz w:val="22"/>
          <w:szCs w:val="22"/>
          <w:shd w:val="clear" w:color="auto" w:fill="FFFF99"/>
          <w:rtl/>
        </w:rPr>
        <w:t>כאמור בתקנה 25</w:t>
      </w:r>
      <w:r w:rsidRPr="00232CBB">
        <w:rPr>
          <w:rFonts w:hint="cs"/>
          <w:vanish/>
          <w:sz w:val="22"/>
          <w:szCs w:val="22"/>
          <w:shd w:val="clear" w:color="auto" w:fill="FFFF99"/>
          <w:rtl/>
        </w:rPr>
        <w:t xml:space="preserve"> </w:t>
      </w:r>
      <w:r w:rsidRPr="00232CBB">
        <w:rPr>
          <w:rFonts w:hint="cs"/>
          <w:vanish/>
          <w:sz w:val="22"/>
          <w:szCs w:val="22"/>
          <w:u w:val="single"/>
          <w:shd w:val="clear" w:color="auto" w:fill="FFFF99"/>
          <w:rtl/>
        </w:rPr>
        <w:t>כאמור בתקנה 25(2)(ב)</w:t>
      </w:r>
      <w:r w:rsidRPr="00232CBB">
        <w:rPr>
          <w:rFonts w:hint="cs"/>
          <w:vanish/>
          <w:sz w:val="22"/>
          <w:szCs w:val="22"/>
          <w:shd w:val="clear" w:color="auto" w:fill="FFFF99"/>
          <w:rtl/>
        </w:rPr>
        <w:t xml:space="preserve"> וכן מבוטח כאמור בתקנה 26 (1א) ו-(1ב) </w:t>
      </w:r>
      <w:r w:rsidRPr="00232CBB">
        <w:rPr>
          <w:vanish/>
          <w:sz w:val="22"/>
          <w:szCs w:val="22"/>
          <w:shd w:val="clear" w:color="auto" w:fill="FFFF99"/>
          <w:rtl/>
        </w:rPr>
        <w:t>–</w:t>
      </w:r>
      <w:r w:rsidRPr="00232CBB">
        <w:rPr>
          <w:rFonts w:hint="cs"/>
          <w:vanish/>
          <w:sz w:val="22"/>
          <w:szCs w:val="22"/>
          <w:shd w:val="clear" w:color="auto" w:fill="FFFF99"/>
          <w:rtl/>
        </w:rPr>
        <w:t xml:space="preserve"> הם 0.4% מסכום הכנסת מינימום לפי פרט 1 בלוח י"א לחוק, כפול עשרה.</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13.6.1974</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3) תשל"ד-1974</w:t>
      </w:r>
    </w:p>
    <w:p w:rsidR="001C18E7" w:rsidRPr="00232CBB" w:rsidRDefault="001C18E7">
      <w:pPr>
        <w:pStyle w:val="P00"/>
        <w:tabs>
          <w:tab w:val="clear" w:pos="6259"/>
        </w:tabs>
        <w:spacing w:before="0"/>
        <w:ind w:left="0" w:right="1134"/>
        <w:rPr>
          <w:rFonts w:hint="cs"/>
          <w:vanish/>
          <w:szCs w:val="20"/>
          <w:shd w:val="clear" w:color="auto" w:fill="FFFF99"/>
          <w:rtl/>
        </w:rPr>
      </w:pPr>
      <w:hyperlink r:id="rId73" w:history="1">
        <w:r w:rsidRPr="00232CBB">
          <w:rPr>
            <w:rStyle w:val="Hyperlink"/>
            <w:rFonts w:hint="cs"/>
            <w:vanish/>
            <w:szCs w:val="20"/>
            <w:shd w:val="clear" w:color="auto" w:fill="FFFF99"/>
            <w:rtl/>
          </w:rPr>
          <w:t>ק"ת תשל"ד מס' 3184</w:t>
        </w:r>
      </w:hyperlink>
      <w:r w:rsidRPr="00232CBB">
        <w:rPr>
          <w:rFonts w:hint="cs"/>
          <w:vanish/>
          <w:szCs w:val="20"/>
          <w:shd w:val="clear" w:color="auto" w:fill="FFFF99"/>
          <w:rtl/>
        </w:rPr>
        <w:t xml:space="preserve"> מיום 13.6.1974 עמ' 1322</w:t>
      </w:r>
    </w:p>
    <w:p w:rsidR="001C18E7" w:rsidRDefault="001C18E7">
      <w:pPr>
        <w:pStyle w:val="P00"/>
        <w:tabs>
          <w:tab w:val="clear" w:pos="6259"/>
        </w:tabs>
        <w:ind w:left="0" w:right="1134"/>
        <w:rPr>
          <w:rFonts w:hint="cs"/>
          <w:sz w:val="2"/>
          <w:szCs w:val="2"/>
          <w:rtl/>
        </w:rPr>
      </w:pPr>
      <w:r w:rsidRPr="00232CBB">
        <w:rPr>
          <w:rFonts w:hint="cs"/>
          <w:vanish/>
          <w:sz w:val="22"/>
          <w:szCs w:val="22"/>
          <w:shd w:val="clear" w:color="auto" w:fill="FFFF99"/>
          <w:rtl/>
        </w:rPr>
        <w:tab/>
        <w:t>(א)</w:t>
      </w:r>
      <w:r w:rsidRPr="00232CBB">
        <w:rPr>
          <w:rFonts w:hint="cs"/>
          <w:vanish/>
          <w:sz w:val="22"/>
          <w:szCs w:val="22"/>
          <w:shd w:val="clear" w:color="auto" w:fill="FFFF99"/>
          <w:rtl/>
        </w:rPr>
        <w:tab/>
        <w:t xml:space="preserve">דמי הביטוח בעד מבוטח לפי סעיף 31(א)(3) עד (8) לחוק </w:t>
      </w:r>
      <w:r w:rsidRPr="00232CBB">
        <w:rPr>
          <w:vanish/>
          <w:sz w:val="22"/>
          <w:szCs w:val="22"/>
          <w:shd w:val="clear" w:color="auto" w:fill="FFFF99"/>
          <w:rtl/>
        </w:rPr>
        <w:t>–</w:t>
      </w:r>
      <w:r w:rsidRPr="00232CBB">
        <w:rPr>
          <w:rFonts w:hint="cs"/>
          <w:vanish/>
          <w:sz w:val="22"/>
          <w:szCs w:val="22"/>
          <w:shd w:val="clear" w:color="auto" w:fill="FFFF99"/>
          <w:rtl/>
        </w:rPr>
        <w:t xml:space="preserve"> להוציא מבוטח שהוא כבאי מתנדב כמשמעותו בסעיף 1 לחוק שירותי הכבאות, תשי"ט-1959 (להלן </w:t>
      </w:r>
      <w:r w:rsidRPr="00232CBB">
        <w:rPr>
          <w:vanish/>
          <w:sz w:val="22"/>
          <w:szCs w:val="22"/>
          <w:shd w:val="clear" w:color="auto" w:fill="FFFF99"/>
          <w:rtl/>
        </w:rPr>
        <w:t>–</w:t>
      </w:r>
      <w:r w:rsidRPr="00232CBB">
        <w:rPr>
          <w:rFonts w:hint="cs"/>
          <w:vanish/>
          <w:sz w:val="22"/>
          <w:szCs w:val="22"/>
          <w:shd w:val="clear" w:color="auto" w:fill="FFFF99"/>
          <w:rtl/>
        </w:rPr>
        <w:t xml:space="preserve"> כבאי מתנדב), מבוטח המצוי במקום הכשרה מקצועית או במקום שיקום מקצועי כאמור בתקנה 25(2)(ב) וכן מבוטח כאמור בתקנה 26 (1א) ו-(1ב) </w:t>
      </w:r>
      <w:r w:rsidRPr="00232CBB">
        <w:rPr>
          <w:vanish/>
          <w:sz w:val="22"/>
          <w:szCs w:val="22"/>
          <w:shd w:val="clear" w:color="auto" w:fill="FFFF99"/>
          <w:rtl/>
        </w:rPr>
        <w:t>–</w:t>
      </w:r>
      <w:r w:rsidRPr="00232CBB">
        <w:rPr>
          <w:rFonts w:hint="cs"/>
          <w:vanish/>
          <w:sz w:val="22"/>
          <w:szCs w:val="22"/>
          <w:shd w:val="clear" w:color="auto" w:fill="FFFF99"/>
          <w:rtl/>
        </w:rPr>
        <w:t xml:space="preserve"> הם 0.4% מסכום הכנסת מינימום לפי פרט 1 בלוח י"א לחוק, </w:t>
      </w:r>
      <w:r w:rsidRPr="00232CBB">
        <w:rPr>
          <w:rFonts w:hint="cs"/>
          <w:strike/>
          <w:vanish/>
          <w:sz w:val="22"/>
          <w:szCs w:val="22"/>
          <w:shd w:val="clear" w:color="auto" w:fill="FFFF99"/>
          <w:rtl/>
        </w:rPr>
        <w:t>כפול עשרה</w:t>
      </w:r>
      <w:r w:rsidRPr="00232CBB">
        <w:rPr>
          <w:rFonts w:hint="cs"/>
          <w:vanish/>
          <w:sz w:val="22"/>
          <w:szCs w:val="22"/>
          <w:shd w:val="clear" w:color="auto" w:fill="FFFF99"/>
          <w:rtl/>
        </w:rPr>
        <w:t xml:space="preserve"> </w:t>
      </w:r>
      <w:r w:rsidRPr="00232CBB">
        <w:rPr>
          <w:rFonts w:hint="cs"/>
          <w:vanish/>
          <w:sz w:val="22"/>
          <w:szCs w:val="22"/>
          <w:u w:val="single"/>
          <w:shd w:val="clear" w:color="auto" w:fill="FFFF99"/>
          <w:rtl/>
        </w:rPr>
        <w:t>כפול שניים</w:t>
      </w:r>
      <w:r w:rsidRPr="00232CBB">
        <w:rPr>
          <w:rFonts w:hint="cs"/>
          <w:vanish/>
          <w:sz w:val="22"/>
          <w:szCs w:val="22"/>
          <w:shd w:val="clear" w:color="auto" w:fill="FFFF99"/>
          <w:rtl/>
        </w:rPr>
        <w:t>.</w:t>
      </w:r>
      <w:bookmarkEnd w:id="58"/>
    </w:p>
    <w:p w:rsidR="001C18E7" w:rsidRDefault="001C18E7">
      <w:pPr>
        <w:pStyle w:val="P00"/>
        <w:spacing w:before="72"/>
        <w:ind w:left="0" w:right="1134"/>
        <w:rPr>
          <w:rStyle w:val="default"/>
          <w:rFonts w:cs="FrankRuehl" w:hint="cs"/>
          <w:rtl/>
        </w:rPr>
      </w:pPr>
      <w:bookmarkStart w:id="59" w:name="Seif25"/>
      <w:bookmarkEnd w:id="59"/>
      <w:r>
        <w:rPr>
          <w:lang w:val="he-IL"/>
        </w:rPr>
        <w:pict>
          <v:rect id="_x0000_s1077" style="position:absolute;left:0;text-align:left;margin-left:464.5pt;margin-top:8.05pt;width:75.05pt;height:29.45pt;z-index:251653120" o:allowincell="f" filled="f" stroked="f" strokecolor="lime" strokeweight=".25pt">
            <v:textbox style="mso-next-textbox:#_x0000_s1077" inset="0,0,0,0">
              <w:txbxContent>
                <w:p w:rsidR="001C18E7" w:rsidRDefault="001C18E7">
                  <w:pPr>
                    <w:spacing w:line="160" w:lineRule="exact"/>
                    <w:jc w:val="left"/>
                    <w:rPr>
                      <w:rFonts w:cs="Miriam"/>
                      <w:noProof/>
                      <w:szCs w:val="18"/>
                      <w:rtl/>
                    </w:rPr>
                  </w:pPr>
                  <w:r>
                    <w:rPr>
                      <w:rFonts w:cs="Miriam"/>
                      <w:szCs w:val="18"/>
                      <w:rtl/>
                    </w:rPr>
                    <w:t>ה</w:t>
                  </w:r>
                  <w:r>
                    <w:rPr>
                      <w:rFonts w:cs="Miriam" w:hint="cs"/>
                      <w:szCs w:val="18"/>
                      <w:rtl/>
                    </w:rPr>
                    <w:t xml:space="preserve">ודעה </w:t>
                  </w:r>
                  <w:r>
                    <w:rPr>
                      <w:rFonts w:cs="Miriam"/>
                      <w:szCs w:val="18"/>
                      <w:rtl/>
                    </w:rPr>
                    <w:t>מ</w:t>
                  </w:r>
                  <w:r>
                    <w:rPr>
                      <w:rFonts w:cs="Miriam" w:hint="cs"/>
                      <w:szCs w:val="18"/>
                      <w:rtl/>
                    </w:rPr>
                    <w:t>את המעביד</w:t>
                  </w:r>
                </w:p>
                <w:p w:rsidR="001C18E7" w:rsidRDefault="001C18E7">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תשכ"ה-1965</w:t>
                  </w:r>
                </w:p>
              </w:txbxContent>
            </v:textbox>
            <w10:anchorlock/>
          </v:rect>
        </w:pict>
      </w:r>
      <w:r>
        <w:rPr>
          <w:rStyle w:val="big-number"/>
          <w:rFonts w:cs="Miriam"/>
          <w:rtl/>
        </w:rPr>
        <w:t>28.</w:t>
      </w:r>
      <w:r>
        <w:rPr>
          <w:rStyle w:val="big-number"/>
          <w:rFonts w:cs="Miriam"/>
          <w:rtl/>
        </w:rPr>
        <w:tab/>
      </w:r>
      <w:r>
        <w:rPr>
          <w:rStyle w:val="default"/>
          <w:rFonts w:cs="FrankRuehl"/>
          <w:rtl/>
        </w:rPr>
        <w:t>מ</w:t>
      </w:r>
      <w:r>
        <w:rPr>
          <w:rStyle w:val="default"/>
          <w:rFonts w:cs="FrankRuehl" w:hint="cs"/>
          <w:rtl/>
        </w:rPr>
        <w:t>י שרואים כמעבידו של מבוטח לפי סעיף 16(א)(2) עד (6) לחוק, למעט מבוטח כאמור בתקנה 27(ב) ו-(ד), פטור מהגשת דין</w:t>
      </w:r>
      <w:r>
        <w:rPr>
          <w:rStyle w:val="default"/>
          <w:rFonts w:cs="FrankRuehl"/>
          <w:rtl/>
        </w:rPr>
        <w:t xml:space="preserve"> </w:t>
      </w:r>
      <w:r>
        <w:rPr>
          <w:rStyle w:val="default"/>
          <w:rFonts w:cs="FrankRuehl" w:hint="cs"/>
          <w:rtl/>
        </w:rPr>
        <w:t>וחשבון לפי תקנה 8 לתקנות הביטוח הלאומי (גביית דמי ביטוח), תשי"ד-1954, אולם חייב הוא למסור בכתב למוסד במועדי התשלום הודעה על מספר המבוטחים כאמור וכן פרטים נוספים כשיתבקש על ידי המוסד למסרם.</w:t>
      </w:r>
    </w:p>
    <w:p w:rsidR="001C18E7" w:rsidRPr="00232CBB" w:rsidRDefault="001C18E7">
      <w:pPr>
        <w:pStyle w:val="P00"/>
        <w:spacing w:before="0"/>
        <w:ind w:left="0" w:right="1134"/>
        <w:rPr>
          <w:rFonts w:hint="cs"/>
          <w:b/>
          <w:bCs/>
          <w:vanish/>
          <w:szCs w:val="20"/>
          <w:shd w:val="clear" w:color="auto" w:fill="FFFF99"/>
          <w:rtl/>
        </w:rPr>
      </w:pPr>
      <w:bookmarkStart w:id="60" w:name="Rov89"/>
      <w:r w:rsidRPr="00232CBB">
        <w:rPr>
          <w:rFonts w:hint="cs"/>
          <w:vanish/>
          <w:color w:val="FF0000"/>
          <w:szCs w:val="20"/>
          <w:shd w:val="clear" w:color="auto" w:fill="FFFF99"/>
          <w:rtl/>
        </w:rPr>
        <w:t>מיום 23.9.1965</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3) תשכ"ה-1965</w:t>
      </w:r>
    </w:p>
    <w:p w:rsidR="001C18E7" w:rsidRPr="00232CBB" w:rsidRDefault="001C18E7">
      <w:pPr>
        <w:pStyle w:val="P00"/>
        <w:tabs>
          <w:tab w:val="clear" w:pos="6259"/>
        </w:tabs>
        <w:spacing w:before="0"/>
        <w:ind w:left="0" w:right="1134"/>
        <w:rPr>
          <w:rFonts w:hint="cs"/>
          <w:vanish/>
          <w:szCs w:val="20"/>
          <w:shd w:val="clear" w:color="auto" w:fill="FFFF99"/>
          <w:rtl/>
        </w:rPr>
      </w:pPr>
      <w:hyperlink r:id="rId74" w:history="1">
        <w:r w:rsidRPr="00232CBB">
          <w:rPr>
            <w:rStyle w:val="Hyperlink"/>
            <w:rFonts w:hint="cs"/>
            <w:vanish/>
            <w:szCs w:val="20"/>
            <w:shd w:val="clear" w:color="auto" w:fill="FFFF99"/>
            <w:rtl/>
          </w:rPr>
          <w:t>ק"ת תשכ"ה מס' 1777</w:t>
        </w:r>
      </w:hyperlink>
      <w:r w:rsidRPr="00232CBB">
        <w:rPr>
          <w:rFonts w:hint="cs"/>
          <w:vanish/>
          <w:szCs w:val="20"/>
          <w:shd w:val="clear" w:color="auto" w:fill="FFFF99"/>
          <w:rtl/>
        </w:rPr>
        <w:t xml:space="preserve"> מיום 23.9.1965 עמ' 2790</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החלפת תקנה 28</w:t>
      </w:r>
    </w:p>
    <w:p w:rsidR="001C18E7" w:rsidRPr="00232CBB" w:rsidRDefault="001C18E7">
      <w:pPr>
        <w:pStyle w:val="P00"/>
        <w:tabs>
          <w:tab w:val="clear" w:pos="6259"/>
        </w:tabs>
        <w:ind w:left="0"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tabs>
          <w:tab w:val="clear" w:pos="6259"/>
        </w:tabs>
        <w:spacing w:before="20"/>
        <w:ind w:left="0" w:right="1134"/>
        <w:rPr>
          <w:rFonts w:cs="Miriam" w:hint="cs"/>
          <w:strike/>
          <w:vanish/>
          <w:sz w:val="16"/>
          <w:szCs w:val="16"/>
          <w:shd w:val="clear" w:color="auto" w:fill="FFFF99"/>
          <w:rtl/>
        </w:rPr>
      </w:pPr>
      <w:r w:rsidRPr="00232CBB">
        <w:rPr>
          <w:rFonts w:cs="Miriam" w:hint="cs"/>
          <w:strike/>
          <w:vanish/>
          <w:sz w:val="16"/>
          <w:szCs w:val="16"/>
          <w:shd w:val="clear" w:color="auto" w:fill="FFFF99"/>
          <w:rtl/>
        </w:rPr>
        <w:t>פטור מהצהרת שכר</w:t>
      </w:r>
    </w:p>
    <w:p w:rsidR="001C18E7" w:rsidRDefault="001C18E7">
      <w:pPr>
        <w:pStyle w:val="P00"/>
        <w:tabs>
          <w:tab w:val="clear" w:pos="6259"/>
        </w:tabs>
        <w:spacing w:before="0"/>
        <w:ind w:left="0" w:right="1134"/>
        <w:rPr>
          <w:rFonts w:hint="cs"/>
          <w:strike/>
          <w:sz w:val="2"/>
          <w:szCs w:val="2"/>
          <w:rtl/>
        </w:rPr>
      </w:pPr>
      <w:r w:rsidRPr="00232CBB">
        <w:rPr>
          <w:rFonts w:hint="cs"/>
          <w:strike/>
          <w:vanish/>
          <w:sz w:val="22"/>
          <w:szCs w:val="22"/>
          <w:shd w:val="clear" w:color="auto" w:fill="FFFF99"/>
          <w:rtl/>
        </w:rPr>
        <w:t>28.</w:t>
      </w:r>
      <w:r w:rsidRPr="00232CBB">
        <w:rPr>
          <w:rFonts w:hint="cs"/>
          <w:strike/>
          <w:vanish/>
          <w:sz w:val="22"/>
          <w:szCs w:val="22"/>
          <w:shd w:val="clear" w:color="auto" w:fill="FFFF99"/>
          <w:rtl/>
        </w:rPr>
        <w:tab/>
        <w:t>מעבידו של מבוטח לפי סעיף 16(א)(2) עד (6) לחוק פטור מהגשת הצהרה לפי תקנה 8 לתקנות הביטוח הלאומי (גביית דמי הביטוח) תשי"ד-1954, אולם חייב הוא למסור בכתב, לפי דרישת המוסד, את הפרטים שיתבקש למסרם.</w:t>
      </w:r>
      <w:bookmarkEnd w:id="60"/>
    </w:p>
    <w:p w:rsidR="001C18E7" w:rsidRDefault="001C18E7">
      <w:pPr>
        <w:pStyle w:val="P00"/>
        <w:spacing w:before="72"/>
        <w:ind w:left="0" w:right="1134"/>
        <w:rPr>
          <w:rStyle w:val="default"/>
          <w:rFonts w:cs="FrankRuehl"/>
          <w:rtl/>
        </w:rPr>
      </w:pPr>
      <w:bookmarkStart w:id="61" w:name="Seif26"/>
      <w:bookmarkEnd w:id="61"/>
      <w:r>
        <w:rPr>
          <w:lang w:val="he-IL"/>
        </w:rPr>
        <w:pict>
          <v:rect id="_x0000_s1078" style="position:absolute;left:0;text-align:left;margin-left:464.5pt;margin-top:8.05pt;width:75.05pt;height:40pt;z-index:251654144" o:allowincell="f" filled="f" stroked="f" strokecolor="lime" strokeweight=".25pt">
            <v:textbox inset="0,0,0,0">
              <w:txbxContent>
                <w:p w:rsidR="001C18E7" w:rsidRDefault="001C18E7">
                  <w:pPr>
                    <w:spacing w:line="160" w:lineRule="exact"/>
                    <w:jc w:val="left"/>
                    <w:rPr>
                      <w:rFonts w:cs="Miriam" w:hint="cs"/>
                      <w:szCs w:val="18"/>
                      <w:rtl/>
                    </w:rPr>
                  </w:pPr>
                  <w:r>
                    <w:rPr>
                      <w:rFonts w:cs="Miriam"/>
                      <w:szCs w:val="18"/>
                      <w:rtl/>
                    </w:rPr>
                    <w:t>ה</w:t>
                  </w:r>
                  <w:r>
                    <w:rPr>
                      <w:rFonts w:cs="Miriam" w:hint="cs"/>
                      <w:szCs w:val="18"/>
                      <w:rtl/>
                    </w:rPr>
                    <w:t xml:space="preserve">תשלום למבוטח לפי סעיף 16(א)(2) עד </w:t>
                  </w:r>
                  <w:r>
                    <w:rPr>
                      <w:rFonts w:cs="Miriam"/>
                      <w:szCs w:val="18"/>
                      <w:rtl/>
                    </w:rPr>
                    <w:t>(6)</w:t>
                  </w:r>
                </w:p>
                <w:p w:rsidR="001C18E7" w:rsidRDefault="001C18E7">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תשכ"ה-1965</w:t>
                  </w:r>
                </w:p>
              </w:txbxContent>
            </v:textbox>
            <w10:anchorlock/>
          </v:rect>
        </w:pict>
      </w:r>
      <w:r>
        <w:rPr>
          <w:rStyle w:val="big-number"/>
          <w:rFonts w:cs="Miriam"/>
          <w:rtl/>
        </w:rPr>
        <w:t>28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תקופת תשלום דמי ביטוח למבוטח שלגביו חייב מעביד במסירת הודעה כאמור בתקנה 28, היא שלושה חדשים.</w:t>
      </w:r>
    </w:p>
    <w:p w:rsidR="001C18E7" w:rsidRDefault="001C18E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מועדי תשלום דמי ביטוח בעד מבוטח כאמור בתקנת משנה (א) הם - </w:t>
      </w:r>
    </w:p>
    <w:p w:rsidR="001C18E7" w:rsidRDefault="001C18E7">
      <w:pPr>
        <w:pStyle w:val="P22"/>
        <w:spacing w:before="72"/>
        <w:ind w:left="1021" w:right="1134"/>
        <w:rPr>
          <w:rStyle w:val="default"/>
          <w:rFonts w:cs="FrankRuehl"/>
          <w:rtl/>
        </w:rPr>
      </w:pPr>
      <w:r>
        <w:rPr>
          <w:rStyle w:val="default"/>
          <w:rFonts w:cs="FrankRuehl"/>
          <w:rtl/>
        </w:rPr>
        <w:t xml:space="preserve">15 </w:t>
      </w:r>
      <w:r>
        <w:rPr>
          <w:rStyle w:val="default"/>
          <w:rFonts w:cs="FrankRuehl" w:hint="cs"/>
          <w:rtl/>
        </w:rPr>
        <w:t>באפריל - בעד החדשים ינואר-מרס;</w:t>
      </w:r>
    </w:p>
    <w:p w:rsidR="001C18E7" w:rsidRDefault="001C18E7">
      <w:pPr>
        <w:pStyle w:val="P22"/>
        <w:spacing w:before="72"/>
        <w:ind w:left="1021" w:right="1134"/>
        <w:rPr>
          <w:rStyle w:val="default"/>
          <w:rFonts w:cs="FrankRuehl"/>
          <w:rtl/>
        </w:rPr>
      </w:pPr>
      <w:r>
        <w:rPr>
          <w:rStyle w:val="default"/>
          <w:rFonts w:cs="FrankRuehl"/>
          <w:rtl/>
        </w:rPr>
        <w:t xml:space="preserve">15 </w:t>
      </w:r>
      <w:r>
        <w:rPr>
          <w:rStyle w:val="default"/>
          <w:rFonts w:cs="FrankRuehl" w:hint="cs"/>
          <w:rtl/>
        </w:rPr>
        <w:t>ביולי - בעד החדשים אפריל-יוני;</w:t>
      </w:r>
    </w:p>
    <w:p w:rsidR="001C18E7" w:rsidRDefault="001C18E7">
      <w:pPr>
        <w:pStyle w:val="P22"/>
        <w:spacing w:before="72"/>
        <w:ind w:left="1021" w:right="1134"/>
        <w:rPr>
          <w:rStyle w:val="default"/>
          <w:rFonts w:cs="FrankRuehl"/>
          <w:rtl/>
        </w:rPr>
      </w:pPr>
      <w:r>
        <w:rPr>
          <w:rStyle w:val="default"/>
          <w:rFonts w:cs="FrankRuehl"/>
          <w:rtl/>
        </w:rPr>
        <w:t xml:space="preserve">15 </w:t>
      </w:r>
      <w:r>
        <w:rPr>
          <w:rStyle w:val="default"/>
          <w:rFonts w:cs="FrankRuehl" w:hint="cs"/>
          <w:rtl/>
        </w:rPr>
        <w:t>באוקטובר - בעד ה</w:t>
      </w:r>
      <w:r>
        <w:rPr>
          <w:rStyle w:val="default"/>
          <w:rFonts w:cs="FrankRuehl"/>
          <w:rtl/>
        </w:rPr>
        <w:t>ח</w:t>
      </w:r>
      <w:r>
        <w:rPr>
          <w:rStyle w:val="default"/>
          <w:rFonts w:cs="FrankRuehl" w:hint="cs"/>
          <w:rtl/>
        </w:rPr>
        <w:t>דשים יולי-ספטמבר;</w:t>
      </w:r>
    </w:p>
    <w:p w:rsidR="001C18E7" w:rsidRDefault="001C18E7">
      <w:pPr>
        <w:pStyle w:val="P22"/>
        <w:spacing w:before="72"/>
        <w:ind w:left="1021" w:right="1134"/>
        <w:rPr>
          <w:rStyle w:val="default"/>
          <w:rFonts w:cs="FrankRuehl" w:hint="cs"/>
          <w:rtl/>
        </w:rPr>
      </w:pPr>
      <w:r>
        <w:rPr>
          <w:rStyle w:val="default"/>
          <w:rFonts w:cs="FrankRuehl"/>
          <w:rtl/>
        </w:rPr>
        <w:t xml:space="preserve">15 </w:t>
      </w:r>
      <w:r>
        <w:rPr>
          <w:rStyle w:val="default"/>
          <w:rFonts w:cs="FrankRuehl" w:hint="cs"/>
          <w:rtl/>
        </w:rPr>
        <w:t>בינואר - בעד החדשים אוקטובר-דצמבר.</w:t>
      </w:r>
    </w:p>
    <w:p w:rsidR="001C18E7" w:rsidRPr="00232CBB" w:rsidRDefault="001C18E7">
      <w:pPr>
        <w:pStyle w:val="P00"/>
        <w:spacing w:before="0"/>
        <w:ind w:left="0" w:right="1134"/>
        <w:rPr>
          <w:rFonts w:hint="cs"/>
          <w:b/>
          <w:bCs/>
          <w:vanish/>
          <w:szCs w:val="20"/>
          <w:shd w:val="clear" w:color="auto" w:fill="FFFF99"/>
          <w:rtl/>
        </w:rPr>
      </w:pPr>
      <w:bookmarkStart w:id="62" w:name="Rov90"/>
      <w:r w:rsidRPr="00232CBB">
        <w:rPr>
          <w:rFonts w:hint="cs"/>
          <w:vanish/>
          <w:color w:val="FF0000"/>
          <w:szCs w:val="20"/>
          <w:shd w:val="clear" w:color="auto" w:fill="FFFF99"/>
          <w:rtl/>
        </w:rPr>
        <w:t>מיום 23.9.1965</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3) תשכ"ה-1965</w:t>
      </w:r>
    </w:p>
    <w:p w:rsidR="001C18E7" w:rsidRPr="00232CBB" w:rsidRDefault="001C18E7">
      <w:pPr>
        <w:pStyle w:val="P00"/>
        <w:tabs>
          <w:tab w:val="clear" w:pos="6259"/>
        </w:tabs>
        <w:spacing w:before="0"/>
        <w:ind w:left="0" w:right="1134"/>
        <w:rPr>
          <w:rFonts w:hint="cs"/>
          <w:vanish/>
          <w:szCs w:val="20"/>
          <w:shd w:val="clear" w:color="auto" w:fill="FFFF99"/>
          <w:rtl/>
        </w:rPr>
      </w:pPr>
      <w:hyperlink r:id="rId75" w:history="1">
        <w:r w:rsidRPr="00232CBB">
          <w:rPr>
            <w:rStyle w:val="Hyperlink"/>
            <w:rFonts w:hint="cs"/>
            <w:vanish/>
            <w:szCs w:val="20"/>
            <w:shd w:val="clear" w:color="auto" w:fill="FFFF99"/>
            <w:rtl/>
          </w:rPr>
          <w:t>ק"ת תשכ"ה מס' 1777</w:t>
        </w:r>
      </w:hyperlink>
      <w:r w:rsidRPr="00232CBB">
        <w:rPr>
          <w:rFonts w:hint="cs"/>
          <w:vanish/>
          <w:szCs w:val="20"/>
          <w:shd w:val="clear" w:color="auto" w:fill="FFFF99"/>
          <w:rtl/>
        </w:rPr>
        <w:t xml:space="preserve"> מיום 23.9.1965 עמ' 2791</w:t>
      </w:r>
    </w:p>
    <w:p w:rsidR="001C18E7" w:rsidRDefault="001C18E7">
      <w:pPr>
        <w:pStyle w:val="P00"/>
        <w:tabs>
          <w:tab w:val="clear" w:pos="6259"/>
        </w:tabs>
        <w:spacing w:before="0"/>
        <w:ind w:left="0" w:right="1134"/>
        <w:rPr>
          <w:rFonts w:hint="cs"/>
          <w:b/>
          <w:bCs/>
          <w:sz w:val="2"/>
          <w:szCs w:val="2"/>
          <w:rtl/>
        </w:rPr>
      </w:pPr>
      <w:r w:rsidRPr="00232CBB">
        <w:rPr>
          <w:rFonts w:hint="cs"/>
          <w:b/>
          <w:bCs/>
          <w:vanish/>
          <w:szCs w:val="20"/>
          <w:shd w:val="clear" w:color="auto" w:fill="FFFF99"/>
          <w:rtl/>
        </w:rPr>
        <w:t>הוספת תקנה 28א</w:t>
      </w:r>
      <w:bookmarkEnd w:id="62"/>
    </w:p>
    <w:p w:rsidR="001C18E7" w:rsidRDefault="001C18E7">
      <w:pPr>
        <w:pStyle w:val="P00"/>
        <w:spacing w:before="72"/>
        <w:ind w:left="0" w:right="1134"/>
        <w:rPr>
          <w:rStyle w:val="default"/>
          <w:rFonts w:cs="FrankRuehl" w:hint="cs"/>
          <w:rtl/>
        </w:rPr>
      </w:pPr>
      <w:bookmarkStart w:id="63" w:name="Seif27"/>
      <w:bookmarkEnd w:id="63"/>
      <w:r>
        <w:rPr>
          <w:lang w:val="he-IL"/>
        </w:rPr>
        <w:pict>
          <v:rect id="_x0000_s1079" style="position:absolute;left:0;text-align:left;margin-left:464.5pt;margin-top:8.05pt;width:75.05pt;height:40pt;z-index:251655168"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ד</w:t>
                  </w:r>
                  <w:r>
                    <w:rPr>
                      <w:rFonts w:cs="Miriam" w:hint="cs"/>
                      <w:szCs w:val="18"/>
                      <w:rtl/>
                    </w:rPr>
                    <w:t>מי פגיעה למבוטחים</w:t>
                  </w:r>
                </w:p>
                <w:p w:rsidR="001C18E7" w:rsidRDefault="001C18E7">
                  <w:pPr>
                    <w:spacing w:line="160" w:lineRule="exact"/>
                    <w:jc w:val="left"/>
                    <w:rPr>
                      <w:rFonts w:cs="Miriam"/>
                      <w:noProof/>
                      <w:szCs w:val="18"/>
                      <w:rtl/>
                    </w:rPr>
                  </w:pPr>
                  <w:r>
                    <w:rPr>
                      <w:rFonts w:cs="Miriam"/>
                      <w:szCs w:val="18"/>
                      <w:rtl/>
                    </w:rPr>
                    <w:t>ל</w:t>
                  </w:r>
                  <w:r>
                    <w:rPr>
                      <w:rFonts w:cs="Miriam" w:hint="cs"/>
                      <w:szCs w:val="18"/>
                      <w:rtl/>
                    </w:rPr>
                    <w:t>פי סעיף 16(א)(2) עד (4)</w:t>
                  </w:r>
                </w:p>
                <w:p w:rsidR="001C18E7" w:rsidRDefault="001C18E7">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תשכ"ה-1965</w:t>
                  </w:r>
                </w:p>
              </w:txbxContent>
            </v:textbox>
            <w10:anchorlock/>
          </v:rect>
        </w:pict>
      </w:r>
      <w:r>
        <w:rPr>
          <w:rStyle w:val="big-number"/>
          <w:rFonts w:cs="Miriam"/>
          <w:rtl/>
        </w:rPr>
        <w:t>29.</w:t>
      </w:r>
      <w:r>
        <w:rPr>
          <w:rStyle w:val="big-number"/>
          <w:rFonts w:cs="Miriam"/>
          <w:rtl/>
        </w:rPr>
        <w:tab/>
      </w:r>
      <w:r>
        <w:rPr>
          <w:rStyle w:val="default"/>
          <w:rFonts w:cs="FrankRuehl"/>
          <w:rtl/>
        </w:rPr>
        <w:t>מ</w:t>
      </w:r>
      <w:r>
        <w:rPr>
          <w:rStyle w:val="default"/>
          <w:rFonts w:cs="FrankRuehl" w:hint="cs"/>
          <w:rtl/>
        </w:rPr>
        <w:t>בוטח לפי סעיף 16(א)(2) עד (4) לחוק, להוציא כבאי מתנדב, אינו זכאי לדמי פגיעה, אלא אם כתוצאה מהפגיעה בעבודה נגרע מהכנסתו במשלח ידו.</w:t>
      </w:r>
    </w:p>
    <w:p w:rsidR="001C18E7" w:rsidRPr="00232CBB" w:rsidRDefault="001C18E7">
      <w:pPr>
        <w:pStyle w:val="P00"/>
        <w:spacing w:before="0"/>
        <w:ind w:left="0" w:right="1134"/>
        <w:rPr>
          <w:rFonts w:hint="cs"/>
          <w:b/>
          <w:bCs/>
          <w:vanish/>
          <w:szCs w:val="20"/>
          <w:shd w:val="clear" w:color="auto" w:fill="FFFF99"/>
          <w:rtl/>
        </w:rPr>
      </w:pPr>
      <w:bookmarkStart w:id="64" w:name="Rov99"/>
      <w:r w:rsidRPr="00232CBB">
        <w:rPr>
          <w:rFonts w:hint="cs"/>
          <w:vanish/>
          <w:color w:val="FF0000"/>
          <w:szCs w:val="20"/>
          <w:shd w:val="clear" w:color="auto" w:fill="FFFF99"/>
          <w:rtl/>
        </w:rPr>
        <w:t>מיום 1.4.1965</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2) תשכ"ה-1965</w:t>
      </w:r>
    </w:p>
    <w:p w:rsidR="001C18E7" w:rsidRPr="00232CBB" w:rsidRDefault="001C18E7">
      <w:pPr>
        <w:pStyle w:val="P00"/>
        <w:tabs>
          <w:tab w:val="clear" w:pos="6259"/>
        </w:tabs>
        <w:spacing w:before="0"/>
        <w:ind w:left="0" w:right="1134"/>
        <w:rPr>
          <w:rStyle w:val="default"/>
          <w:rFonts w:cs="FrankRuehl" w:hint="cs"/>
          <w:vanish/>
          <w:szCs w:val="20"/>
          <w:shd w:val="clear" w:color="auto" w:fill="FFFF99"/>
          <w:rtl/>
        </w:rPr>
      </w:pPr>
      <w:hyperlink r:id="rId76" w:history="1">
        <w:r w:rsidRPr="00232CBB">
          <w:rPr>
            <w:rStyle w:val="Hyperlink"/>
            <w:rFonts w:hint="cs"/>
            <w:vanish/>
            <w:szCs w:val="20"/>
            <w:shd w:val="clear" w:color="auto" w:fill="FFFF99"/>
            <w:rtl/>
          </w:rPr>
          <w:t>ק"ת תשכ"ה מס' 1706</w:t>
        </w:r>
      </w:hyperlink>
      <w:r w:rsidRPr="00232CBB">
        <w:rPr>
          <w:rFonts w:hint="cs"/>
          <w:vanish/>
          <w:szCs w:val="20"/>
          <w:shd w:val="clear" w:color="auto" w:fill="FFFF99"/>
          <w:rtl/>
        </w:rPr>
        <w:t xml:space="preserve"> מיום 1.4.1965 עמ' 1690</w:t>
      </w:r>
    </w:p>
    <w:p w:rsidR="001C18E7" w:rsidRDefault="001C18E7">
      <w:pPr>
        <w:pStyle w:val="P00"/>
        <w:ind w:left="0" w:right="1134"/>
        <w:rPr>
          <w:rStyle w:val="default"/>
          <w:rFonts w:cs="FrankRuehl" w:hint="cs"/>
          <w:sz w:val="2"/>
          <w:szCs w:val="2"/>
          <w:rtl/>
        </w:rPr>
      </w:pPr>
      <w:r w:rsidRPr="00232CBB">
        <w:rPr>
          <w:rStyle w:val="big-number"/>
          <w:rFonts w:cs="FrankRuehl"/>
          <w:vanish/>
          <w:sz w:val="22"/>
          <w:szCs w:val="22"/>
          <w:shd w:val="clear" w:color="auto" w:fill="FFFF99"/>
          <w:rtl/>
        </w:rPr>
        <w:t>29.</w:t>
      </w:r>
      <w:r w:rsidRPr="00232CBB">
        <w:rPr>
          <w:rStyle w:val="big-number"/>
          <w:rFonts w:cs="FrankRuehl"/>
          <w:vanish/>
          <w:sz w:val="22"/>
          <w:szCs w:val="22"/>
          <w:shd w:val="clear" w:color="auto" w:fill="FFFF99"/>
          <w:rtl/>
        </w:rPr>
        <w:tab/>
      </w:r>
      <w:r w:rsidRPr="00232CBB">
        <w:rPr>
          <w:rStyle w:val="default"/>
          <w:rFonts w:cs="FrankRuehl"/>
          <w:vanish/>
          <w:sz w:val="22"/>
          <w:szCs w:val="22"/>
          <w:shd w:val="clear" w:color="auto" w:fill="FFFF99"/>
          <w:rtl/>
        </w:rPr>
        <w:t>מ</w:t>
      </w:r>
      <w:r w:rsidRPr="00232CBB">
        <w:rPr>
          <w:rStyle w:val="default"/>
          <w:rFonts w:cs="FrankRuehl" w:hint="cs"/>
          <w:vanish/>
          <w:sz w:val="22"/>
          <w:szCs w:val="22"/>
          <w:shd w:val="clear" w:color="auto" w:fill="FFFF99"/>
          <w:rtl/>
        </w:rPr>
        <w:t>בוטח לפי סעיף 16(א)(2) עד (4) לחוק</w:t>
      </w:r>
      <w:r w:rsidRPr="00232CBB">
        <w:rPr>
          <w:rStyle w:val="default"/>
          <w:rFonts w:cs="FrankRuehl" w:hint="cs"/>
          <w:vanish/>
          <w:sz w:val="22"/>
          <w:szCs w:val="22"/>
          <w:u w:val="single"/>
          <w:shd w:val="clear" w:color="auto" w:fill="FFFF99"/>
          <w:rtl/>
        </w:rPr>
        <w:t>, להוציא כ</w:t>
      </w:r>
      <w:r w:rsidRPr="00232CBB">
        <w:rPr>
          <w:rStyle w:val="default"/>
          <w:rFonts w:cs="FrankRuehl" w:hint="cs"/>
          <w:vanish/>
          <w:sz w:val="2"/>
          <w:szCs w:val="2"/>
          <w:u w:val="single"/>
          <w:shd w:val="clear" w:color="auto" w:fill="FFFF99"/>
          <w:rtl/>
        </w:rPr>
        <w:t>כ</w:t>
      </w:r>
      <w:r w:rsidRPr="00232CBB">
        <w:rPr>
          <w:rStyle w:val="default"/>
          <w:rFonts w:cs="FrankRuehl" w:hint="cs"/>
          <w:vanish/>
          <w:sz w:val="22"/>
          <w:szCs w:val="22"/>
          <w:u w:val="single"/>
          <w:shd w:val="clear" w:color="auto" w:fill="FFFF99"/>
          <w:rtl/>
        </w:rPr>
        <w:t>באי מתנדב,</w:t>
      </w:r>
      <w:r w:rsidR="0060179F" w:rsidRPr="00232CBB">
        <w:rPr>
          <w:rStyle w:val="default"/>
          <w:rFonts w:cs="FrankRuehl" w:hint="cs"/>
          <w:vanish/>
          <w:sz w:val="22"/>
          <w:szCs w:val="22"/>
          <w:shd w:val="clear" w:color="auto" w:fill="FFFF99"/>
          <w:rtl/>
        </w:rPr>
        <w:t xml:space="preserve"> אינו זכאי לדמי-</w:t>
      </w:r>
      <w:r w:rsidRPr="00232CBB">
        <w:rPr>
          <w:rStyle w:val="default"/>
          <w:rFonts w:cs="FrankRuehl" w:hint="cs"/>
          <w:vanish/>
          <w:sz w:val="22"/>
          <w:szCs w:val="22"/>
          <w:shd w:val="clear" w:color="auto" w:fill="FFFF99"/>
          <w:rtl/>
        </w:rPr>
        <w:t>פגיעה, אלא אם כתוצאה מהפגיעה בעבודה נגרע מהכנסתו במשלח ידו.</w:t>
      </w:r>
      <w:bookmarkEnd w:id="64"/>
    </w:p>
    <w:p w:rsidR="001C18E7" w:rsidRDefault="001C18E7">
      <w:pPr>
        <w:pStyle w:val="P00"/>
        <w:spacing w:before="72"/>
        <w:ind w:left="0" w:right="1134"/>
        <w:rPr>
          <w:rStyle w:val="default"/>
          <w:rFonts w:cs="FrankRuehl" w:hint="cs"/>
          <w:rtl/>
        </w:rPr>
      </w:pPr>
    </w:p>
    <w:p w:rsidR="001C18E7" w:rsidRDefault="001C18E7">
      <w:pPr>
        <w:pStyle w:val="P00"/>
        <w:spacing w:before="72"/>
        <w:ind w:left="0" w:right="1134"/>
        <w:rPr>
          <w:rStyle w:val="default"/>
          <w:rFonts w:cs="FrankRuehl" w:hint="cs"/>
          <w:rtl/>
        </w:rPr>
      </w:pPr>
      <w:bookmarkStart w:id="65" w:name="Seif28"/>
      <w:bookmarkEnd w:id="65"/>
      <w:r>
        <w:rPr>
          <w:lang w:val="he-IL"/>
        </w:rPr>
        <w:pict>
          <v:rect id="_x0000_s1080" style="position:absolute;left:0;text-align:left;margin-left:464.5pt;margin-top:8.05pt;width:75.05pt;height:70pt;z-index:251656192"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ש</w:t>
                  </w:r>
                  <w:r>
                    <w:rPr>
                      <w:rFonts w:cs="Miriam" w:hint="cs"/>
                      <w:szCs w:val="18"/>
                      <w:rtl/>
                    </w:rPr>
                    <w:t xml:space="preserve">ירותים רגילים של בית הסוהר, מקום מעצר ומוסד לעבריינים צעירים תק' (מס' 3) </w:t>
                  </w:r>
                  <w:r>
                    <w:rPr>
                      <w:rFonts w:cs="Miriam"/>
                      <w:szCs w:val="18"/>
                      <w:rtl/>
                    </w:rPr>
                    <w:br/>
                  </w:r>
                  <w:r>
                    <w:rPr>
                      <w:rFonts w:cs="Miriam" w:hint="cs"/>
                      <w:szCs w:val="18"/>
                      <w:rtl/>
                    </w:rPr>
                    <w:t>תשכ"א-1961</w:t>
                  </w:r>
                </w:p>
                <w:p w:rsidR="001C18E7" w:rsidRDefault="001C18E7">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תשכ"ז-1967</w:t>
                  </w:r>
                </w:p>
              </w:txbxContent>
            </v:textbox>
            <w10:anchorlock/>
          </v:rect>
        </w:pict>
      </w:r>
      <w:r>
        <w:rPr>
          <w:rStyle w:val="big-number"/>
          <w:rFonts w:cs="Miriam"/>
          <w:rtl/>
        </w:rPr>
        <w:t>30.</w:t>
      </w:r>
      <w:r>
        <w:rPr>
          <w:rStyle w:val="big-number"/>
          <w:rFonts w:cs="Miriam"/>
          <w:rtl/>
        </w:rPr>
        <w:tab/>
      </w:r>
      <w:r>
        <w:rPr>
          <w:rStyle w:val="default"/>
          <w:rFonts w:cs="FrankRuehl"/>
          <w:rtl/>
        </w:rPr>
        <w:t>ש</w:t>
      </w:r>
      <w:r>
        <w:rPr>
          <w:rStyle w:val="default"/>
          <w:rFonts w:cs="FrankRuehl" w:hint="cs"/>
          <w:rtl/>
        </w:rPr>
        <w:t>ירותים רגילים של בית סוהר, מקום מעצר או מוסד לעבריינים צעירים לענין סעיף 16(א)(5) ו-(6) לחוק - הם כל השירותים המיועדים</w:t>
      </w:r>
      <w:r>
        <w:rPr>
          <w:rStyle w:val="default"/>
          <w:rFonts w:cs="FrankRuehl"/>
          <w:rtl/>
        </w:rPr>
        <w:t xml:space="preserve"> </w:t>
      </w:r>
      <w:r>
        <w:rPr>
          <w:rStyle w:val="default"/>
          <w:rFonts w:cs="FrankRuehl" w:hint="cs"/>
          <w:rtl/>
        </w:rPr>
        <w:t xml:space="preserve">לאספקת הצרכים של האסיר או העציר או של בית הסוהר, מקום המעצר, או המוסד, הכל לפי הענין, לרבות שמירה על נקיון במקומות אלה ועבודה בגינות נוי וירקות, אולם אם העבודה כאמור בוצעה תוך שימוש במכונות המונעות בכוח מיכני או תמורת תשלום שכר בהתאם לתקנה 16 לתקנות בתי </w:t>
      </w:r>
      <w:r>
        <w:rPr>
          <w:rStyle w:val="default"/>
          <w:rFonts w:cs="FrankRuehl"/>
          <w:rtl/>
        </w:rPr>
        <w:t>הס</w:t>
      </w:r>
      <w:r>
        <w:rPr>
          <w:rStyle w:val="default"/>
          <w:rFonts w:cs="FrankRuehl" w:hint="cs"/>
          <w:rtl/>
        </w:rPr>
        <w:t>והר תשכ"ז-1967 לא יראוה כשירות רגיל.</w:t>
      </w:r>
    </w:p>
    <w:p w:rsidR="001C18E7" w:rsidRPr="00232CBB" w:rsidRDefault="001C18E7">
      <w:pPr>
        <w:pStyle w:val="P00"/>
        <w:spacing w:before="0"/>
        <w:ind w:left="0" w:right="1134"/>
        <w:rPr>
          <w:rFonts w:hint="cs"/>
          <w:b/>
          <w:bCs/>
          <w:vanish/>
          <w:szCs w:val="20"/>
          <w:shd w:val="clear" w:color="auto" w:fill="FFFF99"/>
          <w:rtl/>
        </w:rPr>
      </w:pPr>
      <w:bookmarkStart w:id="66" w:name="Rov92"/>
      <w:r w:rsidRPr="00232CBB">
        <w:rPr>
          <w:rFonts w:hint="cs"/>
          <w:vanish/>
          <w:color w:val="FF0000"/>
          <w:szCs w:val="20"/>
          <w:shd w:val="clear" w:color="auto" w:fill="FFFF99"/>
          <w:rtl/>
        </w:rPr>
        <w:t>מיום 20.7.1961</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3) תשכ"א-1961</w:t>
      </w:r>
    </w:p>
    <w:p w:rsidR="001C18E7" w:rsidRPr="00232CBB" w:rsidRDefault="001C18E7">
      <w:pPr>
        <w:pStyle w:val="P00"/>
        <w:tabs>
          <w:tab w:val="clear" w:pos="6259"/>
        </w:tabs>
        <w:spacing w:before="0"/>
        <w:ind w:left="0" w:right="1134"/>
        <w:rPr>
          <w:rFonts w:hint="cs"/>
          <w:vanish/>
          <w:szCs w:val="20"/>
          <w:shd w:val="clear" w:color="auto" w:fill="FFFF99"/>
          <w:rtl/>
        </w:rPr>
      </w:pPr>
      <w:hyperlink r:id="rId77" w:history="1">
        <w:r w:rsidRPr="00232CBB">
          <w:rPr>
            <w:rStyle w:val="Hyperlink"/>
            <w:rFonts w:hint="cs"/>
            <w:vanish/>
            <w:szCs w:val="20"/>
            <w:shd w:val="clear" w:color="auto" w:fill="FFFF99"/>
            <w:rtl/>
          </w:rPr>
          <w:t>ק"ת תשכ"א מס' 1178</w:t>
        </w:r>
      </w:hyperlink>
      <w:r w:rsidRPr="00232CBB">
        <w:rPr>
          <w:rFonts w:hint="cs"/>
          <w:vanish/>
          <w:szCs w:val="20"/>
          <w:shd w:val="clear" w:color="auto" w:fill="FFFF99"/>
          <w:rtl/>
        </w:rPr>
        <w:t xml:space="preserve"> מיום 20.7.1961 עמ' 2434</w:t>
      </w:r>
    </w:p>
    <w:p w:rsidR="001C18E7" w:rsidRPr="00232CBB" w:rsidRDefault="001C18E7">
      <w:pPr>
        <w:pStyle w:val="P00"/>
        <w:ind w:left="0" w:right="1134"/>
        <w:rPr>
          <w:rStyle w:val="default"/>
          <w:rFonts w:cs="FrankRuehl" w:hint="cs"/>
          <w:vanish/>
          <w:sz w:val="22"/>
          <w:szCs w:val="22"/>
          <w:shd w:val="clear" w:color="auto" w:fill="FFFF99"/>
          <w:rtl/>
        </w:rPr>
      </w:pPr>
      <w:r w:rsidRPr="00232CBB">
        <w:rPr>
          <w:rStyle w:val="big-number"/>
          <w:rFonts w:cs="FrankRuehl"/>
          <w:vanish/>
          <w:sz w:val="22"/>
          <w:szCs w:val="22"/>
          <w:shd w:val="clear" w:color="auto" w:fill="FFFF99"/>
          <w:rtl/>
        </w:rPr>
        <w:t>30.</w:t>
      </w:r>
      <w:r w:rsidRPr="00232CBB">
        <w:rPr>
          <w:rStyle w:val="big-number"/>
          <w:rFonts w:cs="FrankRuehl"/>
          <w:vanish/>
          <w:sz w:val="22"/>
          <w:szCs w:val="22"/>
          <w:shd w:val="clear" w:color="auto" w:fill="FFFF99"/>
          <w:rtl/>
        </w:rPr>
        <w:tab/>
      </w:r>
      <w:r w:rsidRPr="00232CBB">
        <w:rPr>
          <w:rStyle w:val="default"/>
          <w:rFonts w:cs="FrankRuehl"/>
          <w:vanish/>
          <w:sz w:val="22"/>
          <w:szCs w:val="22"/>
          <w:shd w:val="clear" w:color="auto" w:fill="FFFF99"/>
          <w:rtl/>
        </w:rPr>
        <w:t>ש</w:t>
      </w:r>
      <w:r w:rsidRPr="00232CBB">
        <w:rPr>
          <w:rStyle w:val="default"/>
          <w:rFonts w:cs="FrankRuehl" w:hint="cs"/>
          <w:vanish/>
          <w:sz w:val="22"/>
          <w:szCs w:val="22"/>
          <w:shd w:val="clear" w:color="auto" w:fill="FFFF99"/>
          <w:rtl/>
        </w:rPr>
        <w:t>ירותים רגילים של בית סוהר, מקום מעצר או מוסד לעבריינים צעירים לענין סעיף 16(א)(5) ו-(6) לחוק - הם כל השירותים המיועדים</w:t>
      </w:r>
      <w:r w:rsidRPr="00232CBB">
        <w:rPr>
          <w:rStyle w:val="default"/>
          <w:rFonts w:cs="FrankRuehl"/>
          <w:vanish/>
          <w:sz w:val="22"/>
          <w:szCs w:val="22"/>
          <w:shd w:val="clear" w:color="auto" w:fill="FFFF99"/>
          <w:rtl/>
        </w:rPr>
        <w:t xml:space="preserve"> </w:t>
      </w:r>
      <w:r w:rsidRPr="00232CBB">
        <w:rPr>
          <w:rStyle w:val="default"/>
          <w:rFonts w:cs="FrankRuehl" w:hint="cs"/>
          <w:vanish/>
          <w:sz w:val="22"/>
          <w:szCs w:val="22"/>
          <w:shd w:val="clear" w:color="auto" w:fill="FFFF99"/>
          <w:rtl/>
        </w:rPr>
        <w:t xml:space="preserve">לאספקת הצרכים של האסיר או העציר או של בית הסוהר, מקום המעצר, או המוסד, הכל לפי הענין, לרבות שמירה על נקיון במקומות אלה ועבודה בגינות נוי וירקות, אולם אם העבודה כאמור בוצעה תוך שימוש במכונות המונעות בכוח מיכני </w:t>
      </w:r>
      <w:r w:rsidRPr="00232CBB">
        <w:rPr>
          <w:rStyle w:val="default"/>
          <w:rFonts w:cs="FrankRuehl" w:hint="cs"/>
          <w:vanish/>
          <w:sz w:val="22"/>
          <w:szCs w:val="22"/>
          <w:u w:val="single"/>
          <w:shd w:val="clear" w:color="auto" w:fill="FFFF99"/>
          <w:rtl/>
        </w:rPr>
        <w:t xml:space="preserve">או תמורת תשלום שכר בהתאם לתקנות 332 ו-334 לתקנות בתי </w:t>
      </w:r>
      <w:r w:rsidRPr="00232CBB">
        <w:rPr>
          <w:rStyle w:val="default"/>
          <w:rFonts w:cs="FrankRuehl"/>
          <w:vanish/>
          <w:sz w:val="22"/>
          <w:szCs w:val="22"/>
          <w:u w:val="single"/>
          <w:shd w:val="clear" w:color="auto" w:fill="FFFF99"/>
          <w:rtl/>
        </w:rPr>
        <w:t>הס</w:t>
      </w:r>
      <w:r w:rsidRPr="00232CBB">
        <w:rPr>
          <w:rStyle w:val="default"/>
          <w:rFonts w:cs="FrankRuehl" w:hint="cs"/>
          <w:vanish/>
          <w:sz w:val="22"/>
          <w:szCs w:val="22"/>
          <w:u w:val="single"/>
          <w:shd w:val="clear" w:color="auto" w:fill="FFFF99"/>
          <w:rtl/>
        </w:rPr>
        <w:t>והר</w:t>
      </w:r>
      <w:r w:rsidRPr="00232CBB">
        <w:rPr>
          <w:rStyle w:val="default"/>
          <w:rFonts w:cs="FrankRuehl" w:hint="cs"/>
          <w:vanish/>
          <w:sz w:val="22"/>
          <w:szCs w:val="22"/>
          <w:shd w:val="clear" w:color="auto" w:fill="FFFF99"/>
          <w:rtl/>
        </w:rPr>
        <w:t xml:space="preserve"> לא יראוה כשירות רגיל.</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3.8.1967</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3) תשכ"ז-1967</w:t>
      </w:r>
    </w:p>
    <w:p w:rsidR="001C18E7" w:rsidRPr="00232CBB" w:rsidRDefault="001C18E7">
      <w:pPr>
        <w:pStyle w:val="P00"/>
        <w:tabs>
          <w:tab w:val="clear" w:pos="6259"/>
        </w:tabs>
        <w:spacing w:before="0"/>
        <w:ind w:left="0" w:right="1134"/>
        <w:rPr>
          <w:rFonts w:hint="cs"/>
          <w:vanish/>
          <w:szCs w:val="20"/>
          <w:shd w:val="clear" w:color="auto" w:fill="FFFF99"/>
          <w:rtl/>
        </w:rPr>
      </w:pPr>
      <w:hyperlink r:id="rId78" w:history="1">
        <w:r w:rsidRPr="00232CBB">
          <w:rPr>
            <w:rStyle w:val="Hyperlink"/>
            <w:rFonts w:hint="cs"/>
            <w:vanish/>
            <w:szCs w:val="20"/>
            <w:shd w:val="clear" w:color="auto" w:fill="FFFF99"/>
            <w:rtl/>
          </w:rPr>
          <w:t>ק"ת תשכ"ז מס' 2084</w:t>
        </w:r>
      </w:hyperlink>
      <w:r w:rsidRPr="00232CBB">
        <w:rPr>
          <w:rFonts w:hint="cs"/>
          <w:vanish/>
          <w:szCs w:val="20"/>
          <w:shd w:val="clear" w:color="auto" w:fill="FFFF99"/>
          <w:rtl/>
        </w:rPr>
        <w:t xml:space="preserve"> מיום 3.8.1967 עמ' 2976</w:t>
      </w:r>
    </w:p>
    <w:p w:rsidR="001C18E7" w:rsidRDefault="001C18E7">
      <w:pPr>
        <w:pStyle w:val="P00"/>
        <w:ind w:left="0" w:right="1134"/>
        <w:rPr>
          <w:rStyle w:val="default"/>
          <w:rFonts w:cs="FrankRuehl" w:hint="cs"/>
          <w:sz w:val="2"/>
          <w:szCs w:val="2"/>
          <w:rtl/>
        </w:rPr>
      </w:pPr>
      <w:r w:rsidRPr="00232CBB">
        <w:rPr>
          <w:rStyle w:val="big-number"/>
          <w:rFonts w:cs="FrankRuehl"/>
          <w:vanish/>
          <w:sz w:val="22"/>
          <w:szCs w:val="22"/>
          <w:shd w:val="clear" w:color="auto" w:fill="FFFF99"/>
          <w:rtl/>
        </w:rPr>
        <w:t>30.</w:t>
      </w:r>
      <w:r w:rsidRPr="00232CBB">
        <w:rPr>
          <w:rStyle w:val="big-number"/>
          <w:rFonts w:cs="FrankRuehl"/>
          <w:vanish/>
          <w:sz w:val="22"/>
          <w:szCs w:val="22"/>
          <w:shd w:val="clear" w:color="auto" w:fill="FFFF99"/>
          <w:rtl/>
        </w:rPr>
        <w:tab/>
      </w:r>
      <w:r w:rsidRPr="00232CBB">
        <w:rPr>
          <w:rStyle w:val="default"/>
          <w:rFonts w:cs="FrankRuehl"/>
          <w:vanish/>
          <w:sz w:val="22"/>
          <w:szCs w:val="22"/>
          <w:shd w:val="clear" w:color="auto" w:fill="FFFF99"/>
          <w:rtl/>
        </w:rPr>
        <w:t>ש</w:t>
      </w:r>
      <w:r w:rsidRPr="00232CBB">
        <w:rPr>
          <w:rStyle w:val="default"/>
          <w:rFonts w:cs="FrankRuehl" w:hint="cs"/>
          <w:vanish/>
          <w:sz w:val="22"/>
          <w:szCs w:val="22"/>
          <w:shd w:val="clear" w:color="auto" w:fill="FFFF99"/>
          <w:rtl/>
        </w:rPr>
        <w:t>ירותים רגילים של בית סוהר, מקום מעצר או מוסד לעבריינים צעירים לענין סעיף 16(א)(5) ו-(6) לחוק - הם כל השירותים המיועדים</w:t>
      </w:r>
      <w:r w:rsidRPr="00232CBB">
        <w:rPr>
          <w:rStyle w:val="default"/>
          <w:rFonts w:cs="FrankRuehl"/>
          <w:vanish/>
          <w:sz w:val="22"/>
          <w:szCs w:val="22"/>
          <w:shd w:val="clear" w:color="auto" w:fill="FFFF99"/>
          <w:rtl/>
        </w:rPr>
        <w:t xml:space="preserve"> </w:t>
      </w:r>
      <w:r w:rsidRPr="00232CBB">
        <w:rPr>
          <w:rStyle w:val="default"/>
          <w:rFonts w:cs="FrankRuehl" w:hint="cs"/>
          <w:vanish/>
          <w:sz w:val="22"/>
          <w:szCs w:val="22"/>
          <w:shd w:val="clear" w:color="auto" w:fill="FFFF99"/>
          <w:rtl/>
        </w:rPr>
        <w:t xml:space="preserve">לאספקת הצרכים של האסיר או העציר או של בית הסוהר, מקום המעצר, או המוסד, הכל לפי הענין, לרבות שמירה על נקיון במקומות אלה ועבודה בגינות נוי וירקות, אולם אם העבודה כאמור בוצעה תוך שימוש במכונות המונעות בכוח מיכני או תמורת תשלום שכר </w:t>
      </w:r>
      <w:r w:rsidRPr="00232CBB">
        <w:rPr>
          <w:rStyle w:val="default"/>
          <w:rFonts w:cs="FrankRuehl" w:hint="cs"/>
          <w:strike/>
          <w:vanish/>
          <w:sz w:val="22"/>
          <w:szCs w:val="22"/>
          <w:shd w:val="clear" w:color="auto" w:fill="FFFF99"/>
          <w:rtl/>
        </w:rPr>
        <w:t xml:space="preserve">בהתאם לתקנות 332 ו-334 לתקנות בתי </w:t>
      </w:r>
      <w:r w:rsidRPr="00232CBB">
        <w:rPr>
          <w:rStyle w:val="default"/>
          <w:rFonts w:cs="FrankRuehl"/>
          <w:strike/>
          <w:vanish/>
          <w:sz w:val="22"/>
          <w:szCs w:val="22"/>
          <w:shd w:val="clear" w:color="auto" w:fill="FFFF99"/>
          <w:rtl/>
        </w:rPr>
        <w:t>הס</w:t>
      </w:r>
      <w:r w:rsidRPr="00232CBB">
        <w:rPr>
          <w:rStyle w:val="default"/>
          <w:rFonts w:cs="FrankRuehl" w:hint="cs"/>
          <w:strike/>
          <w:vanish/>
          <w:sz w:val="22"/>
          <w:szCs w:val="22"/>
          <w:shd w:val="clear" w:color="auto" w:fill="FFFF99"/>
          <w:rtl/>
        </w:rPr>
        <w:t>והר</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בהתאם לתקנה 16 לתקנות בתי הסוהר, תשכ"ז-1966</w:t>
      </w:r>
      <w:r w:rsidRPr="00232CBB">
        <w:rPr>
          <w:rStyle w:val="default"/>
          <w:rFonts w:cs="FrankRuehl" w:hint="cs"/>
          <w:vanish/>
          <w:sz w:val="22"/>
          <w:szCs w:val="22"/>
          <w:shd w:val="clear" w:color="auto" w:fill="FFFF99"/>
          <w:rtl/>
        </w:rPr>
        <w:t xml:space="preserve"> לא יראוה כשירות רגיל.</w:t>
      </w:r>
      <w:bookmarkEnd w:id="66"/>
    </w:p>
    <w:p w:rsidR="001C18E7" w:rsidRDefault="001C18E7">
      <w:pPr>
        <w:pStyle w:val="P00"/>
        <w:spacing w:before="72"/>
        <w:ind w:left="0" w:right="1134"/>
        <w:rPr>
          <w:rStyle w:val="default"/>
          <w:rFonts w:cs="FrankRuehl"/>
          <w:rtl/>
        </w:rPr>
      </w:pPr>
      <w:bookmarkStart w:id="67" w:name="Seif29"/>
      <w:bookmarkEnd w:id="67"/>
      <w:r>
        <w:rPr>
          <w:lang w:val="he-IL"/>
        </w:rPr>
        <w:pict>
          <v:rect id="_x0000_s1081" style="position:absolute;left:0;text-align:left;margin-left:464.5pt;margin-top:8.05pt;width:75.05pt;height:20pt;z-index:251657216"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ה</w:t>
                  </w:r>
                  <w:r>
                    <w:rPr>
                      <w:rFonts w:cs="Miriam" w:hint="cs"/>
                      <w:szCs w:val="18"/>
                      <w:rtl/>
                    </w:rPr>
                    <w:t>ודעת אסיר או עציר על פגיעה בעבודה</w:t>
                  </w:r>
                </w:p>
              </w:txbxContent>
            </v:textbox>
            <w10:anchorlock/>
          </v:rect>
        </w:pict>
      </w:r>
      <w:r>
        <w:rPr>
          <w:rStyle w:val="big-number"/>
          <w:rFonts w:cs="Miriam"/>
          <w:rtl/>
        </w:rPr>
        <w:t>31.</w:t>
      </w:r>
      <w:r>
        <w:rPr>
          <w:rStyle w:val="big-number"/>
          <w:rFonts w:cs="Miriam"/>
          <w:rtl/>
        </w:rPr>
        <w:tab/>
      </w:r>
      <w:r>
        <w:rPr>
          <w:rStyle w:val="default"/>
          <w:rFonts w:cs="FrankRuehl"/>
          <w:rtl/>
        </w:rPr>
        <w:t>ה</w:t>
      </w:r>
      <w:r>
        <w:rPr>
          <w:rStyle w:val="default"/>
          <w:rFonts w:cs="FrankRuehl" w:hint="cs"/>
          <w:rtl/>
        </w:rPr>
        <w:t>ודעה על פגיעה בעבודה לאסיר או לעציר כאמור בסעיף 16(א) (5) ו-(6) לחוק תימסר באמצעות נציב בתי הסוהר או מנהל המוסד לעבריינים צעירים, הכל לפי הענין.</w:t>
      </w:r>
    </w:p>
    <w:p w:rsidR="001C18E7" w:rsidRDefault="001C18E7">
      <w:pPr>
        <w:pStyle w:val="P00"/>
        <w:spacing w:before="72"/>
        <w:ind w:left="0" w:right="1134"/>
        <w:rPr>
          <w:rStyle w:val="default"/>
          <w:rFonts w:cs="FrankRuehl"/>
          <w:rtl/>
        </w:rPr>
      </w:pPr>
      <w:bookmarkStart w:id="68" w:name="Seif30"/>
      <w:bookmarkEnd w:id="68"/>
      <w:r>
        <w:rPr>
          <w:lang w:val="he-IL"/>
        </w:rPr>
        <w:pict>
          <v:rect id="_x0000_s1082" style="position:absolute;left:0;text-align:left;margin-left:464.5pt;margin-top:8.05pt;width:75.05pt;height:20pt;z-index:251658240"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ב</w:t>
                  </w:r>
                  <w:r>
                    <w:rPr>
                      <w:rFonts w:cs="Miriam" w:hint="cs"/>
                      <w:szCs w:val="18"/>
                      <w:rtl/>
                    </w:rPr>
                    <w:t>דיקה רפואית של אסיר או עצי</w:t>
                  </w:r>
                  <w:r>
                    <w:rPr>
                      <w:rFonts w:cs="Miriam"/>
                      <w:szCs w:val="18"/>
                      <w:rtl/>
                    </w:rPr>
                    <w:t>ר</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סיר או עציר כאמור בתקנה 31 ייבדק על ידי רופא שהורשה לכך על ידי נציב בתי הסוהר או על ידי מנהל המוסד לעבריינים צעירים, הכל לפי הענין, או בהסכמת נציב בתי הסוהר או מנהל המוסד לעבריינים צעירים, על ידי רופא שהורשה לכך על ידי המוסד.</w:t>
      </w:r>
    </w:p>
    <w:p w:rsidR="001C18E7" w:rsidRDefault="001C18E7">
      <w:pPr>
        <w:pStyle w:val="P00"/>
        <w:spacing w:before="72"/>
        <w:ind w:left="0" w:right="1134"/>
        <w:rPr>
          <w:rStyle w:val="default"/>
          <w:rFonts w:cs="FrankRuehl"/>
          <w:rtl/>
        </w:rPr>
      </w:pPr>
      <w:bookmarkStart w:id="69" w:name="Seif31"/>
      <w:bookmarkEnd w:id="69"/>
      <w:r>
        <w:rPr>
          <w:lang w:val="he-IL"/>
        </w:rPr>
        <w:pict>
          <v:rect id="_x0000_s1083" style="position:absolute;left:0;text-align:left;margin-left:464.5pt;margin-top:8.05pt;width:75.05pt;height:20pt;z-index:251659264"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ג</w:t>
                  </w:r>
                  <w:r>
                    <w:rPr>
                      <w:rFonts w:cs="Miriam" w:hint="cs"/>
                      <w:szCs w:val="18"/>
                      <w:rtl/>
                    </w:rPr>
                    <w:t>ימלאות בעין לאסיר א</w:t>
                  </w:r>
                  <w:r>
                    <w:rPr>
                      <w:rFonts w:cs="Miriam"/>
                      <w:szCs w:val="18"/>
                      <w:rtl/>
                    </w:rPr>
                    <w:t xml:space="preserve">ו </w:t>
                  </w:r>
                  <w:r>
                    <w:rPr>
                      <w:rFonts w:cs="Miriam" w:hint="cs"/>
                      <w:szCs w:val="18"/>
                      <w:rtl/>
                    </w:rPr>
                    <w:t>לעציר</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סיר או עציר כאמור בתקנה 31 אינו זכאי לגימלאות בעין לפי סעיף 18 לחוק כל עוד הוא במאסר או במעצר, אולם בהסכמת נציב בתי הסוהר או מנהל המוסד לעבריינים צעירים, הכל לפי הענין, רשאי המוסד לתת גימלאות אלה בתנאים שיוסכם עליהם בין המוסד ובין נציב בתי ה</w:t>
      </w:r>
      <w:r>
        <w:rPr>
          <w:rStyle w:val="default"/>
          <w:rFonts w:cs="FrankRuehl"/>
          <w:rtl/>
        </w:rPr>
        <w:t>ס</w:t>
      </w:r>
      <w:r>
        <w:rPr>
          <w:rStyle w:val="default"/>
          <w:rFonts w:cs="FrankRuehl" w:hint="cs"/>
          <w:rtl/>
        </w:rPr>
        <w:t>והר או מנהל המוסד לעבריינים צעירים.</w:t>
      </w:r>
    </w:p>
    <w:p w:rsidR="001C18E7" w:rsidRDefault="001C18E7">
      <w:pPr>
        <w:pStyle w:val="P00"/>
        <w:spacing w:before="72"/>
        <w:ind w:left="0" w:right="1134"/>
        <w:rPr>
          <w:rStyle w:val="default"/>
          <w:rFonts w:cs="FrankRuehl" w:hint="cs"/>
          <w:rtl/>
        </w:rPr>
      </w:pPr>
      <w:r>
        <w:rPr>
          <w:lang w:val="he-IL"/>
        </w:rPr>
        <w:pict>
          <v:rect id="_x0000_s1084" style="position:absolute;left:0;text-align:left;margin-left:464.5pt;margin-top:8.05pt;width:75.05pt;height:10pt;z-index:251660288"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34.</w:t>
      </w:r>
      <w:r>
        <w:rPr>
          <w:rStyle w:val="big-number"/>
          <w:rFonts w:cs="Miriam"/>
          <w:rtl/>
        </w:rPr>
        <w:tab/>
      </w:r>
      <w:r>
        <w:rPr>
          <w:rStyle w:val="default"/>
          <w:rFonts w:cs="FrankRuehl"/>
          <w:rtl/>
        </w:rPr>
        <w:t>(</w:t>
      </w:r>
      <w:r>
        <w:rPr>
          <w:rStyle w:val="default"/>
          <w:rFonts w:cs="FrankRuehl" w:hint="cs"/>
          <w:rtl/>
        </w:rPr>
        <w:t>בוטלה).</w:t>
      </w:r>
    </w:p>
    <w:p w:rsidR="001C18E7" w:rsidRPr="00232CBB" w:rsidRDefault="001C18E7">
      <w:pPr>
        <w:pStyle w:val="P00"/>
        <w:spacing w:before="0"/>
        <w:ind w:left="0" w:right="1134"/>
        <w:rPr>
          <w:rFonts w:hint="cs"/>
          <w:b/>
          <w:bCs/>
          <w:vanish/>
          <w:szCs w:val="20"/>
          <w:shd w:val="clear" w:color="auto" w:fill="FFFF99"/>
          <w:rtl/>
        </w:rPr>
      </w:pPr>
      <w:bookmarkStart w:id="70" w:name="Rov93"/>
      <w:r w:rsidRPr="00232CBB">
        <w:rPr>
          <w:rFonts w:hint="cs"/>
          <w:vanish/>
          <w:color w:val="FF0000"/>
          <w:szCs w:val="20"/>
          <w:shd w:val="clear" w:color="auto" w:fill="FFFF99"/>
          <w:rtl/>
        </w:rPr>
        <w:t>מיום 18.5.1972</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2) תשל"ב-1972</w:t>
      </w:r>
    </w:p>
    <w:p w:rsidR="001C18E7" w:rsidRPr="00232CBB" w:rsidRDefault="001C18E7">
      <w:pPr>
        <w:pStyle w:val="P00"/>
        <w:tabs>
          <w:tab w:val="clear" w:pos="6259"/>
        </w:tabs>
        <w:spacing w:before="0"/>
        <w:ind w:left="0" w:right="1134"/>
        <w:rPr>
          <w:rFonts w:hint="cs"/>
          <w:vanish/>
          <w:szCs w:val="20"/>
          <w:shd w:val="clear" w:color="auto" w:fill="FFFF99"/>
          <w:rtl/>
        </w:rPr>
      </w:pPr>
      <w:hyperlink r:id="rId79" w:history="1">
        <w:r w:rsidRPr="00232CBB">
          <w:rPr>
            <w:rStyle w:val="Hyperlink"/>
            <w:rFonts w:hint="cs"/>
            <w:vanish/>
            <w:szCs w:val="20"/>
            <w:shd w:val="clear" w:color="auto" w:fill="FFFF99"/>
            <w:rtl/>
          </w:rPr>
          <w:t>ק"ת ת</w:t>
        </w:r>
        <w:r w:rsidRPr="00232CBB">
          <w:rPr>
            <w:rStyle w:val="Hyperlink"/>
            <w:rFonts w:hint="cs"/>
            <w:vanish/>
            <w:szCs w:val="20"/>
            <w:shd w:val="clear" w:color="auto" w:fill="FFFF99"/>
            <w:rtl/>
          </w:rPr>
          <w:t>ש</w:t>
        </w:r>
        <w:r w:rsidRPr="00232CBB">
          <w:rPr>
            <w:rStyle w:val="Hyperlink"/>
            <w:rFonts w:hint="cs"/>
            <w:vanish/>
            <w:szCs w:val="20"/>
            <w:shd w:val="clear" w:color="auto" w:fill="FFFF99"/>
            <w:rtl/>
          </w:rPr>
          <w:t>ל"ב מס' 2850</w:t>
        </w:r>
      </w:hyperlink>
      <w:r w:rsidRPr="00232CBB">
        <w:rPr>
          <w:rFonts w:hint="cs"/>
          <w:vanish/>
          <w:szCs w:val="20"/>
          <w:shd w:val="clear" w:color="auto" w:fill="FFFF99"/>
          <w:rtl/>
        </w:rPr>
        <w:t xml:space="preserve"> מיום 18.5.1972 עמ' 1185</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החלפת תקנה 34</w:t>
      </w:r>
    </w:p>
    <w:p w:rsidR="001C18E7" w:rsidRPr="00232CBB" w:rsidRDefault="001C18E7">
      <w:pPr>
        <w:pStyle w:val="P00"/>
        <w:tabs>
          <w:tab w:val="clear" w:pos="6259"/>
        </w:tabs>
        <w:ind w:left="0"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tabs>
          <w:tab w:val="clear" w:pos="6259"/>
        </w:tabs>
        <w:spacing w:before="20"/>
        <w:ind w:left="0" w:right="1134"/>
        <w:rPr>
          <w:rFonts w:cs="Miriam" w:hint="cs"/>
          <w:strike/>
          <w:vanish/>
          <w:sz w:val="16"/>
          <w:szCs w:val="16"/>
          <w:shd w:val="clear" w:color="auto" w:fill="FFFF99"/>
          <w:rtl/>
        </w:rPr>
      </w:pPr>
      <w:r w:rsidRPr="00232CBB">
        <w:rPr>
          <w:rFonts w:cs="Miriam" w:hint="cs"/>
          <w:strike/>
          <w:vanish/>
          <w:sz w:val="16"/>
          <w:szCs w:val="16"/>
          <w:shd w:val="clear" w:color="auto" w:fill="FFFF99"/>
          <w:rtl/>
        </w:rPr>
        <w:t>דמי פגיעה וקצבה לאסיר או לעציר</w:t>
      </w:r>
    </w:p>
    <w:p w:rsidR="001C18E7" w:rsidRPr="00232CBB" w:rsidRDefault="001C18E7">
      <w:pPr>
        <w:pStyle w:val="P00"/>
        <w:tabs>
          <w:tab w:val="clear" w:pos="6259"/>
        </w:tabs>
        <w:spacing w:before="0"/>
        <w:ind w:left="0" w:right="1134"/>
        <w:rPr>
          <w:rFonts w:hint="cs"/>
          <w:vanish/>
          <w:sz w:val="22"/>
          <w:szCs w:val="22"/>
          <w:shd w:val="clear" w:color="auto" w:fill="FFFF99"/>
          <w:rtl/>
        </w:rPr>
      </w:pPr>
      <w:r w:rsidRPr="00232CBB">
        <w:rPr>
          <w:rFonts w:hint="cs"/>
          <w:strike/>
          <w:vanish/>
          <w:sz w:val="22"/>
          <w:szCs w:val="22"/>
          <w:shd w:val="clear" w:color="auto" w:fill="FFFF99"/>
          <w:rtl/>
        </w:rPr>
        <w:t>34.</w:t>
      </w:r>
      <w:r w:rsidRPr="00232CBB">
        <w:rPr>
          <w:rFonts w:hint="cs"/>
          <w:strike/>
          <w:vanish/>
          <w:sz w:val="22"/>
          <w:szCs w:val="22"/>
          <w:shd w:val="clear" w:color="auto" w:fill="FFFF99"/>
          <w:rtl/>
        </w:rPr>
        <w:tab/>
        <w:t>אסיר או עציר כאמור בתקנה 31 לא ישלם לו המוסד דמי פגיעה וקצבה לפי הסעיפים 20 ו-21 לחוק.</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0" w:right="1134"/>
        <w:rPr>
          <w:rFonts w:hint="cs"/>
          <w:b/>
          <w:bCs/>
          <w:vanish/>
          <w:szCs w:val="20"/>
          <w:shd w:val="clear" w:color="auto" w:fill="FFFF99"/>
          <w:rtl/>
        </w:rPr>
      </w:pPr>
      <w:r w:rsidRPr="00232CBB">
        <w:rPr>
          <w:rFonts w:hint="cs"/>
          <w:vanish/>
          <w:color w:val="FF0000"/>
          <w:szCs w:val="20"/>
          <w:shd w:val="clear" w:color="auto" w:fill="FFFF99"/>
          <w:rtl/>
        </w:rPr>
        <w:t>מיום 15.3.1973</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תשל"ג-1973</w:t>
      </w:r>
    </w:p>
    <w:p w:rsidR="001C18E7" w:rsidRPr="00232CBB" w:rsidRDefault="001C18E7">
      <w:pPr>
        <w:pStyle w:val="P00"/>
        <w:tabs>
          <w:tab w:val="clear" w:pos="6259"/>
        </w:tabs>
        <w:spacing w:before="0"/>
        <w:ind w:left="0" w:right="1134"/>
        <w:rPr>
          <w:rFonts w:hint="cs"/>
          <w:vanish/>
          <w:szCs w:val="20"/>
          <w:shd w:val="clear" w:color="auto" w:fill="FFFF99"/>
          <w:rtl/>
        </w:rPr>
      </w:pPr>
      <w:hyperlink r:id="rId80" w:history="1">
        <w:r w:rsidRPr="00232CBB">
          <w:rPr>
            <w:rStyle w:val="Hyperlink"/>
            <w:rFonts w:hint="cs"/>
            <w:vanish/>
            <w:szCs w:val="20"/>
            <w:shd w:val="clear" w:color="auto" w:fill="FFFF99"/>
            <w:rtl/>
          </w:rPr>
          <w:t>ק"ת תשל"ג מס' 2982</w:t>
        </w:r>
      </w:hyperlink>
      <w:r w:rsidRPr="00232CBB">
        <w:rPr>
          <w:rFonts w:hint="cs"/>
          <w:vanish/>
          <w:szCs w:val="20"/>
          <w:shd w:val="clear" w:color="auto" w:fill="FFFF99"/>
          <w:rtl/>
        </w:rPr>
        <w:t xml:space="preserve"> מיום 15.3.1973 עמ' 945</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ביטול תקנה 34</w:t>
      </w:r>
    </w:p>
    <w:p w:rsidR="001C18E7" w:rsidRPr="00232CBB" w:rsidRDefault="001C18E7">
      <w:pPr>
        <w:pStyle w:val="P00"/>
        <w:tabs>
          <w:tab w:val="clear" w:pos="6259"/>
        </w:tabs>
        <w:ind w:left="0" w:right="1134"/>
        <w:rPr>
          <w:rFonts w:hint="cs"/>
          <w:vanish/>
          <w:sz w:val="22"/>
          <w:szCs w:val="22"/>
          <w:shd w:val="clear" w:color="auto" w:fill="FFFF99"/>
          <w:rtl/>
        </w:rPr>
      </w:pPr>
      <w:r w:rsidRPr="00232CBB">
        <w:rPr>
          <w:rFonts w:hint="cs"/>
          <w:vanish/>
          <w:szCs w:val="20"/>
          <w:shd w:val="clear" w:color="auto" w:fill="FFFF99"/>
          <w:rtl/>
        </w:rPr>
        <w:t>הנוסח הקודם:</w:t>
      </w:r>
    </w:p>
    <w:p w:rsidR="001C18E7" w:rsidRPr="00232CBB" w:rsidRDefault="001C18E7">
      <w:pPr>
        <w:pStyle w:val="P00"/>
        <w:tabs>
          <w:tab w:val="clear" w:pos="6259"/>
        </w:tabs>
        <w:spacing w:before="20"/>
        <w:ind w:left="0" w:right="1134"/>
        <w:rPr>
          <w:rFonts w:cs="Miriam" w:hint="cs"/>
          <w:strike/>
          <w:vanish/>
          <w:sz w:val="16"/>
          <w:szCs w:val="16"/>
          <w:shd w:val="clear" w:color="auto" w:fill="FFFF99"/>
          <w:rtl/>
        </w:rPr>
      </w:pPr>
      <w:r w:rsidRPr="00232CBB">
        <w:rPr>
          <w:rFonts w:cs="Miriam" w:hint="cs"/>
          <w:strike/>
          <w:vanish/>
          <w:sz w:val="16"/>
          <w:szCs w:val="16"/>
          <w:shd w:val="clear" w:color="auto" w:fill="FFFF99"/>
          <w:rtl/>
        </w:rPr>
        <w:t>דמי פגיעה לאסיר או לעציר</w:t>
      </w:r>
    </w:p>
    <w:p w:rsidR="001C18E7" w:rsidRDefault="001C18E7">
      <w:pPr>
        <w:pStyle w:val="P00"/>
        <w:tabs>
          <w:tab w:val="clear" w:pos="6259"/>
        </w:tabs>
        <w:spacing w:before="0"/>
        <w:ind w:left="0" w:right="1134"/>
        <w:rPr>
          <w:rFonts w:hint="cs"/>
          <w:strike/>
          <w:sz w:val="2"/>
          <w:szCs w:val="2"/>
          <w:rtl/>
        </w:rPr>
      </w:pPr>
      <w:r w:rsidRPr="00232CBB">
        <w:rPr>
          <w:rFonts w:hint="cs"/>
          <w:strike/>
          <w:vanish/>
          <w:sz w:val="22"/>
          <w:szCs w:val="22"/>
          <w:shd w:val="clear" w:color="auto" w:fill="FFFF99"/>
          <w:rtl/>
        </w:rPr>
        <w:t>34.</w:t>
      </w:r>
      <w:r w:rsidRPr="00232CBB">
        <w:rPr>
          <w:rFonts w:hint="cs"/>
          <w:strike/>
          <w:vanish/>
          <w:sz w:val="22"/>
          <w:szCs w:val="22"/>
          <w:shd w:val="clear" w:color="auto" w:fill="FFFF99"/>
          <w:rtl/>
        </w:rPr>
        <w:tab/>
        <w:t>לא ישולמו דמי פגיעה לאסיר או עציר.</w:t>
      </w:r>
      <w:bookmarkEnd w:id="70"/>
    </w:p>
    <w:p w:rsidR="001C18E7" w:rsidRDefault="001C18E7">
      <w:pPr>
        <w:pStyle w:val="P00"/>
        <w:spacing w:before="72"/>
        <w:ind w:left="0" w:right="1134"/>
        <w:rPr>
          <w:rStyle w:val="default"/>
          <w:rFonts w:cs="FrankRuehl"/>
          <w:rtl/>
        </w:rPr>
      </w:pPr>
      <w:bookmarkStart w:id="71" w:name="Seif32"/>
      <w:bookmarkEnd w:id="71"/>
      <w:r>
        <w:rPr>
          <w:lang w:val="he-IL"/>
        </w:rPr>
        <w:pict>
          <v:rect id="_x0000_s1085" style="position:absolute;left:0;text-align:left;margin-left:464.5pt;margin-top:8.05pt;width:75.05pt;height:20pt;z-index:251661312"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מ</w:t>
                  </w:r>
                  <w:r>
                    <w:rPr>
                      <w:rFonts w:cs="Miriam" w:hint="cs"/>
                      <w:szCs w:val="18"/>
                      <w:rtl/>
                    </w:rPr>
                    <w:t>בוטח המועבד בחוץ לארץ</w:t>
                  </w:r>
                </w:p>
              </w:txbxContent>
            </v:textbox>
            <w10:anchorlock/>
          </v:rect>
        </w:pict>
      </w:r>
      <w:r>
        <w:rPr>
          <w:rStyle w:val="big-number"/>
          <w:rFonts w:cs="Miriam"/>
          <w:rtl/>
        </w:rPr>
        <w:t>35.</w:t>
      </w:r>
      <w:r>
        <w:rPr>
          <w:rStyle w:val="big-number"/>
          <w:rFonts w:cs="Miriam"/>
          <w:rtl/>
        </w:rPr>
        <w:tab/>
      </w:r>
      <w:r>
        <w:rPr>
          <w:rStyle w:val="default"/>
          <w:rFonts w:cs="FrankRuehl"/>
          <w:rtl/>
        </w:rPr>
        <w:t>ל</w:t>
      </w:r>
      <w:r>
        <w:rPr>
          <w:rStyle w:val="default"/>
          <w:rFonts w:cs="FrankRuehl" w:hint="cs"/>
          <w:rtl/>
        </w:rPr>
        <w:t>גבי עובד שהוא תושב ישראל ומועבד בחוץ לארץ על ידי מעביד שהוא תושב ישראל, בתוקף חוזה שנקשר בישראל (להלן - עובד בחוץ לארץ) ומעבידו חייב על פי חוקי הארץ שבה הוא</w:t>
      </w:r>
      <w:r>
        <w:rPr>
          <w:rStyle w:val="default"/>
          <w:rFonts w:cs="FrankRuehl"/>
          <w:rtl/>
        </w:rPr>
        <w:t xml:space="preserve"> </w:t>
      </w:r>
      <w:r>
        <w:rPr>
          <w:rStyle w:val="default"/>
          <w:rFonts w:cs="FrankRuehl" w:hint="cs"/>
          <w:rtl/>
        </w:rPr>
        <w:t>מועבד לבטחו מפני תאונת עבודה או לשלם לו פיצויים אם ייפגע בתאונת עבודה, חייב המוסד בתשלום ההפרש שבין הגימלאות במזומנים לפי חלק ב' לחוק ולבין התשלום המגיע לו לפי חוק הארץ שבה נפגע.</w:t>
      </w:r>
    </w:p>
    <w:p w:rsidR="001C18E7" w:rsidRDefault="001C18E7">
      <w:pPr>
        <w:pStyle w:val="P00"/>
        <w:spacing w:before="72"/>
        <w:ind w:left="0" w:right="1134"/>
        <w:rPr>
          <w:rStyle w:val="default"/>
          <w:rFonts w:cs="FrankRuehl"/>
          <w:rtl/>
        </w:rPr>
      </w:pPr>
      <w:bookmarkStart w:id="72" w:name="Seif33"/>
      <w:bookmarkEnd w:id="72"/>
      <w:r>
        <w:rPr>
          <w:lang w:val="he-IL"/>
        </w:rPr>
        <w:pict>
          <v:rect id="_x0000_s1086" style="position:absolute;left:0;text-align:left;margin-left:464.5pt;margin-top:8.05pt;width:75.05pt;height:20pt;z-index:251662336"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ק</w:t>
                  </w:r>
                  <w:r>
                    <w:rPr>
                      <w:rFonts w:cs="Miriam" w:hint="cs"/>
                      <w:szCs w:val="18"/>
                      <w:rtl/>
                    </w:rPr>
                    <w:t>ביעת הפרש הגימלאות</w:t>
                  </w:r>
                </w:p>
              </w:txbxContent>
            </v:textbox>
            <w10:anchorlock/>
          </v:rect>
        </w:pict>
      </w:r>
      <w:r>
        <w:rPr>
          <w:rStyle w:val="big-number"/>
          <w:rFonts w:cs="Miriam"/>
          <w:rtl/>
        </w:rPr>
        <w:t>36.</w:t>
      </w:r>
      <w:r>
        <w:rPr>
          <w:rStyle w:val="big-number"/>
          <w:rFonts w:cs="Miriam"/>
          <w:rtl/>
        </w:rPr>
        <w:tab/>
      </w:r>
      <w:r>
        <w:rPr>
          <w:rStyle w:val="default"/>
          <w:rFonts w:cs="FrankRuehl"/>
          <w:rtl/>
        </w:rPr>
        <w:t>ק</w:t>
      </w:r>
      <w:r>
        <w:rPr>
          <w:rStyle w:val="default"/>
          <w:rFonts w:cs="FrankRuehl" w:hint="cs"/>
          <w:rtl/>
        </w:rPr>
        <w:t>ביעת הפרש הגימלאות לענין תקנה 35 תיעשה תוך היוון</w:t>
      </w:r>
      <w:r>
        <w:rPr>
          <w:rStyle w:val="default"/>
          <w:rFonts w:cs="FrankRuehl"/>
          <w:rtl/>
        </w:rPr>
        <w:t xml:space="preserve"> (</w:t>
      </w:r>
      <w:r>
        <w:rPr>
          <w:rStyle w:val="default"/>
          <w:rFonts w:cs="FrankRuehl" w:hint="cs"/>
          <w:rtl/>
        </w:rPr>
        <w:t>קפיטליזציה) של קצבאות בהתאם לתקנות שהותקנו לפי סעיף 70 לחוק ולפי שער החליפין הרשמי להעברת כספים על ידי מי שאינו תושב ישראל לתושב ישראל.</w:t>
      </w:r>
    </w:p>
    <w:p w:rsidR="001C18E7" w:rsidRDefault="001C18E7">
      <w:pPr>
        <w:pStyle w:val="P00"/>
        <w:spacing w:before="72"/>
        <w:ind w:left="0" w:right="1134"/>
        <w:rPr>
          <w:rStyle w:val="default"/>
          <w:rFonts w:cs="FrankRuehl"/>
          <w:rtl/>
        </w:rPr>
      </w:pPr>
      <w:bookmarkStart w:id="73" w:name="Seif34"/>
      <w:bookmarkEnd w:id="73"/>
      <w:r>
        <w:rPr>
          <w:lang w:val="he-IL"/>
        </w:rPr>
        <w:pict>
          <v:rect id="_x0000_s1087" style="position:absolute;left:0;text-align:left;margin-left:464.5pt;margin-top:8.05pt;width:75.05pt;height:22.2pt;z-index:251663360"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ד</w:t>
                  </w:r>
                  <w:r>
                    <w:rPr>
                      <w:rFonts w:cs="Miriam" w:hint="cs"/>
                      <w:szCs w:val="18"/>
                      <w:rtl/>
                    </w:rPr>
                    <w:t xml:space="preserve">מי ביטוח </w:t>
                  </w:r>
                  <w:r>
                    <w:rPr>
                      <w:rFonts w:cs="Miriam"/>
                      <w:szCs w:val="18"/>
                      <w:rtl/>
                    </w:rPr>
                    <w:t>ב</w:t>
                  </w:r>
                  <w:r>
                    <w:rPr>
                      <w:rFonts w:cs="Miriam" w:hint="cs"/>
                      <w:szCs w:val="18"/>
                      <w:rtl/>
                    </w:rPr>
                    <w:t xml:space="preserve">עד עובד </w:t>
                  </w:r>
                  <w:r>
                    <w:rPr>
                      <w:rFonts w:cs="Miriam"/>
                      <w:szCs w:val="18"/>
                      <w:rtl/>
                    </w:rPr>
                    <w:t>ב</w:t>
                  </w:r>
                  <w:r>
                    <w:rPr>
                      <w:rFonts w:cs="Miriam" w:hint="cs"/>
                      <w:szCs w:val="18"/>
                      <w:rtl/>
                    </w:rPr>
                    <w:t>חוץ לארץ</w:t>
                  </w:r>
                </w:p>
              </w:txbxContent>
            </v:textbox>
            <w10:anchorlock/>
          </v:rect>
        </w:pict>
      </w:r>
      <w:r>
        <w:rPr>
          <w:rStyle w:val="big-number"/>
          <w:rFonts w:cs="Miriam"/>
          <w:rtl/>
        </w:rPr>
        <w:t>37.</w:t>
      </w:r>
      <w:r>
        <w:rPr>
          <w:rStyle w:val="big-number"/>
          <w:rFonts w:cs="Miriam"/>
          <w:rtl/>
        </w:rPr>
        <w:tab/>
      </w:r>
      <w:r>
        <w:rPr>
          <w:rStyle w:val="default"/>
          <w:rFonts w:cs="FrankRuehl"/>
          <w:rtl/>
        </w:rPr>
        <w:t>מ</w:t>
      </w:r>
      <w:r>
        <w:rPr>
          <w:rStyle w:val="default"/>
          <w:rFonts w:cs="FrankRuehl" w:hint="cs"/>
          <w:rtl/>
        </w:rPr>
        <w:t xml:space="preserve">נהל המוסד רשאי, על פי בקשת המעביד ולפי המלצת האקטואר, </w:t>
      </w:r>
      <w:r>
        <w:rPr>
          <w:rStyle w:val="default"/>
          <w:rFonts w:cs="FrankRuehl"/>
          <w:rtl/>
        </w:rPr>
        <w:t>ל</w:t>
      </w:r>
      <w:r>
        <w:rPr>
          <w:rStyle w:val="default"/>
          <w:rFonts w:cs="FrankRuehl" w:hint="cs"/>
          <w:rtl/>
        </w:rPr>
        <w:t>הפחית את דמי הביטוח בעד עובד בחוץ לארץ שמעבידו חייב על פי חוקי הארץ שבה הוא מועבד לבטחו מפני תאונת עבודה או לשלם לו פיצויים.</w:t>
      </w:r>
    </w:p>
    <w:p w:rsidR="001C18E7" w:rsidRDefault="001C18E7">
      <w:pPr>
        <w:pStyle w:val="P00"/>
        <w:spacing w:before="72"/>
        <w:ind w:left="0" w:right="1134"/>
        <w:rPr>
          <w:rStyle w:val="default"/>
          <w:rFonts w:cs="FrankRuehl"/>
          <w:rtl/>
        </w:rPr>
      </w:pPr>
      <w:bookmarkStart w:id="74" w:name="Seif35"/>
      <w:bookmarkEnd w:id="74"/>
      <w:r>
        <w:rPr>
          <w:lang w:val="he-IL"/>
        </w:rPr>
        <w:pict>
          <v:rect id="_x0000_s1088" style="position:absolute;left:0;text-align:left;margin-left:464.5pt;margin-top:8.05pt;width:75.05pt;height:30pt;z-index:251664384" o:allowincell="f" filled="f" stroked="f" strokecolor="lime" strokeweight=".25pt">
            <v:textbox inset="0,0,0,0">
              <w:txbxContent>
                <w:p w:rsidR="001C18E7" w:rsidRDefault="001C18E7">
                  <w:pPr>
                    <w:spacing w:line="160" w:lineRule="exact"/>
                    <w:jc w:val="left"/>
                    <w:rPr>
                      <w:rFonts w:cs="Miriam" w:hint="cs"/>
                      <w:szCs w:val="18"/>
                      <w:rtl/>
                    </w:rPr>
                  </w:pPr>
                  <w:r>
                    <w:rPr>
                      <w:rFonts w:cs="Miriam"/>
                      <w:szCs w:val="18"/>
                      <w:rtl/>
                    </w:rPr>
                    <w:t>ג</w:t>
                  </w:r>
                  <w:r>
                    <w:rPr>
                      <w:rFonts w:cs="Miriam" w:hint="cs"/>
                      <w:szCs w:val="18"/>
                      <w:rtl/>
                    </w:rPr>
                    <w:t>ימלאות בעין לעובד בחוץ לארץ</w:t>
                  </w:r>
                </w:p>
                <w:p w:rsidR="001C18E7" w:rsidRDefault="001C18E7">
                  <w:pPr>
                    <w:spacing w:line="160" w:lineRule="exact"/>
                    <w:jc w:val="left"/>
                    <w:rPr>
                      <w:rFonts w:cs="Miriam"/>
                      <w:noProof/>
                      <w:szCs w:val="18"/>
                      <w:rtl/>
                    </w:rPr>
                  </w:pPr>
                  <w:r>
                    <w:rPr>
                      <w:rFonts w:cs="Miriam" w:hint="cs"/>
                      <w:szCs w:val="18"/>
                      <w:rtl/>
                    </w:rPr>
                    <w:t>תק' תשט"ז-1956</w:t>
                  </w:r>
                </w:p>
              </w:txbxContent>
            </v:textbox>
            <w10:anchorlock/>
          </v:rect>
        </w:pict>
      </w:r>
      <w:r>
        <w:rPr>
          <w:rStyle w:val="big-number"/>
          <w:rFonts w:cs="Miriam"/>
          <w:rtl/>
        </w:rPr>
        <w:t>38.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עובד בחוץ לארץ אינו זכאי לגימלאות בעין לפי סעיף 18 לחוק, כל עוד הוא בחוץ ל</w:t>
      </w:r>
      <w:r>
        <w:rPr>
          <w:rStyle w:val="default"/>
          <w:rFonts w:cs="FrankRuehl"/>
          <w:rtl/>
        </w:rPr>
        <w:t>א</w:t>
      </w:r>
      <w:r>
        <w:rPr>
          <w:rStyle w:val="default"/>
          <w:rFonts w:cs="FrankRuehl" w:hint="cs"/>
          <w:rtl/>
        </w:rPr>
        <w:t>רץ.</w:t>
      </w:r>
    </w:p>
    <w:p w:rsidR="001C18E7" w:rsidRDefault="001C18E7">
      <w:pPr>
        <w:pStyle w:val="P00"/>
        <w:spacing w:before="72"/>
        <w:ind w:left="0" w:right="1134"/>
        <w:rPr>
          <w:rStyle w:val="default"/>
          <w:rFonts w:cs="FrankRuehl"/>
          <w:rtl/>
        </w:rPr>
      </w:pPr>
      <w:r>
        <w:rPr>
          <w:rtl/>
          <w:lang w:val="he-IL"/>
        </w:rPr>
        <w:pict>
          <v:shape id="_x0000_s1173" type="#_x0000_t202" style="position:absolute;left:0;text-align:left;margin-left:470.25pt;margin-top:7.1pt;width:1in;height:11.2pt;z-index:251710464" filled="f" stroked="f">
            <v:textbox inset="1mm,0,1mm,0">
              <w:txbxContent>
                <w:p w:rsidR="001C18E7" w:rsidRDefault="001C18E7">
                  <w:pPr>
                    <w:spacing w:line="160" w:lineRule="exact"/>
                    <w:jc w:val="left"/>
                    <w:rPr>
                      <w:rFonts w:cs="Miriam"/>
                      <w:noProof/>
                      <w:szCs w:val="18"/>
                      <w:rtl/>
                    </w:rPr>
                  </w:pPr>
                  <w:r>
                    <w:rPr>
                      <w:rFonts w:cs="Miriam" w:hint="cs"/>
                      <w:szCs w:val="18"/>
                      <w:rtl/>
                    </w:rPr>
                    <w:t>תק' תשט"ז-1956</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המוסד רשאי להשתתף בהוצאות ריפוי של עובד בחוץ לארץ בסכום, שלדעת רופא מוסמך, היה עולה למוסד אילו היה ניתן הריפוי בארץ.</w:t>
      </w:r>
    </w:p>
    <w:p w:rsidR="001C18E7" w:rsidRDefault="001C18E7">
      <w:pPr>
        <w:pStyle w:val="P00"/>
        <w:spacing w:before="72"/>
        <w:ind w:left="0" w:right="1134"/>
        <w:rPr>
          <w:rStyle w:val="default"/>
          <w:rFonts w:cs="FrankRuehl" w:hint="cs"/>
          <w:rtl/>
        </w:rPr>
      </w:pPr>
      <w:r>
        <w:rPr>
          <w:lang w:val="he-IL"/>
        </w:rPr>
        <w:pict>
          <v:rect id="_x0000_s1089" style="position:absolute;left:0;text-align:left;margin-left:464.5pt;margin-top:8.05pt;width:75.05pt;height:10pt;z-index:251665408"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תשט"ז-1956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בתקנה זו - "רופא מוסמך" - כמשמעותו בתקנות הביטוח הלאומי (קביעת דרגת נכות לנפגעי עבודה), תשט"ז-1956.</w:t>
      </w:r>
    </w:p>
    <w:p w:rsidR="001C18E7" w:rsidRPr="00232CBB" w:rsidRDefault="001C18E7">
      <w:pPr>
        <w:pStyle w:val="P00"/>
        <w:spacing w:before="0"/>
        <w:ind w:left="0" w:right="1134"/>
        <w:rPr>
          <w:rFonts w:hint="cs"/>
          <w:b/>
          <w:bCs/>
          <w:vanish/>
          <w:szCs w:val="20"/>
          <w:shd w:val="clear" w:color="auto" w:fill="FFFF99"/>
          <w:rtl/>
        </w:rPr>
      </w:pPr>
      <w:bookmarkStart w:id="75" w:name="Rov111"/>
      <w:r w:rsidRPr="00232CBB">
        <w:rPr>
          <w:rFonts w:hint="cs"/>
          <w:vanish/>
          <w:color w:val="FF0000"/>
          <w:szCs w:val="20"/>
          <w:shd w:val="clear" w:color="auto" w:fill="FFFF99"/>
          <w:rtl/>
        </w:rPr>
        <w:t>מיום 14.6.1956</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תשט"ז-1956</w:t>
      </w:r>
    </w:p>
    <w:p w:rsidR="001C18E7" w:rsidRPr="00232CBB" w:rsidRDefault="001C18E7">
      <w:pPr>
        <w:pStyle w:val="P00"/>
        <w:tabs>
          <w:tab w:val="clear" w:pos="6259"/>
        </w:tabs>
        <w:spacing w:before="0"/>
        <w:ind w:left="0" w:right="1134"/>
        <w:rPr>
          <w:rFonts w:hint="cs"/>
          <w:vanish/>
          <w:szCs w:val="20"/>
          <w:shd w:val="clear" w:color="auto" w:fill="FFFF99"/>
          <w:rtl/>
        </w:rPr>
      </w:pPr>
      <w:hyperlink r:id="rId81" w:history="1">
        <w:r w:rsidRPr="00232CBB">
          <w:rPr>
            <w:rStyle w:val="Hyperlink"/>
            <w:rFonts w:hint="cs"/>
            <w:vanish/>
            <w:szCs w:val="20"/>
            <w:shd w:val="clear" w:color="auto" w:fill="FFFF99"/>
            <w:rtl/>
          </w:rPr>
          <w:t>ק"ת תשט"ז מס' 613</w:t>
        </w:r>
      </w:hyperlink>
      <w:r w:rsidRPr="00232CBB">
        <w:rPr>
          <w:rFonts w:hint="cs"/>
          <w:vanish/>
          <w:szCs w:val="20"/>
          <w:shd w:val="clear" w:color="auto" w:fill="FFFF99"/>
          <w:rtl/>
        </w:rPr>
        <w:t xml:space="preserve"> מיום 14.6.1956 עמ' 888</w:t>
      </w:r>
    </w:p>
    <w:p w:rsidR="001C18E7" w:rsidRPr="00232CBB" w:rsidRDefault="001C18E7">
      <w:pPr>
        <w:pStyle w:val="P00"/>
        <w:ind w:left="0" w:right="1134"/>
        <w:rPr>
          <w:rStyle w:val="default"/>
          <w:rFonts w:cs="FrankRuehl"/>
          <w:vanish/>
          <w:sz w:val="22"/>
          <w:szCs w:val="22"/>
          <w:shd w:val="clear" w:color="auto" w:fill="FFFF99"/>
          <w:rtl/>
        </w:rPr>
      </w:pPr>
      <w:r w:rsidRPr="00232CBB">
        <w:rPr>
          <w:rStyle w:val="big-number"/>
          <w:rFonts w:cs="FrankRuehl"/>
          <w:vanish/>
          <w:sz w:val="22"/>
          <w:szCs w:val="22"/>
          <w:shd w:val="clear" w:color="auto" w:fill="FFFF99"/>
          <w:rtl/>
        </w:rPr>
        <w:t>38.</w:t>
      </w:r>
      <w:r w:rsidRPr="00232CBB">
        <w:rPr>
          <w:rStyle w:val="big-number"/>
          <w:rFonts w:cs="FrankRuehl"/>
          <w:vanish/>
          <w:sz w:val="22"/>
          <w:szCs w:val="22"/>
          <w:shd w:val="clear" w:color="auto" w:fill="FFFF99"/>
          <w:rtl/>
        </w:rPr>
        <w:tab/>
      </w:r>
      <w:r w:rsidRPr="00232CBB">
        <w:rPr>
          <w:rStyle w:val="default"/>
          <w:rFonts w:cs="FrankRuehl"/>
          <w:vanish/>
          <w:sz w:val="22"/>
          <w:szCs w:val="22"/>
          <w:u w:val="single"/>
          <w:shd w:val="clear" w:color="auto" w:fill="FFFF99"/>
          <w:rtl/>
        </w:rPr>
        <w:t>(</w:t>
      </w:r>
      <w:r w:rsidRPr="00232CBB">
        <w:rPr>
          <w:rStyle w:val="default"/>
          <w:rFonts w:cs="FrankRuehl" w:hint="cs"/>
          <w:vanish/>
          <w:sz w:val="22"/>
          <w:szCs w:val="22"/>
          <w:u w:val="single"/>
          <w:shd w:val="clear" w:color="auto" w:fill="FFFF99"/>
          <w:rtl/>
        </w:rPr>
        <w:t>א)</w:t>
      </w:r>
      <w:r w:rsidRPr="00232CBB">
        <w:rPr>
          <w:rStyle w:val="default"/>
          <w:rFonts w:cs="FrankRuehl"/>
          <w:vanish/>
          <w:sz w:val="22"/>
          <w:szCs w:val="22"/>
          <w:shd w:val="clear" w:color="auto" w:fill="FFFF99"/>
          <w:rtl/>
        </w:rPr>
        <w:tab/>
      </w:r>
      <w:r w:rsidRPr="00232CBB">
        <w:rPr>
          <w:rStyle w:val="default"/>
          <w:rFonts w:cs="FrankRuehl" w:hint="cs"/>
          <w:vanish/>
          <w:sz w:val="22"/>
          <w:szCs w:val="22"/>
          <w:shd w:val="clear" w:color="auto" w:fill="FFFF99"/>
          <w:rtl/>
        </w:rPr>
        <w:t>עובד בחוץ לארץ אינו זכאי לגימלאות בעין לפי סעיף 18 לחוק, כל עוד הוא בחוץ ל</w:t>
      </w:r>
      <w:r w:rsidRPr="00232CBB">
        <w:rPr>
          <w:rStyle w:val="default"/>
          <w:rFonts w:cs="FrankRuehl"/>
          <w:vanish/>
          <w:sz w:val="22"/>
          <w:szCs w:val="22"/>
          <w:shd w:val="clear" w:color="auto" w:fill="FFFF99"/>
          <w:rtl/>
        </w:rPr>
        <w:t>א</w:t>
      </w:r>
      <w:r w:rsidRPr="00232CBB">
        <w:rPr>
          <w:rStyle w:val="default"/>
          <w:rFonts w:cs="FrankRuehl" w:hint="cs"/>
          <w:vanish/>
          <w:sz w:val="22"/>
          <w:szCs w:val="22"/>
          <w:shd w:val="clear" w:color="auto" w:fill="FFFF99"/>
          <w:rtl/>
        </w:rPr>
        <w:t>רץ.</w:t>
      </w:r>
    </w:p>
    <w:p w:rsidR="001C18E7" w:rsidRPr="00232CBB" w:rsidRDefault="001C18E7">
      <w:pPr>
        <w:pStyle w:val="P00"/>
        <w:spacing w:before="0"/>
        <w:ind w:left="0" w:right="1134"/>
        <w:rPr>
          <w:rStyle w:val="default"/>
          <w:rFonts w:cs="FrankRuehl"/>
          <w:vanish/>
          <w:sz w:val="22"/>
          <w:szCs w:val="22"/>
          <w:u w:val="single"/>
          <w:shd w:val="clear" w:color="auto" w:fill="FFFF99"/>
          <w:rtl/>
        </w:rPr>
      </w:pPr>
      <w:r w:rsidRPr="00232CBB">
        <w:rPr>
          <w:vanish/>
          <w:sz w:val="22"/>
          <w:szCs w:val="22"/>
          <w:shd w:val="clear" w:color="auto" w:fill="FFFF99"/>
          <w:rtl/>
        </w:rPr>
        <w:tab/>
      </w:r>
      <w:r w:rsidRPr="00232CBB">
        <w:rPr>
          <w:rStyle w:val="default"/>
          <w:rFonts w:cs="FrankRuehl"/>
          <w:vanish/>
          <w:sz w:val="22"/>
          <w:szCs w:val="22"/>
          <w:u w:val="single"/>
          <w:shd w:val="clear" w:color="auto" w:fill="FFFF99"/>
          <w:rtl/>
        </w:rPr>
        <w:t>(</w:t>
      </w:r>
      <w:r w:rsidRPr="00232CBB">
        <w:rPr>
          <w:rStyle w:val="default"/>
          <w:rFonts w:cs="FrankRuehl" w:hint="cs"/>
          <w:vanish/>
          <w:sz w:val="22"/>
          <w:szCs w:val="22"/>
          <w:u w:val="single"/>
          <w:shd w:val="clear" w:color="auto" w:fill="FFFF99"/>
          <w:rtl/>
        </w:rPr>
        <w:t>ב)</w:t>
      </w:r>
      <w:r w:rsidRPr="00232CBB">
        <w:rPr>
          <w:rStyle w:val="default"/>
          <w:rFonts w:cs="FrankRuehl"/>
          <w:vanish/>
          <w:sz w:val="22"/>
          <w:szCs w:val="22"/>
          <w:u w:val="single"/>
          <w:shd w:val="clear" w:color="auto" w:fill="FFFF99"/>
          <w:rtl/>
        </w:rPr>
        <w:tab/>
      </w:r>
      <w:r w:rsidRPr="00232CBB">
        <w:rPr>
          <w:rStyle w:val="default"/>
          <w:rFonts w:cs="FrankRuehl" w:hint="cs"/>
          <w:vanish/>
          <w:sz w:val="22"/>
          <w:szCs w:val="22"/>
          <w:u w:val="single"/>
          <w:shd w:val="clear" w:color="auto" w:fill="FFFF99"/>
          <w:rtl/>
        </w:rPr>
        <w:t>המוסד רשאי להשתתף בהוצאות ריפוי של עובד בחוץ לארץ בסכום, שלדעת רופא מוסמך, היה עולה למוסד אילו היה ניתן הריפוי בארץ.</w:t>
      </w:r>
    </w:p>
    <w:p w:rsidR="001C18E7" w:rsidRPr="00232CBB" w:rsidRDefault="001C18E7">
      <w:pPr>
        <w:pStyle w:val="P00"/>
        <w:spacing w:before="0"/>
        <w:ind w:left="0" w:right="1134"/>
        <w:rPr>
          <w:rStyle w:val="default"/>
          <w:rFonts w:cs="FrankRuehl" w:hint="cs"/>
          <w:vanish/>
          <w:sz w:val="22"/>
          <w:szCs w:val="22"/>
          <w:u w:val="single"/>
          <w:shd w:val="clear" w:color="auto" w:fill="FFFF99"/>
          <w:rtl/>
        </w:rPr>
      </w:pPr>
      <w:r w:rsidRPr="00232CBB">
        <w:rPr>
          <w:vanish/>
          <w:sz w:val="22"/>
          <w:szCs w:val="22"/>
          <w:shd w:val="clear" w:color="auto" w:fill="FFFF99"/>
          <w:rtl/>
        </w:rPr>
        <w:tab/>
      </w:r>
      <w:r w:rsidRPr="00232CBB">
        <w:rPr>
          <w:rStyle w:val="default"/>
          <w:rFonts w:cs="FrankRuehl"/>
          <w:vanish/>
          <w:sz w:val="22"/>
          <w:szCs w:val="22"/>
          <w:u w:val="single"/>
          <w:shd w:val="clear" w:color="auto" w:fill="FFFF99"/>
          <w:rtl/>
        </w:rPr>
        <w:t>(</w:t>
      </w:r>
      <w:r w:rsidRPr="00232CBB">
        <w:rPr>
          <w:rStyle w:val="default"/>
          <w:rFonts w:cs="FrankRuehl" w:hint="cs"/>
          <w:vanish/>
          <w:sz w:val="22"/>
          <w:szCs w:val="22"/>
          <w:u w:val="single"/>
          <w:shd w:val="clear" w:color="auto" w:fill="FFFF99"/>
          <w:rtl/>
        </w:rPr>
        <w:t>ג)</w:t>
      </w:r>
      <w:r w:rsidRPr="00232CBB">
        <w:rPr>
          <w:rStyle w:val="default"/>
          <w:rFonts w:cs="FrankRuehl"/>
          <w:vanish/>
          <w:sz w:val="22"/>
          <w:szCs w:val="22"/>
          <w:u w:val="single"/>
          <w:shd w:val="clear" w:color="auto" w:fill="FFFF99"/>
          <w:rtl/>
        </w:rPr>
        <w:tab/>
      </w:r>
      <w:r w:rsidRPr="00232CBB">
        <w:rPr>
          <w:rStyle w:val="default"/>
          <w:rFonts w:cs="FrankRuehl" w:hint="cs"/>
          <w:vanish/>
          <w:sz w:val="22"/>
          <w:szCs w:val="22"/>
          <w:u w:val="single"/>
          <w:shd w:val="clear" w:color="auto" w:fill="FFFF99"/>
          <w:rtl/>
        </w:rPr>
        <w:t>בתקנה זו - "רופא מוסמך" - כמשמעותו בתקנות הביטוח הלאומי (קביעת דרגת נכות לנפגעי עבודה), תשט"ז-1956.</w:t>
      </w:r>
    </w:p>
    <w:p w:rsidR="00232CBB" w:rsidRPr="00232CBB" w:rsidRDefault="00232CBB" w:rsidP="00232CBB">
      <w:pPr>
        <w:pStyle w:val="P00"/>
        <w:tabs>
          <w:tab w:val="clear" w:pos="6259"/>
        </w:tabs>
        <w:spacing w:before="0"/>
        <w:ind w:left="0" w:right="1134"/>
        <w:rPr>
          <w:rFonts w:hint="cs"/>
          <w:vanish/>
          <w:szCs w:val="20"/>
          <w:shd w:val="clear" w:color="auto" w:fill="FFFF99"/>
          <w:rtl/>
        </w:rPr>
      </w:pPr>
    </w:p>
    <w:p w:rsidR="00232CBB" w:rsidRPr="00232CBB" w:rsidRDefault="00232CBB" w:rsidP="00232CBB">
      <w:pPr>
        <w:pStyle w:val="P00"/>
        <w:tabs>
          <w:tab w:val="clear" w:pos="6259"/>
        </w:tabs>
        <w:spacing w:before="0"/>
        <w:ind w:left="0" w:right="1134"/>
        <w:rPr>
          <w:rFonts w:hint="cs"/>
          <w:sz w:val="2"/>
          <w:szCs w:val="2"/>
          <w:shd w:val="clear" w:color="auto" w:fill="FFFF99"/>
          <w:rtl/>
        </w:rPr>
      </w:pPr>
      <w:r w:rsidRPr="00232CBB">
        <w:rPr>
          <w:vanish/>
          <w:sz w:val="22"/>
          <w:szCs w:val="22"/>
          <w:shd w:val="clear" w:color="auto" w:fill="FFFF99"/>
          <w:rtl/>
        </w:rPr>
        <w:t xml:space="preserve">לעניין כניסת חיקוקים לתוקף </w:t>
      </w:r>
      <w:r w:rsidRPr="00232CBB">
        <w:rPr>
          <w:rFonts w:hint="cs"/>
          <w:vanish/>
          <w:sz w:val="22"/>
          <w:szCs w:val="22"/>
          <w:shd w:val="clear" w:color="auto" w:fill="FFFF99"/>
          <w:rtl/>
        </w:rPr>
        <w:t>ר'</w:t>
      </w:r>
      <w:r w:rsidRPr="00232CBB">
        <w:rPr>
          <w:vanish/>
          <w:sz w:val="22"/>
          <w:szCs w:val="22"/>
          <w:shd w:val="clear" w:color="auto" w:fill="FFFF99"/>
          <w:rtl/>
        </w:rPr>
        <w:t xml:space="preserve"> הערה במסך החיפוש</w:t>
      </w:r>
      <w:bookmarkEnd w:id="75"/>
    </w:p>
    <w:p w:rsidR="001C18E7" w:rsidRDefault="001C18E7">
      <w:pPr>
        <w:pStyle w:val="P00"/>
        <w:spacing w:before="72"/>
        <w:ind w:left="0" w:right="1134"/>
        <w:rPr>
          <w:rStyle w:val="default"/>
          <w:rFonts w:cs="FrankRuehl"/>
          <w:rtl/>
        </w:rPr>
      </w:pPr>
      <w:bookmarkStart w:id="76" w:name="Seif36"/>
      <w:bookmarkEnd w:id="76"/>
      <w:r>
        <w:rPr>
          <w:lang w:val="he-IL"/>
        </w:rPr>
        <w:pict>
          <v:rect id="_x0000_s1090" style="position:absolute;left:0;text-align:left;margin-left:464.5pt;margin-top:8.05pt;width:75.05pt;height:30pt;z-index:251666432"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א</w:t>
                  </w:r>
                  <w:r>
                    <w:rPr>
                      <w:rFonts w:cs="Miriam" w:hint="cs"/>
                      <w:szCs w:val="18"/>
                      <w:rtl/>
                    </w:rPr>
                    <w:t>ו</w:t>
                  </w:r>
                  <w:r>
                    <w:rPr>
                      <w:rFonts w:cs="Miriam"/>
                      <w:szCs w:val="18"/>
                      <w:rtl/>
                    </w:rPr>
                    <w:t>פ</w:t>
                  </w:r>
                  <w:r>
                    <w:rPr>
                      <w:rFonts w:cs="Miriam" w:hint="cs"/>
                      <w:szCs w:val="18"/>
                      <w:rtl/>
                    </w:rPr>
                    <w:t>ן</w:t>
                  </w:r>
                  <w:r>
                    <w:rPr>
                      <w:rFonts w:cs="Miriam"/>
                      <w:szCs w:val="18"/>
                      <w:rtl/>
                    </w:rPr>
                    <w:t xml:space="preserve"> </w:t>
                  </w:r>
                  <w:r>
                    <w:rPr>
                      <w:rFonts w:cs="Miriam" w:hint="cs"/>
                      <w:szCs w:val="18"/>
                      <w:rtl/>
                    </w:rPr>
                    <w:t>תשלום גימלאות במזומנים לעובד בחוץ לארץ</w:t>
                  </w:r>
                </w:p>
              </w:txbxContent>
            </v:textbox>
            <w10:anchorlock/>
          </v:rect>
        </w:pict>
      </w:r>
      <w:r>
        <w:rPr>
          <w:rStyle w:val="big-number"/>
          <w:rFonts w:cs="Miriam"/>
          <w:rtl/>
        </w:rPr>
        <w:t>39.</w:t>
      </w:r>
      <w:r>
        <w:rPr>
          <w:rStyle w:val="big-number"/>
          <w:rFonts w:cs="Miriam"/>
          <w:rtl/>
        </w:rPr>
        <w:tab/>
      </w:r>
      <w:r>
        <w:rPr>
          <w:rStyle w:val="default"/>
          <w:rFonts w:cs="FrankRuehl"/>
          <w:rtl/>
        </w:rPr>
        <w:t>ה</w:t>
      </w:r>
      <w:r>
        <w:rPr>
          <w:rStyle w:val="default"/>
          <w:rFonts w:cs="FrankRuehl" w:hint="cs"/>
          <w:rtl/>
        </w:rPr>
        <w:t>גימלה במזומנים המגיעה לעובד בחוץ לארץ תשולם בישראל לפקודת בר-הגימלה.</w:t>
      </w:r>
    </w:p>
    <w:p w:rsidR="001C18E7" w:rsidRDefault="001C18E7">
      <w:pPr>
        <w:pStyle w:val="P00"/>
        <w:spacing w:before="72"/>
        <w:ind w:left="0" w:right="1134"/>
        <w:rPr>
          <w:rStyle w:val="default"/>
          <w:rFonts w:cs="FrankRuehl"/>
          <w:rtl/>
        </w:rPr>
      </w:pPr>
    </w:p>
    <w:p w:rsidR="001C18E7" w:rsidRDefault="001C18E7">
      <w:pPr>
        <w:pStyle w:val="P00"/>
        <w:spacing w:before="72"/>
        <w:ind w:left="0" w:right="1134"/>
        <w:rPr>
          <w:rStyle w:val="default"/>
          <w:rFonts w:cs="FrankRuehl"/>
          <w:rtl/>
        </w:rPr>
      </w:pPr>
      <w:bookmarkStart w:id="77" w:name="Seif37"/>
      <w:bookmarkEnd w:id="77"/>
      <w:r>
        <w:rPr>
          <w:lang w:val="he-IL"/>
        </w:rPr>
        <w:pict>
          <v:rect id="_x0000_s1091" style="position:absolute;left:0;text-align:left;margin-left:464.5pt;margin-top:8.05pt;width:75.05pt;height:10pt;z-index:251667456"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ב</w:t>
                  </w:r>
                  <w:r>
                    <w:rPr>
                      <w:rFonts w:cs="Miriam" w:hint="cs"/>
                      <w:szCs w:val="18"/>
                      <w:rtl/>
                    </w:rPr>
                    <w:t>קורת בחוץ לארץ</w:t>
                  </w:r>
                </w:p>
              </w:txbxContent>
            </v:textbox>
            <w10:anchorlock/>
          </v:rect>
        </w:pict>
      </w:r>
      <w:r>
        <w:rPr>
          <w:rStyle w:val="big-number"/>
          <w:rFonts w:cs="Miriam"/>
          <w:rtl/>
        </w:rPr>
        <w:t>40.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עובד בחוץ לארץ שנפגע בעבודה חייב כתנאי לקבלת הגימלה להשיב על שאלותיו של קונסול ישראל או של פקיד קונסוליה ישראל</w:t>
      </w:r>
      <w:r>
        <w:rPr>
          <w:rStyle w:val="default"/>
          <w:rFonts w:cs="FrankRuehl"/>
          <w:rtl/>
        </w:rPr>
        <w:t>י</w:t>
      </w:r>
      <w:r>
        <w:rPr>
          <w:rStyle w:val="default"/>
          <w:rFonts w:cs="FrankRuehl" w:hint="cs"/>
          <w:rtl/>
        </w:rPr>
        <w:t>ת בחוץ לארץ בכל הנוגע לפגיעה בעבודה ולהמציא לו את הידיעות שנתבקש להמציאן ולהיבדק על ידי רופא שנקבע לכך על ידי הקונסול.</w:t>
      </w:r>
    </w:p>
    <w:p w:rsidR="001C18E7" w:rsidRDefault="001C18E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תקנה 15 בדבר החובה להיבדק על ידי רופא של שירות רפואי מוסמך אינן חלות לגבי עובד כאמור כל עוד הוא שוהה בחוץ לארץ ואינו מסוגל ל</w:t>
      </w:r>
      <w:r>
        <w:rPr>
          <w:rStyle w:val="default"/>
          <w:rFonts w:cs="FrankRuehl"/>
          <w:rtl/>
        </w:rPr>
        <w:t>ח</w:t>
      </w:r>
      <w:r>
        <w:rPr>
          <w:rStyle w:val="default"/>
          <w:rFonts w:cs="FrankRuehl" w:hint="cs"/>
          <w:rtl/>
        </w:rPr>
        <w:t>זור לישראל מפאת מצב בריאותו.</w:t>
      </w:r>
    </w:p>
    <w:p w:rsidR="001C18E7" w:rsidRDefault="001C18E7">
      <w:pPr>
        <w:pStyle w:val="P00"/>
        <w:spacing w:before="72"/>
        <w:ind w:left="0" w:right="1134"/>
        <w:rPr>
          <w:rStyle w:val="default"/>
          <w:rFonts w:cs="FrankRuehl"/>
          <w:rtl/>
        </w:rPr>
      </w:pPr>
      <w:bookmarkStart w:id="78" w:name="Seif38"/>
      <w:bookmarkEnd w:id="78"/>
      <w:r>
        <w:rPr>
          <w:lang w:val="he-IL"/>
        </w:rPr>
        <w:pict>
          <v:rect id="_x0000_s1092" style="position:absolute;left:0;text-align:left;margin-left:464.5pt;margin-top:8.05pt;width:75.05pt;height:30pt;z-index:251668480"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ה</w:t>
                  </w:r>
                  <w:r>
                    <w:rPr>
                      <w:rFonts w:cs="Miriam" w:hint="cs"/>
                      <w:szCs w:val="18"/>
                      <w:rtl/>
                    </w:rPr>
                    <w:t>מבוטחי</w:t>
                  </w:r>
                  <w:r>
                    <w:rPr>
                      <w:rFonts w:cs="Miriam"/>
                      <w:szCs w:val="18"/>
                      <w:rtl/>
                    </w:rPr>
                    <w:t>ם</w:t>
                  </w:r>
                  <w:r>
                    <w:rPr>
                      <w:rFonts w:cs="Miriam" w:hint="cs"/>
                      <w:szCs w:val="18"/>
                      <w:rtl/>
                    </w:rPr>
                    <w:t xml:space="preserve"> כעובדים בכלי טיס או בכלי שיט</w:t>
                  </w:r>
                </w:p>
              </w:txbxContent>
            </v:textbox>
            <w10:anchorlock/>
          </v:rect>
        </w:pict>
      </w:r>
      <w:r>
        <w:rPr>
          <w:rStyle w:val="big-number"/>
          <w:rFonts w:cs="Miriam"/>
          <w:rtl/>
        </w:rPr>
        <w:t>41.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עובד בכלי טיס או בכלי שיט שהוא תושב ישראל מבוטח, אם כלי הטיס או כלי השיט - </w:t>
      </w:r>
    </w:p>
    <w:p w:rsidR="001C18E7" w:rsidRDefault="001C18E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הם רשומים בישראל או חייבים להירשם בישראל או,</w:t>
      </w:r>
    </w:p>
    <w:p w:rsidR="001C18E7" w:rsidRDefault="001C18E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אינם רשומים בישראל או אינם חייבים להירשם בישראל </w:t>
      </w:r>
      <w:r>
        <w:rPr>
          <w:rStyle w:val="default"/>
          <w:rFonts w:cs="FrankRuehl"/>
          <w:rtl/>
        </w:rPr>
        <w:t>ו</w:t>
      </w:r>
      <w:r>
        <w:rPr>
          <w:rStyle w:val="default"/>
          <w:rFonts w:cs="FrankRuehl" w:hint="cs"/>
          <w:rtl/>
        </w:rPr>
        <w:t>העבודה היא בשטח המדינה והמעביד הוא תושב ישראל.</w:t>
      </w:r>
    </w:p>
    <w:p w:rsidR="001C18E7" w:rsidRDefault="001C18E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המוסד רשאי, אם נתבקש לכך בכתב על ידי מעביד שהוא תושב ישראל לבטח עובד בכלי טיס או בכלי שיט אף אם לא נתמלאו התנאים האמורים בתקנות משנה (א)(1).</w:t>
      </w:r>
    </w:p>
    <w:p w:rsidR="001C18E7" w:rsidRDefault="001C18E7">
      <w:pPr>
        <w:pStyle w:val="P00"/>
        <w:spacing w:before="72"/>
        <w:ind w:left="0" w:right="1134"/>
        <w:rPr>
          <w:rStyle w:val="default"/>
          <w:rFonts w:cs="FrankRuehl" w:hint="cs"/>
          <w:rtl/>
        </w:rPr>
      </w:pPr>
      <w:bookmarkStart w:id="79" w:name="Seif39"/>
      <w:bookmarkEnd w:id="79"/>
      <w:r>
        <w:rPr>
          <w:lang w:val="he-IL"/>
        </w:rPr>
        <w:pict>
          <v:rect id="_x0000_s1093" style="position:absolute;left:0;text-align:left;margin-left:464.5pt;margin-top:8.05pt;width:75.05pt;height:30pt;z-index:251669504"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 xml:space="preserve">אונה בדרך </w:t>
                  </w:r>
                  <w:r>
                    <w:rPr>
                      <w:rFonts w:cs="Miriam"/>
                      <w:szCs w:val="18"/>
                      <w:rtl/>
                    </w:rPr>
                    <w:t>ח</w:t>
                  </w:r>
                  <w:r>
                    <w:rPr>
                      <w:rFonts w:cs="Miriam" w:hint="cs"/>
                      <w:szCs w:val="18"/>
                      <w:rtl/>
                    </w:rPr>
                    <w:t>זרה לארץ</w:t>
                  </w:r>
                </w:p>
                <w:p w:rsidR="001C18E7" w:rsidRDefault="001C18E7">
                  <w:pPr>
                    <w:spacing w:line="160" w:lineRule="exact"/>
                    <w:jc w:val="left"/>
                    <w:rPr>
                      <w:rFonts w:cs="Miriam"/>
                      <w:noProof/>
                      <w:szCs w:val="18"/>
                      <w:rtl/>
                    </w:rPr>
                  </w:pPr>
                  <w:r>
                    <w:rPr>
                      <w:rFonts w:cs="Miriam"/>
                      <w:szCs w:val="18"/>
                      <w:rtl/>
                    </w:rPr>
                    <w:t>ת</w:t>
                  </w:r>
                  <w:r>
                    <w:rPr>
                      <w:rFonts w:cs="Miriam" w:hint="cs"/>
                      <w:szCs w:val="18"/>
                      <w:rtl/>
                    </w:rPr>
                    <w:t>ק' תשט"ו-1955</w:t>
                  </w:r>
                </w:p>
              </w:txbxContent>
            </v:textbox>
            <w10:anchorlock/>
          </v:rect>
        </w:pict>
      </w:r>
      <w:r>
        <w:rPr>
          <w:rStyle w:val="big-number"/>
          <w:rFonts w:cs="Miriam"/>
          <w:rtl/>
        </w:rPr>
        <w:t>42.</w:t>
      </w:r>
      <w:r>
        <w:rPr>
          <w:rStyle w:val="big-number"/>
          <w:rFonts w:cs="Miriam"/>
          <w:rtl/>
        </w:rPr>
        <w:tab/>
      </w:r>
      <w:r>
        <w:rPr>
          <w:rStyle w:val="default"/>
          <w:rFonts w:cs="FrankRuehl"/>
          <w:rtl/>
        </w:rPr>
        <w:t>ה</w:t>
      </w:r>
      <w:r>
        <w:rPr>
          <w:rStyle w:val="default"/>
          <w:rFonts w:cs="FrankRuehl" w:hint="cs"/>
          <w:rtl/>
        </w:rPr>
        <w:t>תעכב עובד בכלי טיס או בכלי שיט בחוץ לארץ בגלל מחלה, תאונה, אבדן כלי הטיס או כלי השיט או נזק בהם והוא חוזר לישראל על חשבון מעבידו, יראו תאונה בדרכו לישראל כתאונת עבודה, אף אם בעת קרות התאונה אינו עוד עובד של המעביד, ולגבי עובד בכלי שיט - גם אם הסיכ</w:t>
      </w:r>
      <w:r>
        <w:rPr>
          <w:rStyle w:val="default"/>
          <w:rFonts w:cs="FrankRuehl"/>
          <w:rtl/>
        </w:rPr>
        <w:t>ו</w:t>
      </w:r>
      <w:r>
        <w:rPr>
          <w:rStyle w:val="default"/>
          <w:rFonts w:cs="FrankRuehl" w:hint="cs"/>
          <w:rtl/>
        </w:rPr>
        <w:t>ן שהיה נתון בו הנו גדול מהסיכון שבו היה נתון בעבודתו אצל המעביד.</w:t>
      </w:r>
    </w:p>
    <w:p w:rsidR="001C18E7" w:rsidRPr="00232CBB" w:rsidRDefault="001C18E7">
      <w:pPr>
        <w:pStyle w:val="P00"/>
        <w:spacing w:before="0"/>
        <w:ind w:left="0" w:right="1134"/>
        <w:rPr>
          <w:rFonts w:hint="cs"/>
          <w:b/>
          <w:bCs/>
          <w:vanish/>
          <w:szCs w:val="20"/>
          <w:shd w:val="clear" w:color="auto" w:fill="FFFF99"/>
          <w:rtl/>
        </w:rPr>
      </w:pPr>
      <w:bookmarkStart w:id="80" w:name="Rov95"/>
      <w:r w:rsidRPr="00232CBB">
        <w:rPr>
          <w:rFonts w:hint="cs"/>
          <w:vanish/>
          <w:color w:val="FF0000"/>
          <w:szCs w:val="20"/>
          <w:shd w:val="clear" w:color="auto" w:fill="FFFF99"/>
          <w:rtl/>
        </w:rPr>
        <w:t>מיום 17.3.1955</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תשט"ו-1955</w:t>
      </w:r>
    </w:p>
    <w:p w:rsidR="001C18E7" w:rsidRPr="00232CBB" w:rsidRDefault="001C18E7">
      <w:pPr>
        <w:pStyle w:val="P00"/>
        <w:tabs>
          <w:tab w:val="clear" w:pos="6259"/>
        </w:tabs>
        <w:spacing w:before="0"/>
        <w:ind w:left="0" w:right="1134"/>
        <w:rPr>
          <w:rFonts w:hint="cs"/>
          <w:vanish/>
          <w:szCs w:val="20"/>
          <w:shd w:val="clear" w:color="auto" w:fill="FFFF99"/>
          <w:rtl/>
        </w:rPr>
      </w:pPr>
      <w:hyperlink r:id="rId82" w:history="1">
        <w:r w:rsidRPr="00232CBB">
          <w:rPr>
            <w:rStyle w:val="Hyperlink"/>
            <w:rFonts w:hint="cs"/>
            <w:vanish/>
            <w:szCs w:val="20"/>
            <w:shd w:val="clear" w:color="auto" w:fill="FFFF99"/>
            <w:rtl/>
          </w:rPr>
          <w:t>ק"ת תשט"ו מס' 505</w:t>
        </w:r>
      </w:hyperlink>
      <w:r w:rsidRPr="00232CBB">
        <w:rPr>
          <w:rFonts w:hint="cs"/>
          <w:vanish/>
          <w:szCs w:val="20"/>
          <w:shd w:val="clear" w:color="auto" w:fill="FFFF99"/>
          <w:rtl/>
        </w:rPr>
        <w:t xml:space="preserve"> מיום 17.3.1955 עמ' 716</w:t>
      </w:r>
    </w:p>
    <w:p w:rsidR="001C18E7" w:rsidRDefault="001C18E7">
      <w:pPr>
        <w:pStyle w:val="P00"/>
        <w:ind w:left="0" w:right="1134"/>
        <w:rPr>
          <w:rStyle w:val="default"/>
          <w:rFonts w:cs="FrankRuehl" w:hint="cs"/>
          <w:sz w:val="2"/>
          <w:szCs w:val="2"/>
          <w:rtl/>
        </w:rPr>
      </w:pPr>
      <w:r w:rsidRPr="00232CBB">
        <w:rPr>
          <w:rStyle w:val="big-number"/>
          <w:rFonts w:cs="FrankRuehl"/>
          <w:vanish/>
          <w:sz w:val="22"/>
          <w:szCs w:val="22"/>
          <w:shd w:val="clear" w:color="auto" w:fill="FFFF99"/>
          <w:rtl/>
        </w:rPr>
        <w:t>42.</w:t>
      </w:r>
      <w:r w:rsidRPr="00232CBB">
        <w:rPr>
          <w:rStyle w:val="big-number"/>
          <w:rFonts w:cs="FrankRuehl"/>
          <w:vanish/>
          <w:sz w:val="22"/>
          <w:szCs w:val="22"/>
          <w:shd w:val="clear" w:color="auto" w:fill="FFFF99"/>
          <w:rtl/>
        </w:rPr>
        <w:tab/>
      </w:r>
      <w:r w:rsidRPr="00232CBB">
        <w:rPr>
          <w:rStyle w:val="default"/>
          <w:rFonts w:cs="FrankRuehl"/>
          <w:vanish/>
          <w:sz w:val="22"/>
          <w:szCs w:val="22"/>
          <w:shd w:val="clear" w:color="auto" w:fill="FFFF99"/>
          <w:rtl/>
        </w:rPr>
        <w:t>ה</w:t>
      </w:r>
      <w:r w:rsidRPr="00232CBB">
        <w:rPr>
          <w:rStyle w:val="default"/>
          <w:rFonts w:cs="FrankRuehl" w:hint="cs"/>
          <w:vanish/>
          <w:sz w:val="22"/>
          <w:szCs w:val="22"/>
          <w:shd w:val="clear" w:color="auto" w:fill="FFFF99"/>
          <w:rtl/>
        </w:rPr>
        <w:t>תעכב עובד בכלי טיס או בכלי שיט בחוץ לארץ בגלל מחלה, תאונה, אבדן כלי הטיס או כלי השיט או נזק בהם והוא חוזר לישראל על חשבון מעבידו, יראו תאונה בדרכו לישראל כתאונת עבודה, אף אם בעת קרות התאונה אינו עוד עובד של המעביד, ולגבי עובד בכלי שיט - גם אם הסיכ</w:t>
      </w:r>
      <w:r w:rsidRPr="00232CBB">
        <w:rPr>
          <w:rStyle w:val="default"/>
          <w:rFonts w:cs="FrankRuehl"/>
          <w:vanish/>
          <w:sz w:val="22"/>
          <w:szCs w:val="22"/>
          <w:shd w:val="clear" w:color="auto" w:fill="FFFF99"/>
          <w:rtl/>
        </w:rPr>
        <w:t>ו</w:t>
      </w:r>
      <w:r w:rsidRPr="00232CBB">
        <w:rPr>
          <w:rStyle w:val="default"/>
          <w:rFonts w:cs="FrankRuehl" w:hint="cs"/>
          <w:vanish/>
          <w:sz w:val="22"/>
          <w:szCs w:val="22"/>
          <w:shd w:val="clear" w:color="auto" w:fill="FFFF99"/>
          <w:rtl/>
        </w:rPr>
        <w:t xml:space="preserve">ן שהיה נתון בו </w:t>
      </w:r>
      <w:r w:rsidRPr="00232CBB">
        <w:rPr>
          <w:rStyle w:val="default"/>
          <w:rFonts w:cs="FrankRuehl" w:hint="cs"/>
          <w:strike/>
          <w:vanish/>
          <w:sz w:val="22"/>
          <w:szCs w:val="22"/>
          <w:shd w:val="clear" w:color="auto" w:fill="FFFF99"/>
          <w:rtl/>
        </w:rPr>
        <w:t>אינו גדול מהסיכון</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הנו גדול מהסיכון</w:t>
      </w:r>
      <w:r w:rsidRPr="00232CBB">
        <w:rPr>
          <w:rStyle w:val="default"/>
          <w:rFonts w:cs="FrankRuehl" w:hint="cs"/>
          <w:vanish/>
          <w:sz w:val="22"/>
          <w:szCs w:val="22"/>
          <w:shd w:val="clear" w:color="auto" w:fill="FFFF99"/>
          <w:rtl/>
        </w:rPr>
        <w:t xml:space="preserve"> שבו היה נתון בעבודתו אצל המעביד.</w:t>
      </w:r>
      <w:bookmarkEnd w:id="80"/>
    </w:p>
    <w:p w:rsidR="001C18E7" w:rsidRDefault="001C18E7">
      <w:pPr>
        <w:pStyle w:val="P00"/>
        <w:spacing w:before="72"/>
        <w:ind w:left="0" w:right="1134"/>
        <w:rPr>
          <w:rStyle w:val="default"/>
          <w:rFonts w:cs="FrankRuehl"/>
          <w:rtl/>
        </w:rPr>
      </w:pPr>
      <w:bookmarkStart w:id="81" w:name="Seif40"/>
      <w:bookmarkEnd w:id="81"/>
      <w:r>
        <w:rPr>
          <w:lang w:val="he-IL"/>
        </w:rPr>
        <w:pict>
          <v:rect id="_x0000_s1094" style="position:absolute;left:0;text-align:left;margin-left:464.5pt;margin-top:8.05pt;width:75.05pt;height:20pt;z-index:251670528" o:allowincell="f" filled="f" stroked="f" strokecolor="lime" strokeweight=".25pt">
            <v:textbox style="mso-next-textbox:#_x0000_s1094" inset="0,0,0,0">
              <w:txbxContent>
                <w:p w:rsidR="001C18E7" w:rsidRDefault="001C18E7">
                  <w:pPr>
                    <w:spacing w:line="160" w:lineRule="exact"/>
                    <w:jc w:val="left"/>
                    <w:rPr>
                      <w:rFonts w:cs="Miriam"/>
                      <w:noProof/>
                      <w:szCs w:val="18"/>
                      <w:rtl/>
                    </w:rPr>
                  </w:pPr>
                  <w:r>
                    <w:rPr>
                      <w:rFonts w:cs="Miriam"/>
                      <w:szCs w:val="18"/>
                      <w:rtl/>
                    </w:rPr>
                    <w:t>א</w:t>
                  </w:r>
                  <w:r>
                    <w:rPr>
                      <w:rFonts w:cs="Miriam" w:hint="cs"/>
                      <w:szCs w:val="18"/>
                      <w:rtl/>
                    </w:rPr>
                    <w:t>ישור טיס, מפקד ורב-חובל</w:t>
                  </w:r>
                </w:p>
              </w:txbxContent>
            </v:textbox>
            <w10:anchorlock/>
          </v:rect>
        </w:pict>
      </w:r>
      <w:r>
        <w:rPr>
          <w:rStyle w:val="big-number"/>
          <w:rFonts w:cs="Miriam"/>
          <w:rtl/>
        </w:rPr>
        <w:t>43.</w:t>
      </w:r>
      <w:r>
        <w:rPr>
          <w:rStyle w:val="big-number"/>
          <w:rFonts w:cs="Miriam"/>
          <w:rtl/>
        </w:rPr>
        <w:tab/>
      </w:r>
      <w:r>
        <w:rPr>
          <w:rStyle w:val="default"/>
          <w:rFonts w:cs="FrankRuehl"/>
          <w:rtl/>
        </w:rPr>
        <w:t>נ</w:t>
      </w:r>
      <w:r>
        <w:rPr>
          <w:rStyle w:val="default"/>
          <w:rFonts w:cs="FrankRuehl" w:hint="cs"/>
          <w:rtl/>
        </w:rPr>
        <w:t>פגע עובד בכלי טיס או בכלי שיט בהיותו בחוץ לארץ, תאושר ההודעה בדבר פגיעה בעבודה על ידי המעביד או על ידי הטייס המפקד או על ידי רב החובל, הכל לפי הענין, וההודע</w:t>
      </w:r>
      <w:r>
        <w:rPr>
          <w:rStyle w:val="default"/>
          <w:rFonts w:cs="FrankRuehl"/>
          <w:rtl/>
        </w:rPr>
        <w:t>ה</w:t>
      </w:r>
      <w:r>
        <w:rPr>
          <w:rStyle w:val="default"/>
          <w:rFonts w:cs="FrankRuehl" w:hint="cs"/>
          <w:rtl/>
        </w:rPr>
        <w:t xml:space="preserve"> תישלח למוסד במישרין או באמצעות קונסול ישראל בחוץ לארץ.</w:t>
      </w:r>
    </w:p>
    <w:p w:rsidR="001C18E7" w:rsidRDefault="001C18E7">
      <w:pPr>
        <w:pStyle w:val="P00"/>
        <w:spacing w:before="72"/>
        <w:ind w:left="0" w:right="1134"/>
        <w:rPr>
          <w:rStyle w:val="default"/>
          <w:rFonts w:cs="FrankRuehl" w:hint="cs"/>
          <w:rtl/>
        </w:rPr>
      </w:pPr>
      <w:r>
        <w:rPr>
          <w:lang w:val="he-IL"/>
        </w:rPr>
        <w:pict>
          <v:rect id="_x0000_s1095" style="position:absolute;left:0;text-align:left;margin-left:464.5pt;margin-top:8.05pt;width:75.05pt;height:20pt;z-index:251671552" o:allowincell="f" filled="f" stroked="f" strokecolor="lime" strokeweight=".25pt">
            <v:textbox inset="0,0,0,0">
              <w:txbxContent>
                <w:p w:rsidR="001C18E7" w:rsidRDefault="001C18E7" w:rsidP="00ED33A8">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sidR="00ED33A8">
                    <w:rPr>
                      <w:rFonts w:cs="Miriam" w:hint="cs"/>
                      <w:szCs w:val="18"/>
                      <w:rtl/>
                    </w:rPr>
                    <w:t>תשכ"ז-1967</w:t>
                  </w:r>
                </w:p>
              </w:txbxContent>
            </v:textbox>
            <w10:anchorlock/>
          </v:rect>
        </w:pict>
      </w:r>
      <w:r>
        <w:rPr>
          <w:rtl/>
        </w:rPr>
        <w:tab/>
      </w:r>
      <w:r>
        <w:rPr>
          <w:rStyle w:val="default"/>
          <w:rFonts w:cs="FrankRuehl"/>
          <w:rtl/>
        </w:rPr>
        <w:t>א</w:t>
      </w:r>
      <w:r>
        <w:rPr>
          <w:rStyle w:val="default"/>
          <w:rFonts w:cs="FrankRuehl" w:hint="cs"/>
          <w:rtl/>
        </w:rPr>
        <w:t>ירעה הפגיעה בנסיבות בהן אין אפשרות למלא אחר הוראות תקנה 40, תאושר גם תקופת אי כשרו של הנפגע לעבודתו או לעבודה מתאימה אחרת על ידי המעביד, הטייס, המפקד או רב החובל, לפי הענ</w:t>
      </w:r>
      <w:r>
        <w:rPr>
          <w:rStyle w:val="default"/>
          <w:rFonts w:cs="FrankRuehl"/>
          <w:rtl/>
        </w:rPr>
        <w:t>י</w:t>
      </w:r>
      <w:r>
        <w:rPr>
          <w:rStyle w:val="default"/>
          <w:rFonts w:cs="FrankRuehl" w:hint="cs"/>
          <w:rtl/>
        </w:rPr>
        <w:t>ן.</w:t>
      </w:r>
    </w:p>
    <w:p w:rsidR="001C18E7" w:rsidRPr="00232CBB" w:rsidRDefault="001C18E7">
      <w:pPr>
        <w:pStyle w:val="P00"/>
        <w:spacing w:before="0"/>
        <w:ind w:left="0" w:right="1134"/>
        <w:rPr>
          <w:rFonts w:hint="cs"/>
          <w:b/>
          <w:bCs/>
          <w:vanish/>
          <w:szCs w:val="20"/>
          <w:shd w:val="clear" w:color="auto" w:fill="FFFF99"/>
          <w:rtl/>
        </w:rPr>
      </w:pPr>
      <w:bookmarkStart w:id="82" w:name="Rov96"/>
      <w:r w:rsidRPr="00232CBB">
        <w:rPr>
          <w:rFonts w:hint="cs"/>
          <w:vanish/>
          <w:color w:val="FF0000"/>
          <w:szCs w:val="20"/>
          <w:shd w:val="clear" w:color="auto" w:fill="FFFF99"/>
          <w:rtl/>
        </w:rPr>
        <w:t>מיום 23.3.1967</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2) תשכ"ז-1967</w:t>
      </w:r>
    </w:p>
    <w:p w:rsidR="001C18E7" w:rsidRPr="00232CBB" w:rsidRDefault="001C18E7">
      <w:pPr>
        <w:pStyle w:val="P00"/>
        <w:tabs>
          <w:tab w:val="clear" w:pos="6259"/>
        </w:tabs>
        <w:spacing w:before="0"/>
        <w:ind w:left="0" w:right="1134"/>
        <w:rPr>
          <w:rFonts w:hint="cs"/>
          <w:vanish/>
          <w:szCs w:val="20"/>
          <w:shd w:val="clear" w:color="auto" w:fill="FFFF99"/>
          <w:rtl/>
        </w:rPr>
      </w:pPr>
      <w:hyperlink r:id="rId83" w:history="1">
        <w:r w:rsidRPr="00232CBB">
          <w:rPr>
            <w:rStyle w:val="Hyperlink"/>
            <w:rFonts w:hint="cs"/>
            <w:vanish/>
            <w:szCs w:val="20"/>
            <w:shd w:val="clear" w:color="auto" w:fill="FFFF99"/>
            <w:rtl/>
          </w:rPr>
          <w:t>ק"ת תשכ"ז מס' 2016</w:t>
        </w:r>
      </w:hyperlink>
      <w:r w:rsidRPr="00232CBB">
        <w:rPr>
          <w:rFonts w:hint="cs"/>
          <w:vanish/>
          <w:szCs w:val="20"/>
          <w:shd w:val="clear" w:color="auto" w:fill="FFFF99"/>
          <w:rtl/>
        </w:rPr>
        <w:t xml:space="preserve"> מיום 23.3.1967 עמ' 1792</w:t>
      </w:r>
    </w:p>
    <w:p w:rsidR="001C18E7" w:rsidRPr="00232CBB" w:rsidRDefault="001C18E7">
      <w:pPr>
        <w:pStyle w:val="P00"/>
        <w:ind w:left="0" w:right="1134"/>
        <w:rPr>
          <w:rStyle w:val="default"/>
          <w:rFonts w:cs="FrankRuehl"/>
          <w:vanish/>
          <w:sz w:val="22"/>
          <w:szCs w:val="22"/>
          <w:shd w:val="clear" w:color="auto" w:fill="FFFF99"/>
          <w:rtl/>
        </w:rPr>
      </w:pPr>
      <w:r w:rsidRPr="00232CBB">
        <w:rPr>
          <w:rStyle w:val="big-number"/>
          <w:rFonts w:cs="FrankRuehl"/>
          <w:vanish/>
          <w:sz w:val="22"/>
          <w:szCs w:val="22"/>
          <w:shd w:val="clear" w:color="auto" w:fill="FFFF99"/>
          <w:rtl/>
        </w:rPr>
        <w:t>43.</w:t>
      </w:r>
      <w:r w:rsidRPr="00232CBB">
        <w:rPr>
          <w:rStyle w:val="big-number"/>
          <w:rFonts w:cs="FrankRuehl"/>
          <w:vanish/>
          <w:sz w:val="22"/>
          <w:szCs w:val="22"/>
          <w:shd w:val="clear" w:color="auto" w:fill="FFFF99"/>
          <w:rtl/>
        </w:rPr>
        <w:tab/>
      </w:r>
      <w:r w:rsidRPr="00232CBB">
        <w:rPr>
          <w:rStyle w:val="default"/>
          <w:rFonts w:cs="FrankRuehl"/>
          <w:vanish/>
          <w:sz w:val="22"/>
          <w:szCs w:val="22"/>
          <w:shd w:val="clear" w:color="auto" w:fill="FFFF99"/>
          <w:rtl/>
        </w:rPr>
        <w:t>נ</w:t>
      </w:r>
      <w:r w:rsidRPr="00232CBB">
        <w:rPr>
          <w:rStyle w:val="default"/>
          <w:rFonts w:cs="FrankRuehl" w:hint="cs"/>
          <w:vanish/>
          <w:sz w:val="22"/>
          <w:szCs w:val="22"/>
          <w:shd w:val="clear" w:color="auto" w:fill="FFFF99"/>
          <w:rtl/>
        </w:rPr>
        <w:t>פגע עובד בכלי טיס או בכלי שיט בהיותו בחוץ לארץ, תאושר ההודעה בדבר פגיעה בעבודה על ידי המעביד או על ידי הטייס המפקד או על ידי רב החובל, הכל לפי הענין, וההודע</w:t>
      </w:r>
      <w:r w:rsidRPr="00232CBB">
        <w:rPr>
          <w:rStyle w:val="default"/>
          <w:rFonts w:cs="FrankRuehl"/>
          <w:vanish/>
          <w:sz w:val="22"/>
          <w:szCs w:val="22"/>
          <w:shd w:val="clear" w:color="auto" w:fill="FFFF99"/>
          <w:rtl/>
        </w:rPr>
        <w:t>ה</w:t>
      </w:r>
      <w:r w:rsidRPr="00232CBB">
        <w:rPr>
          <w:rStyle w:val="default"/>
          <w:rFonts w:cs="FrankRuehl" w:hint="cs"/>
          <w:vanish/>
          <w:sz w:val="22"/>
          <w:szCs w:val="22"/>
          <w:shd w:val="clear" w:color="auto" w:fill="FFFF99"/>
          <w:rtl/>
        </w:rPr>
        <w:t xml:space="preserve"> תישלח למוסד במישרין או באמצעות קונסול ישראל בחוץ לארץ.</w:t>
      </w:r>
    </w:p>
    <w:p w:rsidR="001C18E7" w:rsidRDefault="001C18E7">
      <w:pPr>
        <w:pStyle w:val="P00"/>
        <w:spacing w:before="0"/>
        <w:ind w:left="0" w:right="1134"/>
        <w:rPr>
          <w:rStyle w:val="default"/>
          <w:rFonts w:cs="FrankRuehl" w:hint="cs"/>
          <w:sz w:val="2"/>
          <w:szCs w:val="2"/>
          <w:u w:val="single"/>
          <w:rtl/>
        </w:rPr>
      </w:pPr>
      <w:r w:rsidRPr="00232CBB">
        <w:rPr>
          <w:vanish/>
          <w:sz w:val="22"/>
          <w:szCs w:val="22"/>
          <w:shd w:val="clear" w:color="auto" w:fill="FFFF99"/>
          <w:rtl/>
        </w:rPr>
        <w:tab/>
      </w:r>
      <w:r w:rsidRPr="00232CBB">
        <w:rPr>
          <w:rStyle w:val="default"/>
          <w:rFonts w:cs="FrankRuehl"/>
          <w:vanish/>
          <w:sz w:val="22"/>
          <w:szCs w:val="22"/>
          <w:u w:val="single"/>
          <w:shd w:val="clear" w:color="auto" w:fill="FFFF99"/>
          <w:rtl/>
        </w:rPr>
        <w:t>א</w:t>
      </w:r>
      <w:r w:rsidRPr="00232CBB">
        <w:rPr>
          <w:rStyle w:val="default"/>
          <w:rFonts w:cs="FrankRuehl" w:hint="cs"/>
          <w:vanish/>
          <w:sz w:val="22"/>
          <w:szCs w:val="22"/>
          <w:u w:val="single"/>
          <w:shd w:val="clear" w:color="auto" w:fill="FFFF99"/>
          <w:rtl/>
        </w:rPr>
        <w:t>ירעה הפגיעה בנסיבות בהן אין אפשרות למלא אחר הוראות תקנה 40, תאושר גם תקופת אי כשרו של הנפגע לעבודתו או לעבודה מתאימה אחרת על ידי המעביד, הטייס, המפקד או רב החובל, לפי הענ</w:t>
      </w:r>
      <w:r w:rsidRPr="00232CBB">
        <w:rPr>
          <w:rStyle w:val="default"/>
          <w:rFonts w:cs="FrankRuehl"/>
          <w:vanish/>
          <w:sz w:val="22"/>
          <w:szCs w:val="22"/>
          <w:u w:val="single"/>
          <w:shd w:val="clear" w:color="auto" w:fill="FFFF99"/>
          <w:rtl/>
        </w:rPr>
        <w:t>י</w:t>
      </w:r>
      <w:r w:rsidRPr="00232CBB">
        <w:rPr>
          <w:rStyle w:val="default"/>
          <w:rFonts w:cs="FrankRuehl" w:hint="cs"/>
          <w:vanish/>
          <w:sz w:val="22"/>
          <w:szCs w:val="22"/>
          <w:u w:val="single"/>
          <w:shd w:val="clear" w:color="auto" w:fill="FFFF99"/>
          <w:rtl/>
        </w:rPr>
        <w:t>ן.</w:t>
      </w:r>
      <w:bookmarkEnd w:id="82"/>
    </w:p>
    <w:p w:rsidR="001C18E7" w:rsidRDefault="001C18E7">
      <w:pPr>
        <w:pStyle w:val="P00"/>
        <w:spacing w:before="72"/>
        <w:ind w:left="0" w:right="1134"/>
        <w:rPr>
          <w:rStyle w:val="default"/>
          <w:rFonts w:cs="FrankRuehl" w:hint="cs"/>
          <w:rtl/>
        </w:rPr>
      </w:pPr>
      <w:bookmarkStart w:id="83" w:name="Seif41"/>
      <w:bookmarkEnd w:id="83"/>
      <w:r>
        <w:rPr>
          <w:lang w:val="he-IL"/>
        </w:rPr>
        <w:pict>
          <v:rect id="_x0000_s1096" style="position:absolute;left:0;text-align:left;margin-left:464.5pt;margin-top:8.05pt;width:75.05pt;height:40pt;z-index:251672576" o:allowincell="f" filled="f" stroked="f" strokecolor="lime" strokeweight=".25pt">
            <v:textbox style="mso-next-textbox:#_x0000_s1096" inset="0,0,0,0">
              <w:txbxContent>
                <w:p w:rsidR="001C18E7" w:rsidRDefault="001C18E7">
                  <w:pPr>
                    <w:spacing w:line="160" w:lineRule="exact"/>
                    <w:jc w:val="left"/>
                    <w:rPr>
                      <w:rFonts w:cs="Miriam" w:hint="cs"/>
                      <w:szCs w:val="18"/>
                      <w:rtl/>
                    </w:rPr>
                  </w:pPr>
                  <w:r>
                    <w:rPr>
                      <w:rFonts w:cs="Miriam"/>
                      <w:szCs w:val="18"/>
                      <w:rtl/>
                    </w:rPr>
                    <w:t>ת</w:t>
                  </w:r>
                  <w:r>
                    <w:rPr>
                      <w:rFonts w:cs="Miriam" w:hint="cs"/>
                      <w:szCs w:val="18"/>
                      <w:rtl/>
                    </w:rPr>
                    <w:t>נאים לפיהם תיחשב תאונה כתאונת עבודה</w:t>
                  </w:r>
                </w:p>
                <w:p w:rsidR="001C18E7" w:rsidRDefault="001C18E7">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תשכ"ה-1965</w:t>
                  </w:r>
                </w:p>
              </w:txbxContent>
            </v:textbox>
            <w10:anchorlock/>
          </v:rect>
        </w:pict>
      </w:r>
      <w:r>
        <w:rPr>
          <w:rStyle w:val="big-number"/>
          <w:rFonts w:cs="Miriam"/>
          <w:rtl/>
        </w:rPr>
        <w:t>43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אלה הם התנאים לפיהם תיחשב תאונה כתאונת עבודה </w:t>
      </w:r>
      <w:r>
        <w:rPr>
          <w:rStyle w:val="default"/>
          <w:rFonts w:cs="FrankRuehl"/>
          <w:rtl/>
        </w:rPr>
        <w:t>–</w:t>
      </w:r>
    </w:p>
    <w:p w:rsidR="001C18E7" w:rsidRDefault="001C18E7">
      <w:pPr>
        <w:pStyle w:val="P00"/>
        <w:spacing w:before="72"/>
        <w:ind w:left="0" w:right="1134"/>
        <w:rPr>
          <w:rStyle w:val="default"/>
          <w:rFonts w:cs="FrankRuehl"/>
          <w:rtl/>
        </w:rPr>
      </w:pPr>
    </w:p>
    <w:p w:rsidR="001C18E7" w:rsidRDefault="001C18E7">
      <w:pPr>
        <w:pStyle w:val="P22"/>
        <w:spacing w:before="72"/>
        <w:ind w:left="1021" w:right="1134"/>
        <w:rPr>
          <w:rStyle w:val="default"/>
          <w:rFonts w:cs="FrankRuehl"/>
          <w:rtl/>
        </w:rPr>
      </w:pPr>
      <w:r>
        <w:rPr>
          <w:rtl/>
          <w:lang w:val="he-IL"/>
        </w:rPr>
        <w:pict>
          <v:shape id="_x0000_s1174" type="#_x0000_t202" style="position:absolute;left:0;text-align:left;margin-left:470.25pt;margin-top:7.1pt;width:1in;height:16.8pt;z-index:251711488" filled="f" stroked="f">
            <v:textbox inset="1mm,0,1mm,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(מס' 3) תשל"ד-1974</w:t>
                  </w:r>
                </w:p>
              </w:txbxContent>
            </v:textbox>
          </v:shape>
        </w:pict>
      </w:r>
      <w:r>
        <w:rPr>
          <w:rStyle w:val="default"/>
          <w:rFonts w:cs="FrankRuehl"/>
          <w:rtl/>
        </w:rPr>
        <w:t>(1)</w:t>
      </w:r>
      <w:r>
        <w:rPr>
          <w:rStyle w:val="default"/>
          <w:rFonts w:cs="FrankRuehl"/>
          <w:rtl/>
        </w:rPr>
        <w:tab/>
      </w:r>
      <w:r>
        <w:rPr>
          <w:rStyle w:val="default"/>
          <w:rFonts w:cs="FrankRuehl" w:hint="cs"/>
          <w:rtl/>
        </w:rPr>
        <w:t>לענין סעיף 36(4) לחוק:</w:t>
      </w:r>
    </w:p>
    <w:p w:rsidR="001C18E7" w:rsidRDefault="001C18E7">
      <w:pPr>
        <w:pStyle w:val="P33"/>
        <w:spacing w:before="72"/>
        <w:ind w:left="1474" w:right="1134"/>
        <w:rPr>
          <w:rStyle w:val="default"/>
          <w:rFonts w:cs="FrankRuehl"/>
          <w:rtl/>
        </w:rPr>
      </w:pPr>
      <w:r>
        <w:rPr>
          <w:rStyle w:val="default"/>
          <w:rFonts w:cs="FrankRuehl"/>
          <w:rtl/>
        </w:rPr>
        <w:t>א</w:t>
      </w:r>
      <w:r>
        <w:rPr>
          <w:rStyle w:val="default"/>
          <w:rFonts w:cs="FrankRuehl" w:hint="cs"/>
          <w:rtl/>
        </w:rPr>
        <w:t>ם מקום תשלום השכר והזמן לגבייתו נקבעו על ידי המעביד בדרך כלל או במיוחד לפני קרות התאונה;</w:t>
      </w:r>
    </w:p>
    <w:p w:rsidR="001C18E7" w:rsidRDefault="001C18E7">
      <w:pPr>
        <w:pStyle w:val="P22"/>
        <w:spacing w:before="72"/>
        <w:ind w:left="1021" w:right="1134"/>
        <w:rPr>
          <w:rStyle w:val="default"/>
          <w:rFonts w:cs="FrankRuehl"/>
          <w:rtl/>
        </w:rPr>
      </w:pPr>
      <w:r>
        <w:rPr>
          <w:lang w:val="he-IL"/>
        </w:rPr>
        <w:pict>
          <v:rect id="_x0000_s1097" style="position:absolute;left:0;text-align:left;margin-left:464.5pt;margin-top:8.05pt;width:75.05pt;height:20pt;z-index:251673600"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w:t>
                  </w:r>
                  <w:r>
                    <w:rPr>
                      <w:rFonts w:cs="Miriam"/>
                      <w:szCs w:val="18"/>
                      <w:rtl/>
                    </w:rPr>
                    <w:t>ב</w:t>
                  </w:r>
                  <w:r>
                    <w:rPr>
                      <w:rFonts w:cs="Miriam" w:hint="cs"/>
                      <w:szCs w:val="18"/>
                      <w:rtl/>
                    </w:rPr>
                    <w:t>-</w:t>
                  </w:r>
                  <w:r>
                    <w:rPr>
                      <w:rFonts w:cs="Miriam"/>
                      <w:szCs w:val="18"/>
                      <w:rtl/>
                    </w:rPr>
                    <w:t>1972</w:t>
                  </w:r>
                </w:p>
              </w:txbxContent>
            </v:textbox>
            <w10:anchorlock/>
          </v:rect>
        </w:pict>
      </w:r>
      <w:r>
        <w:rPr>
          <w:rStyle w:val="default"/>
          <w:rFonts w:cs="FrankRuehl"/>
          <w:rtl/>
        </w:rPr>
        <w:t>(2)</w:t>
      </w:r>
      <w:r>
        <w:rPr>
          <w:rStyle w:val="default"/>
          <w:rFonts w:cs="FrankRuehl"/>
          <w:rtl/>
        </w:rPr>
        <w:tab/>
      </w:r>
      <w:r>
        <w:rPr>
          <w:rStyle w:val="default"/>
          <w:rFonts w:cs="FrankRuehl" w:hint="cs"/>
          <w:rtl/>
        </w:rPr>
        <w:t>לענין סעיף 36(5) לחוק:</w:t>
      </w:r>
    </w:p>
    <w:p w:rsidR="001C18E7" w:rsidRDefault="001C18E7">
      <w:pPr>
        <w:pStyle w:val="P33"/>
        <w:spacing w:before="72"/>
        <w:ind w:left="1474" w:right="1134"/>
        <w:rPr>
          <w:rStyle w:val="default"/>
          <w:rFonts w:cs="FrankRuehl" w:hint="cs"/>
          <w:rtl/>
        </w:rPr>
      </w:pPr>
      <w:r>
        <w:rPr>
          <w:rStyle w:val="default"/>
          <w:rFonts w:cs="FrankRuehl"/>
          <w:rtl/>
        </w:rPr>
        <w:t>א</w:t>
      </w:r>
      <w:r>
        <w:rPr>
          <w:rStyle w:val="default"/>
          <w:rFonts w:cs="FrankRuehl" w:hint="cs"/>
          <w:rtl/>
        </w:rPr>
        <w:t>ם התאונה אירעה בשעות העבודה של המבוטח, או אף לאחר מכן - אם מילוי התפקיד נמשך ברציפות לאחר שעות העבודה הרגילות; אולם אם התאונה אירעה תוך כדי ועקב השתתפות בישיבות ועד העובדים או האיגוד המקצועי וכן תוך כדי ועקב השתתפות בימ</w:t>
      </w:r>
      <w:r>
        <w:rPr>
          <w:rStyle w:val="default"/>
          <w:rFonts w:cs="FrankRuehl"/>
          <w:rtl/>
        </w:rPr>
        <w:t>י</w:t>
      </w:r>
      <w:r>
        <w:rPr>
          <w:rStyle w:val="default"/>
          <w:rFonts w:cs="FrankRuehl" w:hint="cs"/>
          <w:rtl/>
        </w:rPr>
        <w:t xml:space="preserve"> עיון מטעם האיגוד המקצועי הקשורים במילוי תפקידו של המבוטח כחבר ועד עובדים - גם אם היא אירעה בזמן אחר או במקום אחר.</w:t>
      </w:r>
    </w:p>
    <w:p w:rsidR="001C18E7" w:rsidRPr="00232CBB" w:rsidRDefault="001C18E7">
      <w:pPr>
        <w:pStyle w:val="P00"/>
        <w:spacing w:before="0"/>
        <w:ind w:left="0" w:right="1134"/>
        <w:rPr>
          <w:rFonts w:hint="cs"/>
          <w:b/>
          <w:bCs/>
          <w:vanish/>
          <w:szCs w:val="20"/>
          <w:shd w:val="clear" w:color="auto" w:fill="FFFF99"/>
          <w:rtl/>
        </w:rPr>
      </w:pPr>
      <w:bookmarkStart w:id="84" w:name="Rov97"/>
      <w:r w:rsidRPr="00232CBB">
        <w:rPr>
          <w:rFonts w:hint="cs"/>
          <w:vanish/>
          <w:color w:val="FF0000"/>
          <w:szCs w:val="20"/>
          <w:shd w:val="clear" w:color="auto" w:fill="FFFF99"/>
          <w:rtl/>
        </w:rPr>
        <w:t>מיום 23.9.1965</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3) תשכ"ה-1965</w:t>
      </w:r>
    </w:p>
    <w:p w:rsidR="001C18E7" w:rsidRPr="00232CBB" w:rsidRDefault="001C18E7">
      <w:pPr>
        <w:pStyle w:val="P00"/>
        <w:tabs>
          <w:tab w:val="clear" w:pos="6259"/>
        </w:tabs>
        <w:spacing w:before="0"/>
        <w:ind w:left="0" w:right="1134"/>
        <w:rPr>
          <w:rFonts w:hint="cs"/>
          <w:vanish/>
          <w:szCs w:val="20"/>
          <w:shd w:val="clear" w:color="auto" w:fill="FFFF99"/>
          <w:rtl/>
        </w:rPr>
      </w:pPr>
      <w:hyperlink r:id="rId84" w:history="1">
        <w:r w:rsidRPr="00232CBB">
          <w:rPr>
            <w:rStyle w:val="Hyperlink"/>
            <w:rFonts w:hint="cs"/>
            <w:vanish/>
            <w:szCs w:val="20"/>
            <w:shd w:val="clear" w:color="auto" w:fill="FFFF99"/>
            <w:rtl/>
          </w:rPr>
          <w:t>ק"ת תשכ"ה מס' 1777</w:t>
        </w:r>
      </w:hyperlink>
      <w:r w:rsidRPr="00232CBB">
        <w:rPr>
          <w:rFonts w:hint="cs"/>
          <w:vanish/>
          <w:szCs w:val="20"/>
          <w:shd w:val="clear" w:color="auto" w:fill="FFFF99"/>
          <w:rtl/>
        </w:rPr>
        <w:t xml:space="preserve"> מיום 23.9.1965 עמ' 2791</w:t>
      </w:r>
    </w:p>
    <w:p w:rsidR="001C18E7" w:rsidRPr="00232CBB" w:rsidRDefault="001C18E7">
      <w:pPr>
        <w:pStyle w:val="P00"/>
        <w:tabs>
          <w:tab w:val="clear" w:pos="6259"/>
        </w:tabs>
        <w:spacing w:before="0"/>
        <w:ind w:left="0" w:right="1134"/>
        <w:rPr>
          <w:rFonts w:hint="cs"/>
          <w:b/>
          <w:bCs/>
          <w:vanish/>
          <w:szCs w:val="20"/>
          <w:shd w:val="clear" w:color="auto" w:fill="FFFF99"/>
          <w:rtl/>
        </w:rPr>
      </w:pPr>
      <w:r w:rsidRPr="00232CBB">
        <w:rPr>
          <w:rFonts w:hint="cs"/>
          <w:b/>
          <w:bCs/>
          <w:vanish/>
          <w:szCs w:val="20"/>
          <w:shd w:val="clear" w:color="auto" w:fill="FFFF99"/>
          <w:rtl/>
        </w:rPr>
        <w:t>הוספת תקנה 43א</w:t>
      </w:r>
    </w:p>
    <w:p w:rsidR="001C18E7" w:rsidRPr="00232CBB" w:rsidRDefault="001C18E7">
      <w:pPr>
        <w:pStyle w:val="P00"/>
        <w:spacing w:before="0"/>
        <w:ind w:left="0" w:right="1134"/>
        <w:rPr>
          <w:rFonts w:hint="cs"/>
          <w:vanish/>
          <w:color w:val="FF0000"/>
          <w:szCs w:val="20"/>
          <w:shd w:val="clear" w:color="auto" w:fill="FFFF99"/>
          <w:rtl/>
        </w:rPr>
      </w:pPr>
    </w:p>
    <w:p w:rsidR="001C18E7" w:rsidRPr="00232CBB" w:rsidRDefault="001C18E7">
      <w:pPr>
        <w:pStyle w:val="P00"/>
        <w:spacing w:before="0"/>
        <w:ind w:left="1021" w:right="1134"/>
        <w:rPr>
          <w:rFonts w:hint="cs"/>
          <w:b/>
          <w:bCs/>
          <w:vanish/>
          <w:szCs w:val="20"/>
          <w:shd w:val="clear" w:color="auto" w:fill="FFFF99"/>
          <w:rtl/>
        </w:rPr>
      </w:pPr>
      <w:r w:rsidRPr="00232CBB">
        <w:rPr>
          <w:rFonts w:hint="cs"/>
          <w:vanish/>
          <w:color w:val="FF0000"/>
          <w:szCs w:val="20"/>
          <w:shd w:val="clear" w:color="auto" w:fill="FFFF99"/>
          <w:rtl/>
        </w:rPr>
        <w:t>מיום 18.5.1972</w:t>
      </w:r>
    </w:p>
    <w:p w:rsidR="001C18E7" w:rsidRPr="00232CBB" w:rsidRDefault="001C18E7">
      <w:pPr>
        <w:pStyle w:val="P00"/>
        <w:spacing w:before="0"/>
        <w:ind w:left="1021" w:right="1134"/>
        <w:rPr>
          <w:rFonts w:hint="cs"/>
          <w:b/>
          <w:bCs/>
          <w:vanish/>
          <w:szCs w:val="20"/>
          <w:shd w:val="clear" w:color="auto" w:fill="FFFF99"/>
          <w:rtl/>
        </w:rPr>
      </w:pPr>
      <w:r w:rsidRPr="00232CBB">
        <w:rPr>
          <w:rFonts w:hint="cs"/>
          <w:b/>
          <w:bCs/>
          <w:vanish/>
          <w:szCs w:val="20"/>
          <w:shd w:val="clear" w:color="auto" w:fill="FFFF99"/>
          <w:rtl/>
        </w:rPr>
        <w:t>תק' (מס' 2) תשל"ב-1972</w:t>
      </w:r>
    </w:p>
    <w:p w:rsidR="001C18E7" w:rsidRPr="00232CBB" w:rsidRDefault="001C18E7">
      <w:pPr>
        <w:pStyle w:val="P00"/>
        <w:tabs>
          <w:tab w:val="clear" w:pos="6259"/>
        </w:tabs>
        <w:spacing w:before="0"/>
        <w:ind w:left="1021" w:right="1134"/>
        <w:rPr>
          <w:rFonts w:hint="cs"/>
          <w:vanish/>
          <w:szCs w:val="20"/>
          <w:shd w:val="clear" w:color="auto" w:fill="FFFF99"/>
          <w:rtl/>
        </w:rPr>
      </w:pPr>
      <w:hyperlink r:id="rId85" w:history="1">
        <w:r w:rsidRPr="00232CBB">
          <w:rPr>
            <w:rStyle w:val="Hyperlink"/>
            <w:rFonts w:hint="cs"/>
            <w:vanish/>
            <w:szCs w:val="20"/>
            <w:shd w:val="clear" w:color="auto" w:fill="FFFF99"/>
            <w:rtl/>
          </w:rPr>
          <w:t>ק"ת תשל"ב מס' 2850</w:t>
        </w:r>
      </w:hyperlink>
      <w:r w:rsidRPr="00232CBB">
        <w:rPr>
          <w:rFonts w:hint="cs"/>
          <w:vanish/>
          <w:szCs w:val="20"/>
          <w:shd w:val="clear" w:color="auto" w:fill="FFFF99"/>
          <w:rtl/>
        </w:rPr>
        <w:t xml:space="preserve"> מיום 18.5.1972 עמ' 1185</w:t>
      </w:r>
    </w:p>
    <w:p w:rsidR="001C18E7" w:rsidRPr="00232CBB" w:rsidRDefault="001C18E7">
      <w:pPr>
        <w:pStyle w:val="P00"/>
        <w:tabs>
          <w:tab w:val="clear" w:pos="6259"/>
        </w:tabs>
        <w:spacing w:before="0"/>
        <w:ind w:left="1021" w:right="1134"/>
        <w:rPr>
          <w:rFonts w:hint="cs"/>
          <w:b/>
          <w:bCs/>
          <w:vanish/>
          <w:szCs w:val="20"/>
          <w:shd w:val="clear" w:color="auto" w:fill="FFFF99"/>
          <w:rtl/>
        </w:rPr>
      </w:pPr>
      <w:r w:rsidRPr="00232CBB">
        <w:rPr>
          <w:rFonts w:hint="cs"/>
          <w:b/>
          <w:bCs/>
          <w:vanish/>
          <w:szCs w:val="20"/>
          <w:shd w:val="clear" w:color="auto" w:fill="FFFF99"/>
          <w:rtl/>
        </w:rPr>
        <w:t>החלפת פסקה 43א(2)</w:t>
      </w:r>
    </w:p>
    <w:p w:rsidR="001C18E7" w:rsidRPr="00232CBB" w:rsidRDefault="001C18E7">
      <w:pPr>
        <w:pStyle w:val="P00"/>
        <w:tabs>
          <w:tab w:val="clear" w:pos="6259"/>
        </w:tabs>
        <w:ind w:left="1021" w:right="1134"/>
        <w:rPr>
          <w:rFonts w:hint="cs"/>
          <w:vanish/>
          <w:szCs w:val="20"/>
          <w:shd w:val="clear" w:color="auto" w:fill="FFFF99"/>
          <w:rtl/>
        </w:rPr>
      </w:pPr>
      <w:r w:rsidRPr="00232CBB">
        <w:rPr>
          <w:rFonts w:hint="cs"/>
          <w:vanish/>
          <w:szCs w:val="20"/>
          <w:shd w:val="clear" w:color="auto" w:fill="FFFF99"/>
          <w:rtl/>
        </w:rPr>
        <w:t>הנוסח הקודם:</w:t>
      </w:r>
    </w:p>
    <w:p w:rsidR="001C18E7" w:rsidRPr="00232CBB" w:rsidRDefault="001C18E7">
      <w:pPr>
        <w:pStyle w:val="P00"/>
        <w:tabs>
          <w:tab w:val="clear" w:pos="6259"/>
        </w:tabs>
        <w:spacing w:before="0"/>
        <w:ind w:left="1021" w:right="1134"/>
        <w:rPr>
          <w:rFonts w:hint="cs"/>
          <w:strike/>
          <w:vanish/>
          <w:sz w:val="22"/>
          <w:szCs w:val="22"/>
          <w:shd w:val="clear" w:color="auto" w:fill="FFFF99"/>
          <w:rtl/>
        </w:rPr>
      </w:pPr>
      <w:r w:rsidRPr="00232CBB">
        <w:rPr>
          <w:rFonts w:hint="cs"/>
          <w:strike/>
          <w:vanish/>
          <w:sz w:val="22"/>
          <w:szCs w:val="22"/>
          <w:shd w:val="clear" w:color="auto" w:fill="FFFF99"/>
          <w:rtl/>
        </w:rPr>
        <w:t>(2)</w:t>
      </w:r>
      <w:r w:rsidRPr="00232CBB">
        <w:rPr>
          <w:rFonts w:hint="cs"/>
          <w:strike/>
          <w:vanish/>
          <w:sz w:val="22"/>
          <w:szCs w:val="22"/>
          <w:shd w:val="clear" w:color="auto" w:fill="FFFF99"/>
          <w:rtl/>
        </w:rPr>
        <w:tab/>
        <w:t>לענין סעיף 14(א)(5) לחוק:</w:t>
      </w:r>
    </w:p>
    <w:p w:rsidR="001C18E7" w:rsidRPr="00232CBB" w:rsidRDefault="001C18E7">
      <w:pPr>
        <w:pStyle w:val="P00"/>
        <w:tabs>
          <w:tab w:val="clear" w:pos="6259"/>
        </w:tabs>
        <w:spacing w:before="0"/>
        <w:ind w:left="1474" w:right="1134"/>
        <w:rPr>
          <w:rFonts w:hint="cs"/>
          <w:strike/>
          <w:vanish/>
          <w:sz w:val="22"/>
          <w:szCs w:val="22"/>
          <w:shd w:val="clear" w:color="auto" w:fill="FFFF99"/>
          <w:rtl/>
        </w:rPr>
      </w:pPr>
      <w:r w:rsidRPr="00232CBB">
        <w:rPr>
          <w:rFonts w:hint="cs"/>
          <w:strike/>
          <w:vanish/>
          <w:sz w:val="22"/>
          <w:szCs w:val="22"/>
          <w:shd w:val="clear" w:color="auto" w:fill="FFFF99"/>
          <w:rtl/>
        </w:rPr>
        <w:t xml:space="preserve">אם התאונה אירעה בשעות העבודה הרגילות במקום העבודה של המבוטח, או אף לאחר מכן </w:t>
      </w:r>
      <w:r w:rsidRPr="00232CBB">
        <w:rPr>
          <w:strike/>
          <w:vanish/>
          <w:sz w:val="22"/>
          <w:szCs w:val="22"/>
          <w:shd w:val="clear" w:color="auto" w:fill="FFFF99"/>
          <w:rtl/>
        </w:rPr>
        <w:t>–</w:t>
      </w:r>
      <w:r w:rsidRPr="00232CBB">
        <w:rPr>
          <w:rFonts w:hint="cs"/>
          <w:strike/>
          <w:vanish/>
          <w:sz w:val="22"/>
          <w:szCs w:val="22"/>
          <w:shd w:val="clear" w:color="auto" w:fill="FFFF99"/>
          <w:rtl/>
        </w:rPr>
        <w:t xml:space="preserve"> אם מילוי התפקיד נמשך ברציפות לאחר שעות העבודה הרגילות, ולגבי תאונה שאירעה תוך כדי ועקב השתתפות בישיבות ועד העובדים או האיגוד המקצועי </w:t>
      </w:r>
      <w:r w:rsidRPr="00232CBB">
        <w:rPr>
          <w:strike/>
          <w:vanish/>
          <w:sz w:val="22"/>
          <w:szCs w:val="22"/>
          <w:shd w:val="clear" w:color="auto" w:fill="FFFF99"/>
          <w:rtl/>
        </w:rPr>
        <w:t>–</w:t>
      </w:r>
      <w:r w:rsidRPr="00232CBB">
        <w:rPr>
          <w:rFonts w:hint="cs"/>
          <w:strike/>
          <w:vanish/>
          <w:sz w:val="22"/>
          <w:szCs w:val="22"/>
          <w:shd w:val="clear" w:color="auto" w:fill="FFFF99"/>
          <w:rtl/>
        </w:rPr>
        <w:t xml:space="preserve"> גם אם היא אירעה בזמן אחר או במקום אחר.</w:t>
      </w:r>
    </w:p>
    <w:p w:rsidR="001C18E7" w:rsidRPr="00232CBB" w:rsidRDefault="001C18E7">
      <w:pPr>
        <w:pStyle w:val="P00"/>
        <w:tabs>
          <w:tab w:val="clear" w:pos="6259"/>
        </w:tabs>
        <w:spacing w:before="0"/>
        <w:ind w:left="1021" w:right="1134"/>
        <w:rPr>
          <w:rFonts w:hint="cs"/>
          <w:vanish/>
          <w:szCs w:val="20"/>
          <w:shd w:val="clear" w:color="auto" w:fill="FFFF99"/>
          <w:rtl/>
        </w:rPr>
      </w:pPr>
    </w:p>
    <w:p w:rsidR="001C18E7" w:rsidRPr="00232CBB" w:rsidRDefault="001C18E7">
      <w:pPr>
        <w:pStyle w:val="P00"/>
        <w:spacing w:before="0"/>
        <w:ind w:left="1021" w:right="1134"/>
        <w:rPr>
          <w:rFonts w:hint="cs"/>
          <w:b/>
          <w:bCs/>
          <w:vanish/>
          <w:szCs w:val="20"/>
          <w:shd w:val="clear" w:color="auto" w:fill="FFFF99"/>
          <w:rtl/>
        </w:rPr>
      </w:pPr>
      <w:r w:rsidRPr="00232CBB">
        <w:rPr>
          <w:rFonts w:hint="cs"/>
          <w:vanish/>
          <w:color w:val="FF0000"/>
          <w:szCs w:val="20"/>
          <w:shd w:val="clear" w:color="auto" w:fill="FFFF99"/>
          <w:rtl/>
        </w:rPr>
        <w:t>מיום 13.6.1974</w:t>
      </w:r>
    </w:p>
    <w:p w:rsidR="001C18E7" w:rsidRPr="00232CBB" w:rsidRDefault="001C18E7">
      <w:pPr>
        <w:pStyle w:val="P00"/>
        <w:spacing w:before="0"/>
        <w:ind w:left="1021" w:right="1134"/>
        <w:rPr>
          <w:rFonts w:hint="cs"/>
          <w:b/>
          <w:bCs/>
          <w:vanish/>
          <w:szCs w:val="20"/>
          <w:shd w:val="clear" w:color="auto" w:fill="FFFF99"/>
          <w:rtl/>
        </w:rPr>
      </w:pPr>
      <w:r w:rsidRPr="00232CBB">
        <w:rPr>
          <w:rFonts w:hint="cs"/>
          <w:b/>
          <w:bCs/>
          <w:vanish/>
          <w:szCs w:val="20"/>
          <w:shd w:val="clear" w:color="auto" w:fill="FFFF99"/>
          <w:rtl/>
        </w:rPr>
        <w:t>תק' (מס' 3) תשל"ד-1974</w:t>
      </w:r>
    </w:p>
    <w:p w:rsidR="001C18E7" w:rsidRPr="00232CBB" w:rsidRDefault="001C18E7">
      <w:pPr>
        <w:pStyle w:val="P00"/>
        <w:tabs>
          <w:tab w:val="clear" w:pos="6259"/>
        </w:tabs>
        <w:spacing w:before="0"/>
        <w:ind w:left="1021" w:right="1134"/>
        <w:rPr>
          <w:rFonts w:hint="cs"/>
          <w:vanish/>
          <w:szCs w:val="20"/>
          <w:shd w:val="clear" w:color="auto" w:fill="FFFF99"/>
          <w:rtl/>
        </w:rPr>
      </w:pPr>
      <w:hyperlink r:id="rId86" w:history="1">
        <w:r w:rsidRPr="00232CBB">
          <w:rPr>
            <w:rStyle w:val="Hyperlink"/>
            <w:rFonts w:hint="cs"/>
            <w:vanish/>
            <w:szCs w:val="20"/>
            <w:shd w:val="clear" w:color="auto" w:fill="FFFF99"/>
            <w:rtl/>
          </w:rPr>
          <w:t>ק"ת תשל"ד מס' 3184</w:t>
        </w:r>
      </w:hyperlink>
      <w:r w:rsidRPr="00232CBB">
        <w:rPr>
          <w:rFonts w:hint="cs"/>
          <w:vanish/>
          <w:szCs w:val="20"/>
          <w:shd w:val="clear" w:color="auto" w:fill="FFFF99"/>
          <w:rtl/>
        </w:rPr>
        <w:t xml:space="preserve"> מיום 13.6.1974 עמ' 1322</w:t>
      </w:r>
    </w:p>
    <w:p w:rsidR="001C18E7" w:rsidRPr="00232CBB" w:rsidRDefault="001C18E7">
      <w:pPr>
        <w:pStyle w:val="P22"/>
        <w:ind w:left="1021" w:right="1134"/>
        <w:rPr>
          <w:rStyle w:val="default"/>
          <w:rFonts w:cs="FrankRuehl"/>
          <w:vanish/>
          <w:sz w:val="22"/>
          <w:szCs w:val="22"/>
          <w:shd w:val="clear" w:color="auto" w:fill="FFFF99"/>
          <w:rtl/>
        </w:rPr>
      </w:pPr>
      <w:r w:rsidRPr="00232CBB">
        <w:rPr>
          <w:rStyle w:val="default"/>
          <w:rFonts w:cs="FrankRuehl"/>
          <w:vanish/>
          <w:sz w:val="22"/>
          <w:szCs w:val="22"/>
          <w:shd w:val="clear" w:color="auto" w:fill="FFFF99"/>
          <w:rtl/>
        </w:rPr>
        <w:t>(1)</w:t>
      </w:r>
      <w:r w:rsidRPr="00232CBB">
        <w:rPr>
          <w:rStyle w:val="default"/>
          <w:rFonts w:cs="FrankRuehl"/>
          <w:vanish/>
          <w:sz w:val="22"/>
          <w:szCs w:val="22"/>
          <w:shd w:val="clear" w:color="auto" w:fill="FFFF99"/>
          <w:rtl/>
        </w:rPr>
        <w:tab/>
      </w:r>
      <w:r w:rsidRPr="00232CBB">
        <w:rPr>
          <w:rStyle w:val="default"/>
          <w:rFonts w:cs="FrankRuehl" w:hint="cs"/>
          <w:strike/>
          <w:vanish/>
          <w:sz w:val="22"/>
          <w:szCs w:val="22"/>
          <w:shd w:val="clear" w:color="auto" w:fill="FFFF99"/>
          <w:rtl/>
        </w:rPr>
        <w:t>לענין סעיף 14(א)(4)</w:t>
      </w:r>
      <w:r w:rsidRPr="00232CBB">
        <w:rPr>
          <w:rStyle w:val="default"/>
          <w:rFonts w:cs="FrankRuehl" w:hint="cs"/>
          <w:vanish/>
          <w:sz w:val="22"/>
          <w:szCs w:val="22"/>
          <w:shd w:val="clear" w:color="auto" w:fill="FFFF99"/>
          <w:rtl/>
        </w:rPr>
        <w:t xml:space="preserve"> </w:t>
      </w:r>
      <w:r w:rsidRPr="00232CBB">
        <w:rPr>
          <w:rStyle w:val="default"/>
          <w:rFonts w:cs="FrankRuehl" w:hint="cs"/>
          <w:vanish/>
          <w:sz w:val="22"/>
          <w:szCs w:val="22"/>
          <w:u w:val="single"/>
          <w:shd w:val="clear" w:color="auto" w:fill="FFFF99"/>
          <w:rtl/>
        </w:rPr>
        <w:t>לענין סעיף 36(4)</w:t>
      </w:r>
      <w:r w:rsidRPr="00232CBB">
        <w:rPr>
          <w:rStyle w:val="default"/>
          <w:rFonts w:cs="FrankRuehl" w:hint="cs"/>
          <w:vanish/>
          <w:sz w:val="22"/>
          <w:szCs w:val="22"/>
          <w:shd w:val="clear" w:color="auto" w:fill="FFFF99"/>
          <w:rtl/>
        </w:rPr>
        <w:t xml:space="preserve"> לחוק:</w:t>
      </w:r>
    </w:p>
    <w:p w:rsidR="001C18E7" w:rsidRDefault="001C18E7">
      <w:pPr>
        <w:pStyle w:val="P33"/>
        <w:spacing w:before="0"/>
        <w:ind w:left="1474" w:right="1134"/>
        <w:rPr>
          <w:rFonts w:hint="cs"/>
          <w:sz w:val="2"/>
          <w:szCs w:val="2"/>
          <w:rtl/>
        </w:rPr>
      </w:pPr>
      <w:r w:rsidRPr="00232CBB">
        <w:rPr>
          <w:rStyle w:val="default"/>
          <w:rFonts w:cs="FrankRuehl"/>
          <w:vanish/>
          <w:sz w:val="22"/>
          <w:szCs w:val="22"/>
          <w:shd w:val="clear" w:color="auto" w:fill="FFFF99"/>
          <w:rtl/>
        </w:rPr>
        <w:t>א</w:t>
      </w:r>
      <w:r w:rsidRPr="00232CBB">
        <w:rPr>
          <w:rStyle w:val="default"/>
          <w:rFonts w:cs="FrankRuehl" w:hint="cs"/>
          <w:vanish/>
          <w:sz w:val="22"/>
          <w:szCs w:val="22"/>
          <w:shd w:val="clear" w:color="auto" w:fill="FFFF99"/>
          <w:rtl/>
        </w:rPr>
        <w:t>ם מקום תשלום השכר והזמן לגבייתו נקבעו על ידי המעביד בדרך כלל או במיוחד לפני קרות התאונה;</w:t>
      </w:r>
      <w:bookmarkEnd w:id="84"/>
    </w:p>
    <w:p w:rsidR="001C18E7" w:rsidRDefault="001C18E7">
      <w:pPr>
        <w:pStyle w:val="P00"/>
        <w:spacing w:before="72"/>
        <w:ind w:left="0" w:right="1134"/>
        <w:rPr>
          <w:rStyle w:val="default"/>
          <w:rFonts w:cs="FrankRuehl"/>
          <w:rtl/>
        </w:rPr>
      </w:pPr>
      <w:bookmarkStart w:id="85" w:name="Seif42"/>
      <w:bookmarkEnd w:id="85"/>
      <w:r>
        <w:rPr>
          <w:lang w:val="he-IL"/>
        </w:rPr>
        <w:pict>
          <v:rect id="_x0000_s1098" style="position:absolute;left:0;text-align:left;margin-left:464.5pt;margin-top:8.05pt;width:75.05pt;height:40pt;z-index:251674624"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מ</w:t>
                  </w:r>
                  <w:r>
                    <w:rPr>
                      <w:rFonts w:cs="Miriam" w:hint="cs"/>
                      <w:szCs w:val="18"/>
                      <w:rtl/>
                    </w:rPr>
                    <w:t xml:space="preserve">קום אחר </w:t>
                  </w:r>
                  <w:r>
                    <w:rPr>
                      <w:rFonts w:cs="Miriam"/>
                      <w:szCs w:val="18"/>
                      <w:rtl/>
                    </w:rPr>
                    <w:t>ש</w:t>
                  </w:r>
                  <w:r>
                    <w:rPr>
                      <w:rFonts w:cs="Miriam" w:hint="cs"/>
                      <w:szCs w:val="18"/>
                      <w:rtl/>
                    </w:rPr>
                    <w:t>בו נמצא ילד</w:t>
                  </w:r>
                </w:p>
                <w:p w:rsidR="001C18E7" w:rsidRDefault="001C18E7">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תשל"ד-1974</w:t>
                  </w:r>
                </w:p>
              </w:txbxContent>
            </v:textbox>
            <w10:anchorlock/>
          </v:rect>
        </w:pict>
      </w:r>
      <w:r>
        <w:rPr>
          <w:rStyle w:val="big-number"/>
          <w:rFonts w:cs="Miriam"/>
          <w:rtl/>
        </w:rPr>
        <w:t>43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לענין סעיף 37 לחוק יראו גנון או מקום שבו נמצא הילד 4 שעות או יותר ביממה או לפחות עשרה </w:t>
      </w:r>
      <w:r>
        <w:rPr>
          <w:rStyle w:val="default"/>
          <w:rFonts w:cs="FrankRuehl"/>
          <w:rtl/>
        </w:rPr>
        <w:t>י</w:t>
      </w:r>
      <w:r>
        <w:rPr>
          <w:rStyle w:val="default"/>
          <w:rFonts w:cs="FrankRuehl" w:hint="cs"/>
          <w:rtl/>
        </w:rPr>
        <w:t>מים בחודש, כמקום אחר שבו נמצא הילד לפי הסדר קבע.</w:t>
      </w:r>
    </w:p>
    <w:p w:rsidR="001C18E7" w:rsidRDefault="001C18E7">
      <w:pPr>
        <w:pStyle w:val="P00"/>
        <w:spacing w:before="72"/>
        <w:ind w:left="0" w:right="1134"/>
        <w:rPr>
          <w:rFonts w:hint="cs"/>
          <w:rtl/>
        </w:rPr>
      </w:pPr>
      <w:r>
        <w:rPr>
          <w:rFonts w:hint="cs"/>
          <w:rtl/>
        </w:rPr>
        <w:tab/>
      </w:r>
      <w:r>
        <w:rPr>
          <w:rtl/>
        </w:rPr>
        <w:t>ל</w:t>
      </w:r>
      <w:r>
        <w:rPr>
          <w:rFonts w:hint="cs"/>
          <w:rtl/>
        </w:rPr>
        <w:t>ענין תקנה זו, "ילד" - עד גיל עשר, או בכל גיל שמחמת ליקוי גופני או נפשי זקוק הוא לליווי.</w:t>
      </w:r>
    </w:p>
    <w:p w:rsidR="001C18E7" w:rsidRPr="00232CBB" w:rsidRDefault="001C18E7">
      <w:pPr>
        <w:pStyle w:val="P00"/>
        <w:spacing w:before="0"/>
        <w:ind w:left="0" w:right="1134"/>
        <w:rPr>
          <w:rFonts w:hint="cs"/>
          <w:b/>
          <w:bCs/>
          <w:vanish/>
          <w:szCs w:val="20"/>
          <w:shd w:val="clear" w:color="auto" w:fill="FFFF99"/>
          <w:rtl/>
        </w:rPr>
      </w:pPr>
      <w:bookmarkStart w:id="86" w:name="Rov98"/>
      <w:r w:rsidRPr="00232CBB">
        <w:rPr>
          <w:rFonts w:hint="cs"/>
          <w:vanish/>
          <w:color w:val="FF0000"/>
          <w:szCs w:val="20"/>
          <w:shd w:val="clear" w:color="auto" w:fill="FFFF99"/>
          <w:rtl/>
        </w:rPr>
        <w:t>מיום 13.6.1974</w:t>
      </w:r>
    </w:p>
    <w:p w:rsidR="001C18E7" w:rsidRPr="00232CBB" w:rsidRDefault="001C18E7">
      <w:pPr>
        <w:pStyle w:val="P00"/>
        <w:spacing w:before="0"/>
        <w:ind w:left="0" w:right="1134"/>
        <w:rPr>
          <w:rFonts w:hint="cs"/>
          <w:b/>
          <w:bCs/>
          <w:vanish/>
          <w:szCs w:val="20"/>
          <w:shd w:val="clear" w:color="auto" w:fill="FFFF99"/>
          <w:rtl/>
        </w:rPr>
      </w:pPr>
      <w:r w:rsidRPr="00232CBB">
        <w:rPr>
          <w:rFonts w:hint="cs"/>
          <w:b/>
          <w:bCs/>
          <w:vanish/>
          <w:szCs w:val="20"/>
          <w:shd w:val="clear" w:color="auto" w:fill="FFFF99"/>
          <w:rtl/>
        </w:rPr>
        <w:t>תק' (מס' 3) תשל"ד-1974</w:t>
      </w:r>
    </w:p>
    <w:p w:rsidR="001C18E7" w:rsidRPr="00232CBB" w:rsidRDefault="001C18E7">
      <w:pPr>
        <w:pStyle w:val="P00"/>
        <w:tabs>
          <w:tab w:val="clear" w:pos="6259"/>
        </w:tabs>
        <w:spacing w:before="0"/>
        <w:ind w:left="0" w:right="1134"/>
        <w:rPr>
          <w:rFonts w:hint="cs"/>
          <w:vanish/>
          <w:szCs w:val="20"/>
          <w:shd w:val="clear" w:color="auto" w:fill="FFFF99"/>
          <w:rtl/>
        </w:rPr>
      </w:pPr>
      <w:hyperlink r:id="rId87" w:history="1">
        <w:r w:rsidRPr="00232CBB">
          <w:rPr>
            <w:rStyle w:val="Hyperlink"/>
            <w:rFonts w:hint="cs"/>
            <w:vanish/>
            <w:szCs w:val="20"/>
            <w:shd w:val="clear" w:color="auto" w:fill="FFFF99"/>
            <w:rtl/>
          </w:rPr>
          <w:t>ק"ת תשל"ד מס' 3184</w:t>
        </w:r>
      </w:hyperlink>
      <w:r w:rsidRPr="00232CBB">
        <w:rPr>
          <w:rFonts w:hint="cs"/>
          <w:vanish/>
          <w:szCs w:val="20"/>
          <w:shd w:val="clear" w:color="auto" w:fill="FFFF99"/>
          <w:rtl/>
        </w:rPr>
        <w:t xml:space="preserve"> מיום 13.6.1974 עמ' 1322</w:t>
      </w:r>
    </w:p>
    <w:p w:rsidR="001C18E7" w:rsidRDefault="001C18E7">
      <w:pPr>
        <w:pStyle w:val="P00"/>
        <w:tabs>
          <w:tab w:val="clear" w:pos="6259"/>
        </w:tabs>
        <w:spacing w:before="0"/>
        <w:ind w:left="0" w:right="1134"/>
        <w:rPr>
          <w:rFonts w:hint="cs"/>
          <w:b/>
          <w:bCs/>
          <w:sz w:val="2"/>
          <w:szCs w:val="2"/>
          <w:rtl/>
        </w:rPr>
      </w:pPr>
      <w:r w:rsidRPr="00232CBB">
        <w:rPr>
          <w:rFonts w:hint="cs"/>
          <w:b/>
          <w:bCs/>
          <w:vanish/>
          <w:szCs w:val="20"/>
          <w:shd w:val="clear" w:color="auto" w:fill="FFFF99"/>
          <w:rtl/>
        </w:rPr>
        <w:t>הוספת תקנה 43ב</w:t>
      </w:r>
      <w:bookmarkEnd w:id="86"/>
    </w:p>
    <w:p w:rsidR="001C18E7" w:rsidRDefault="001C18E7">
      <w:pPr>
        <w:pStyle w:val="page"/>
        <w:widowControl/>
        <w:ind w:right="1134"/>
        <w:rPr>
          <w:position w:val="0"/>
          <w:rtl/>
        </w:rPr>
      </w:pPr>
      <w:r>
        <w:rPr>
          <w:position w:val="0"/>
          <w:rtl/>
        </w:rPr>
        <w:t xml:space="preserve"> </w:t>
      </w:r>
    </w:p>
    <w:p w:rsidR="001C18E7" w:rsidRDefault="001C18E7">
      <w:pPr>
        <w:pStyle w:val="medium2-header"/>
        <w:keepLines w:val="0"/>
        <w:spacing w:before="72"/>
        <w:ind w:left="0" w:right="1134"/>
        <w:rPr>
          <w:noProof/>
          <w:sz w:val="20"/>
          <w:rtl/>
        </w:rPr>
      </w:pPr>
      <w:bookmarkStart w:id="87" w:name="med6"/>
      <w:bookmarkEnd w:id="87"/>
      <w:r>
        <w:rPr>
          <w:noProof/>
          <w:sz w:val="20"/>
          <w:rtl/>
        </w:rPr>
        <w:t>פ</w:t>
      </w:r>
      <w:r>
        <w:rPr>
          <w:rFonts w:hint="cs"/>
          <w:noProof/>
          <w:sz w:val="20"/>
          <w:rtl/>
        </w:rPr>
        <w:t>רק שביעי: מחלות מקצוע</w:t>
      </w:r>
    </w:p>
    <w:p w:rsidR="001C18E7" w:rsidRDefault="001C18E7">
      <w:pPr>
        <w:pStyle w:val="P00"/>
        <w:spacing w:before="72"/>
        <w:ind w:left="0" w:right="1134"/>
        <w:rPr>
          <w:rStyle w:val="default"/>
          <w:rFonts w:cs="FrankRuehl"/>
          <w:rtl/>
        </w:rPr>
      </w:pPr>
      <w:bookmarkStart w:id="88" w:name="Seif43"/>
      <w:bookmarkEnd w:id="88"/>
      <w:r>
        <w:rPr>
          <w:lang w:val="he-IL"/>
        </w:rPr>
        <w:pict>
          <v:rect id="_x0000_s1099" style="position:absolute;left:0;text-align:left;margin-left:464.5pt;margin-top:8.05pt;width:75.05pt;height:19.95pt;z-index:251675648"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ק</w:t>
                  </w:r>
                  <w:r>
                    <w:rPr>
                      <w:rFonts w:cs="Miriam" w:hint="cs"/>
                      <w:szCs w:val="18"/>
                      <w:rtl/>
                    </w:rPr>
                    <w:t xml:space="preserve">ביעת מחלות מקצוע לגבי </w:t>
                  </w:r>
                  <w:r>
                    <w:rPr>
                      <w:rFonts w:cs="Miriam"/>
                      <w:szCs w:val="18"/>
                      <w:rtl/>
                    </w:rPr>
                    <w:t>כ</w:t>
                  </w:r>
                  <w:r>
                    <w:rPr>
                      <w:rFonts w:cs="Miriam" w:hint="cs"/>
                      <w:szCs w:val="18"/>
                      <w:rtl/>
                    </w:rPr>
                    <w:t>ל המבוטחים</w:t>
                  </w:r>
                </w:p>
              </w:txbxContent>
            </v:textbox>
            <w10:anchorlock/>
          </v:rect>
        </w:pict>
      </w:r>
      <w:r>
        <w:rPr>
          <w:rStyle w:val="big-number"/>
          <w:rFonts w:cs="Miriam"/>
          <w:rtl/>
        </w:rPr>
        <w:t>44.</w:t>
      </w:r>
      <w:r>
        <w:rPr>
          <w:rStyle w:val="big-number"/>
          <w:rFonts w:cs="Miriam"/>
          <w:rtl/>
        </w:rPr>
        <w:tab/>
      </w:r>
      <w:r>
        <w:rPr>
          <w:rStyle w:val="default"/>
          <w:rFonts w:cs="FrankRuehl"/>
          <w:rtl/>
        </w:rPr>
        <w:t>מ</w:t>
      </w:r>
      <w:r>
        <w:rPr>
          <w:rStyle w:val="default"/>
          <w:rFonts w:cs="FrankRuehl" w:hint="cs"/>
          <w:rtl/>
        </w:rPr>
        <w:t>חלה מהמחלות המפורטות בטור</w:t>
      </w:r>
      <w:r>
        <w:rPr>
          <w:rStyle w:val="default"/>
          <w:rFonts w:cs="FrankRuehl"/>
          <w:rtl/>
        </w:rPr>
        <w:t xml:space="preserve"> 1 </w:t>
      </w:r>
      <w:r>
        <w:rPr>
          <w:rStyle w:val="default"/>
          <w:rFonts w:cs="FrankRuehl" w:hint="cs"/>
          <w:rtl/>
        </w:rPr>
        <w:t>לחלק א' לתוספת השניה היא מתאריך שצויין בטור 3 מחלת מקצוע לגבי כל המבוטחים.</w:t>
      </w:r>
    </w:p>
    <w:p w:rsidR="001C18E7" w:rsidRDefault="001C18E7">
      <w:pPr>
        <w:pStyle w:val="P00"/>
        <w:spacing w:before="72"/>
        <w:ind w:left="0" w:right="1134"/>
        <w:rPr>
          <w:rStyle w:val="default"/>
          <w:rFonts w:cs="FrankRuehl"/>
          <w:rtl/>
        </w:rPr>
      </w:pPr>
      <w:bookmarkStart w:id="89" w:name="Seif44"/>
      <w:bookmarkEnd w:id="89"/>
      <w:r>
        <w:rPr>
          <w:lang w:val="he-IL"/>
        </w:rPr>
        <w:pict>
          <v:rect id="_x0000_s1100" style="position:absolute;left:0;text-align:left;margin-left:464.5pt;margin-top:8.05pt;width:75.05pt;height:30pt;z-index:251676672"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ק</w:t>
                  </w:r>
                  <w:r>
                    <w:rPr>
                      <w:rFonts w:cs="Miriam" w:hint="cs"/>
                      <w:szCs w:val="18"/>
                      <w:rtl/>
                    </w:rPr>
                    <w:t>ביעת מחלות מקצוע לגבי מבוטחים מסויימים</w:t>
                  </w:r>
                </w:p>
              </w:txbxContent>
            </v:textbox>
            <w10:anchorlock/>
          </v:rect>
        </w:pict>
      </w:r>
      <w:r>
        <w:rPr>
          <w:rStyle w:val="big-number"/>
          <w:rFonts w:cs="Miriam"/>
          <w:rtl/>
        </w:rPr>
        <w:t>45.</w:t>
      </w:r>
      <w:r>
        <w:rPr>
          <w:rStyle w:val="big-number"/>
          <w:rFonts w:cs="Miriam"/>
          <w:rtl/>
        </w:rPr>
        <w:tab/>
      </w:r>
      <w:r>
        <w:rPr>
          <w:rStyle w:val="default"/>
          <w:rFonts w:cs="FrankRuehl"/>
          <w:rtl/>
        </w:rPr>
        <w:t>מ</w:t>
      </w:r>
      <w:r>
        <w:rPr>
          <w:rStyle w:val="default"/>
          <w:rFonts w:cs="FrankRuehl" w:hint="cs"/>
          <w:rtl/>
        </w:rPr>
        <w:t xml:space="preserve">חלה מהמחלות המפורטות בטור 1 לחלק </w:t>
      </w:r>
      <w:r w:rsidR="00321B09">
        <w:rPr>
          <w:rStyle w:val="default"/>
          <w:rFonts w:cs="FrankRuehl" w:hint="cs"/>
          <w:rtl/>
        </w:rPr>
        <w:t>ב</w:t>
      </w:r>
      <w:r>
        <w:rPr>
          <w:rStyle w:val="default"/>
          <w:rFonts w:cs="FrankRuehl" w:hint="cs"/>
          <w:rtl/>
        </w:rPr>
        <w:t>' לתוספת השניה היא מתאריך שצויין בטור 3 מחלת מקצוע לגבי מבוטחים המועבדים בעבודה, במקצוע או בתהלי</w:t>
      </w:r>
      <w:r>
        <w:rPr>
          <w:rStyle w:val="default"/>
          <w:rFonts w:cs="FrankRuehl"/>
          <w:rtl/>
        </w:rPr>
        <w:t>ך</w:t>
      </w:r>
      <w:r>
        <w:rPr>
          <w:rStyle w:val="default"/>
          <w:rFonts w:cs="FrankRuehl" w:hint="cs"/>
          <w:rtl/>
        </w:rPr>
        <w:t xml:space="preserve"> ייצור כמפורט לצד אותה מחלה בטור 2.</w:t>
      </w:r>
    </w:p>
    <w:p w:rsidR="001C18E7" w:rsidRDefault="001C18E7">
      <w:pPr>
        <w:pStyle w:val="P00"/>
        <w:spacing w:before="72"/>
        <w:ind w:left="0" w:right="1134"/>
        <w:rPr>
          <w:rStyle w:val="default"/>
          <w:rFonts w:cs="FrankRuehl"/>
          <w:rtl/>
        </w:rPr>
      </w:pPr>
      <w:bookmarkStart w:id="90" w:name="Seif45"/>
      <w:bookmarkEnd w:id="90"/>
      <w:r>
        <w:rPr>
          <w:lang w:val="he-IL"/>
        </w:rPr>
        <w:pict>
          <v:rect id="_x0000_s1101" style="position:absolute;left:0;text-align:left;margin-left:464.5pt;margin-top:8.05pt;width:75.05pt;height:20pt;z-index:251677696"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מ</w:t>
                  </w:r>
                  <w:r>
                    <w:rPr>
                      <w:rFonts w:cs="Miriam" w:hint="cs"/>
                      <w:szCs w:val="18"/>
                      <w:rtl/>
                    </w:rPr>
                    <w:t>חלה בחזקת מחלת מקצוע</w:t>
                  </w:r>
                </w:p>
              </w:txbxContent>
            </v:textbox>
            <w10:anchorlock/>
          </v:rect>
        </w:pict>
      </w:r>
      <w:r>
        <w:rPr>
          <w:rStyle w:val="big-number"/>
          <w:rFonts w:cs="Miriam"/>
          <w:rtl/>
        </w:rPr>
        <w:t>46.</w:t>
      </w:r>
      <w:r>
        <w:rPr>
          <w:rStyle w:val="big-number"/>
          <w:rFonts w:cs="Miriam"/>
          <w:rtl/>
        </w:rPr>
        <w:tab/>
      </w:r>
      <w:r>
        <w:rPr>
          <w:rStyle w:val="default"/>
          <w:rFonts w:cs="FrankRuehl"/>
          <w:rtl/>
        </w:rPr>
        <w:t>מ</w:t>
      </w:r>
      <w:r>
        <w:rPr>
          <w:rStyle w:val="default"/>
          <w:rFonts w:cs="FrankRuehl" w:hint="cs"/>
          <w:rtl/>
        </w:rPr>
        <w:t>חלה מהמחלות המפורטות בטור 1 לתוספת השניה שחלה בה מבוטח שלגביו נקבעה אותה מחלה כמחלת מקצוע, בהיותו מועבד בעבודה, במקצוע או בתהליך ייצור כמפורט בטור 2 תוך שנה לאחר שחדל להיות מועבד כאמור, היא</w:t>
      </w:r>
      <w:r>
        <w:rPr>
          <w:rStyle w:val="default"/>
          <w:rFonts w:cs="FrankRuehl"/>
          <w:rtl/>
        </w:rPr>
        <w:t xml:space="preserve"> </w:t>
      </w:r>
      <w:r>
        <w:rPr>
          <w:rStyle w:val="default"/>
          <w:rFonts w:cs="FrankRuehl" w:hint="cs"/>
          <w:rtl/>
        </w:rPr>
        <w:t>בחזקת מחלה שבה חלה המבוטח עקב עבודתו, כל עוד לא הוכח ההיפך.</w:t>
      </w:r>
    </w:p>
    <w:p w:rsidR="001C18E7" w:rsidRDefault="001C18E7">
      <w:pPr>
        <w:pStyle w:val="medium2-header"/>
        <w:keepLines w:val="0"/>
        <w:spacing w:before="72"/>
        <w:ind w:left="0" w:right="1134"/>
        <w:rPr>
          <w:noProof/>
          <w:sz w:val="20"/>
          <w:rtl/>
        </w:rPr>
      </w:pPr>
      <w:bookmarkStart w:id="91" w:name="med7"/>
      <w:bookmarkEnd w:id="91"/>
      <w:r>
        <w:rPr>
          <w:noProof/>
          <w:sz w:val="20"/>
          <w:rtl/>
        </w:rPr>
        <w:t>פ</w:t>
      </w:r>
      <w:r>
        <w:rPr>
          <w:rFonts w:hint="cs"/>
          <w:noProof/>
          <w:sz w:val="20"/>
          <w:rtl/>
        </w:rPr>
        <w:t>רק שמיני: השם</w:t>
      </w:r>
    </w:p>
    <w:p w:rsidR="001C18E7" w:rsidRDefault="001C18E7">
      <w:pPr>
        <w:pStyle w:val="P00"/>
        <w:spacing w:before="72"/>
        <w:ind w:left="0" w:right="1134"/>
        <w:rPr>
          <w:rStyle w:val="default"/>
          <w:rFonts w:cs="FrankRuehl" w:hint="cs"/>
          <w:rtl/>
        </w:rPr>
      </w:pPr>
      <w:bookmarkStart w:id="92" w:name="Seif46"/>
      <w:bookmarkEnd w:id="92"/>
      <w:r>
        <w:rPr>
          <w:lang w:val="he-IL"/>
        </w:rPr>
        <w:pict>
          <v:rect id="_x0000_s1102" style="position:absolute;left:0;text-align:left;margin-left:464.5pt;margin-top:8.05pt;width:75.05pt;height:10pt;z-index:251678720"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47.</w:t>
      </w:r>
      <w:r>
        <w:rPr>
          <w:rStyle w:val="big-number"/>
          <w:rFonts w:cs="Miriam"/>
          <w:rtl/>
        </w:rPr>
        <w:tab/>
      </w:r>
      <w:r>
        <w:rPr>
          <w:rStyle w:val="default"/>
          <w:rFonts w:cs="FrankRuehl"/>
          <w:rtl/>
        </w:rPr>
        <w:t>ל</w:t>
      </w:r>
      <w:r>
        <w:rPr>
          <w:rStyle w:val="default"/>
          <w:rFonts w:cs="FrankRuehl" w:hint="cs"/>
          <w:rtl/>
        </w:rPr>
        <w:t>תקנות אלה ייקרא "תקנות הביטוח הלאומי (ביטוח מפני פגיעה בעבודה), תשי"ד-1954".</w:t>
      </w:r>
    </w:p>
    <w:p w:rsidR="001C18E7" w:rsidRDefault="001C18E7">
      <w:pPr>
        <w:pStyle w:val="P00"/>
        <w:spacing w:before="72"/>
        <w:ind w:left="0" w:right="1134"/>
        <w:rPr>
          <w:rStyle w:val="default"/>
          <w:rFonts w:cs="FrankRuehl"/>
          <w:rtl/>
        </w:rPr>
      </w:pPr>
    </w:p>
    <w:p w:rsidR="001C18E7" w:rsidRDefault="001C18E7">
      <w:pPr>
        <w:pStyle w:val="header-2"/>
        <w:ind w:left="0" w:right="1134"/>
        <w:rPr>
          <w:rFonts w:hint="cs"/>
          <w:rtl/>
        </w:rPr>
      </w:pPr>
      <w:bookmarkStart w:id="93" w:name="hed20"/>
      <w:bookmarkEnd w:id="93"/>
      <w:r>
        <w:rPr>
          <w:lang w:val="he-IL"/>
        </w:rPr>
        <w:pict>
          <v:rect id="_x0000_s1103" style="position:absolute;left:0;text-align:left;margin-left:464.35pt;margin-top:12.75pt;width:75.05pt;height:106.3pt;z-index:251679744" o:allowincell="f" filled="f" stroked="f" strokecolor="lime" strokeweight=".25pt">
            <v:textbox inset="0,0,0,0">
              <w:txbxContent>
                <w:p w:rsidR="001C18E7" w:rsidRDefault="001C18E7">
                  <w:pPr>
                    <w:spacing w:line="160" w:lineRule="exact"/>
                    <w:jc w:val="left"/>
                    <w:rPr>
                      <w:rFonts w:cs="Miriam" w:hint="cs"/>
                      <w:szCs w:val="18"/>
                      <w:rtl/>
                    </w:rPr>
                  </w:pPr>
                  <w:r>
                    <w:rPr>
                      <w:rFonts w:cs="Miriam"/>
                      <w:szCs w:val="18"/>
                      <w:rtl/>
                    </w:rPr>
                    <w:t>ת</w:t>
                  </w:r>
                  <w:r>
                    <w:rPr>
                      <w:rFonts w:cs="Miriam" w:hint="cs"/>
                      <w:szCs w:val="18"/>
                      <w:rtl/>
                    </w:rPr>
                    <w:t>ק' תש"ל-1970</w:t>
                  </w:r>
                </w:p>
                <w:p w:rsidR="001C18E7" w:rsidRDefault="001C18E7">
                  <w:pPr>
                    <w:spacing w:line="160" w:lineRule="exact"/>
                    <w:jc w:val="left"/>
                    <w:rPr>
                      <w:rFonts w:cs="Miriam" w:hint="cs"/>
                      <w:szCs w:val="18"/>
                      <w:rtl/>
                    </w:rPr>
                  </w:pPr>
                  <w:r>
                    <w:rPr>
                      <w:rFonts w:cs="Miriam" w:hint="cs"/>
                      <w:szCs w:val="18"/>
                      <w:rtl/>
                    </w:rPr>
                    <w:t>תק' תשל"ב-1972</w:t>
                  </w:r>
                </w:p>
                <w:p w:rsidR="001C18E7" w:rsidRDefault="001C18E7">
                  <w:pPr>
                    <w:spacing w:line="160" w:lineRule="exact"/>
                    <w:jc w:val="left"/>
                    <w:rPr>
                      <w:rFonts w:cs="Miriam"/>
                      <w:szCs w:val="18"/>
                      <w:rtl/>
                    </w:rPr>
                  </w:pPr>
                  <w:r>
                    <w:rPr>
                      <w:rFonts w:cs="Miriam" w:hint="cs"/>
                      <w:szCs w:val="18"/>
                      <w:rtl/>
                    </w:rPr>
                    <w:t xml:space="preserve">תק' (מס' 2) </w:t>
                  </w:r>
                  <w:r>
                    <w:rPr>
                      <w:rFonts w:cs="Miriam"/>
                      <w:szCs w:val="18"/>
                      <w:rtl/>
                    </w:rPr>
                    <w:br/>
                  </w:r>
                  <w:r>
                    <w:rPr>
                      <w:rFonts w:cs="Miriam" w:hint="cs"/>
                      <w:szCs w:val="18"/>
                      <w:rtl/>
                    </w:rPr>
                    <w:t>תשל"ב-1972</w:t>
                  </w:r>
                </w:p>
                <w:p w:rsidR="001C18E7" w:rsidRDefault="001C18E7">
                  <w:pPr>
                    <w:spacing w:line="160" w:lineRule="exact"/>
                    <w:jc w:val="left"/>
                    <w:rPr>
                      <w:rFonts w:cs="Miriam"/>
                      <w:szCs w:val="18"/>
                      <w:rtl/>
                    </w:rPr>
                  </w:pPr>
                  <w:r>
                    <w:rPr>
                      <w:rFonts w:cs="Miriam"/>
                      <w:szCs w:val="18"/>
                      <w:rtl/>
                    </w:rPr>
                    <w:t>ת</w:t>
                  </w:r>
                  <w:r>
                    <w:rPr>
                      <w:rFonts w:cs="Miriam" w:hint="cs"/>
                      <w:szCs w:val="18"/>
                      <w:rtl/>
                    </w:rPr>
                    <w:t>ק' (מס</w:t>
                  </w:r>
                  <w:r>
                    <w:rPr>
                      <w:rFonts w:cs="Miriam"/>
                      <w:szCs w:val="18"/>
                      <w:rtl/>
                    </w:rPr>
                    <w:t xml:space="preserve">' 3) </w:t>
                  </w:r>
                  <w:r>
                    <w:rPr>
                      <w:rFonts w:cs="Miriam" w:hint="cs"/>
                      <w:szCs w:val="18"/>
                      <w:rtl/>
                    </w:rPr>
                    <w:br/>
                    <w:t>תשל"ד-1974</w:t>
                  </w:r>
                </w:p>
                <w:p w:rsidR="001C18E7" w:rsidRDefault="001C18E7">
                  <w:pPr>
                    <w:spacing w:line="160" w:lineRule="exact"/>
                    <w:jc w:val="left"/>
                    <w:rPr>
                      <w:rFonts w:cs="Miriam"/>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תשל"ו-1976</w:t>
                  </w:r>
                </w:p>
                <w:p w:rsidR="001C18E7" w:rsidRDefault="001C18E7">
                  <w:pPr>
                    <w:spacing w:line="160" w:lineRule="exact"/>
                    <w:jc w:val="left"/>
                    <w:rPr>
                      <w:rFonts w:cs="Miriam"/>
                      <w:szCs w:val="18"/>
                      <w:rtl/>
                    </w:rPr>
                  </w:pPr>
                  <w:r>
                    <w:rPr>
                      <w:rFonts w:cs="Miriam"/>
                      <w:szCs w:val="18"/>
                      <w:rtl/>
                    </w:rPr>
                    <w:t>ת</w:t>
                  </w:r>
                  <w:r>
                    <w:rPr>
                      <w:rFonts w:cs="Miriam" w:hint="cs"/>
                      <w:szCs w:val="18"/>
                      <w:rtl/>
                    </w:rPr>
                    <w:t>ק' תש"ם-1980</w:t>
                  </w:r>
                </w:p>
                <w:p w:rsidR="001C18E7" w:rsidRDefault="001C18E7">
                  <w:pPr>
                    <w:spacing w:line="160" w:lineRule="exact"/>
                    <w:jc w:val="left"/>
                    <w:rPr>
                      <w:rFonts w:cs="Miriam"/>
                      <w:szCs w:val="18"/>
                      <w:rtl/>
                    </w:rPr>
                  </w:pPr>
                  <w:r>
                    <w:rPr>
                      <w:rFonts w:cs="Miriam"/>
                      <w:szCs w:val="18"/>
                      <w:rtl/>
                    </w:rPr>
                    <w:t>ת</w:t>
                  </w:r>
                  <w:r>
                    <w:rPr>
                      <w:rFonts w:cs="Miriam" w:hint="cs"/>
                      <w:szCs w:val="18"/>
                      <w:rtl/>
                    </w:rPr>
                    <w:t>ק' תשמ"א-1981</w:t>
                  </w:r>
                </w:p>
                <w:p w:rsidR="001C18E7" w:rsidRDefault="001C18E7">
                  <w:pPr>
                    <w:spacing w:line="160" w:lineRule="exact"/>
                    <w:jc w:val="left"/>
                    <w:rPr>
                      <w:rFonts w:cs="Miriam"/>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תשמ"א-1981</w:t>
                  </w:r>
                </w:p>
                <w:p w:rsidR="001C18E7" w:rsidRDefault="001C18E7">
                  <w:pPr>
                    <w:spacing w:line="160" w:lineRule="exact"/>
                    <w:jc w:val="left"/>
                    <w:rPr>
                      <w:rFonts w:cs="Miriam"/>
                      <w:szCs w:val="18"/>
                      <w:rtl/>
                    </w:rPr>
                  </w:pPr>
                  <w:r>
                    <w:rPr>
                      <w:rFonts w:cs="Miriam"/>
                      <w:szCs w:val="18"/>
                      <w:rtl/>
                    </w:rPr>
                    <w:t>ת</w:t>
                  </w:r>
                  <w:r>
                    <w:rPr>
                      <w:rFonts w:cs="Miriam" w:hint="cs"/>
                      <w:szCs w:val="18"/>
                      <w:rtl/>
                    </w:rPr>
                    <w:t>ק' תשמ"ג-1982</w:t>
                  </w:r>
                </w:p>
              </w:txbxContent>
            </v:textbox>
            <w10:anchorlock/>
          </v:rect>
        </w:pict>
      </w:r>
      <w:r>
        <w:rPr>
          <w:rtl/>
        </w:rPr>
        <w:t>ת</w:t>
      </w:r>
      <w:r>
        <w:rPr>
          <w:rFonts w:hint="cs"/>
          <w:rtl/>
        </w:rPr>
        <w:t>וספת ראשונה</w:t>
      </w:r>
    </w:p>
    <w:p w:rsidR="001C18E7" w:rsidRDefault="001C18E7">
      <w:pPr>
        <w:pStyle w:val="P00"/>
        <w:spacing w:before="72"/>
        <w:ind w:left="0" w:right="1134"/>
        <w:jc w:val="center"/>
        <w:rPr>
          <w:rStyle w:val="default"/>
          <w:rFonts w:cs="FrankRuehl" w:hint="cs"/>
          <w:sz w:val="24"/>
          <w:szCs w:val="24"/>
          <w:rtl/>
        </w:rPr>
      </w:pPr>
      <w:r>
        <w:rPr>
          <w:rStyle w:val="default"/>
          <w:rFonts w:cs="FrankRuehl" w:hint="cs"/>
          <w:sz w:val="24"/>
          <w:szCs w:val="24"/>
          <w:rtl/>
        </w:rPr>
        <w:t>(הושמטה)</w:t>
      </w:r>
    </w:p>
    <w:p w:rsidR="001C18E7" w:rsidRDefault="001C18E7">
      <w:pPr>
        <w:pStyle w:val="P00"/>
        <w:spacing w:before="72"/>
        <w:ind w:left="0" w:right="1134"/>
        <w:rPr>
          <w:rStyle w:val="default"/>
          <w:rFonts w:cs="FrankRuehl" w:hint="cs"/>
          <w:rtl/>
        </w:rPr>
      </w:pPr>
    </w:p>
    <w:p w:rsidR="001C18E7" w:rsidRDefault="001C18E7">
      <w:pPr>
        <w:pStyle w:val="P00"/>
        <w:spacing w:before="72"/>
        <w:ind w:left="0" w:right="1134"/>
        <w:rPr>
          <w:rStyle w:val="default"/>
          <w:rFonts w:cs="FrankRuehl" w:hint="cs"/>
          <w:rtl/>
        </w:rPr>
      </w:pPr>
    </w:p>
    <w:p w:rsidR="001C18E7" w:rsidRDefault="001C18E7">
      <w:pPr>
        <w:pStyle w:val="P00"/>
        <w:spacing w:before="72"/>
        <w:ind w:left="0" w:right="1134"/>
        <w:rPr>
          <w:rStyle w:val="default"/>
          <w:rFonts w:cs="FrankRuehl" w:hint="cs"/>
          <w:rtl/>
        </w:rPr>
      </w:pPr>
    </w:p>
    <w:p w:rsidR="001C18E7" w:rsidRDefault="001C18E7">
      <w:pPr>
        <w:pStyle w:val="P00"/>
        <w:spacing w:before="72"/>
        <w:ind w:left="0" w:right="1134"/>
        <w:rPr>
          <w:rStyle w:val="default"/>
          <w:rFonts w:cs="FrankRuehl" w:hint="cs"/>
          <w:rtl/>
        </w:rPr>
      </w:pPr>
    </w:p>
    <w:p w:rsidR="001C18E7" w:rsidRDefault="001C18E7">
      <w:pPr>
        <w:pStyle w:val="header-2"/>
        <w:ind w:left="0" w:right="1134"/>
        <w:rPr>
          <w:rtl/>
        </w:rPr>
      </w:pPr>
      <w:bookmarkStart w:id="94" w:name="hed21"/>
      <w:bookmarkEnd w:id="94"/>
      <w:r>
        <w:rPr>
          <w:lang w:val="he-IL"/>
        </w:rPr>
        <w:pict>
          <v:rect id="_x0000_s1104" style="position:absolute;left:0;text-align:left;margin-left:464.35pt;margin-top:12.75pt;width:75.05pt;height:10pt;z-index:251680768" o:allowincell="f" filled="f" stroked="f" strokecolor="lime" strokeweight=".25pt">
            <v:textbox inset="0,0,0,0">
              <w:txbxContent>
                <w:p w:rsidR="001C18E7" w:rsidRDefault="001C18E7">
                  <w:pPr>
                    <w:spacing w:line="160" w:lineRule="exact"/>
                    <w:jc w:val="left"/>
                    <w:rPr>
                      <w:rFonts w:cs="Miriam"/>
                      <w:szCs w:val="18"/>
                      <w:rtl/>
                    </w:rPr>
                  </w:pPr>
                  <w:r>
                    <w:rPr>
                      <w:rFonts w:cs="Miriam"/>
                      <w:szCs w:val="18"/>
                      <w:rtl/>
                    </w:rPr>
                    <w:t>ת</w:t>
                  </w:r>
                  <w:r>
                    <w:rPr>
                      <w:rFonts w:cs="Miriam" w:hint="cs"/>
                      <w:szCs w:val="18"/>
                      <w:rtl/>
                    </w:rPr>
                    <w:t>ק' תשמ"ו-1985</w:t>
                  </w:r>
                </w:p>
              </w:txbxContent>
            </v:textbox>
            <w10:anchorlock/>
          </v:rect>
        </w:pict>
      </w:r>
      <w:r>
        <w:rPr>
          <w:rtl/>
        </w:rPr>
        <w:t>ת</w:t>
      </w:r>
      <w:r>
        <w:rPr>
          <w:rFonts w:hint="cs"/>
          <w:rtl/>
        </w:rPr>
        <w:t>וספת שניה</w:t>
      </w:r>
    </w:p>
    <w:p w:rsidR="001C18E7" w:rsidRDefault="001C18E7">
      <w:pPr>
        <w:pStyle w:val="medium2-header"/>
        <w:keepLines w:val="0"/>
        <w:spacing w:before="72"/>
        <w:ind w:left="0" w:right="1134"/>
        <w:rPr>
          <w:bCs w:val="0"/>
          <w:noProof/>
          <w:sz w:val="20"/>
          <w:rtl/>
        </w:rPr>
      </w:pPr>
      <w:r>
        <w:rPr>
          <w:bCs w:val="0"/>
          <w:noProof/>
          <w:sz w:val="20"/>
          <w:rtl/>
        </w:rPr>
        <w:t>(</w:t>
      </w:r>
      <w:r>
        <w:rPr>
          <w:rFonts w:hint="cs"/>
          <w:bCs w:val="0"/>
          <w:noProof/>
          <w:sz w:val="20"/>
          <w:rtl/>
        </w:rPr>
        <w:t>תקנות 44 ו</w:t>
      </w:r>
      <w:r>
        <w:rPr>
          <w:bCs w:val="0"/>
          <w:noProof/>
          <w:sz w:val="20"/>
          <w:rtl/>
        </w:rPr>
        <w:t>-45)</w:t>
      </w:r>
    </w:p>
    <w:p w:rsidR="001C18E7" w:rsidRDefault="001C18E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תוספת זו, "הרעלה" - הרעלה חריפה או כרונית, וכן כל מחלה או סיבוך שנגרמו כתוצאה מחשיפה לחומר המפורט בטור 1 או סיבוכיה של מחלה כאמור.</w:t>
      </w:r>
    </w:p>
    <w:p w:rsidR="001C18E7" w:rsidRDefault="001C18E7">
      <w:pPr>
        <w:pStyle w:val="header-2"/>
        <w:ind w:left="0" w:right="1134"/>
        <w:rPr>
          <w:rtl/>
        </w:rPr>
      </w:pPr>
      <w:bookmarkStart w:id="95" w:name="hed22"/>
      <w:bookmarkEnd w:id="95"/>
      <w:r>
        <w:rPr>
          <w:rtl/>
        </w:rPr>
        <w:t>ח</w:t>
      </w:r>
      <w:r>
        <w:rPr>
          <w:rFonts w:hint="cs"/>
          <w:rtl/>
        </w:rPr>
        <w:t>לק א'</w:t>
      </w:r>
    </w:p>
    <w:p w:rsidR="001C18E7" w:rsidRDefault="00673AF2" w:rsidP="00673AF2">
      <w:pPr>
        <w:pStyle w:val="page"/>
        <w:widowControl/>
        <w:tabs>
          <w:tab w:val="center" w:pos="1701"/>
          <w:tab w:val="center" w:pos="5387"/>
          <w:tab w:val="center" w:pos="7258"/>
        </w:tabs>
        <w:spacing w:before="72"/>
        <w:ind w:right="1134"/>
        <w:jc w:val="both"/>
        <w:rPr>
          <w:rStyle w:val="default"/>
          <w:rFonts w:cs="FrankRuehl"/>
          <w:position w:val="0"/>
          <w:sz w:val="22"/>
          <w:szCs w:val="22"/>
          <w:rtl/>
        </w:rPr>
      </w:pPr>
      <w:r>
        <w:rPr>
          <w:rStyle w:val="default"/>
          <w:rFonts w:cs="FrankRuehl" w:hint="cs"/>
          <w:position w:val="0"/>
          <w:sz w:val="22"/>
          <w:szCs w:val="22"/>
          <w:rtl/>
        </w:rPr>
        <w:tab/>
      </w:r>
      <w:r w:rsidR="001C18E7">
        <w:rPr>
          <w:rStyle w:val="default"/>
          <w:rFonts w:cs="FrankRuehl"/>
          <w:position w:val="0"/>
          <w:sz w:val="22"/>
          <w:szCs w:val="22"/>
          <w:rtl/>
        </w:rPr>
        <w:t>ט</w:t>
      </w:r>
      <w:r w:rsidR="001C18E7">
        <w:rPr>
          <w:rStyle w:val="default"/>
          <w:rFonts w:cs="FrankRuehl" w:hint="cs"/>
          <w:position w:val="0"/>
          <w:sz w:val="22"/>
          <w:szCs w:val="22"/>
          <w:rtl/>
        </w:rPr>
        <w:t>ור 1</w:t>
      </w:r>
      <w:r w:rsidR="001C18E7">
        <w:rPr>
          <w:rStyle w:val="default"/>
          <w:rFonts w:cs="FrankRuehl"/>
          <w:position w:val="0"/>
          <w:sz w:val="22"/>
          <w:szCs w:val="22"/>
          <w:rtl/>
        </w:rPr>
        <w:tab/>
        <w:t>ט</w:t>
      </w:r>
      <w:r w:rsidR="001C18E7">
        <w:rPr>
          <w:rStyle w:val="default"/>
          <w:rFonts w:cs="FrankRuehl" w:hint="cs"/>
          <w:position w:val="0"/>
          <w:sz w:val="22"/>
          <w:szCs w:val="22"/>
          <w:rtl/>
        </w:rPr>
        <w:t>ור 2</w:t>
      </w:r>
      <w:r w:rsidR="001C18E7">
        <w:rPr>
          <w:rStyle w:val="default"/>
          <w:rFonts w:cs="FrankRuehl" w:hint="cs"/>
          <w:position w:val="0"/>
          <w:sz w:val="22"/>
          <w:szCs w:val="22"/>
          <w:rtl/>
        </w:rPr>
        <w:tab/>
      </w:r>
      <w:r w:rsidR="001C18E7">
        <w:rPr>
          <w:rStyle w:val="default"/>
          <w:rFonts w:cs="FrankRuehl"/>
          <w:position w:val="0"/>
          <w:sz w:val="22"/>
          <w:szCs w:val="22"/>
          <w:rtl/>
        </w:rPr>
        <w:t>ט</w:t>
      </w:r>
      <w:r w:rsidR="001C18E7">
        <w:rPr>
          <w:rStyle w:val="default"/>
          <w:rFonts w:cs="FrankRuehl" w:hint="cs"/>
          <w:position w:val="0"/>
          <w:sz w:val="22"/>
          <w:szCs w:val="22"/>
          <w:rtl/>
        </w:rPr>
        <w:t>ור 3</w:t>
      </w:r>
    </w:p>
    <w:p w:rsidR="001C18E7" w:rsidRDefault="00673AF2" w:rsidP="00673AF2">
      <w:pPr>
        <w:pStyle w:val="page"/>
        <w:widowControl/>
        <w:tabs>
          <w:tab w:val="center" w:pos="1701"/>
          <w:tab w:val="center" w:pos="5387"/>
          <w:tab w:val="center" w:pos="7258"/>
        </w:tabs>
        <w:ind w:right="1134"/>
        <w:jc w:val="both"/>
        <w:rPr>
          <w:rStyle w:val="default"/>
          <w:rFonts w:cs="FrankRuehl"/>
          <w:position w:val="0"/>
          <w:sz w:val="22"/>
          <w:szCs w:val="22"/>
          <w:rtl/>
        </w:rPr>
      </w:pPr>
      <w:r>
        <w:rPr>
          <w:rStyle w:val="default"/>
          <w:rFonts w:cs="FrankRuehl" w:hint="cs"/>
          <w:position w:val="0"/>
          <w:sz w:val="22"/>
          <w:szCs w:val="22"/>
          <w:rtl/>
        </w:rPr>
        <w:tab/>
      </w:r>
      <w:r w:rsidR="001C18E7">
        <w:rPr>
          <w:rStyle w:val="default"/>
          <w:rFonts w:cs="FrankRuehl"/>
          <w:position w:val="0"/>
          <w:sz w:val="22"/>
          <w:szCs w:val="22"/>
          <w:rtl/>
        </w:rPr>
        <w:t>ש</w:t>
      </w:r>
      <w:r w:rsidR="001C18E7">
        <w:rPr>
          <w:rStyle w:val="default"/>
          <w:rFonts w:cs="FrankRuehl" w:hint="cs"/>
          <w:position w:val="0"/>
          <w:sz w:val="22"/>
          <w:szCs w:val="22"/>
          <w:rtl/>
        </w:rPr>
        <w:t>ם המחלה</w:t>
      </w:r>
      <w:r w:rsidR="001C18E7">
        <w:rPr>
          <w:rStyle w:val="default"/>
          <w:rFonts w:cs="FrankRuehl"/>
          <w:position w:val="0"/>
          <w:sz w:val="22"/>
          <w:szCs w:val="22"/>
          <w:rtl/>
        </w:rPr>
        <w:tab/>
      </w:r>
      <w:r w:rsidR="001C18E7">
        <w:rPr>
          <w:rStyle w:val="default"/>
          <w:rFonts w:cs="FrankRuehl" w:hint="cs"/>
          <w:position w:val="0"/>
          <w:sz w:val="22"/>
          <w:szCs w:val="22"/>
          <w:rtl/>
        </w:rPr>
        <w:t>העבודה ותהליכי הייצור</w:t>
      </w:r>
      <w:r w:rsidR="001C18E7">
        <w:rPr>
          <w:rStyle w:val="default"/>
          <w:rFonts w:cs="FrankRuehl" w:hint="cs"/>
          <w:position w:val="0"/>
          <w:sz w:val="22"/>
          <w:szCs w:val="22"/>
          <w:rtl/>
        </w:rPr>
        <w:tab/>
        <w:t>תאריך התחולה</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1)</w:t>
      </w:r>
      <w:r>
        <w:rPr>
          <w:rStyle w:val="default"/>
          <w:rFonts w:cs="FrankRuehl" w:hint="cs"/>
          <w:position w:val="0"/>
          <w:rtl/>
        </w:rPr>
        <w:tab/>
        <w:t>הרעלת ארסן (זרניך) ותרכובותיו</w:t>
      </w:r>
      <w:r>
        <w:rPr>
          <w:rStyle w:val="default"/>
          <w:rFonts w:cs="FrankRuehl" w:hint="cs"/>
          <w:position w:val="0"/>
          <w:rtl/>
        </w:rPr>
        <w:tab/>
        <w:t>עבודה הכרוכה בחשיפה לארסן ותרכובותיו</w:t>
      </w:r>
      <w:r>
        <w:rPr>
          <w:rStyle w:val="default"/>
          <w:rFonts w:cs="FrankRuehl" w:hint="cs"/>
          <w:position w:val="0"/>
          <w:rtl/>
        </w:rPr>
        <w:tab/>
        <w:t>2.4.54</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2)</w:t>
      </w:r>
      <w:r>
        <w:rPr>
          <w:rStyle w:val="default"/>
          <w:rFonts w:cs="FrankRuehl" w:hint="cs"/>
          <w:position w:val="0"/>
          <w:rtl/>
        </w:rPr>
        <w:tab/>
        <w:t>הרעלת כרום ותרכובותיו</w:t>
      </w:r>
      <w:r>
        <w:rPr>
          <w:rStyle w:val="default"/>
          <w:rFonts w:cs="FrankRuehl" w:hint="cs"/>
          <w:position w:val="0"/>
          <w:rtl/>
        </w:rPr>
        <w:tab/>
        <w:t>עבודה הכרוכה בחשיפה לכרום ותרכובותיו</w:t>
      </w:r>
      <w:r>
        <w:rPr>
          <w:rStyle w:val="default"/>
          <w:rFonts w:cs="FrankRuehl" w:hint="cs"/>
          <w:position w:val="0"/>
          <w:rtl/>
        </w:rPr>
        <w:tab/>
        <w:t>2.4.54</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3)</w:t>
      </w:r>
      <w:r>
        <w:rPr>
          <w:rStyle w:val="default"/>
          <w:rFonts w:cs="FrankRuehl" w:hint="cs"/>
          <w:position w:val="0"/>
          <w:rtl/>
        </w:rPr>
        <w:tab/>
        <w:t>הרעלת עופרת ותרכובותיה</w:t>
      </w:r>
      <w:r>
        <w:rPr>
          <w:rStyle w:val="default"/>
          <w:rFonts w:cs="FrankRuehl" w:hint="cs"/>
          <w:position w:val="0"/>
          <w:rtl/>
        </w:rPr>
        <w:tab/>
        <w:t>עבודה הכרוכה בחשיפה לעופרת ותרכובותיה</w:t>
      </w:r>
      <w:r>
        <w:rPr>
          <w:rStyle w:val="default"/>
          <w:rFonts w:cs="FrankRuehl" w:hint="cs"/>
          <w:position w:val="0"/>
          <w:rtl/>
        </w:rPr>
        <w:tab/>
        <w:t>2.4.54</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4)</w:t>
      </w:r>
      <w:r>
        <w:rPr>
          <w:rStyle w:val="default"/>
          <w:rFonts w:cs="FrankRuehl" w:hint="cs"/>
          <w:position w:val="0"/>
          <w:rtl/>
        </w:rPr>
        <w:tab/>
        <w:t>הרעלת פלואור ותרכובותיו</w:t>
      </w:r>
      <w:r>
        <w:rPr>
          <w:rStyle w:val="default"/>
          <w:rFonts w:cs="FrankRuehl" w:hint="cs"/>
          <w:position w:val="0"/>
          <w:rtl/>
        </w:rPr>
        <w:tab/>
        <w:t>עבודה הכרוכה בחשיפה לפלואור ותרכובותיו</w:t>
      </w:r>
      <w:r>
        <w:rPr>
          <w:rStyle w:val="default"/>
          <w:rFonts w:cs="FrankRuehl" w:hint="cs"/>
          <w:position w:val="0"/>
          <w:rtl/>
        </w:rPr>
        <w:tab/>
        <w:t>2.4.54</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5)</w:t>
      </w:r>
      <w:r>
        <w:rPr>
          <w:rStyle w:val="default"/>
          <w:rFonts w:cs="FrankRuehl" w:hint="cs"/>
          <w:position w:val="0"/>
          <w:rtl/>
        </w:rPr>
        <w:tab/>
        <w:t>הרעלת מנגן ותרכובותיו</w:t>
      </w:r>
      <w:r>
        <w:rPr>
          <w:rStyle w:val="default"/>
          <w:rFonts w:cs="FrankRuehl" w:hint="cs"/>
          <w:position w:val="0"/>
          <w:rtl/>
        </w:rPr>
        <w:tab/>
        <w:t>עבודה הכרוכה בחשיפה למנגן ותרכובותיו</w:t>
      </w:r>
      <w:r>
        <w:rPr>
          <w:rStyle w:val="default"/>
          <w:rFonts w:cs="FrankRuehl" w:hint="cs"/>
          <w:position w:val="0"/>
          <w:rtl/>
        </w:rPr>
        <w:tab/>
        <w:t>2.4.54</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6)</w:t>
      </w:r>
      <w:r>
        <w:rPr>
          <w:rStyle w:val="default"/>
          <w:rFonts w:cs="FrankRuehl" w:hint="cs"/>
          <w:position w:val="0"/>
          <w:rtl/>
        </w:rPr>
        <w:tab/>
        <w:t>הרעלת כספית ותרכובותיה</w:t>
      </w:r>
      <w:r>
        <w:rPr>
          <w:rStyle w:val="default"/>
          <w:rFonts w:cs="FrankRuehl" w:hint="cs"/>
          <w:position w:val="0"/>
          <w:rtl/>
        </w:rPr>
        <w:tab/>
        <w:t>עבודה הכרוכה בחשיפה לכספית ותרכובותיה</w:t>
      </w:r>
      <w:r>
        <w:rPr>
          <w:rStyle w:val="default"/>
          <w:rFonts w:cs="FrankRuehl" w:hint="cs"/>
          <w:position w:val="0"/>
          <w:rtl/>
        </w:rPr>
        <w:tab/>
        <w:t>2.4.54</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7)</w:t>
      </w:r>
      <w:r>
        <w:rPr>
          <w:rStyle w:val="default"/>
          <w:rFonts w:cs="FrankRuehl" w:hint="cs"/>
          <w:position w:val="0"/>
          <w:rtl/>
        </w:rPr>
        <w:tab/>
        <w:t>הרעלת זרחן ותרכובותיו</w:t>
      </w:r>
      <w:r>
        <w:rPr>
          <w:rStyle w:val="default"/>
          <w:rFonts w:cs="FrankRuehl" w:hint="cs"/>
          <w:position w:val="0"/>
          <w:rtl/>
        </w:rPr>
        <w:tab/>
        <w:t>עבודה הכרוכה בחשיפה לזרחן ותרכובותיו</w:t>
      </w:r>
      <w:r>
        <w:rPr>
          <w:rStyle w:val="default"/>
          <w:rFonts w:cs="FrankRuehl" w:hint="cs"/>
          <w:position w:val="0"/>
          <w:rtl/>
        </w:rPr>
        <w:tab/>
        <w:t>2.4.54</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8)</w:t>
      </w:r>
      <w:r>
        <w:rPr>
          <w:rStyle w:val="default"/>
          <w:rFonts w:cs="FrankRuehl" w:hint="cs"/>
          <w:position w:val="0"/>
          <w:rtl/>
        </w:rPr>
        <w:tab/>
        <w:t>הרעלת בריליום ותרכובותיו</w:t>
      </w:r>
      <w:r>
        <w:rPr>
          <w:rStyle w:val="default"/>
          <w:rFonts w:cs="FrankRuehl" w:hint="cs"/>
          <w:position w:val="0"/>
          <w:rtl/>
        </w:rPr>
        <w:tab/>
        <w:t>עבודה הכרוכה בחשיפה לבריליום ותרכובותיו</w:t>
      </w:r>
      <w:r>
        <w:rPr>
          <w:rStyle w:val="default"/>
          <w:rFonts w:cs="FrankRuehl" w:hint="cs"/>
          <w:position w:val="0"/>
          <w:rtl/>
        </w:rPr>
        <w:tab/>
        <w:t>2.4.54</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9)</w:t>
      </w:r>
      <w:r>
        <w:rPr>
          <w:rStyle w:val="default"/>
          <w:rFonts w:cs="FrankRuehl" w:hint="cs"/>
          <w:position w:val="0"/>
          <w:rtl/>
        </w:rPr>
        <w:tab/>
        <w:t>הרעלת תליום ותרכובותיו</w:t>
      </w:r>
      <w:r>
        <w:rPr>
          <w:rStyle w:val="default"/>
          <w:rFonts w:cs="FrankRuehl" w:hint="cs"/>
          <w:position w:val="0"/>
          <w:rtl/>
        </w:rPr>
        <w:tab/>
        <w:t>עבודה הכרוכה בחשיפה לתליום ותרכובותיו</w:t>
      </w:r>
      <w:r>
        <w:rPr>
          <w:rStyle w:val="default"/>
          <w:rFonts w:cs="FrankRuehl" w:hint="cs"/>
          <w:position w:val="0"/>
          <w:rtl/>
        </w:rPr>
        <w:tab/>
        <w:t>2.4.54</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10)</w:t>
      </w:r>
      <w:r>
        <w:rPr>
          <w:rStyle w:val="default"/>
          <w:rFonts w:cs="FrankRuehl" w:hint="cs"/>
          <w:position w:val="0"/>
          <w:rtl/>
        </w:rPr>
        <w:tab/>
        <w:t>הרעלת ניקל ותרכובותיו</w:t>
      </w:r>
      <w:r>
        <w:rPr>
          <w:rStyle w:val="default"/>
          <w:rFonts w:cs="FrankRuehl" w:hint="cs"/>
          <w:position w:val="0"/>
          <w:rtl/>
        </w:rPr>
        <w:tab/>
        <w:t>עבודה הכרוכה בחשיפה לניקל ותרכובותיו</w:t>
      </w:r>
      <w:r>
        <w:rPr>
          <w:rStyle w:val="default"/>
          <w:rFonts w:cs="FrankRuehl" w:hint="cs"/>
          <w:position w:val="0"/>
          <w:rtl/>
        </w:rPr>
        <w:tab/>
        <w:t>1.4.58</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11)</w:t>
      </w:r>
      <w:r>
        <w:rPr>
          <w:rStyle w:val="default"/>
          <w:rFonts w:cs="FrankRuehl" w:hint="cs"/>
          <w:position w:val="0"/>
          <w:rtl/>
        </w:rPr>
        <w:tab/>
        <w:t>הרעלת קדמיום ותרכובותיו</w:t>
      </w:r>
      <w:r>
        <w:rPr>
          <w:rStyle w:val="default"/>
          <w:rFonts w:cs="FrankRuehl" w:hint="cs"/>
          <w:position w:val="0"/>
          <w:rtl/>
        </w:rPr>
        <w:tab/>
        <w:t>עבודה הכרוכה בחשיפה לקדמיום ותרכובותיו</w:t>
      </w:r>
      <w:r>
        <w:rPr>
          <w:rStyle w:val="default"/>
          <w:rFonts w:cs="FrankRuehl" w:hint="cs"/>
          <w:position w:val="0"/>
          <w:rtl/>
        </w:rPr>
        <w:tab/>
        <w:t>1.4.58</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12)</w:t>
      </w:r>
      <w:r>
        <w:rPr>
          <w:rStyle w:val="default"/>
          <w:rFonts w:cs="FrankRuehl" w:hint="cs"/>
          <w:position w:val="0"/>
          <w:rtl/>
        </w:rPr>
        <w:tab/>
        <w:t>הרעלת תחמוצת הפחמן</w:t>
      </w:r>
      <w:r>
        <w:rPr>
          <w:rStyle w:val="default"/>
          <w:rFonts w:cs="FrankRuehl" w:hint="cs"/>
          <w:position w:val="0"/>
          <w:rtl/>
        </w:rPr>
        <w:tab/>
        <w:t>עבודה הכרוכה בחשיפה לתחמוצת הפחמן</w:t>
      </w:r>
      <w:r>
        <w:rPr>
          <w:rStyle w:val="default"/>
          <w:rFonts w:cs="FrankRuehl" w:hint="cs"/>
          <w:position w:val="0"/>
          <w:rtl/>
        </w:rPr>
        <w:tab/>
        <w:t>1.4.54</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13)</w:t>
      </w:r>
      <w:r>
        <w:rPr>
          <w:rStyle w:val="default"/>
          <w:rFonts w:cs="FrankRuehl" w:hint="cs"/>
          <w:position w:val="0"/>
          <w:rtl/>
        </w:rPr>
        <w:tab/>
        <w:t>הרעלת בנזן (בנזול) ונגזרותיו</w:t>
      </w:r>
      <w:r>
        <w:rPr>
          <w:rStyle w:val="default"/>
          <w:rFonts w:cs="FrankRuehl" w:hint="cs"/>
          <w:position w:val="0"/>
          <w:rtl/>
        </w:rPr>
        <w:tab/>
        <w:t>עבודה הכרוכה בחשיפה לבנזן ונגזרותיו</w:t>
      </w:r>
      <w:r>
        <w:rPr>
          <w:rStyle w:val="default"/>
          <w:rFonts w:cs="FrankRuehl" w:hint="cs"/>
          <w:position w:val="0"/>
          <w:rtl/>
        </w:rPr>
        <w:tab/>
        <w:t>2.4.54</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14)</w:t>
      </w:r>
      <w:r>
        <w:rPr>
          <w:rStyle w:val="default"/>
          <w:rFonts w:cs="FrankRuehl" w:hint="cs"/>
          <w:position w:val="0"/>
          <w:rtl/>
        </w:rPr>
        <w:tab/>
        <w:t>הרעלת פנול ונגזרותיו</w:t>
      </w:r>
      <w:r>
        <w:rPr>
          <w:rStyle w:val="default"/>
          <w:rFonts w:cs="FrankRuehl" w:hint="cs"/>
          <w:position w:val="0"/>
          <w:rtl/>
        </w:rPr>
        <w:tab/>
        <w:t>עבודה הכרוכה בחשיפה לפנול ונגזרותיו</w:t>
      </w:r>
      <w:r>
        <w:rPr>
          <w:rStyle w:val="default"/>
          <w:rFonts w:cs="FrankRuehl" w:hint="cs"/>
          <w:position w:val="0"/>
          <w:rtl/>
        </w:rPr>
        <w:tab/>
        <w:t>2.4.54</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15)</w:t>
      </w:r>
      <w:r>
        <w:rPr>
          <w:rStyle w:val="default"/>
          <w:rFonts w:cs="FrankRuehl" w:hint="cs"/>
          <w:position w:val="0"/>
          <w:rtl/>
        </w:rPr>
        <w:tab/>
        <w:t>הרעלת אמינים ארומטיים</w:t>
      </w:r>
      <w:r>
        <w:rPr>
          <w:rStyle w:val="default"/>
          <w:rFonts w:cs="FrankRuehl" w:hint="cs"/>
          <w:position w:val="0"/>
          <w:rtl/>
        </w:rPr>
        <w:tab/>
        <w:t>עבודה הכרוכה בחשיפה לאמינים ארומטיים</w:t>
      </w:r>
      <w:r>
        <w:rPr>
          <w:rStyle w:val="default"/>
          <w:rFonts w:cs="FrankRuehl" w:hint="cs"/>
          <w:position w:val="0"/>
          <w:rtl/>
        </w:rPr>
        <w:tab/>
        <w:t>2.4.54</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16)</w:t>
      </w:r>
      <w:r>
        <w:rPr>
          <w:rStyle w:val="default"/>
          <w:rFonts w:cs="FrankRuehl" w:hint="cs"/>
          <w:position w:val="0"/>
          <w:rtl/>
        </w:rPr>
        <w:tab/>
        <w:t>הרעלת פחמן דו-גפריתי</w:t>
      </w:r>
      <w:r>
        <w:rPr>
          <w:rStyle w:val="default"/>
          <w:rFonts w:cs="FrankRuehl" w:hint="cs"/>
          <w:position w:val="0"/>
          <w:rtl/>
        </w:rPr>
        <w:tab/>
        <w:t>עבודה הכרוכה בחשיפה לפחמן דו-גפריתי</w:t>
      </w:r>
      <w:r>
        <w:rPr>
          <w:rStyle w:val="default"/>
          <w:rFonts w:cs="FrankRuehl" w:hint="cs"/>
          <w:position w:val="0"/>
          <w:rtl/>
        </w:rPr>
        <w:tab/>
        <w:t>2.4.54</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17)</w:t>
      </w:r>
      <w:r>
        <w:rPr>
          <w:rStyle w:val="default"/>
          <w:rFonts w:cs="FrankRuehl" w:hint="cs"/>
          <w:position w:val="0"/>
          <w:rtl/>
        </w:rPr>
        <w:tab/>
        <w:t>הרעלת חומצה הידרוציאנית</w:t>
      </w:r>
      <w:r>
        <w:rPr>
          <w:rStyle w:val="default"/>
          <w:rFonts w:cs="FrankRuehl" w:hint="cs"/>
          <w:position w:val="0"/>
          <w:rtl/>
        </w:rPr>
        <w:tab/>
        <w:t xml:space="preserve">עבודה הכרוכה החשיפה לחומצה </w:t>
      </w:r>
    </w:p>
    <w:p w:rsidR="001C18E7" w:rsidRDefault="001C18E7">
      <w:pPr>
        <w:pStyle w:val="page"/>
        <w:widowControl/>
        <w:tabs>
          <w:tab w:val="left" w:pos="397"/>
          <w:tab w:val="left" w:pos="3289"/>
          <w:tab w:val="left" w:pos="7088"/>
        </w:tabs>
        <w:ind w:right="1134"/>
        <w:rPr>
          <w:rStyle w:val="default"/>
          <w:rFonts w:cs="FrankRuehl" w:hint="cs"/>
          <w:position w:val="0"/>
          <w:rtl/>
        </w:rPr>
      </w:pPr>
      <w:r>
        <w:rPr>
          <w:rStyle w:val="default"/>
          <w:rFonts w:cs="FrankRuehl" w:hint="cs"/>
          <w:position w:val="0"/>
          <w:rtl/>
        </w:rPr>
        <w:tab/>
        <w:t>ונגזרותיה</w:t>
      </w:r>
      <w:r>
        <w:rPr>
          <w:rStyle w:val="default"/>
          <w:rFonts w:cs="FrankRuehl" w:hint="cs"/>
          <w:position w:val="0"/>
          <w:rtl/>
        </w:rPr>
        <w:tab/>
        <w:t>הידרוציאנית ונגזרותיה</w:t>
      </w:r>
      <w:r>
        <w:rPr>
          <w:rStyle w:val="default"/>
          <w:rFonts w:cs="FrankRuehl" w:hint="cs"/>
          <w:position w:val="0"/>
          <w:rtl/>
        </w:rPr>
        <w:tab/>
        <w:t>1.1.85</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18)</w:t>
      </w:r>
      <w:r>
        <w:rPr>
          <w:rStyle w:val="default"/>
          <w:rFonts w:cs="FrankRuehl" w:hint="cs"/>
          <w:position w:val="0"/>
          <w:rtl/>
        </w:rPr>
        <w:tab/>
        <w:t>הרעלת איזוציאנטים</w:t>
      </w:r>
      <w:r>
        <w:rPr>
          <w:rStyle w:val="default"/>
          <w:rFonts w:cs="FrankRuehl" w:hint="cs"/>
          <w:position w:val="0"/>
          <w:rtl/>
        </w:rPr>
        <w:tab/>
        <w:t>עבודה הכרוכה בחשיפה לאיזוציאנטים</w:t>
      </w:r>
      <w:r>
        <w:rPr>
          <w:rStyle w:val="default"/>
          <w:rFonts w:cs="FrankRuehl" w:hint="cs"/>
          <w:position w:val="0"/>
          <w:rtl/>
        </w:rPr>
        <w:tab/>
        <w:t>1.1.85</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19)</w:t>
      </w:r>
      <w:r>
        <w:rPr>
          <w:rStyle w:val="default"/>
          <w:rFonts w:cs="FrankRuehl" w:hint="cs"/>
          <w:position w:val="0"/>
          <w:rtl/>
        </w:rPr>
        <w:tab/>
        <w:t>הרעלת פחמיימנים הלוגניים</w:t>
      </w:r>
      <w:r>
        <w:rPr>
          <w:rStyle w:val="default"/>
          <w:rFonts w:cs="FrankRuehl" w:hint="cs"/>
          <w:position w:val="0"/>
          <w:rtl/>
        </w:rPr>
        <w:tab/>
        <w:t>עבודה הכרוכה בחשיפה לפחמיימנים הלוגניים</w:t>
      </w:r>
      <w:r>
        <w:rPr>
          <w:rStyle w:val="default"/>
          <w:rFonts w:cs="FrankRuehl" w:hint="cs"/>
          <w:position w:val="0"/>
          <w:rtl/>
        </w:rPr>
        <w:tab/>
        <w:t>2.4.54</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20)</w:t>
      </w:r>
      <w:r>
        <w:rPr>
          <w:rStyle w:val="default"/>
          <w:rFonts w:cs="FrankRuehl" w:hint="cs"/>
          <w:position w:val="0"/>
          <w:rtl/>
        </w:rPr>
        <w:tab/>
        <w:t>הרעלת זרחנים אורגניים</w:t>
      </w:r>
      <w:r>
        <w:rPr>
          <w:rStyle w:val="default"/>
          <w:rFonts w:cs="FrankRuehl" w:hint="cs"/>
          <w:position w:val="0"/>
          <w:rtl/>
        </w:rPr>
        <w:tab/>
        <w:t>עבודה הכרוכה בחשיפה לזרחנים אורגניים</w:t>
      </w:r>
      <w:r>
        <w:rPr>
          <w:rStyle w:val="default"/>
          <w:rFonts w:cs="FrankRuehl" w:hint="cs"/>
          <w:position w:val="0"/>
          <w:rtl/>
        </w:rPr>
        <w:tab/>
        <w:t>1.1.85</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21)</w:t>
      </w:r>
      <w:r>
        <w:rPr>
          <w:rStyle w:val="default"/>
          <w:rFonts w:cs="FrankRuehl" w:hint="cs"/>
          <w:position w:val="0"/>
          <w:rtl/>
        </w:rPr>
        <w:tab/>
        <w:t>הרעלת קרבמטים</w:t>
      </w:r>
      <w:r>
        <w:rPr>
          <w:rStyle w:val="default"/>
          <w:rFonts w:cs="FrankRuehl" w:hint="cs"/>
          <w:position w:val="0"/>
          <w:rtl/>
        </w:rPr>
        <w:tab/>
        <w:t>עבודה הכרוכה בחשיפה לקרבמטים</w:t>
      </w:r>
      <w:r>
        <w:rPr>
          <w:rStyle w:val="default"/>
          <w:rFonts w:cs="FrankRuehl" w:hint="cs"/>
          <w:position w:val="0"/>
          <w:rtl/>
        </w:rPr>
        <w:tab/>
        <w:t>1.1.85</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22)</w:t>
      </w:r>
      <w:r>
        <w:rPr>
          <w:rStyle w:val="default"/>
          <w:rFonts w:cs="FrankRuehl" w:hint="cs"/>
          <w:position w:val="0"/>
          <w:rtl/>
        </w:rPr>
        <w:tab/>
        <w:t>הרעלת מתנול</w:t>
      </w:r>
      <w:r>
        <w:rPr>
          <w:rStyle w:val="default"/>
          <w:rFonts w:cs="FrankRuehl" w:hint="cs"/>
          <w:position w:val="0"/>
          <w:rtl/>
        </w:rPr>
        <w:tab/>
        <w:t>עבודה הכרוכה בחשיפה למתנול</w:t>
      </w:r>
      <w:r>
        <w:rPr>
          <w:rStyle w:val="default"/>
          <w:rFonts w:cs="FrankRuehl" w:hint="cs"/>
          <w:position w:val="0"/>
          <w:rtl/>
        </w:rPr>
        <w:tab/>
        <w:t>1.10.74</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23)</w:t>
      </w:r>
      <w:r>
        <w:rPr>
          <w:rStyle w:val="default"/>
          <w:rFonts w:cs="FrankRuehl" w:hint="cs"/>
          <w:position w:val="0"/>
          <w:rtl/>
        </w:rPr>
        <w:tab/>
        <w:t>הרעלת ויניל כלוריד</w:t>
      </w:r>
      <w:r>
        <w:rPr>
          <w:rStyle w:val="default"/>
          <w:rFonts w:cs="FrankRuehl" w:hint="cs"/>
          <w:position w:val="0"/>
          <w:rtl/>
        </w:rPr>
        <w:tab/>
        <w:t>עבודה הכרוכה בחשיפה לויניל כלוריד</w:t>
      </w:r>
      <w:r>
        <w:rPr>
          <w:rStyle w:val="default"/>
          <w:rFonts w:cs="FrankRuehl" w:hint="cs"/>
          <w:position w:val="0"/>
          <w:rtl/>
        </w:rPr>
        <w:tab/>
        <w:t>1.1.85</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24)</w:t>
      </w:r>
      <w:r>
        <w:rPr>
          <w:rStyle w:val="default"/>
          <w:rFonts w:cs="FrankRuehl" w:hint="cs"/>
          <w:position w:val="0"/>
          <w:rtl/>
        </w:rPr>
        <w:tab/>
        <w:t>הרעלת תחמוצות חנקן</w:t>
      </w:r>
      <w:r>
        <w:rPr>
          <w:rStyle w:val="default"/>
          <w:rFonts w:cs="FrankRuehl" w:hint="cs"/>
          <w:position w:val="0"/>
          <w:rtl/>
        </w:rPr>
        <w:tab/>
        <w:t>עבודה הכרוכה בחשיפה לתחמוצות חנקן</w:t>
      </w:r>
      <w:r>
        <w:rPr>
          <w:rStyle w:val="default"/>
          <w:rFonts w:cs="FrankRuehl" w:hint="cs"/>
          <w:position w:val="0"/>
          <w:rtl/>
        </w:rPr>
        <w:tab/>
        <w:t>1.10.74</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25)</w:t>
      </w:r>
      <w:r>
        <w:rPr>
          <w:rStyle w:val="default"/>
          <w:rFonts w:cs="FrankRuehl" w:hint="cs"/>
          <w:position w:val="0"/>
          <w:rtl/>
        </w:rPr>
        <w:tab/>
        <w:t>מחלות עור הנגרמות על ידי אבק,</w:t>
      </w:r>
      <w:r>
        <w:rPr>
          <w:rStyle w:val="default"/>
          <w:rFonts w:cs="FrankRuehl" w:hint="cs"/>
          <w:position w:val="0"/>
          <w:rtl/>
        </w:rPr>
        <w:tab/>
        <w:t>עבודה בחמרים העשויים לגרום למחלות עור</w:t>
      </w:r>
      <w:r>
        <w:rPr>
          <w:rStyle w:val="default"/>
          <w:rFonts w:cs="FrankRuehl" w:hint="cs"/>
          <w:position w:val="0"/>
          <w:rtl/>
        </w:rPr>
        <w:tab/>
        <w:t>2.4.54</w:t>
      </w:r>
    </w:p>
    <w:p w:rsidR="001C18E7" w:rsidRDefault="001C18E7">
      <w:pPr>
        <w:pStyle w:val="page"/>
        <w:widowControl/>
        <w:tabs>
          <w:tab w:val="left" w:pos="397"/>
          <w:tab w:val="left" w:pos="3289"/>
          <w:tab w:val="left" w:pos="7088"/>
        </w:tabs>
        <w:ind w:right="1134"/>
        <w:rPr>
          <w:rStyle w:val="default"/>
          <w:rFonts w:cs="FrankRuehl" w:hint="cs"/>
          <w:position w:val="0"/>
          <w:rtl/>
        </w:rPr>
      </w:pPr>
      <w:r>
        <w:rPr>
          <w:rStyle w:val="default"/>
          <w:rFonts w:cs="FrankRuehl" w:hint="cs"/>
          <w:position w:val="0"/>
          <w:rtl/>
        </w:rPr>
        <w:tab/>
        <w:t>נוזלים, מוצקים או גזים</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26)</w:t>
      </w:r>
      <w:r>
        <w:rPr>
          <w:rStyle w:val="default"/>
          <w:rFonts w:cs="FrankRuehl" w:hint="cs"/>
          <w:position w:val="0"/>
          <w:rtl/>
        </w:rPr>
        <w:tab/>
        <w:t>דלקת של גידים ותיקיהם או דלקת</w:t>
      </w:r>
      <w:r>
        <w:rPr>
          <w:rStyle w:val="default"/>
          <w:rFonts w:cs="FrankRuehl" w:hint="cs"/>
          <w:position w:val="0"/>
          <w:rtl/>
        </w:rPr>
        <w:tab/>
        <w:t xml:space="preserve">עבודות המחייבות תנועות חד-גוניות של </w:t>
      </w:r>
    </w:p>
    <w:p w:rsidR="001C18E7" w:rsidRDefault="001C18E7">
      <w:pPr>
        <w:pStyle w:val="page"/>
        <w:widowControl/>
        <w:tabs>
          <w:tab w:val="left" w:pos="397"/>
          <w:tab w:val="left" w:pos="3289"/>
          <w:tab w:val="left" w:pos="7088"/>
        </w:tabs>
        <w:ind w:right="1134"/>
        <w:rPr>
          <w:rStyle w:val="default"/>
          <w:rFonts w:cs="FrankRuehl" w:hint="cs"/>
          <w:position w:val="0"/>
          <w:rtl/>
        </w:rPr>
      </w:pPr>
      <w:r>
        <w:rPr>
          <w:rStyle w:val="default"/>
          <w:rFonts w:cs="FrankRuehl" w:hint="cs"/>
          <w:position w:val="0"/>
          <w:rtl/>
        </w:rPr>
        <w:tab/>
        <w:t>במקומות חיבור שרירים לעצמות,</w:t>
      </w:r>
      <w:r>
        <w:rPr>
          <w:rStyle w:val="default"/>
          <w:rFonts w:cs="FrankRuehl" w:hint="cs"/>
          <w:position w:val="0"/>
          <w:rtl/>
        </w:rPr>
        <w:tab/>
        <w:t xml:space="preserve">האצבעות, כף יד או מרפק, לפי הענין, </w:t>
      </w:r>
    </w:p>
    <w:p w:rsidR="001C18E7" w:rsidRDefault="001C18E7">
      <w:pPr>
        <w:pStyle w:val="page"/>
        <w:widowControl/>
        <w:tabs>
          <w:tab w:val="left" w:pos="397"/>
          <w:tab w:val="left" w:pos="3289"/>
          <w:tab w:val="left" w:pos="7088"/>
        </w:tabs>
        <w:ind w:right="1134"/>
        <w:rPr>
          <w:rStyle w:val="default"/>
          <w:rFonts w:cs="FrankRuehl" w:hint="cs"/>
          <w:position w:val="0"/>
          <w:rtl/>
        </w:rPr>
      </w:pPr>
      <w:r>
        <w:rPr>
          <w:rStyle w:val="default"/>
          <w:rFonts w:cs="FrankRuehl" w:hint="cs"/>
          <w:position w:val="0"/>
          <w:rtl/>
        </w:rPr>
        <w:tab/>
        <w:t>הכל בכף היד או במרפק</w:t>
      </w:r>
      <w:r>
        <w:rPr>
          <w:rStyle w:val="default"/>
          <w:rFonts w:cs="FrankRuehl" w:hint="cs"/>
          <w:position w:val="0"/>
          <w:rtl/>
        </w:rPr>
        <w:tab/>
        <w:t>החוזרות ונשנות ברציפות</w:t>
      </w:r>
      <w:r>
        <w:rPr>
          <w:rStyle w:val="default"/>
          <w:rFonts w:cs="FrankRuehl" w:hint="cs"/>
          <w:position w:val="0"/>
          <w:rtl/>
        </w:rPr>
        <w:tab/>
        <w:t>1.4.58</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27)</w:t>
      </w:r>
      <w:r>
        <w:rPr>
          <w:rStyle w:val="default"/>
          <w:rFonts w:cs="FrankRuehl" w:hint="cs"/>
          <w:position w:val="0"/>
          <w:rtl/>
        </w:rPr>
        <w:tab/>
        <w:t xml:space="preserve">"מחלת החפרים" </w:t>
      </w:r>
      <w:r>
        <w:rPr>
          <w:rStyle w:val="default"/>
          <w:rFonts w:cs="FrankRuehl"/>
          <w:position w:val="0"/>
          <w:rtl/>
        </w:rPr>
        <w:t>–</w:t>
      </w:r>
      <w:r>
        <w:rPr>
          <w:rStyle w:val="default"/>
          <w:rFonts w:cs="FrankRuehl" w:hint="cs"/>
          <w:position w:val="0"/>
          <w:rtl/>
        </w:rPr>
        <w:t xml:space="preserve"> שבר הזיזים</w:t>
      </w:r>
      <w:r>
        <w:rPr>
          <w:rStyle w:val="default"/>
          <w:rFonts w:cs="FrankRuehl" w:hint="cs"/>
          <w:position w:val="0"/>
          <w:rtl/>
        </w:rPr>
        <w:tab/>
        <w:t xml:space="preserve">עבודות המחייבות ביצוע פעולות רבות </w:t>
      </w:r>
    </w:p>
    <w:p w:rsidR="001C18E7" w:rsidRDefault="001C18E7">
      <w:pPr>
        <w:pStyle w:val="page"/>
        <w:widowControl/>
        <w:tabs>
          <w:tab w:val="left" w:pos="397"/>
          <w:tab w:val="left" w:pos="3289"/>
          <w:tab w:val="left" w:pos="7088"/>
        </w:tabs>
        <w:ind w:right="1134"/>
        <w:rPr>
          <w:rStyle w:val="default"/>
          <w:rFonts w:cs="FrankRuehl" w:hint="cs"/>
          <w:position w:val="0"/>
          <w:rtl/>
        </w:rPr>
      </w:pPr>
      <w:r>
        <w:rPr>
          <w:rStyle w:val="default"/>
          <w:rFonts w:cs="FrankRuehl" w:hint="cs"/>
          <w:position w:val="0"/>
          <w:rtl/>
        </w:rPr>
        <w:tab/>
        <w:t>בחוליה צווארית 7 או בחוליה</w:t>
      </w:r>
      <w:r>
        <w:rPr>
          <w:rStyle w:val="default"/>
          <w:rFonts w:cs="FrankRuehl" w:hint="cs"/>
          <w:position w:val="0"/>
          <w:rtl/>
        </w:rPr>
        <w:tab/>
        <w:t xml:space="preserve">וחוזרות של הרמת משאות תוך כיפוף </w:t>
      </w:r>
    </w:p>
    <w:p w:rsidR="001C18E7" w:rsidRDefault="001C18E7">
      <w:pPr>
        <w:pStyle w:val="page"/>
        <w:widowControl/>
        <w:tabs>
          <w:tab w:val="left" w:pos="397"/>
          <w:tab w:val="left" w:pos="3289"/>
          <w:tab w:val="left" w:pos="7088"/>
        </w:tabs>
        <w:ind w:right="1134"/>
        <w:rPr>
          <w:rStyle w:val="default"/>
          <w:rFonts w:cs="FrankRuehl" w:hint="cs"/>
          <w:position w:val="0"/>
          <w:rtl/>
        </w:rPr>
      </w:pPr>
      <w:r>
        <w:rPr>
          <w:rStyle w:val="default"/>
          <w:rFonts w:cs="FrankRuehl" w:hint="cs"/>
          <w:position w:val="0"/>
          <w:rtl/>
        </w:rPr>
        <w:tab/>
        <w:t>גבית 1</w:t>
      </w:r>
      <w:r>
        <w:rPr>
          <w:rStyle w:val="default"/>
          <w:rFonts w:cs="FrankRuehl" w:hint="cs"/>
          <w:position w:val="0"/>
          <w:rtl/>
        </w:rPr>
        <w:tab/>
        <w:t>עמוד השדרה</w:t>
      </w:r>
      <w:r>
        <w:rPr>
          <w:rStyle w:val="default"/>
          <w:rFonts w:cs="FrankRuehl" w:hint="cs"/>
          <w:position w:val="0"/>
          <w:rtl/>
        </w:rPr>
        <w:tab/>
        <w:t>1.10.74</w:t>
      </w:r>
    </w:p>
    <w:p w:rsidR="001C18E7" w:rsidRDefault="001C18E7">
      <w:pPr>
        <w:pStyle w:val="page"/>
        <w:widowControl/>
        <w:tabs>
          <w:tab w:val="left" w:pos="397"/>
          <w:tab w:val="left" w:pos="3289"/>
          <w:tab w:val="left" w:pos="7088"/>
        </w:tabs>
        <w:spacing w:before="72"/>
        <w:ind w:right="1134"/>
        <w:rPr>
          <w:rStyle w:val="default"/>
          <w:rFonts w:cs="FrankRuehl" w:hint="cs"/>
          <w:position w:val="0"/>
          <w:rtl/>
        </w:rPr>
      </w:pPr>
      <w:r>
        <w:rPr>
          <w:rStyle w:val="default"/>
          <w:rFonts w:cs="FrankRuehl" w:hint="cs"/>
          <w:position w:val="0"/>
          <w:rtl/>
        </w:rPr>
        <w:t>28)</w:t>
      </w:r>
      <w:r>
        <w:rPr>
          <w:rStyle w:val="default"/>
          <w:rFonts w:cs="FrankRuehl" w:hint="cs"/>
          <w:position w:val="0"/>
          <w:rtl/>
        </w:rPr>
        <w:tab/>
        <w:t>מחלות הנגרמות על ידי חשיפה</w:t>
      </w:r>
      <w:r>
        <w:rPr>
          <w:rStyle w:val="default"/>
          <w:rFonts w:cs="FrankRuehl" w:hint="cs"/>
          <w:position w:val="0"/>
          <w:rtl/>
        </w:rPr>
        <w:tab/>
        <w:t xml:space="preserve">עבודה הכרוכה בחשיפה לנסורת עץ או </w:t>
      </w:r>
    </w:p>
    <w:p w:rsidR="001C18E7" w:rsidRDefault="001C18E7">
      <w:pPr>
        <w:pStyle w:val="page"/>
        <w:widowControl/>
        <w:tabs>
          <w:tab w:val="left" w:pos="397"/>
          <w:tab w:val="left" w:pos="3289"/>
          <w:tab w:val="left" w:pos="7088"/>
        </w:tabs>
        <w:ind w:right="1134"/>
        <w:rPr>
          <w:rStyle w:val="default"/>
          <w:rFonts w:cs="FrankRuehl" w:hint="cs"/>
          <w:position w:val="0"/>
          <w:rtl/>
        </w:rPr>
      </w:pPr>
      <w:r>
        <w:rPr>
          <w:rStyle w:val="default"/>
          <w:rFonts w:cs="FrankRuehl" w:hint="cs"/>
          <w:position w:val="0"/>
          <w:rtl/>
        </w:rPr>
        <w:tab/>
        <w:t>לנסורת עץ או פסולת עץ</w:t>
      </w:r>
      <w:r>
        <w:rPr>
          <w:rStyle w:val="default"/>
          <w:rFonts w:cs="FrankRuehl" w:hint="cs"/>
          <w:position w:val="0"/>
          <w:rtl/>
        </w:rPr>
        <w:tab/>
        <w:t>פסולת עץ</w:t>
      </w:r>
      <w:r>
        <w:rPr>
          <w:rStyle w:val="default"/>
          <w:rFonts w:cs="FrankRuehl" w:hint="cs"/>
          <w:position w:val="0"/>
          <w:rtl/>
        </w:rPr>
        <w:tab/>
        <w:t>1.10.74</w:t>
      </w:r>
    </w:p>
    <w:p w:rsidR="001C18E7" w:rsidRDefault="001C18E7">
      <w:pPr>
        <w:pStyle w:val="header-2"/>
        <w:ind w:left="0" w:right="1134"/>
        <w:rPr>
          <w:rtl/>
        </w:rPr>
      </w:pPr>
      <w:bookmarkStart w:id="96" w:name="hed23"/>
      <w:bookmarkEnd w:id="96"/>
      <w:r>
        <w:rPr>
          <w:rtl/>
        </w:rPr>
        <w:t>ח</w:t>
      </w:r>
      <w:r>
        <w:rPr>
          <w:rFonts w:hint="cs"/>
          <w:rtl/>
        </w:rPr>
        <w:t>לק ב'</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hint="cs"/>
          <w:position w:val="0"/>
          <w:rtl/>
        </w:rPr>
        <w:t>1)</w:t>
      </w:r>
      <w:r>
        <w:rPr>
          <w:rStyle w:val="default"/>
          <w:rFonts w:cs="FrankRuehl" w:hint="cs"/>
          <w:position w:val="0"/>
          <w:rtl/>
        </w:rPr>
        <w:tab/>
        <w:t xml:space="preserve">מחלה הנגרמת על ידי </w:t>
      </w:r>
      <w:r>
        <w:rPr>
          <w:rStyle w:val="default"/>
          <w:rFonts w:cs="FrankRuehl" w:hint="cs"/>
          <w:position w:val="0"/>
          <w:rtl/>
        </w:rPr>
        <w:tab/>
        <w:t>עבודה הכרוכה במגע עם בעלי חיים, פגריהם</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t>מיקרואורגניזם ומועברת</w:t>
      </w:r>
      <w:r>
        <w:rPr>
          <w:rStyle w:val="default"/>
          <w:rFonts w:cs="FrankRuehl" w:hint="cs"/>
          <w:position w:val="0"/>
          <w:rtl/>
        </w:rPr>
        <w:tab/>
        <w:t>והפרשותיהם וכן עבודה במעבדות ומכונים</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t>לאדם מכל מקור שאינו אדם</w:t>
      </w:r>
      <w:r>
        <w:rPr>
          <w:rStyle w:val="default"/>
          <w:rFonts w:cs="FrankRuehl" w:hint="cs"/>
          <w:position w:val="0"/>
          <w:rtl/>
        </w:rPr>
        <w:tab/>
        <w:t>בהם באים במגע עם מחוללי המחלה</w:t>
      </w:r>
      <w:r>
        <w:rPr>
          <w:rStyle w:val="default"/>
          <w:rFonts w:cs="FrankRuehl" w:hint="cs"/>
          <w:position w:val="0"/>
          <w:rtl/>
        </w:rPr>
        <w:tab/>
        <w:t>1.4.58</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hint="cs"/>
          <w:position w:val="0"/>
          <w:rtl/>
        </w:rPr>
        <w:t>2)</w:t>
      </w:r>
      <w:r>
        <w:rPr>
          <w:rStyle w:val="default"/>
          <w:rFonts w:cs="FrankRuehl" w:hint="cs"/>
          <w:position w:val="0"/>
          <w:rtl/>
        </w:rPr>
        <w:tab/>
        <w:t>שחפת</w:t>
      </w:r>
      <w:r>
        <w:rPr>
          <w:rStyle w:val="default"/>
          <w:rFonts w:cs="FrankRuehl" w:hint="cs"/>
          <w:position w:val="0"/>
          <w:rtl/>
        </w:rPr>
        <w:tab/>
        <w:t xml:space="preserve">עובדים בבתי חולים, במרפאות או במוסדות אחרים </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r>
      <w:r>
        <w:rPr>
          <w:rStyle w:val="default"/>
          <w:rFonts w:cs="FrankRuehl" w:hint="cs"/>
          <w:position w:val="0"/>
          <w:rtl/>
        </w:rPr>
        <w:tab/>
        <w:t>בהם שהו או טופלו חולי שחפת וכן במעבדות או</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r>
      <w:r>
        <w:rPr>
          <w:rStyle w:val="default"/>
          <w:rFonts w:cs="FrankRuehl" w:hint="cs"/>
          <w:position w:val="0"/>
          <w:rtl/>
        </w:rPr>
        <w:tab/>
        <w:t>במכונים בהם באים במגע עם החיידק ע"ש קוק</w:t>
      </w:r>
      <w:r>
        <w:rPr>
          <w:rStyle w:val="default"/>
          <w:rFonts w:cs="FrankRuehl" w:hint="cs"/>
          <w:position w:val="0"/>
          <w:rtl/>
        </w:rPr>
        <w:tab/>
        <w:t>1.7.54</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hint="cs"/>
          <w:position w:val="0"/>
          <w:rtl/>
        </w:rPr>
        <w:t>3)</w:t>
      </w:r>
      <w:r>
        <w:rPr>
          <w:rStyle w:val="default"/>
          <w:rFonts w:cs="FrankRuehl" w:hint="cs"/>
          <w:position w:val="0"/>
          <w:rtl/>
        </w:rPr>
        <w:tab/>
        <w:t>שיתוק ילדים</w:t>
      </w:r>
      <w:r>
        <w:rPr>
          <w:rStyle w:val="default"/>
          <w:rFonts w:cs="FrankRuehl" w:hint="cs"/>
          <w:position w:val="0"/>
          <w:rtl/>
        </w:rPr>
        <w:tab/>
        <w:t>עובדים המטפלים בחולי שיתוק ילדים בשלב החריף</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r>
      <w:r>
        <w:rPr>
          <w:rStyle w:val="default"/>
          <w:rFonts w:cs="FrankRuehl" w:hint="cs"/>
          <w:position w:val="0"/>
          <w:rtl/>
        </w:rPr>
        <w:tab/>
        <w:t>או בהפרשותיהם של חולים כאמור, וכן עובדי מעבדות</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r>
      <w:r>
        <w:rPr>
          <w:rStyle w:val="default"/>
          <w:rFonts w:cs="FrankRuehl" w:hint="cs"/>
          <w:position w:val="0"/>
          <w:rtl/>
        </w:rPr>
        <w:tab/>
        <w:t>או מכונים הבאים במגע עם מחולל המחלה</w:t>
      </w:r>
      <w:r>
        <w:rPr>
          <w:rStyle w:val="default"/>
          <w:rFonts w:cs="FrankRuehl" w:hint="cs"/>
          <w:position w:val="0"/>
          <w:rtl/>
        </w:rPr>
        <w:tab/>
        <w:t>2.4.54</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hint="cs"/>
          <w:position w:val="0"/>
          <w:rtl/>
        </w:rPr>
        <w:t>4)</w:t>
      </w:r>
      <w:r>
        <w:rPr>
          <w:rStyle w:val="default"/>
          <w:rFonts w:cs="FrankRuehl" w:hint="cs"/>
          <w:position w:val="0"/>
          <w:rtl/>
        </w:rPr>
        <w:tab/>
        <w:t>קדחת צהובה, פילריאזיס,</w:t>
      </w:r>
      <w:r>
        <w:rPr>
          <w:rStyle w:val="default"/>
          <w:rFonts w:cs="FrankRuehl" w:hint="cs"/>
          <w:position w:val="0"/>
          <w:rtl/>
        </w:rPr>
        <w:tab/>
        <w:t>עובדים שעקב עבודתם שהו בחוץ לארץ, באזורים</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t>כולרה, דבר, טריפנומיאזיס</w:t>
      </w:r>
      <w:r>
        <w:rPr>
          <w:rStyle w:val="default"/>
          <w:rFonts w:cs="FrankRuehl" w:hint="cs"/>
          <w:position w:val="0"/>
          <w:rtl/>
        </w:rPr>
        <w:tab/>
        <w:t xml:space="preserve">הנגועים באחת המחלות שבטור 1 לפרט זה, וזאת </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t>ומלריה</w:t>
      </w:r>
      <w:r>
        <w:rPr>
          <w:rStyle w:val="default"/>
          <w:rFonts w:cs="FrankRuehl" w:hint="cs"/>
          <w:position w:val="0"/>
          <w:rtl/>
        </w:rPr>
        <w:tab/>
        <w:t>בזמן הדגירה המקובל</w:t>
      </w:r>
      <w:r>
        <w:rPr>
          <w:rStyle w:val="default"/>
          <w:rFonts w:cs="FrankRuehl" w:hint="cs"/>
          <w:position w:val="0"/>
          <w:rtl/>
        </w:rPr>
        <w:tab/>
        <w:t>2.4.54</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hint="cs"/>
          <w:position w:val="0"/>
          <w:rtl/>
        </w:rPr>
        <w:t>5)</w:t>
      </w:r>
      <w:r>
        <w:rPr>
          <w:rStyle w:val="default"/>
          <w:rFonts w:cs="FrankRuehl" w:hint="cs"/>
          <w:position w:val="0"/>
          <w:rtl/>
        </w:rPr>
        <w:tab/>
        <w:t>צפדת (טטנוס)</w:t>
      </w:r>
      <w:r>
        <w:rPr>
          <w:rStyle w:val="default"/>
          <w:rFonts w:cs="FrankRuehl" w:hint="cs"/>
          <w:position w:val="0"/>
          <w:rtl/>
        </w:rPr>
        <w:tab/>
        <w:t>עובדים בחקלאות, גננות, טיפול בבעלי חיים, או עובדי</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r>
      <w:r>
        <w:rPr>
          <w:rStyle w:val="default"/>
          <w:rFonts w:cs="FrankRuehl" w:hint="cs"/>
          <w:position w:val="0"/>
          <w:rtl/>
        </w:rPr>
        <w:tab/>
        <w:t>מכונים או מעבדות הבאים במגע עם מחולל המחלה</w:t>
      </w:r>
      <w:r>
        <w:rPr>
          <w:rStyle w:val="default"/>
          <w:rFonts w:cs="FrankRuehl" w:hint="cs"/>
          <w:position w:val="0"/>
          <w:rtl/>
        </w:rPr>
        <w:tab/>
        <w:t>2.4.54</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hint="cs"/>
          <w:position w:val="0"/>
          <w:rtl/>
        </w:rPr>
        <w:t>6)</w:t>
      </w:r>
      <w:r>
        <w:rPr>
          <w:rStyle w:val="default"/>
          <w:rFonts w:cs="FrankRuehl" w:hint="cs"/>
          <w:position w:val="0"/>
          <w:rtl/>
        </w:rPr>
        <w:tab/>
        <w:t xml:space="preserve">דלקת כבד נגיפית מסוג </w:t>
      </w:r>
      <w:r>
        <w:rPr>
          <w:rStyle w:val="default"/>
          <w:rFonts w:cs="FrankRuehl"/>
          <w:position w:val="0"/>
        </w:rPr>
        <w:t>B</w:t>
      </w:r>
      <w:r>
        <w:rPr>
          <w:rStyle w:val="default"/>
          <w:rFonts w:cs="FrankRuehl" w:hint="cs"/>
          <w:position w:val="0"/>
          <w:rtl/>
        </w:rPr>
        <w:t>,</w:t>
      </w:r>
      <w:r>
        <w:rPr>
          <w:rStyle w:val="default"/>
          <w:rFonts w:cs="FrankRuehl" w:hint="cs"/>
          <w:position w:val="0"/>
          <w:rtl/>
        </w:rPr>
        <w:tab/>
        <w:t>עובדים בבתי חולים או מרפאות הבאים במגע פיזי עם</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r>
      <w:r>
        <w:rPr>
          <w:rStyle w:val="default"/>
          <w:rFonts w:cs="FrankRuehl"/>
          <w:position w:val="0"/>
        </w:rPr>
        <w:t>NON B</w:t>
      </w:r>
      <w:r>
        <w:rPr>
          <w:rStyle w:val="default"/>
          <w:rFonts w:cs="FrankRuehl" w:hint="cs"/>
          <w:position w:val="0"/>
          <w:rtl/>
        </w:rPr>
        <w:t xml:space="preserve"> או </w:t>
      </w:r>
      <w:r>
        <w:rPr>
          <w:rStyle w:val="default"/>
          <w:rFonts w:cs="FrankRuehl"/>
          <w:position w:val="0"/>
        </w:rPr>
        <w:t>NON A</w:t>
      </w:r>
      <w:r>
        <w:rPr>
          <w:rStyle w:val="default"/>
          <w:rFonts w:cs="FrankRuehl" w:hint="cs"/>
          <w:position w:val="0"/>
          <w:rtl/>
        </w:rPr>
        <w:tab/>
        <w:t xml:space="preserve">חולים וכן עובדים הבאים במגע עם הפרשותיהם </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r>
      <w:r>
        <w:rPr>
          <w:rStyle w:val="default"/>
          <w:rFonts w:cs="FrankRuehl" w:hint="cs"/>
          <w:position w:val="0"/>
          <w:rtl/>
        </w:rPr>
        <w:tab/>
        <w:t>של חולים</w:t>
      </w:r>
      <w:r>
        <w:rPr>
          <w:rStyle w:val="default"/>
          <w:rFonts w:cs="FrankRuehl" w:hint="cs"/>
          <w:position w:val="0"/>
          <w:rtl/>
        </w:rPr>
        <w:tab/>
        <w:t>1.1.85</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hint="cs"/>
          <w:position w:val="0"/>
          <w:rtl/>
        </w:rPr>
        <w:t>7)</w:t>
      </w:r>
      <w:r>
        <w:rPr>
          <w:rStyle w:val="default"/>
          <w:rFonts w:cs="FrankRuehl" w:hint="cs"/>
          <w:position w:val="0"/>
          <w:rtl/>
        </w:rPr>
        <w:tab/>
        <w:t>נזק לאוזן הפנימית הנגרם על</w:t>
      </w:r>
      <w:r>
        <w:rPr>
          <w:rStyle w:val="default"/>
          <w:rFonts w:cs="FrankRuehl" w:hint="cs"/>
          <w:position w:val="0"/>
          <w:rtl/>
        </w:rPr>
        <w:tab/>
        <w:t xml:space="preserve">עבודה ממושכת בתנאי רעש ממוצע ומשוקלל של </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t>ידי חשיפה לרעש, שהביא</w:t>
      </w:r>
      <w:r>
        <w:rPr>
          <w:rStyle w:val="default"/>
          <w:rFonts w:cs="FrankRuehl" w:hint="cs"/>
          <w:position w:val="0"/>
          <w:rtl/>
        </w:rPr>
        <w:tab/>
        <w:t>לא פחות מ-85 דציבל</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t>לירידה בכושר השמיעה</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t>בתדירויות הדיבור</w:t>
      </w:r>
      <w:r>
        <w:rPr>
          <w:rStyle w:val="default"/>
          <w:rFonts w:cs="FrankRuehl" w:hint="cs"/>
          <w:position w:val="0"/>
          <w:rtl/>
        </w:rPr>
        <w:tab/>
      </w:r>
      <w:r>
        <w:rPr>
          <w:rStyle w:val="default"/>
          <w:rFonts w:cs="FrankRuehl" w:hint="cs"/>
          <w:position w:val="0"/>
          <w:rtl/>
        </w:rPr>
        <w:tab/>
        <w:t>1.4.63</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hint="cs"/>
          <w:position w:val="0"/>
          <w:rtl/>
        </w:rPr>
        <w:t>8)</w:t>
      </w:r>
      <w:r>
        <w:rPr>
          <w:rStyle w:val="default"/>
          <w:rFonts w:cs="FrankRuehl" w:hint="cs"/>
          <w:position w:val="0"/>
          <w:rtl/>
        </w:rPr>
        <w:tab/>
        <w:t>מחלות קרינה</w:t>
      </w:r>
      <w:r>
        <w:rPr>
          <w:rStyle w:val="default"/>
          <w:rFonts w:cs="FrankRuehl" w:hint="cs"/>
          <w:position w:val="0"/>
          <w:rtl/>
        </w:rPr>
        <w:tab/>
        <w:t>עובדי רנטגן ועובדים הבאים במגע עם חמרים</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r>
      <w:r>
        <w:rPr>
          <w:rStyle w:val="default"/>
          <w:rFonts w:cs="FrankRuehl" w:hint="cs"/>
          <w:position w:val="0"/>
          <w:rtl/>
        </w:rPr>
        <w:tab/>
        <w:t>רדיואקטיביים</w:t>
      </w:r>
      <w:r>
        <w:rPr>
          <w:rStyle w:val="default"/>
          <w:rFonts w:cs="FrankRuehl" w:hint="cs"/>
          <w:position w:val="0"/>
          <w:rtl/>
        </w:rPr>
        <w:tab/>
        <w:t>1.6.54</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hint="cs"/>
          <w:position w:val="0"/>
          <w:rtl/>
        </w:rPr>
        <w:t>9)</w:t>
      </w:r>
      <w:r>
        <w:rPr>
          <w:rStyle w:val="default"/>
          <w:rFonts w:cs="FrankRuehl" w:hint="cs"/>
          <w:position w:val="0"/>
          <w:rtl/>
        </w:rPr>
        <w:tab/>
        <w:t>כיב ממאיר של קרנית העין</w:t>
      </w:r>
      <w:r>
        <w:rPr>
          <w:rStyle w:val="default"/>
          <w:rFonts w:cs="FrankRuehl" w:hint="cs"/>
          <w:position w:val="0"/>
          <w:rtl/>
        </w:rPr>
        <w:tab/>
        <w:t>עובדים הבאים במגע עם שמני חיתוך, שמנים</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r>
      <w:r>
        <w:rPr>
          <w:rStyle w:val="default"/>
          <w:rFonts w:cs="FrankRuehl" w:hint="cs"/>
          <w:position w:val="0"/>
          <w:rtl/>
        </w:rPr>
        <w:tab/>
        <w:t>מינרליים, זפת או פיח</w:t>
      </w:r>
      <w:r>
        <w:rPr>
          <w:rStyle w:val="default"/>
          <w:rFonts w:cs="FrankRuehl" w:hint="cs"/>
          <w:position w:val="0"/>
          <w:rtl/>
        </w:rPr>
        <w:tab/>
        <w:t>2.4.54</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hint="cs"/>
          <w:position w:val="0"/>
          <w:rtl/>
        </w:rPr>
        <w:t>10)</w:t>
      </w:r>
      <w:r>
        <w:rPr>
          <w:rStyle w:val="default"/>
          <w:rFonts w:cs="FrankRuehl" w:hint="cs"/>
          <w:position w:val="0"/>
          <w:rtl/>
        </w:rPr>
        <w:tab/>
        <w:t>ירוד (קטרקט) מחשיפה</w:t>
      </w:r>
      <w:r>
        <w:rPr>
          <w:rStyle w:val="default"/>
          <w:rFonts w:cs="FrankRuehl" w:hint="cs"/>
          <w:position w:val="0"/>
          <w:rtl/>
        </w:rPr>
        <w:tab/>
        <w:t>עבודה הכרוכה בחשיפה ישירה לקרינת חום במפעלים</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t>לחום גבוה, או לקרינה</w:t>
      </w:r>
      <w:r>
        <w:rPr>
          <w:rStyle w:val="default"/>
          <w:rFonts w:cs="FrankRuehl" w:hint="cs"/>
          <w:position w:val="0"/>
          <w:rtl/>
        </w:rPr>
        <w:tab/>
        <w:t xml:space="preserve">העוסקים בריתוך, התכת מתכות, ייצור מלט, זכוכית </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t>מייננת או בלתי מייננת</w:t>
      </w:r>
      <w:r>
        <w:rPr>
          <w:rStyle w:val="default"/>
          <w:rFonts w:cs="FrankRuehl" w:hint="cs"/>
          <w:position w:val="0"/>
          <w:rtl/>
        </w:rPr>
        <w:tab/>
        <w:t xml:space="preserve">ואמייל ובמאפיות וכן עבודה הכרוכה בחשיפה לקרינה </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r>
      <w:r>
        <w:rPr>
          <w:rStyle w:val="default"/>
          <w:rFonts w:cs="FrankRuehl" w:hint="cs"/>
          <w:position w:val="0"/>
          <w:rtl/>
        </w:rPr>
        <w:tab/>
        <w:t>מייננת או בלתי מייננת</w:t>
      </w:r>
      <w:r>
        <w:rPr>
          <w:rStyle w:val="default"/>
          <w:rFonts w:cs="FrankRuehl" w:hint="cs"/>
          <w:position w:val="0"/>
          <w:rtl/>
        </w:rPr>
        <w:tab/>
        <w:t>2.4.54</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hint="cs"/>
          <w:position w:val="0"/>
          <w:rtl/>
        </w:rPr>
        <w:t>11)</w:t>
      </w:r>
      <w:r>
        <w:rPr>
          <w:rStyle w:val="default"/>
          <w:rFonts w:cs="FrankRuehl" w:hint="cs"/>
          <w:position w:val="0"/>
          <w:rtl/>
        </w:rPr>
        <w:tab/>
        <w:t>מחלות צוללנים</w:t>
      </w:r>
      <w:r>
        <w:rPr>
          <w:rStyle w:val="default"/>
          <w:rFonts w:cs="FrankRuehl" w:hint="cs"/>
          <w:position w:val="0"/>
          <w:rtl/>
        </w:rPr>
        <w:tab/>
        <w:t>צוללנים ועובדים בתנאי אוויר דחוס</w:t>
      </w:r>
      <w:r>
        <w:rPr>
          <w:rStyle w:val="default"/>
          <w:rFonts w:cs="FrankRuehl" w:hint="cs"/>
          <w:position w:val="0"/>
          <w:rtl/>
        </w:rPr>
        <w:tab/>
        <w:t>2.4.54</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hint="cs"/>
          <w:position w:val="0"/>
          <w:rtl/>
        </w:rPr>
        <w:t>12)</w:t>
      </w:r>
      <w:r>
        <w:rPr>
          <w:rStyle w:val="default"/>
          <w:rFonts w:cs="FrankRuehl" w:hint="cs"/>
          <w:position w:val="0"/>
          <w:rtl/>
        </w:rPr>
        <w:tab/>
        <w:t>בורסיטיס של הברך</w:t>
      </w:r>
      <w:r>
        <w:rPr>
          <w:rStyle w:val="default"/>
          <w:rFonts w:cs="FrankRuehl" w:hint="cs"/>
          <w:position w:val="0"/>
          <w:rtl/>
        </w:rPr>
        <w:tab/>
        <w:t xml:space="preserve">תהליכי עבודה הגורמים לחיכוך הברך או המרפק </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r>
      <w:r>
        <w:rPr>
          <w:rStyle w:val="default"/>
          <w:rFonts w:cs="FrankRuehl" w:hint="cs"/>
          <w:position w:val="0"/>
          <w:rtl/>
        </w:rPr>
        <w:tab/>
        <w:t>במשך תקופה ממושכת</w:t>
      </w:r>
      <w:r>
        <w:rPr>
          <w:rStyle w:val="default"/>
          <w:rFonts w:cs="FrankRuehl" w:hint="cs"/>
          <w:position w:val="0"/>
          <w:rtl/>
        </w:rPr>
        <w:tab/>
        <w:t>1.10.54</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hint="cs"/>
          <w:position w:val="0"/>
          <w:rtl/>
        </w:rPr>
        <w:t>13)</w:t>
      </w:r>
      <w:r>
        <w:rPr>
          <w:rStyle w:val="default"/>
          <w:rFonts w:cs="FrankRuehl" w:hint="cs"/>
          <w:position w:val="0"/>
          <w:rtl/>
        </w:rPr>
        <w:tab/>
        <w:t>שיתוקים של עצבים</w:t>
      </w:r>
      <w:r>
        <w:rPr>
          <w:rStyle w:val="default"/>
          <w:rFonts w:cs="FrankRuehl" w:hint="cs"/>
          <w:position w:val="0"/>
          <w:rtl/>
        </w:rPr>
        <w:tab/>
        <w:t>עבודה הכרוכה בלחץ ממושך על העצב</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t xml:space="preserve">פריפריים הנגרמים על ידי </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t>לחץ ממושך</w:t>
      </w:r>
      <w:r>
        <w:rPr>
          <w:rStyle w:val="default"/>
          <w:rFonts w:cs="FrankRuehl" w:hint="cs"/>
          <w:position w:val="0"/>
          <w:rtl/>
        </w:rPr>
        <w:tab/>
      </w:r>
      <w:r>
        <w:rPr>
          <w:rStyle w:val="default"/>
          <w:rFonts w:cs="FrankRuehl" w:hint="cs"/>
          <w:position w:val="0"/>
          <w:rtl/>
        </w:rPr>
        <w:tab/>
        <w:t>1.4.58</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position w:val="0"/>
          <w:rtl/>
        </w:rPr>
        <w:t>14)</w:t>
      </w:r>
      <w:r>
        <w:rPr>
          <w:rStyle w:val="default"/>
          <w:rFonts w:cs="FrankRuehl" w:hint="cs"/>
          <w:position w:val="0"/>
          <w:rtl/>
        </w:rPr>
        <w:tab/>
        <w:t xml:space="preserve">מחלות עצמות, פרקים, </w:t>
      </w:r>
      <w:r>
        <w:rPr>
          <w:rStyle w:val="default"/>
          <w:rFonts w:cs="FrankRuehl" w:hint="cs"/>
          <w:position w:val="0"/>
          <w:rtl/>
        </w:rPr>
        <w:tab/>
      </w:r>
      <w:r>
        <w:rPr>
          <w:rStyle w:val="default"/>
          <w:rFonts w:cs="FrankRuehl"/>
          <w:position w:val="0"/>
          <w:rtl/>
        </w:rPr>
        <w:t>ע</w:t>
      </w:r>
      <w:r>
        <w:rPr>
          <w:rStyle w:val="default"/>
          <w:rFonts w:cs="FrankRuehl" w:hint="cs"/>
          <w:position w:val="0"/>
          <w:rtl/>
        </w:rPr>
        <w:t>בודה ממושכת עם מכשירים רוטטים</w:t>
      </w:r>
      <w:r>
        <w:rPr>
          <w:rStyle w:val="default"/>
          <w:rFonts w:cs="FrankRuehl" w:hint="cs"/>
          <w:position w:val="0"/>
          <w:rtl/>
        </w:rPr>
        <w:tab/>
      </w:r>
      <w:r>
        <w:rPr>
          <w:rStyle w:val="default"/>
          <w:rFonts w:cs="FrankRuehl"/>
          <w:position w:val="0"/>
          <w:rtl/>
        </w:rPr>
        <w:t>2.4.54</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t xml:space="preserve">שרירים, כלי דם או עצבים </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t xml:space="preserve">של הגפיים - הנגרמות על ידי </w:t>
      </w:r>
    </w:p>
    <w:p w:rsidR="001C18E7" w:rsidRDefault="001C18E7">
      <w:pPr>
        <w:pStyle w:val="page"/>
        <w:widowControl/>
        <w:tabs>
          <w:tab w:val="left" w:pos="397"/>
          <w:tab w:val="left" w:pos="2835"/>
          <w:tab w:val="left" w:pos="7088"/>
        </w:tabs>
        <w:ind w:right="1134"/>
        <w:rPr>
          <w:rStyle w:val="default"/>
          <w:rFonts w:cs="FrankRuehl"/>
          <w:position w:val="0"/>
          <w:rtl/>
        </w:rPr>
      </w:pPr>
      <w:r>
        <w:rPr>
          <w:rStyle w:val="default"/>
          <w:rFonts w:cs="FrankRuehl" w:hint="cs"/>
          <w:position w:val="0"/>
          <w:rtl/>
        </w:rPr>
        <w:tab/>
        <w:t>עבודה במכשירים רוטטים</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position w:val="0"/>
          <w:rtl/>
        </w:rPr>
        <w:t>15)</w:t>
      </w:r>
      <w:r>
        <w:rPr>
          <w:rStyle w:val="default"/>
          <w:rFonts w:cs="FrankRuehl" w:hint="cs"/>
          <w:position w:val="0"/>
          <w:rtl/>
        </w:rPr>
        <w:tab/>
        <w:t>סיליקוזיס (צורנית) עם</w:t>
      </w:r>
      <w:r>
        <w:rPr>
          <w:rStyle w:val="default"/>
          <w:rFonts w:cs="FrankRuehl" w:hint="cs"/>
          <w:position w:val="0"/>
          <w:rtl/>
        </w:rPr>
        <w:tab/>
      </w:r>
      <w:r>
        <w:rPr>
          <w:rStyle w:val="default"/>
          <w:rFonts w:cs="FrankRuehl"/>
          <w:position w:val="0"/>
          <w:rtl/>
        </w:rPr>
        <w:t>ע</w:t>
      </w:r>
      <w:r>
        <w:rPr>
          <w:rStyle w:val="default"/>
          <w:rFonts w:cs="FrankRuehl" w:hint="cs"/>
          <w:position w:val="0"/>
          <w:rtl/>
        </w:rPr>
        <w:t>ובדים החשופים לאבק סיליקטים</w:t>
      </w:r>
      <w:r>
        <w:rPr>
          <w:rStyle w:val="default"/>
          <w:rFonts w:cs="FrankRuehl" w:hint="cs"/>
          <w:position w:val="0"/>
          <w:rtl/>
        </w:rPr>
        <w:tab/>
      </w:r>
      <w:r>
        <w:rPr>
          <w:rStyle w:val="default"/>
          <w:rFonts w:cs="FrankRuehl"/>
          <w:position w:val="0"/>
          <w:rtl/>
        </w:rPr>
        <w:t>2.4.54</w:t>
      </w:r>
    </w:p>
    <w:p w:rsidR="001C18E7" w:rsidRDefault="001C18E7">
      <w:pPr>
        <w:pStyle w:val="page"/>
        <w:widowControl/>
        <w:tabs>
          <w:tab w:val="left" w:pos="397"/>
          <w:tab w:val="left" w:pos="2835"/>
          <w:tab w:val="left" w:pos="7088"/>
        </w:tabs>
        <w:ind w:right="1134"/>
        <w:rPr>
          <w:rStyle w:val="default"/>
          <w:rFonts w:cs="FrankRuehl"/>
          <w:position w:val="0"/>
          <w:rtl/>
        </w:rPr>
      </w:pPr>
      <w:r>
        <w:rPr>
          <w:rStyle w:val="default"/>
          <w:rFonts w:cs="FrankRuehl" w:hint="cs"/>
          <w:position w:val="0"/>
          <w:rtl/>
        </w:rPr>
        <w:tab/>
        <w:t xml:space="preserve">שחפת או </w:t>
      </w:r>
      <w:r>
        <w:rPr>
          <w:rStyle w:val="default"/>
          <w:rFonts w:cs="FrankRuehl"/>
          <w:position w:val="0"/>
          <w:rtl/>
        </w:rPr>
        <w:t>ב</w:t>
      </w:r>
      <w:r>
        <w:rPr>
          <w:rStyle w:val="default"/>
          <w:rFonts w:cs="FrankRuehl" w:hint="cs"/>
          <w:position w:val="0"/>
          <w:rtl/>
        </w:rPr>
        <w:t>לעדיה</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position w:val="0"/>
          <w:rtl/>
        </w:rPr>
        <w:t>16)</w:t>
      </w:r>
      <w:r>
        <w:rPr>
          <w:rStyle w:val="default"/>
          <w:rFonts w:cs="FrankRuehl" w:hint="cs"/>
          <w:position w:val="0"/>
          <w:rtl/>
        </w:rPr>
        <w:tab/>
        <w:t xml:space="preserve">אזבסטוזיס (אמיינתית) </w:t>
      </w:r>
      <w:r>
        <w:rPr>
          <w:rStyle w:val="default"/>
          <w:rFonts w:cs="FrankRuehl" w:hint="cs"/>
          <w:position w:val="0"/>
          <w:rtl/>
        </w:rPr>
        <w:tab/>
      </w:r>
      <w:r>
        <w:rPr>
          <w:rStyle w:val="default"/>
          <w:rFonts w:cs="FrankRuehl"/>
          <w:position w:val="0"/>
          <w:rtl/>
        </w:rPr>
        <w:t>ע</w:t>
      </w:r>
      <w:r>
        <w:rPr>
          <w:rStyle w:val="default"/>
          <w:rFonts w:cs="FrankRuehl" w:hint="cs"/>
          <w:position w:val="0"/>
          <w:rtl/>
        </w:rPr>
        <w:t>ובדים החשופים לאבק סיבי אזבסט</w:t>
      </w:r>
      <w:r>
        <w:rPr>
          <w:rStyle w:val="default"/>
          <w:rFonts w:cs="FrankRuehl" w:hint="cs"/>
          <w:position w:val="0"/>
          <w:rtl/>
        </w:rPr>
        <w:tab/>
      </w:r>
      <w:r>
        <w:rPr>
          <w:rStyle w:val="default"/>
          <w:rFonts w:cs="FrankRuehl"/>
          <w:position w:val="0"/>
          <w:rtl/>
        </w:rPr>
        <w:t>2.4.54</w:t>
      </w:r>
    </w:p>
    <w:p w:rsidR="001C18E7" w:rsidRDefault="001C18E7">
      <w:pPr>
        <w:pStyle w:val="page"/>
        <w:widowControl/>
        <w:tabs>
          <w:tab w:val="left" w:pos="397"/>
          <w:tab w:val="left" w:pos="2835"/>
          <w:tab w:val="left" w:pos="7088"/>
        </w:tabs>
        <w:ind w:right="1134"/>
        <w:rPr>
          <w:rStyle w:val="default"/>
          <w:rFonts w:cs="FrankRuehl"/>
          <w:position w:val="0"/>
          <w:rtl/>
        </w:rPr>
      </w:pPr>
      <w:r>
        <w:rPr>
          <w:rStyle w:val="default"/>
          <w:rFonts w:cs="FrankRuehl" w:hint="cs"/>
          <w:position w:val="0"/>
          <w:rtl/>
        </w:rPr>
        <w:tab/>
        <w:t>לרבות מזותליומה</w:t>
      </w:r>
    </w:p>
    <w:p w:rsidR="001C18E7" w:rsidRDefault="001C18E7">
      <w:pPr>
        <w:pStyle w:val="page"/>
        <w:widowControl/>
        <w:tabs>
          <w:tab w:val="left" w:pos="397"/>
          <w:tab w:val="left" w:pos="2835"/>
          <w:tab w:val="left" w:pos="7088"/>
        </w:tabs>
        <w:spacing w:before="72"/>
        <w:ind w:right="1134"/>
        <w:rPr>
          <w:rStyle w:val="default"/>
          <w:rFonts w:cs="FrankRuehl"/>
          <w:position w:val="0"/>
          <w:rtl/>
        </w:rPr>
      </w:pPr>
      <w:r>
        <w:rPr>
          <w:rStyle w:val="default"/>
          <w:rFonts w:cs="FrankRuehl"/>
          <w:position w:val="0"/>
          <w:rtl/>
        </w:rPr>
        <w:t>17)</w:t>
      </w:r>
      <w:r>
        <w:rPr>
          <w:rStyle w:val="default"/>
          <w:rFonts w:cs="FrankRuehl" w:hint="cs"/>
          <w:position w:val="0"/>
          <w:rtl/>
        </w:rPr>
        <w:tab/>
        <w:t>טלקוזיס</w:t>
      </w:r>
      <w:r>
        <w:rPr>
          <w:rStyle w:val="default"/>
          <w:rFonts w:cs="FrankRuehl" w:hint="cs"/>
          <w:position w:val="0"/>
          <w:rtl/>
        </w:rPr>
        <w:tab/>
      </w:r>
      <w:r>
        <w:rPr>
          <w:rStyle w:val="default"/>
          <w:rFonts w:cs="FrankRuehl"/>
          <w:position w:val="0"/>
          <w:rtl/>
        </w:rPr>
        <w:t>ע</w:t>
      </w:r>
      <w:r>
        <w:rPr>
          <w:rStyle w:val="default"/>
          <w:rFonts w:cs="FrankRuehl" w:hint="cs"/>
          <w:position w:val="0"/>
          <w:rtl/>
        </w:rPr>
        <w:t>ובדים החשופים לטלק</w:t>
      </w:r>
      <w:r>
        <w:rPr>
          <w:rStyle w:val="default"/>
          <w:rFonts w:cs="FrankRuehl" w:hint="cs"/>
          <w:position w:val="0"/>
          <w:rtl/>
        </w:rPr>
        <w:tab/>
      </w:r>
      <w:r>
        <w:rPr>
          <w:rStyle w:val="default"/>
          <w:rFonts w:cs="FrankRuehl"/>
          <w:position w:val="0"/>
          <w:rtl/>
        </w:rPr>
        <w:t>1.1.85</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position w:val="0"/>
          <w:rtl/>
        </w:rPr>
        <w:t>18)</w:t>
      </w:r>
      <w:r>
        <w:rPr>
          <w:rStyle w:val="default"/>
          <w:rFonts w:cs="FrankRuehl" w:hint="cs"/>
          <w:position w:val="0"/>
          <w:rtl/>
        </w:rPr>
        <w:tab/>
        <w:t>ביסינוזיס</w:t>
      </w:r>
      <w:r>
        <w:rPr>
          <w:rStyle w:val="default"/>
          <w:rFonts w:cs="FrankRuehl" w:hint="cs"/>
          <w:position w:val="0"/>
          <w:rtl/>
        </w:rPr>
        <w:tab/>
      </w:r>
      <w:r>
        <w:rPr>
          <w:rStyle w:val="default"/>
          <w:rFonts w:cs="FrankRuehl"/>
          <w:position w:val="0"/>
          <w:rtl/>
        </w:rPr>
        <w:t>ע</w:t>
      </w:r>
      <w:r>
        <w:rPr>
          <w:rStyle w:val="default"/>
          <w:rFonts w:cs="FrankRuehl" w:hint="cs"/>
          <w:position w:val="0"/>
          <w:rtl/>
        </w:rPr>
        <w:t xml:space="preserve">ובדים החשופים לאבק כותנה, פשתן או יוטה, </w:t>
      </w:r>
    </w:p>
    <w:p w:rsidR="001C18E7" w:rsidRDefault="001C18E7">
      <w:pPr>
        <w:pStyle w:val="page"/>
        <w:widowControl/>
        <w:tabs>
          <w:tab w:val="left" w:pos="397"/>
          <w:tab w:val="left" w:pos="2835"/>
          <w:tab w:val="left" w:pos="7088"/>
        </w:tabs>
        <w:ind w:right="1134"/>
        <w:rPr>
          <w:rStyle w:val="default"/>
          <w:rFonts w:cs="FrankRuehl"/>
          <w:position w:val="0"/>
          <w:rtl/>
        </w:rPr>
      </w:pPr>
      <w:r>
        <w:rPr>
          <w:rStyle w:val="default"/>
          <w:rFonts w:cs="FrankRuehl" w:hint="cs"/>
          <w:position w:val="0"/>
          <w:rtl/>
        </w:rPr>
        <w:tab/>
      </w:r>
      <w:r>
        <w:rPr>
          <w:rStyle w:val="default"/>
          <w:rFonts w:cs="FrankRuehl" w:hint="cs"/>
          <w:position w:val="0"/>
          <w:rtl/>
        </w:rPr>
        <w:tab/>
        <w:t>ובלבד שעבדו בתנאים אלה 2 שנים לפחות</w:t>
      </w:r>
      <w:r>
        <w:rPr>
          <w:rStyle w:val="default"/>
          <w:rFonts w:cs="FrankRuehl" w:hint="cs"/>
          <w:position w:val="0"/>
          <w:rtl/>
        </w:rPr>
        <w:tab/>
      </w:r>
      <w:r>
        <w:rPr>
          <w:rStyle w:val="default"/>
          <w:rFonts w:cs="FrankRuehl"/>
          <w:position w:val="0"/>
          <w:rtl/>
        </w:rPr>
        <w:t>1.10.74</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position w:val="0"/>
          <w:rtl/>
        </w:rPr>
        <w:t>19)</w:t>
      </w:r>
      <w:r>
        <w:rPr>
          <w:rStyle w:val="default"/>
          <w:rFonts w:cs="FrankRuehl" w:hint="cs"/>
          <w:position w:val="0"/>
          <w:rtl/>
        </w:rPr>
        <w:tab/>
        <w:t xml:space="preserve">מחלה אלרגית של דרכי </w:t>
      </w:r>
      <w:r>
        <w:rPr>
          <w:rStyle w:val="default"/>
          <w:rFonts w:cs="FrankRuehl" w:hint="cs"/>
          <w:position w:val="0"/>
          <w:rtl/>
        </w:rPr>
        <w:tab/>
      </w:r>
      <w:r>
        <w:rPr>
          <w:rStyle w:val="default"/>
          <w:rFonts w:cs="FrankRuehl"/>
          <w:position w:val="0"/>
          <w:rtl/>
        </w:rPr>
        <w:t>ע</w:t>
      </w:r>
      <w:r>
        <w:rPr>
          <w:rStyle w:val="default"/>
          <w:rFonts w:cs="FrankRuehl" w:hint="cs"/>
          <w:position w:val="0"/>
          <w:rtl/>
        </w:rPr>
        <w:t>ובדים הבאים במגע עם תבואות וקמחים, ובלבד</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t xml:space="preserve">הנשימה כתוצאה מרגישות </w:t>
      </w:r>
      <w:r>
        <w:rPr>
          <w:rStyle w:val="default"/>
          <w:rFonts w:cs="FrankRuehl" w:hint="cs"/>
          <w:position w:val="0"/>
          <w:rtl/>
        </w:rPr>
        <w:tab/>
        <w:t>שעבדו בתנאים אלה 2 שנים לפחות</w:t>
      </w:r>
    </w:p>
    <w:p w:rsidR="001C18E7" w:rsidRDefault="001C18E7">
      <w:pPr>
        <w:pStyle w:val="page"/>
        <w:widowControl/>
        <w:tabs>
          <w:tab w:val="left" w:pos="397"/>
          <w:tab w:val="left" w:pos="2835"/>
          <w:tab w:val="left" w:pos="7088"/>
        </w:tabs>
        <w:ind w:right="1134"/>
        <w:rPr>
          <w:rStyle w:val="default"/>
          <w:rFonts w:cs="FrankRuehl"/>
          <w:position w:val="0"/>
          <w:rtl/>
        </w:rPr>
      </w:pPr>
      <w:r>
        <w:rPr>
          <w:rStyle w:val="default"/>
          <w:rFonts w:cs="FrankRuehl" w:hint="cs"/>
          <w:position w:val="0"/>
          <w:rtl/>
        </w:rPr>
        <w:tab/>
        <w:t>לתבואות ולקמח</w:t>
      </w:r>
      <w:r>
        <w:rPr>
          <w:rStyle w:val="default"/>
          <w:rFonts w:cs="FrankRuehl" w:hint="cs"/>
          <w:position w:val="0"/>
          <w:rtl/>
        </w:rPr>
        <w:tab/>
      </w:r>
      <w:r>
        <w:rPr>
          <w:rStyle w:val="default"/>
          <w:rFonts w:cs="FrankRuehl" w:hint="cs"/>
          <w:position w:val="0"/>
          <w:rtl/>
        </w:rPr>
        <w:tab/>
      </w:r>
      <w:r>
        <w:rPr>
          <w:rStyle w:val="default"/>
          <w:rFonts w:cs="FrankRuehl"/>
          <w:position w:val="0"/>
          <w:rtl/>
        </w:rPr>
        <w:t>1.4.65</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position w:val="0"/>
          <w:rtl/>
        </w:rPr>
        <w:t>20)</w:t>
      </w:r>
      <w:r>
        <w:rPr>
          <w:rStyle w:val="default"/>
          <w:rFonts w:cs="FrankRuehl" w:hint="cs"/>
          <w:position w:val="0"/>
          <w:rtl/>
        </w:rPr>
        <w:tab/>
        <w:t xml:space="preserve">מחלת המתכות הקשות </w:t>
      </w:r>
      <w:r>
        <w:rPr>
          <w:rStyle w:val="default"/>
          <w:rFonts w:cs="FrankRuehl"/>
          <w:position w:val="0"/>
          <w:rtl/>
        </w:rPr>
        <w:t>–</w:t>
      </w:r>
      <w:r>
        <w:rPr>
          <w:rStyle w:val="default"/>
          <w:rFonts w:cs="FrankRuehl" w:hint="cs"/>
          <w:position w:val="0"/>
          <w:rtl/>
        </w:rPr>
        <w:t xml:space="preserve"> </w:t>
      </w:r>
      <w:r>
        <w:rPr>
          <w:rStyle w:val="default"/>
          <w:rFonts w:cs="FrankRuehl" w:hint="cs"/>
          <w:position w:val="0"/>
          <w:rtl/>
        </w:rPr>
        <w:tab/>
      </w:r>
      <w:r>
        <w:rPr>
          <w:rStyle w:val="default"/>
          <w:rFonts w:cs="FrankRuehl"/>
          <w:position w:val="0"/>
          <w:rtl/>
        </w:rPr>
        <w:t>ע</w:t>
      </w:r>
      <w:r>
        <w:rPr>
          <w:rStyle w:val="default"/>
          <w:rFonts w:cs="FrankRuehl" w:hint="cs"/>
          <w:position w:val="0"/>
          <w:rtl/>
        </w:rPr>
        <w:t>יבוד וולפרם, ונדיום, טונגסטן, טיטניום וטנטלום</w:t>
      </w:r>
    </w:p>
    <w:p w:rsidR="001C18E7" w:rsidRDefault="001C18E7">
      <w:pPr>
        <w:pStyle w:val="page"/>
        <w:widowControl/>
        <w:tabs>
          <w:tab w:val="left" w:pos="397"/>
          <w:tab w:val="left" w:pos="2835"/>
          <w:tab w:val="left" w:pos="7088"/>
        </w:tabs>
        <w:ind w:right="1134"/>
        <w:rPr>
          <w:rStyle w:val="default"/>
          <w:rFonts w:cs="FrankRuehl"/>
          <w:position w:val="0"/>
          <w:rtl/>
        </w:rPr>
      </w:pPr>
      <w:r>
        <w:rPr>
          <w:rStyle w:val="default"/>
          <w:rFonts w:cs="FrankRuehl" w:hint="cs"/>
          <w:position w:val="0"/>
          <w:rtl/>
        </w:rPr>
        <w:tab/>
        <w:t>פיברוזיס של הריאות</w:t>
      </w:r>
      <w:r>
        <w:rPr>
          <w:rStyle w:val="default"/>
          <w:rFonts w:cs="FrankRuehl" w:hint="cs"/>
          <w:position w:val="0"/>
          <w:rtl/>
        </w:rPr>
        <w:tab/>
        <w:t>לפחות במשך שנה</w:t>
      </w:r>
      <w:r>
        <w:rPr>
          <w:rStyle w:val="default"/>
          <w:rFonts w:cs="FrankRuehl" w:hint="cs"/>
          <w:position w:val="0"/>
          <w:rtl/>
        </w:rPr>
        <w:tab/>
      </w:r>
      <w:r>
        <w:rPr>
          <w:rStyle w:val="default"/>
          <w:rFonts w:cs="FrankRuehl"/>
          <w:position w:val="0"/>
          <w:rtl/>
        </w:rPr>
        <w:t>1.10.74</w:t>
      </w:r>
    </w:p>
    <w:p w:rsidR="001C18E7" w:rsidRDefault="001C18E7">
      <w:pPr>
        <w:pStyle w:val="page"/>
        <w:widowControl/>
        <w:tabs>
          <w:tab w:val="left" w:pos="397"/>
          <w:tab w:val="left" w:pos="2835"/>
          <w:tab w:val="left" w:pos="7088"/>
        </w:tabs>
        <w:spacing w:before="72"/>
        <w:ind w:right="1134"/>
        <w:rPr>
          <w:rStyle w:val="default"/>
          <w:rFonts w:cs="FrankRuehl"/>
          <w:position w:val="0"/>
          <w:rtl/>
        </w:rPr>
      </w:pPr>
      <w:r>
        <w:rPr>
          <w:rStyle w:val="default"/>
          <w:rFonts w:cs="FrankRuehl"/>
          <w:position w:val="0"/>
          <w:rtl/>
        </w:rPr>
        <w:t>21)</w:t>
      </w:r>
      <w:r>
        <w:rPr>
          <w:rStyle w:val="default"/>
          <w:rFonts w:cs="FrankRuehl" w:hint="cs"/>
          <w:position w:val="0"/>
          <w:rtl/>
        </w:rPr>
        <w:tab/>
      </w:r>
      <w:r>
        <w:rPr>
          <w:rStyle w:val="default"/>
          <w:rFonts w:cs="FrankRuehl"/>
          <w:position w:val="0"/>
          <w:rtl/>
        </w:rPr>
        <w:t>"</w:t>
      </w:r>
      <w:r>
        <w:rPr>
          <w:rStyle w:val="default"/>
          <w:rFonts w:cs="FrankRuehl" w:hint="cs"/>
          <w:position w:val="0"/>
          <w:rtl/>
        </w:rPr>
        <w:t>ריאות חקלאים"</w:t>
      </w:r>
      <w:r>
        <w:rPr>
          <w:rStyle w:val="default"/>
          <w:rFonts w:cs="FrankRuehl" w:hint="cs"/>
          <w:position w:val="0"/>
          <w:rtl/>
        </w:rPr>
        <w:tab/>
      </w:r>
      <w:r>
        <w:rPr>
          <w:rStyle w:val="default"/>
          <w:rFonts w:cs="FrankRuehl"/>
          <w:position w:val="0"/>
          <w:rtl/>
        </w:rPr>
        <w:t>ע</w:t>
      </w:r>
      <w:r>
        <w:rPr>
          <w:rStyle w:val="default"/>
          <w:rFonts w:cs="FrankRuehl" w:hint="cs"/>
          <w:position w:val="0"/>
          <w:rtl/>
        </w:rPr>
        <w:t>ובדים החשופים לקש מעופש או לירקות מעופשים</w:t>
      </w:r>
      <w:r>
        <w:rPr>
          <w:rStyle w:val="default"/>
          <w:rFonts w:cs="FrankRuehl" w:hint="cs"/>
          <w:position w:val="0"/>
          <w:rtl/>
        </w:rPr>
        <w:tab/>
      </w:r>
      <w:r>
        <w:rPr>
          <w:rStyle w:val="default"/>
          <w:rFonts w:cs="FrankRuehl"/>
          <w:position w:val="0"/>
          <w:rtl/>
        </w:rPr>
        <w:t>1.10.74</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Fonts w:cs="FrankRuehl"/>
          <w:position w:val="0"/>
          <w:szCs w:val="26"/>
          <w:rtl/>
          <w:lang w:val="he-IL"/>
        </w:rPr>
        <w:pict>
          <v:shape id="_x0000_s1175" type="#_x0000_t202" style="position:absolute;left:0;text-align:left;margin-left:470.25pt;margin-top:7.1pt;width:1in;height:11.2pt;z-index:251712512" filled="f" stroked="f">
            <v:textbox inset="1mm,0,1mm,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תשנ"ו-1996</w:t>
                  </w:r>
                </w:p>
              </w:txbxContent>
            </v:textbox>
          </v:shape>
        </w:pict>
      </w:r>
      <w:r>
        <w:rPr>
          <w:rStyle w:val="default"/>
          <w:rFonts w:cs="FrankRuehl"/>
          <w:position w:val="0"/>
          <w:rtl/>
        </w:rPr>
        <w:t>22)</w:t>
      </w:r>
      <w:r>
        <w:rPr>
          <w:rStyle w:val="default"/>
          <w:rFonts w:cs="FrankRuehl" w:hint="cs"/>
          <w:position w:val="0"/>
          <w:rtl/>
        </w:rPr>
        <w:tab/>
        <w:t>סרטן הריאה</w:t>
      </w:r>
      <w:r>
        <w:rPr>
          <w:rStyle w:val="default"/>
          <w:rFonts w:cs="FrankRuehl" w:hint="cs"/>
          <w:position w:val="0"/>
          <w:rtl/>
        </w:rPr>
        <w:tab/>
      </w:r>
      <w:r>
        <w:rPr>
          <w:rStyle w:val="default"/>
          <w:rFonts w:cs="FrankRuehl"/>
          <w:position w:val="0"/>
          <w:rtl/>
        </w:rPr>
        <w:t>ע</w:t>
      </w:r>
      <w:r>
        <w:rPr>
          <w:rStyle w:val="default"/>
          <w:rFonts w:cs="FrankRuehl" w:hint="cs"/>
          <w:position w:val="0"/>
          <w:rtl/>
        </w:rPr>
        <w:t xml:space="preserve">בודה בתנאי חשיפה לאבק סיבי אסבסט לפחות </w:t>
      </w:r>
    </w:p>
    <w:p w:rsidR="001C18E7" w:rsidRDefault="001C18E7">
      <w:pPr>
        <w:pStyle w:val="page"/>
        <w:widowControl/>
        <w:tabs>
          <w:tab w:val="left" w:pos="397"/>
          <w:tab w:val="left" w:pos="2835"/>
          <w:tab w:val="left" w:pos="7088"/>
        </w:tabs>
        <w:ind w:right="1134"/>
        <w:rPr>
          <w:rStyle w:val="default"/>
          <w:rFonts w:cs="FrankRuehl"/>
          <w:position w:val="0"/>
          <w:rtl/>
        </w:rPr>
      </w:pPr>
      <w:r>
        <w:rPr>
          <w:rStyle w:val="default"/>
          <w:rFonts w:cs="FrankRuehl" w:hint="cs"/>
          <w:position w:val="0"/>
          <w:rtl/>
        </w:rPr>
        <w:tab/>
      </w:r>
      <w:r>
        <w:rPr>
          <w:rStyle w:val="default"/>
          <w:rFonts w:cs="FrankRuehl" w:hint="cs"/>
          <w:position w:val="0"/>
          <w:rtl/>
        </w:rPr>
        <w:tab/>
        <w:t>10 שנים לפני אבחון המחלה</w:t>
      </w:r>
      <w:r>
        <w:rPr>
          <w:rStyle w:val="default"/>
          <w:rFonts w:cs="FrankRuehl" w:hint="cs"/>
          <w:position w:val="0"/>
          <w:rtl/>
        </w:rPr>
        <w:tab/>
      </w:r>
      <w:r>
        <w:rPr>
          <w:rStyle w:val="default"/>
          <w:rFonts w:cs="FrankRuehl"/>
          <w:position w:val="0"/>
          <w:rtl/>
        </w:rPr>
        <w:t>1.1.1991</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Fonts w:cs="FrankRuehl"/>
          <w:position w:val="0"/>
          <w:szCs w:val="26"/>
          <w:rtl/>
          <w:lang w:val="he-IL"/>
        </w:rPr>
        <w:pict>
          <v:shape id="_x0000_s1176" type="#_x0000_t202" style="position:absolute;left:0;text-align:left;margin-left:470.25pt;margin-top:7.1pt;width:1in;height:11.2pt;z-index:251713536" filled="f" stroked="f">
            <v:textbox inset="1mm,0,1mm,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תשנ"ו-1996</w:t>
                  </w:r>
                </w:p>
              </w:txbxContent>
            </v:textbox>
          </v:shape>
        </w:pict>
      </w:r>
      <w:r>
        <w:rPr>
          <w:rStyle w:val="default"/>
          <w:rFonts w:cs="FrankRuehl"/>
          <w:position w:val="0"/>
          <w:rtl/>
        </w:rPr>
        <w:t>23)</w:t>
      </w:r>
      <w:r>
        <w:rPr>
          <w:rStyle w:val="default"/>
          <w:rFonts w:cs="FrankRuehl" w:hint="cs"/>
          <w:position w:val="0"/>
          <w:rtl/>
        </w:rPr>
        <w:tab/>
        <w:t>סרטן הלרינקס</w:t>
      </w:r>
      <w:r>
        <w:rPr>
          <w:rStyle w:val="default"/>
          <w:rFonts w:cs="FrankRuehl" w:hint="cs"/>
          <w:position w:val="0"/>
          <w:rtl/>
        </w:rPr>
        <w:tab/>
      </w:r>
      <w:r>
        <w:rPr>
          <w:rStyle w:val="default"/>
          <w:rFonts w:cs="FrankRuehl"/>
          <w:position w:val="0"/>
          <w:rtl/>
        </w:rPr>
        <w:t>ע</w:t>
      </w:r>
      <w:r>
        <w:rPr>
          <w:rStyle w:val="default"/>
          <w:rFonts w:cs="FrankRuehl" w:hint="cs"/>
          <w:position w:val="0"/>
          <w:rtl/>
        </w:rPr>
        <w:t xml:space="preserve">בודה בתנאי חשיפה לאבק סיבי אסבסט לפחות </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r>
      <w:r>
        <w:rPr>
          <w:rStyle w:val="default"/>
          <w:rFonts w:cs="FrankRuehl" w:hint="cs"/>
          <w:position w:val="0"/>
          <w:rtl/>
        </w:rPr>
        <w:tab/>
        <w:t>10 שנים לפני אבחון המחלה</w:t>
      </w:r>
      <w:r>
        <w:rPr>
          <w:rStyle w:val="default"/>
          <w:rFonts w:cs="FrankRuehl"/>
          <w:position w:val="0"/>
          <w:rtl/>
        </w:rPr>
        <w:t xml:space="preserve"> </w:t>
      </w:r>
      <w:r>
        <w:rPr>
          <w:rStyle w:val="default"/>
          <w:rFonts w:cs="FrankRuehl" w:hint="cs"/>
          <w:position w:val="0"/>
          <w:rtl/>
        </w:rPr>
        <w:t xml:space="preserve">ובלבד שבצילומי חזה </w:t>
      </w:r>
    </w:p>
    <w:p w:rsidR="001C18E7" w:rsidRDefault="001C18E7">
      <w:pPr>
        <w:pStyle w:val="page"/>
        <w:widowControl/>
        <w:tabs>
          <w:tab w:val="left" w:pos="397"/>
          <w:tab w:val="left" w:pos="2835"/>
          <w:tab w:val="left" w:pos="7088"/>
        </w:tabs>
        <w:ind w:right="1134"/>
        <w:rPr>
          <w:rStyle w:val="default"/>
          <w:rFonts w:cs="FrankRuehl"/>
          <w:position w:val="0"/>
          <w:rtl/>
        </w:rPr>
      </w:pPr>
      <w:r>
        <w:rPr>
          <w:rStyle w:val="default"/>
          <w:rFonts w:cs="FrankRuehl" w:hint="cs"/>
          <w:position w:val="0"/>
          <w:rtl/>
        </w:rPr>
        <w:tab/>
      </w:r>
      <w:r>
        <w:rPr>
          <w:rStyle w:val="default"/>
          <w:rFonts w:cs="FrankRuehl" w:hint="cs"/>
          <w:position w:val="0"/>
          <w:rtl/>
        </w:rPr>
        <w:tab/>
        <w:t>קיימת עדות לחשיפה לסיבי אסבסט</w:t>
      </w:r>
      <w:r>
        <w:rPr>
          <w:rStyle w:val="default"/>
          <w:rFonts w:cs="FrankRuehl" w:hint="cs"/>
          <w:position w:val="0"/>
          <w:rtl/>
        </w:rPr>
        <w:tab/>
      </w:r>
      <w:r>
        <w:rPr>
          <w:rStyle w:val="default"/>
          <w:rFonts w:cs="FrankRuehl"/>
          <w:position w:val="0"/>
          <w:rtl/>
        </w:rPr>
        <w:t>1.1.1991</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position w:val="0"/>
        </w:rPr>
        <w:pict>
          <v:rect id="_x0000_s1105" style="position:absolute;left:0;text-align:left;margin-left:464.5pt;margin-top:8.05pt;width:75.05pt;height:10pt;z-index:251681792" o:allowincell="f" filled="f" stroked="f" strokecolor="lime" strokeweight=".25pt">
            <v:textbox inset="0,0,0,0">
              <w:txbxContent>
                <w:p w:rsidR="001C18E7" w:rsidRDefault="001C18E7">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default"/>
          <w:rFonts w:cs="FrankRuehl"/>
          <w:position w:val="0"/>
          <w:rtl/>
        </w:rPr>
        <w:t>24)</w:t>
      </w:r>
      <w:r>
        <w:rPr>
          <w:rStyle w:val="default"/>
          <w:rFonts w:cs="FrankRuehl" w:hint="cs"/>
          <w:position w:val="0"/>
          <w:rtl/>
        </w:rPr>
        <w:tab/>
        <w:t xml:space="preserve">מחלה אלרגית של דרכי </w:t>
      </w:r>
      <w:r>
        <w:rPr>
          <w:rStyle w:val="default"/>
          <w:rFonts w:cs="FrankRuehl" w:hint="cs"/>
          <w:position w:val="0"/>
          <w:rtl/>
        </w:rPr>
        <w:tab/>
      </w:r>
      <w:r>
        <w:rPr>
          <w:rStyle w:val="default"/>
          <w:rFonts w:cs="FrankRuehl"/>
          <w:position w:val="0"/>
          <w:rtl/>
        </w:rPr>
        <w:t>ע</w:t>
      </w:r>
      <w:r>
        <w:rPr>
          <w:rStyle w:val="default"/>
          <w:rFonts w:cs="FrankRuehl" w:hint="cs"/>
          <w:position w:val="0"/>
          <w:rtl/>
        </w:rPr>
        <w:t>בודה בייצור אבקות כביסה המכילות אנזימים</w:t>
      </w:r>
    </w:p>
    <w:p w:rsidR="001C18E7" w:rsidRDefault="001C18E7">
      <w:pPr>
        <w:pStyle w:val="page"/>
        <w:widowControl/>
        <w:tabs>
          <w:tab w:val="left" w:pos="397"/>
          <w:tab w:val="left" w:pos="2835"/>
          <w:tab w:val="left" w:pos="7088"/>
        </w:tabs>
        <w:ind w:right="1134"/>
        <w:rPr>
          <w:rStyle w:val="default"/>
          <w:rFonts w:cs="FrankRuehl" w:hint="cs"/>
          <w:position w:val="0"/>
          <w:rtl/>
        </w:rPr>
      </w:pPr>
      <w:r>
        <w:rPr>
          <w:rStyle w:val="default"/>
          <w:rFonts w:cs="FrankRuehl" w:hint="cs"/>
          <w:position w:val="0"/>
          <w:rtl/>
        </w:rPr>
        <w:tab/>
        <w:t xml:space="preserve">הנשימה כתוצאה מרגישות </w:t>
      </w:r>
      <w:r>
        <w:rPr>
          <w:rStyle w:val="default"/>
          <w:rFonts w:cs="FrankRuehl" w:hint="cs"/>
          <w:position w:val="0"/>
          <w:rtl/>
        </w:rPr>
        <w:tab/>
        <w:t>פרוטאוליטיים</w:t>
      </w:r>
    </w:p>
    <w:p w:rsidR="001C18E7" w:rsidRDefault="001C18E7">
      <w:pPr>
        <w:pStyle w:val="page"/>
        <w:widowControl/>
        <w:tabs>
          <w:tab w:val="left" w:pos="397"/>
          <w:tab w:val="left" w:pos="2835"/>
          <w:tab w:val="left" w:pos="7088"/>
        </w:tabs>
        <w:ind w:right="1134"/>
        <w:rPr>
          <w:rStyle w:val="default"/>
          <w:rFonts w:cs="FrankRuehl"/>
          <w:position w:val="0"/>
          <w:rtl/>
        </w:rPr>
      </w:pPr>
      <w:r>
        <w:rPr>
          <w:rStyle w:val="default"/>
          <w:rFonts w:cs="FrankRuehl" w:hint="cs"/>
          <w:position w:val="0"/>
          <w:rtl/>
        </w:rPr>
        <w:tab/>
        <w:t>לאנזימים פרוטאולי</w:t>
      </w:r>
      <w:r>
        <w:rPr>
          <w:rStyle w:val="default"/>
          <w:rFonts w:cs="FrankRuehl"/>
          <w:position w:val="0"/>
          <w:rtl/>
        </w:rPr>
        <w:t>ט</w:t>
      </w:r>
      <w:r>
        <w:rPr>
          <w:rStyle w:val="default"/>
          <w:rFonts w:cs="FrankRuehl" w:hint="cs"/>
          <w:position w:val="0"/>
          <w:rtl/>
        </w:rPr>
        <w:t>יים</w:t>
      </w:r>
      <w:r>
        <w:rPr>
          <w:rStyle w:val="default"/>
          <w:rFonts w:cs="FrankRuehl" w:hint="cs"/>
          <w:position w:val="0"/>
          <w:rtl/>
        </w:rPr>
        <w:tab/>
      </w:r>
      <w:r>
        <w:rPr>
          <w:rStyle w:val="default"/>
          <w:rFonts w:cs="FrankRuehl" w:hint="cs"/>
          <w:position w:val="0"/>
          <w:rtl/>
        </w:rPr>
        <w:tab/>
      </w:r>
      <w:r>
        <w:rPr>
          <w:rStyle w:val="default"/>
          <w:rFonts w:cs="FrankRuehl"/>
          <w:position w:val="0"/>
          <w:rtl/>
        </w:rPr>
        <w:t>1.1.1991</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position w:val="0"/>
        </w:rPr>
        <w:pict>
          <v:rect id="_x0000_s1106" style="position:absolute;left:0;text-align:left;margin-left:464.5pt;margin-top:8.05pt;width:75.05pt;height:10pt;z-index:251682816" o:allowincell="f" filled="f" stroked="f" strokecolor="lime" strokeweight=".25pt">
            <v:textbox inset="0,0,0,0">
              <w:txbxContent>
                <w:p w:rsidR="001C18E7" w:rsidRDefault="001C18E7" w:rsidP="00673AF2">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default"/>
          <w:rFonts w:cs="FrankRuehl"/>
          <w:position w:val="0"/>
          <w:rtl/>
        </w:rPr>
        <w:t>2</w:t>
      </w:r>
      <w:r>
        <w:rPr>
          <w:rStyle w:val="default"/>
          <w:rFonts w:cs="FrankRuehl" w:hint="cs"/>
          <w:position w:val="0"/>
          <w:rtl/>
        </w:rPr>
        <w:t>5)</w:t>
      </w:r>
      <w:r>
        <w:rPr>
          <w:rStyle w:val="default"/>
          <w:rFonts w:cs="FrankRuehl" w:hint="cs"/>
          <w:position w:val="0"/>
          <w:rtl/>
        </w:rPr>
        <w:tab/>
        <w:t>הרעלת קטונים</w:t>
      </w:r>
      <w:r>
        <w:rPr>
          <w:rStyle w:val="default"/>
          <w:rFonts w:cs="FrankRuehl" w:hint="cs"/>
          <w:position w:val="0"/>
          <w:rtl/>
        </w:rPr>
        <w:tab/>
      </w:r>
      <w:r>
        <w:rPr>
          <w:rStyle w:val="default"/>
          <w:rFonts w:cs="FrankRuehl"/>
          <w:position w:val="0"/>
          <w:rtl/>
        </w:rPr>
        <w:t>ע</w:t>
      </w:r>
      <w:r>
        <w:rPr>
          <w:rStyle w:val="default"/>
          <w:rFonts w:cs="FrankRuehl" w:hint="cs"/>
          <w:position w:val="0"/>
          <w:rtl/>
        </w:rPr>
        <w:t xml:space="preserve">בודה בייצור דבקים, צבעים ולכה החשופים </w:t>
      </w:r>
    </w:p>
    <w:p w:rsidR="001C18E7" w:rsidRDefault="001C18E7">
      <w:pPr>
        <w:pStyle w:val="page"/>
        <w:widowControl/>
        <w:tabs>
          <w:tab w:val="left" w:pos="397"/>
          <w:tab w:val="left" w:pos="2835"/>
          <w:tab w:val="left" w:pos="7088"/>
        </w:tabs>
        <w:ind w:right="1134"/>
        <w:rPr>
          <w:rStyle w:val="default"/>
          <w:rFonts w:cs="FrankRuehl"/>
          <w:position w:val="0"/>
          <w:rtl/>
        </w:rPr>
      </w:pPr>
      <w:r>
        <w:rPr>
          <w:rStyle w:val="default"/>
          <w:rFonts w:cs="FrankRuehl" w:hint="cs"/>
          <w:position w:val="0"/>
          <w:rtl/>
        </w:rPr>
        <w:tab/>
      </w:r>
      <w:r>
        <w:rPr>
          <w:rStyle w:val="default"/>
          <w:rFonts w:cs="FrankRuehl" w:hint="cs"/>
          <w:position w:val="0"/>
          <w:rtl/>
        </w:rPr>
        <w:tab/>
        <w:t>למתיל אתיל קטון</w:t>
      </w:r>
      <w:r>
        <w:rPr>
          <w:rStyle w:val="default"/>
          <w:rFonts w:cs="FrankRuehl" w:hint="cs"/>
          <w:position w:val="0"/>
          <w:rtl/>
        </w:rPr>
        <w:tab/>
      </w:r>
      <w:r>
        <w:rPr>
          <w:rStyle w:val="default"/>
          <w:rFonts w:cs="FrankRuehl"/>
          <w:position w:val="0"/>
          <w:rtl/>
        </w:rPr>
        <w:t>1.1.1991</w:t>
      </w:r>
    </w:p>
    <w:p w:rsidR="001C18E7" w:rsidRDefault="001C18E7">
      <w:pPr>
        <w:pStyle w:val="page"/>
        <w:widowControl/>
        <w:tabs>
          <w:tab w:val="left" w:pos="397"/>
          <w:tab w:val="left" w:pos="2835"/>
          <w:tab w:val="left" w:pos="7088"/>
        </w:tabs>
        <w:spacing w:before="72"/>
        <w:ind w:right="1134"/>
        <w:rPr>
          <w:rStyle w:val="default"/>
          <w:rFonts w:cs="FrankRuehl" w:hint="cs"/>
          <w:position w:val="0"/>
          <w:rtl/>
        </w:rPr>
      </w:pPr>
      <w:r>
        <w:rPr>
          <w:rStyle w:val="default"/>
          <w:rFonts w:cs="FrankRuehl"/>
          <w:position w:val="0"/>
        </w:rPr>
        <w:pict>
          <v:rect id="_x0000_s1107" style="position:absolute;left:0;text-align:left;margin-left:464.5pt;margin-top:8.05pt;width:75.05pt;height:10pt;z-index:251683840" o:allowincell="f" filled="f" stroked="f" strokecolor="lime" strokeweight=".25pt">
            <v:textbox inset="0,0,0,0">
              <w:txbxContent>
                <w:p w:rsidR="001C18E7" w:rsidRDefault="001C18E7" w:rsidP="00673AF2">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default"/>
          <w:rFonts w:cs="FrankRuehl"/>
          <w:position w:val="0"/>
          <w:rtl/>
        </w:rPr>
        <w:t>26)</w:t>
      </w:r>
      <w:r>
        <w:rPr>
          <w:rStyle w:val="default"/>
          <w:rFonts w:cs="FrankRuehl" w:hint="cs"/>
          <w:position w:val="0"/>
          <w:rtl/>
        </w:rPr>
        <w:tab/>
        <w:t xml:space="preserve">הרעלת פחמימונים </w:t>
      </w:r>
      <w:r>
        <w:rPr>
          <w:rStyle w:val="default"/>
          <w:rFonts w:cs="FrankRuehl" w:hint="cs"/>
          <w:position w:val="0"/>
          <w:rtl/>
        </w:rPr>
        <w:tab/>
      </w:r>
      <w:r>
        <w:rPr>
          <w:rStyle w:val="default"/>
          <w:rFonts w:cs="FrankRuehl"/>
          <w:position w:val="0"/>
          <w:rtl/>
        </w:rPr>
        <w:t>ע</w:t>
      </w:r>
      <w:r>
        <w:rPr>
          <w:rStyle w:val="default"/>
          <w:rFonts w:cs="FrankRuehl" w:hint="cs"/>
          <w:position w:val="0"/>
          <w:rtl/>
        </w:rPr>
        <w:t>בודה בתנאי חשיפה לשמני חתוך</w:t>
      </w:r>
      <w:r>
        <w:rPr>
          <w:rStyle w:val="default"/>
          <w:rFonts w:cs="FrankRuehl"/>
          <w:position w:val="0"/>
          <w:rtl/>
        </w:rPr>
        <w:t xml:space="preserve">, </w:t>
      </w:r>
      <w:r>
        <w:rPr>
          <w:rStyle w:val="default"/>
          <w:rFonts w:cs="FrankRuehl" w:hint="cs"/>
          <w:position w:val="0"/>
          <w:rtl/>
        </w:rPr>
        <w:t>שמנים מינרליים,</w:t>
      </w:r>
    </w:p>
    <w:p w:rsidR="001C18E7" w:rsidRDefault="001C18E7">
      <w:pPr>
        <w:pStyle w:val="page"/>
        <w:widowControl/>
        <w:tabs>
          <w:tab w:val="left" w:pos="397"/>
          <w:tab w:val="left" w:pos="2835"/>
          <w:tab w:val="left" w:pos="7088"/>
        </w:tabs>
        <w:ind w:right="1134"/>
        <w:rPr>
          <w:rStyle w:val="default"/>
          <w:rFonts w:cs="FrankRuehl"/>
          <w:position w:val="0"/>
          <w:rtl/>
        </w:rPr>
      </w:pPr>
      <w:r>
        <w:rPr>
          <w:rStyle w:val="default"/>
          <w:rFonts w:cs="FrankRuehl" w:hint="cs"/>
          <w:position w:val="0"/>
          <w:rtl/>
        </w:rPr>
        <w:tab/>
        <w:t>פוליציקליים ארומטיים</w:t>
      </w:r>
      <w:r>
        <w:rPr>
          <w:rStyle w:val="default"/>
          <w:rFonts w:cs="FrankRuehl" w:hint="cs"/>
          <w:position w:val="0"/>
          <w:rtl/>
        </w:rPr>
        <w:tab/>
        <w:t>זפת או פיח ומוצרי שריפה</w:t>
      </w:r>
      <w:r>
        <w:rPr>
          <w:rStyle w:val="default"/>
          <w:rFonts w:cs="FrankRuehl" w:hint="cs"/>
          <w:position w:val="0"/>
          <w:rtl/>
        </w:rPr>
        <w:tab/>
      </w:r>
      <w:r>
        <w:rPr>
          <w:rStyle w:val="default"/>
          <w:rFonts w:cs="FrankRuehl"/>
          <w:position w:val="0"/>
          <w:rtl/>
        </w:rPr>
        <w:t>1.1.1991</w:t>
      </w:r>
    </w:p>
    <w:p w:rsidR="001C18E7" w:rsidRDefault="001C18E7">
      <w:pPr>
        <w:pStyle w:val="page"/>
        <w:widowControl/>
        <w:ind w:right="1134"/>
        <w:rPr>
          <w:rStyle w:val="default"/>
          <w:rFonts w:cs="FrankRuehl"/>
          <w:position w:val="0"/>
          <w:rtl/>
        </w:rPr>
      </w:pPr>
    </w:p>
    <w:p w:rsidR="001C18E7" w:rsidRDefault="001C18E7">
      <w:pPr>
        <w:pStyle w:val="page"/>
        <w:widowControl/>
        <w:ind w:right="1134"/>
        <w:rPr>
          <w:rStyle w:val="default"/>
          <w:rFonts w:cs="FrankRuehl"/>
          <w:position w:val="0"/>
          <w:rtl/>
        </w:rPr>
      </w:pPr>
    </w:p>
    <w:p w:rsidR="001C18E7" w:rsidRDefault="001C18E7">
      <w:pPr>
        <w:pStyle w:val="sig-0"/>
        <w:ind w:left="0" w:right="1134"/>
        <w:rPr>
          <w:rtl/>
        </w:rPr>
      </w:pPr>
      <w:r>
        <w:rPr>
          <w:rtl/>
        </w:rPr>
        <w:t>כ</w:t>
      </w:r>
      <w:r>
        <w:rPr>
          <w:rFonts w:hint="cs"/>
          <w:rtl/>
        </w:rPr>
        <w:t>"ד באדר ב' תשי"ד (31 במרץ 1954)</w:t>
      </w:r>
      <w:r>
        <w:rPr>
          <w:rtl/>
        </w:rPr>
        <w:tab/>
      </w:r>
      <w:r>
        <w:rPr>
          <w:rFonts w:hint="cs"/>
          <w:rtl/>
        </w:rPr>
        <w:t>גולדה מאירסון</w:t>
      </w:r>
    </w:p>
    <w:p w:rsidR="001C18E7" w:rsidRDefault="001C18E7">
      <w:pPr>
        <w:pStyle w:val="sig-1"/>
        <w:widowControl/>
        <w:ind w:left="0" w:right="1134"/>
        <w:rPr>
          <w:rtl/>
        </w:rPr>
      </w:pPr>
      <w:r>
        <w:rPr>
          <w:rtl/>
        </w:rPr>
        <w:tab/>
      </w:r>
      <w:r>
        <w:rPr>
          <w:rtl/>
        </w:rPr>
        <w:tab/>
      </w:r>
      <w:r>
        <w:rPr>
          <w:rtl/>
        </w:rPr>
        <w:tab/>
      </w:r>
      <w:r>
        <w:rPr>
          <w:rFonts w:hint="cs"/>
          <w:rtl/>
        </w:rPr>
        <w:t>שרת העבודה</w:t>
      </w:r>
    </w:p>
    <w:p w:rsidR="001C18E7" w:rsidRDefault="001C18E7">
      <w:pPr>
        <w:pStyle w:val="P00"/>
        <w:spacing w:before="72"/>
        <w:ind w:left="0" w:right="1134"/>
        <w:rPr>
          <w:rStyle w:val="default"/>
          <w:rFonts w:cs="FrankRuehl"/>
          <w:rtl/>
        </w:rPr>
      </w:pPr>
    </w:p>
    <w:p w:rsidR="001C18E7" w:rsidRDefault="001C18E7">
      <w:pPr>
        <w:pStyle w:val="P00"/>
        <w:spacing w:before="72"/>
        <w:ind w:left="0" w:right="1134"/>
        <w:rPr>
          <w:rStyle w:val="default"/>
          <w:rFonts w:cs="FrankRuehl"/>
          <w:rtl/>
        </w:rPr>
      </w:pPr>
    </w:p>
    <w:p w:rsidR="001C18E7" w:rsidRDefault="001C18E7">
      <w:pPr>
        <w:pStyle w:val="P00"/>
        <w:spacing w:before="72"/>
        <w:ind w:left="0" w:right="1134"/>
        <w:rPr>
          <w:rStyle w:val="default"/>
          <w:rFonts w:cs="FrankRuehl"/>
          <w:rtl/>
        </w:rPr>
      </w:pPr>
      <w:bookmarkStart w:id="97" w:name="LawPartEnd"/>
    </w:p>
    <w:bookmarkEnd w:id="97"/>
    <w:p w:rsidR="000B2081" w:rsidRDefault="000B2081">
      <w:pPr>
        <w:pStyle w:val="P00"/>
        <w:spacing w:before="72"/>
        <w:ind w:left="0" w:right="1134"/>
        <w:rPr>
          <w:rStyle w:val="default"/>
          <w:rFonts w:cs="FrankRuehl"/>
          <w:rtl/>
        </w:rPr>
      </w:pPr>
    </w:p>
    <w:p w:rsidR="000B2081" w:rsidRDefault="000B2081">
      <w:pPr>
        <w:pStyle w:val="P00"/>
        <w:spacing w:before="72"/>
        <w:ind w:left="0" w:right="1134"/>
        <w:rPr>
          <w:rStyle w:val="default"/>
          <w:rFonts w:cs="FrankRuehl"/>
          <w:rtl/>
        </w:rPr>
      </w:pPr>
    </w:p>
    <w:p w:rsidR="000B2081" w:rsidRDefault="000B2081" w:rsidP="000B2081">
      <w:pPr>
        <w:pStyle w:val="P00"/>
        <w:spacing w:before="72"/>
        <w:ind w:left="0" w:right="1134"/>
        <w:jc w:val="center"/>
        <w:rPr>
          <w:rStyle w:val="default"/>
          <w:rFonts w:cs="David"/>
          <w:color w:val="0000FF"/>
          <w:szCs w:val="24"/>
          <w:u w:val="single"/>
          <w:rtl/>
        </w:rPr>
      </w:pPr>
      <w:hyperlink r:id="rId88" w:history="1">
        <w:r>
          <w:rPr>
            <w:rStyle w:val="Hyperlink"/>
            <w:rFonts w:cs="David"/>
            <w:noProof w:val="0"/>
            <w:sz w:val="22"/>
            <w:szCs w:val="24"/>
            <w:rtl/>
          </w:rPr>
          <w:t>הודעה למנויים על עריכה ושינויים במסמכי פסיקה, חקיקה ועוד באתר נבו - הקש כאן</w:t>
        </w:r>
      </w:hyperlink>
    </w:p>
    <w:p w:rsidR="00BB5D8F" w:rsidRDefault="00BB5D8F" w:rsidP="000B2081">
      <w:pPr>
        <w:pStyle w:val="P00"/>
        <w:spacing w:before="72"/>
        <w:ind w:left="0" w:right="1134"/>
        <w:jc w:val="center"/>
        <w:rPr>
          <w:rStyle w:val="default"/>
          <w:rFonts w:cs="David"/>
          <w:color w:val="0000FF"/>
          <w:szCs w:val="24"/>
          <w:u w:val="single"/>
          <w:rtl/>
        </w:rPr>
      </w:pPr>
    </w:p>
    <w:p w:rsidR="00BB5D8F" w:rsidRDefault="00BB5D8F" w:rsidP="000B2081">
      <w:pPr>
        <w:pStyle w:val="P00"/>
        <w:spacing w:before="72"/>
        <w:ind w:left="0" w:right="1134"/>
        <w:jc w:val="center"/>
        <w:rPr>
          <w:rStyle w:val="default"/>
          <w:rFonts w:cs="David"/>
          <w:color w:val="0000FF"/>
          <w:szCs w:val="24"/>
          <w:u w:val="single"/>
          <w:rtl/>
        </w:rPr>
      </w:pPr>
    </w:p>
    <w:p w:rsidR="00BB5D8F" w:rsidRDefault="00BB5D8F" w:rsidP="00BB5D8F">
      <w:pPr>
        <w:pStyle w:val="P00"/>
        <w:spacing w:before="72"/>
        <w:ind w:left="0" w:right="1134"/>
        <w:jc w:val="center"/>
        <w:rPr>
          <w:rStyle w:val="default"/>
          <w:rFonts w:cs="David"/>
          <w:color w:val="0000FF"/>
          <w:szCs w:val="24"/>
          <w:u w:val="single"/>
          <w:rtl/>
        </w:rPr>
      </w:pPr>
      <w:hyperlink r:id="rId89" w:history="1">
        <w:r>
          <w:rPr>
            <w:rStyle w:val="default"/>
            <w:rFonts w:cs="David"/>
            <w:color w:val="0000FF"/>
            <w:szCs w:val="24"/>
            <w:u w:val="single"/>
            <w:rtl/>
          </w:rPr>
          <w:t>הודעה למנויים על עריכה ושינויים במסמכי פסיקה, חקיקה ועוד באתר נבו - הקש כאן</w:t>
        </w:r>
      </w:hyperlink>
    </w:p>
    <w:p w:rsidR="00D3461D" w:rsidRDefault="00D3461D" w:rsidP="00BB5D8F">
      <w:pPr>
        <w:pStyle w:val="P00"/>
        <w:spacing w:before="72"/>
        <w:ind w:left="0" w:right="1134"/>
        <w:jc w:val="center"/>
        <w:rPr>
          <w:rStyle w:val="default"/>
          <w:rFonts w:cs="David"/>
          <w:color w:val="0000FF"/>
          <w:szCs w:val="24"/>
          <w:u w:val="single"/>
          <w:rtl/>
        </w:rPr>
      </w:pPr>
    </w:p>
    <w:p w:rsidR="00D3461D" w:rsidRDefault="00D3461D" w:rsidP="00BB5D8F">
      <w:pPr>
        <w:pStyle w:val="P00"/>
        <w:spacing w:before="72"/>
        <w:ind w:left="0" w:right="1134"/>
        <w:jc w:val="center"/>
        <w:rPr>
          <w:rStyle w:val="default"/>
          <w:rFonts w:cs="David"/>
          <w:color w:val="0000FF"/>
          <w:szCs w:val="24"/>
          <w:u w:val="single"/>
          <w:rtl/>
        </w:rPr>
      </w:pPr>
    </w:p>
    <w:p w:rsidR="00D3461D" w:rsidRDefault="00D3461D" w:rsidP="00D3461D">
      <w:pPr>
        <w:pStyle w:val="P00"/>
        <w:spacing w:before="72"/>
        <w:ind w:left="0" w:right="1134"/>
        <w:jc w:val="center"/>
        <w:rPr>
          <w:rStyle w:val="default"/>
          <w:rFonts w:cs="David"/>
          <w:color w:val="0000FF"/>
          <w:szCs w:val="24"/>
          <w:u w:val="single"/>
          <w:rtl/>
        </w:rPr>
      </w:pPr>
      <w:hyperlink r:id="rId90" w:history="1">
        <w:r>
          <w:rPr>
            <w:rStyle w:val="Hyperlink"/>
            <w:rFonts w:cs="David"/>
            <w:noProof w:val="0"/>
            <w:sz w:val="22"/>
            <w:szCs w:val="24"/>
            <w:rtl/>
          </w:rPr>
          <w:t>הודעה למנויים על עריכה ושינויים במסמכי פסיקה, חקיקה ועוד באתר נבו - הקש כאן</w:t>
        </w:r>
      </w:hyperlink>
    </w:p>
    <w:p w:rsidR="00E960F8" w:rsidRDefault="00E960F8" w:rsidP="00D3461D">
      <w:pPr>
        <w:pStyle w:val="P00"/>
        <w:spacing w:before="72"/>
        <w:ind w:left="0" w:right="1134"/>
        <w:jc w:val="center"/>
        <w:rPr>
          <w:rStyle w:val="default"/>
          <w:rFonts w:cs="David"/>
          <w:color w:val="0000FF"/>
          <w:szCs w:val="24"/>
          <w:u w:val="single"/>
          <w:rtl/>
        </w:rPr>
      </w:pPr>
    </w:p>
    <w:p w:rsidR="00E960F8" w:rsidRDefault="00E960F8" w:rsidP="00D3461D">
      <w:pPr>
        <w:pStyle w:val="P00"/>
        <w:spacing w:before="72"/>
        <w:ind w:left="0" w:right="1134"/>
        <w:jc w:val="center"/>
        <w:rPr>
          <w:rStyle w:val="default"/>
          <w:rFonts w:cs="David"/>
          <w:color w:val="0000FF"/>
          <w:szCs w:val="24"/>
          <w:u w:val="single"/>
          <w:rtl/>
        </w:rPr>
      </w:pPr>
    </w:p>
    <w:p w:rsidR="00E960F8" w:rsidRDefault="00E960F8" w:rsidP="00E960F8">
      <w:pPr>
        <w:pStyle w:val="P00"/>
        <w:spacing w:before="72"/>
        <w:ind w:left="0" w:right="1134"/>
        <w:jc w:val="center"/>
        <w:rPr>
          <w:rStyle w:val="default"/>
          <w:rFonts w:cs="David"/>
          <w:color w:val="0000FF"/>
          <w:szCs w:val="24"/>
          <w:u w:val="single"/>
          <w:rtl/>
        </w:rPr>
      </w:pPr>
      <w:hyperlink r:id="rId91" w:history="1">
        <w:r>
          <w:rPr>
            <w:rStyle w:val="Hyperlink"/>
            <w:rFonts w:cs="David"/>
            <w:noProof w:val="0"/>
            <w:sz w:val="22"/>
            <w:szCs w:val="24"/>
            <w:rtl/>
          </w:rPr>
          <w:t>הודעה למנויים על עריכה ושינויים במסמכי פסיקה, חקיקה ועוד באתר נבו - הקש כאן</w:t>
        </w:r>
      </w:hyperlink>
    </w:p>
    <w:p w:rsidR="001C18E7" w:rsidRPr="00E960F8" w:rsidRDefault="001C18E7" w:rsidP="00E960F8">
      <w:pPr>
        <w:pStyle w:val="P00"/>
        <w:spacing w:before="72"/>
        <w:ind w:left="0" w:right="1134"/>
        <w:jc w:val="center"/>
        <w:rPr>
          <w:rStyle w:val="default"/>
          <w:rFonts w:cs="David"/>
          <w:color w:val="0000FF"/>
          <w:szCs w:val="24"/>
          <w:u w:val="single"/>
          <w:rtl/>
        </w:rPr>
      </w:pPr>
    </w:p>
    <w:sectPr w:rsidR="001C18E7" w:rsidRPr="00E960F8">
      <w:headerReference w:type="even" r:id="rId92"/>
      <w:headerReference w:type="default" r:id="rId93"/>
      <w:footerReference w:type="even" r:id="rId94"/>
      <w:footerReference w:type="default" r:id="rId9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15D0" w:rsidRDefault="00E915D0">
      <w:r>
        <w:separator/>
      </w:r>
    </w:p>
  </w:endnote>
  <w:endnote w:type="continuationSeparator" w:id="0">
    <w:p w:rsidR="00E915D0" w:rsidRDefault="00E91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18E7" w:rsidRDefault="001C18E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1C18E7" w:rsidRDefault="001C18E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C18E7" w:rsidRDefault="001C18E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960F8">
      <w:rPr>
        <w:rFonts w:cs="TopType Jerushalmi"/>
        <w:noProof/>
        <w:color w:val="000000"/>
        <w:sz w:val="14"/>
        <w:szCs w:val="14"/>
      </w:rPr>
      <w:t>Z:\00000000000000000000000=2014------------------------\LawsForTableRun\01\039_049.doc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18E7" w:rsidRDefault="001C18E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960F8">
      <w:rPr>
        <w:rFonts w:hAnsi="FrankRuehl"/>
        <w:noProof/>
        <w:sz w:val="24"/>
        <w:szCs w:val="24"/>
        <w:rtl/>
      </w:rPr>
      <w:t>14</w:t>
    </w:r>
    <w:r>
      <w:rPr>
        <w:rFonts w:hAnsi="FrankRuehl"/>
        <w:sz w:val="24"/>
        <w:szCs w:val="24"/>
        <w:rtl/>
      </w:rPr>
      <w:fldChar w:fldCharType="end"/>
    </w:r>
  </w:p>
  <w:p w:rsidR="001C18E7" w:rsidRDefault="001C18E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C18E7" w:rsidRDefault="001C18E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960F8">
      <w:rPr>
        <w:rFonts w:cs="TopType Jerushalmi"/>
        <w:noProof/>
        <w:color w:val="000000"/>
        <w:sz w:val="14"/>
        <w:szCs w:val="14"/>
      </w:rPr>
      <w:t>Z:\00000000000000000000000=2014------------------------\LawsForTableRun\01\039_049.doc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15D0" w:rsidRDefault="00E915D0">
      <w:pPr>
        <w:spacing w:before="60" w:line="240" w:lineRule="auto"/>
        <w:ind w:right="1134"/>
      </w:pPr>
      <w:r>
        <w:separator/>
      </w:r>
    </w:p>
  </w:footnote>
  <w:footnote w:type="continuationSeparator" w:id="0">
    <w:p w:rsidR="00E915D0" w:rsidRDefault="00E915D0">
      <w:pPr>
        <w:spacing w:before="60" w:line="240" w:lineRule="auto"/>
        <w:ind w:right="1134"/>
      </w:pPr>
      <w:r>
        <w:separator/>
      </w:r>
    </w:p>
  </w:footnote>
  <w:footnote w:id="1">
    <w:p w:rsidR="001C18E7" w:rsidRPr="008F2FEA"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8F2FEA">
        <w:rPr>
          <w:sz w:val="20"/>
          <w:rtl/>
        </w:rPr>
        <w:t>*</w:t>
      </w:r>
      <w:r w:rsidRPr="008F2FEA">
        <w:rPr>
          <w:rFonts w:hint="cs"/>
          <w:sz w:val="20"/>
          <w:rtl/>
        </w:rPr>
        <w:t xml:space="preserve"> </w:t>
      </w:r>
      <w:r w:rsidRPr="008F2FEA">
        <w:rPr>
          <w:sz w:val="20"/>
          <w:rtl/>
        </w:rPr>
        <w:t>פ</w:t>
      </w:r>
      <w:r w:rsidRPr="008F2FEA">
        <w:rPr>
          <w:rFonts w:hint="cs"/>
          <w:sz w:val="20"/>
          <w:rtl/>
        </w:rPr>
        <w:t xml:space="preserve">ורסמו </w:t>
      </w:r>
      <w:hyperlink r:id="rId1" w:history="1">
        <w:r w:rsidRPr="008F2FEA">
          <w:rPr>
            <w:rStyle w:val="Hyperlink"/>
            <w:rFonts w:hint="cs"/>
            <w:sz w:val="20"/>
            <w:rtl/>
          </w:rPr>
          <w:t>ק"ת תשי"ד מס' 440</w:t>
        </w:r>
      </w:hyperlink>
      <w:r w:rsidRPr="008F2FEA">
        <w:rPr>
          <w:rFonts w:hint="cs"/>
          <w:sz w:val="20"/>
          <w:rtl/>
        </w:rPr>
        <w:t xml:space="preserve"> מיום 17.3.1954 עמ' 650.</w:t>
      </w:r>
    </w:p>
    <w:p w:rsidR="001C18E7" w:rsidRPr="008F2FEA"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8F2FEA">
        <w:rPr>
          <w:sz w:val="20"/>
          <w:rtl/>
        </w:rPr>
        <w:t>ת</w:t>
      </w:r>
      <w:r w:rsidRPr="008F2FEA">
        <w:rPr>
          <w:rFonts w:hint="cs"/>
          <w:sz w:val="20"/>
          <w:rtl/>
        </w:rPr>
        <w:t xml:space="preserve">וקנו </w:t>
      </w:r>
      <w:hyperlink r:id="rId2" w:history="1">
        <w:r w:rsidRPr="008F2FEA">
          <w:rPr>
            <w:rStyle w:val="Hyperlink"/>
            <w:rFonts w:hint="cs"/>
            <w:sz w:val="20"/>
            <w:rtl/>
          </w:rPr>
          <w:t>ק"ת תשט"ו מס' 505</w:t>
        </w:r>
      </w:hyperlink>
      <w:r w:rsidRPr="008F2FEA">
        <w:rPr>
          <w:rFonts w:hint="cs"/>
          <w:sz w:val="20"/>
          <w:rtl/>
        </w:rPr>
        <w:t xml:space="preserve"> מיום 17.3.1955 עמ' 716 </w:t>
      </w:r>
      <w:r w:rsidRPr="008F2FEA">
        <w:rPr>
          <w:sz w:val="20"/>
          <w:rtl/>
        </w:rPr>
        <w:t>–</w:t>
      </w:r>
      <w:r w:rsidRPr="008F2FEA">
        <w:rPr>
          <w:rFonts w:hint="cs"/>
          <w:sz w:val="20"/>
          <w:rtl/>
        </w:rPr>
        <w:t xml:space="preserve"> תק' תשט"ו-1955.</w:t>
      </w:r>
    </w:p>
    <w:p w:rsidR="001C18E7" w:rsidRPr="006A009B"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6A009B">
          <w:rPr>
            <w:rStyle w:val="Hyperlink"/>
            <w:sz w:val="20"/>
            <w:rtl/>
          </w:rPr>
          <w:t>ק</w:t>
        </w:r>
        <w:r w:rsidRPr="006A009B">
          <w:rPr>
            <w:rStyle w:val="Hyperlink"/>
            <w:rFonts w:hint="cs"/>
            <w:sz w:val="20"/>
            <w:rtl/>
          </w:rPr>
          <w:t>"ת תשט"ז מס' 613</w:t>
        </w:r>
      </w:hyperlink>
      <w:r w:rsidRPr="006A009B">
        <w:rPr>
          <w:rFonts w:hint="cs"/>
          <w:sz w:val="20"/>
          <w:rtl/>
        </w:rPr>
        <w:t xml:space="preserve"> מיום 14.6.1956 עמ' 888 </w:t>
      </w:r>
      <w:r w:rsidRPr="006A009B">
        <w:rPr>
          <w:sz w:val="20"/>
          <w:rtl/>
        </w:rPr>
        <w:t>–</w:t>
      </w:r>
      <w:r w:rsidRPr="006A009B">
        <w:rPr>
          <w:rFonts w:hint="cs"/>
          <w:sz w:val="20"/>
          <w:rtl/>
        </w:rPr>
        <w:t xml:space="preserve"> תק' תשט"ז-1956.</w:t>
      </w:r>
    </w:p>
    <w:p w:rsidR="001C18E7" w:rsidRPr="008400F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8400F7">
          <w:rPr>
            <w:rStyle w:val="Hyperlink"/>
            <w:sz w:val="20"/>
            <w:rtl/>
          </w:rPr>
          <w:t>ק</w:t>
        </w:r>
        <w:r w:rsidRPr="008400F7">
          <w:rPr>
            <w:rStyle w:val="Hyperlink"/>
            <w:rFonts w:hint="cs"/>
            <w:sz w:val="20"/>
            <w:rtl/>
          </w:rPr>
          <w:t>"ת תשי"ז מס' 664</w:t>
        </w:r>
      </w:hyperlink>
      <w:r w:rsidRPr="008400F7">
        <w:rPr>
          <w:rFonts w:hint="cs"/>
          <w:sz w:val="20"/>
          <w:rtl/>
        </w:rPr>
        <w:t xml:space="preserve"> מיום 29.12.1956 עמ' 593 </w:t>
      </w:r>
      <w:r w:rsidRPr="008400F7">
        <w:rPr>
          <w:sz w:val="20"/>
          <w:rtl/>
        </w:rPr>
        <w:t>–</w:t>
      </w:r>
      <w:r w:rsidRPr="008400F7">
        <w:rPr>
          <w:rFonts w:hint="cs"/>
          <w:sz w:val="20"/>
          <w:rtl/>
        </w:rPr>
        <w:t xml:space="preserve"> תק' תשי"ז-1956.</w:t>
      </w:r>
    </w:p>
    <w:p w:rsidR="001C18E7" w:rsidRPr="008400F7" w:rsidRDefault="001C18E7" w:rsidP="008400F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8400F7">
          <w:rPr>
            <w:rStyle w:val="Hyperlink"/>
            <w:sz w:val="20"/>
            <w:rtl/>
          </w:rPr>
          <w:t>ק</w:t>
        </w:r>
        <w:r w:rsidRPr="008400F7">
          <w:rPr>
            <w:rStyle w:val="Hyperlink"/>
            <w:rFonts w:hint="cs"/>
            <w:sz w:val="20"/>
            <w:rtl/>
          </w:rPr>
          <w:t>"ת תשי"ח: מס' 739</w:t>
        </w:r>
      </w:hyperlink>
      <w:r w:rsidRPr="008400F7">
        <w:rPr>
          <w:rFonts w:hint="cs"/>
          <w:sz w:val="20"/>
          <w:rtl/>
        </w:rPr>
        <w:t xml:space="preserve"> מיום 14.10.1957 עמ' 71</w:t>
      </w:r>
      <w:r w:rsidR="008400F7" w:rsidRPr="008400F7">
        <w:rPr>
          <w:rFonts w:hint="cs"/>
          <w:sz w:val="20"/>
          <w:rtl/>
        </w:rPr>
        <w:t xml:space="preserve"> </w:t>
      </w:r>
      <w:r w:rsidRPr="008400F7">
        <w:rPr>
          <w:sz w:val="20"/>
          <w:rtl/>
        </w:rPr>
        <w:t>–</w:t>
      </w:r>
      <w:r w:rsidRPr="008400F7">
        <w:rPr>
          <w:rFonts w:hint="cs"/>
          <w:sz w:val="20"/>
          <w:rtl/>
        </w:rPr>
        <w:t xml:space="preserve"> תק' תשי"ח-1957. עמ' 72 </w:t>
      </w:r>
      <w:r w:rsidRPr="008400F7">
        <w:rPr>
          <w:sz w:val="20"/>
          <w:rtl/>
        </w:rPr>
        <w:t>–</w:t>
      </w:r>
      <w:r w:rsidRPr="008400F7">
        <w:rPr>
          <w:rFonts w:hint="cs"/>
          <w:sz w:val="20"/>
          <w:rtl/>
        </w:rPr>
        <w:t xml:space="preserve"> תק' (מס' 2) תשי"ח</w:t>
      </w:r>
      <w:r w:rsidR="008400F7" w:rsidRPr="008400F7">
        <w:rPr>
          <w:rFonts w:hint="cs"/>
          <w:sz w:val="20"/>
          <w:rtl/>
        </w:rPr>
        <w:t>-</w:t>
      </w:r>
      <w:r w:rsidRPr="008400F7">
        <w:rPr>
          <w:rFonts w:hint="cs"/>
          <w:sz w:val="20"/>
          <w:rtl/>
        </w:rPr>
        <w:t>1957.</w:t>
      </w:r>
    </w:p>
    <w:p w:rsidR="001C18E7" w:rsidRPr="00216F01"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216F01">
          <w:rPr>
            <w:rStyle w:val="Hyperlink"/>
            <w:sz w:val="20"/>
            <w:rtl/>
          </w:rPr>
          <w:t>ק</w:t>
        </w:r>
        <w:r w:rsidRPr="00216F01">
          <w:rPr>
            <w:rStyle w:val="Hyperlink"/>
            <w:rFonts w:hint="cs"/>
            <w:sz w:val="20"/>
            <w:rtl/>
          </w:rPr>
          <w:t>"ת תשי"ט: מס' 899</w:t>
        </w:r>
      </w:hyperlink>
      <w:r w:rsidRPr="00216F01">
        <w:rPr>
          <w:rFonts w:hint="cs"/>
          <w:sz w:val="20"/>
          <w:rtl/>
        </w:rPr>
        <w:t xml:space="preserve"> מיום 16.4.1959 </w:t>
      </w:r>
      <w:r w:rsidRPr="00216F01">
        <w:rPr>
          <w:sz w:val="20"/>
          <w:rtl/>
        </w:rPr>
        <w:t>ע</w:t>
      </w:r>
      <w:r w:rsidRPr="00216F01">
        <w:rPr>
          <w:rFonts w:hint="cs"/>
          <w:sz w:val="20"/>
          <w:rtl/>
        </w:rPr>
        <w:t xml:space="preserve">מ' 1248 </w:t>
      </w:r>
      <w:r w:rsidRPr="00216F01">
        <w:rPr>
          <w:sz w:val="20"/>
          <w:rtl/>
        </w:rPr>
        <w:t>–</w:t>
      </w:r>
      <w:r w:rsidRPr="00216F01">
        <w:rPr>
          <w:rFonts w:hint="cs"/>
          <w:sz w:val="20"/>
          <w:rtl/>
        </w:rPr>
        <w:t xml:space="preserve"> תק' תשי"ט-1959</w:t>
      </w:r>
      <w:r w:rsidR="00216F01" w:rsidRPr="00216F01">
        <w:rPr>
          <w:rFonts w:hint="cs"/>
          <w:sz w:val="20"/>
          <w:rtl/>
        </w:rPr>
        <w:t>; ר' תקנה 7 לענין תחילה</w:t>
      </w:r>
      <w:r w:rsidRPr="00216F01">
        <w:rPr>
          <w:rFonts w:hint="cs"/>
          <w:sz w:val="20"/>
          <w:rtl/>
        </w:rPr>
        <w:t xml:space="preserve">. </w:t>
      </w:r>
      <w:hyperlink r:id="rId7" w:history="1">
        <w:r w:rsidRPr="00216F01">
          <w:rPr>
            <w:rStyle w:val="Hyperlink"/>
            <w:rFonts w:hint="cs"/>
            <w:sz w:val="20"/>
            <w:rtl/>
          </w:rPr>
          <w:t>מס' 929</w:t>
        </w:r>
      </w:hyperlink>
      <w:r w:rsidRPr="00216F01">
        <w:rPr>
          <w:rFonts w:hint="cs"/>
          <w:sz w:val="20"/>
          <w:rtl/>
        </w:rPr>
        <w:t xml:space="preserve"> מיום 30.7.1959 עמ' 1744 </w:t>
      </w:r>
      <w:r w:rsidRPr="00216F01">
        <w:rPr>
          <w:sz w:val="20"/>
          <w:rtl/>
        </w:rPr>
        <w:t>–</w:t>
      </w:r>
      <w:r w:rsidR="00216F01" w:rsidRPr="00216F01">
        <w:rPr>
          <w:rFonts w:hint="cs"/>
          <w:sz w:val="20"/>
          <w:rtl/>
        </w:rPr>
        <w:t xml:space="preserve"> תק' (מס' 2) תשי"ט-1959.</w:t>
      </w:r>
    </w:p>
    <w:p w:rsidR="001C18E7" w:rsidRDefault="001C18E7" w:rsidP="00A743B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A743B6">
          <w:rPr>
            <w:rStyle w:val="Hyperlink"/>
            <w:rFonts w:hint="cs"/>
            <w:sz w:val="20"/>
            <w:rtl/>
          </w:rPr>
          <w:t>ק"ת תש"ך: מס' 949</w:t>
        </w:r>
      </w:hyperlink>
      <w:r w:rsidRPr="00A743B6">
        <w:rPr>
          <w:rFonts w:hint="cs"/>
          <w:sz w:val="20"/>
          <w:rtl/>
        </w:rPr>
        <w:t xml:space="preserve"> מיום 8.10.1959 עמ' 7 </w:t>
      </w:r>
      <w:r w:rsidRPr="00A743B6">
        <w:rPr>
          <w:sz w:val="20"/>
          <w:rtl/>
        </w:rPr>
        <w:t>–</w:t>
      </w:r>
      <w:r w:rsidRPr="00A743B6">
        <w:rPr>
          <w:rFonts w:hint="cs"/>
          <w:sz w:val="20"/>
          <w:rtl/>
        </w:rPr>
        <w:t xml:space="preserve"> תק' תש"ך-1959</w:t>
      </w:r>
      <w:r w:rsidR="005761F7" w:rsidRPr="00A743B6">
        <w:rPr>
          <w:rFonts w:hint="cs"/>
          <w:sz w:val="20"/>
          <w:rtl/>
        </w:rPr>
        <w:t>; ר' תקנה 2 לענין תחילה</w:t>
      </w:r>
      <w:r w:rsidRPr="00A743B6">
        <w:rPr>
          <w:rFonts w:hint="cs"/>
          <w:sz w:val="20"/>
          <w:rtl/>
        </w:rPr>
        <w:t xml:space="preserve">. </w:t>
      </w:r>
      <w:hyperlink r:id="rId9" w:history="1">
        <w:r w:rsidRPr="00A743B6">
          <w:rPr>
            <w:rStyle w:val="Hyperlink"/>
            <w:rFonts w:hint="cs"/>
            <w:sz w:val="20"/>
            <w:rtl/>
          </w:rPr>
          <w:t>מס' 956</w:t>
        </w:r>
      </w:hyperlink>
      <w:r w:rsidRPr="00A743B6">
        <w:rPr>
          <w:rFonts w:hint="cs"/>
          <w:sz w:val="20"/>
          <w:rtl/>
        </w:rPr>
        <w:t xml:space="preserve"> מיום 12.11.1959 עמ' 153 </w:t>
      </w:r>
      <w:r w:rsidRPr="00A743B6">
        <w:rPr>
          <w:sz w:val="20"/>
          <w:rtl/>
        </w:rPr>
        <w:t>–</w:t>
      </w:r>
      <w:r w:rsidRPr="00A743B6">
        <w:rPr>
          <w:rFonts w:hint="cs"/>
          <w:sz w:val="20"/>
          <w:rtl/>
        </w:rPr>
        <w:t xml:space="preserve"> תק' (מס' 2) תש"ך</w:t>
      </w:r>
      <w:r w:rsidR="00B85D09" w:rsidRPr="00A743B6">
        <w:rPr>
          <w:rFonts w:hint="cs"/>
          <w:sz w:val="20"/>
          <w:rtl/>
        </w:rPr>
        <w:t>-</w:t>
      </w:r>
      <w:r w:rsidRPr="00A743B6">
        <w:rPr>
          <w:rFonts w:hint="cs"/>
          <w:sz w:val="20"/>
          <w:rtl/>
        </w:rPr>
        <w:t xml:space="preserve">1959. </w:t>
      </w:r>
      <w:hyperlink r:id="rId10" w:history="1">
        <w:r w:rsidRPr="00A743B6">
          <w:rPr>
            <w:rStyle w:val="Hyperlink"/>
            <w:rFonts w:hint="cs"/>
            <w:sz w:val="20"/>
            <w:rtl/>
          </w:rPr>
          <w:t>מס' 959</w:t>
        </w:r>
      </w:hyperlink>
      <w:r w:rsidRPr="00A743B6">
        <w:rPr>
          <w:rFonts w:hint="cs"/>
          <w:sz w:val="20"/>
          <w:rtl/>
        </w:rPr>
        <w:t xml:space="preserve"> מיום 26.11.1959 עמ' 204 </w:t>
      </w:r>
      <w:r w:rsidRPr="00A743B6">
        <w:rPr>
          <w:sz w:val="20"/>
          <w:rtl/>
        </w:rPr>
        <w:t>–</w:t>
      </w:r>
      <w:r w:rsidRPr="00A743B6">
        <w:rPr>
          <w:rFonts w:hint="cs"/>
          <w:sz w:val="20"/>
          <w:rtl/>
        </w:rPr>
        <w:t xml:space="preserve"> תק' (מס' 3) תש"ך</w:t>
      </w:r>
      <w:r w:rsidR="00B85D09" w:rsidRPr="00A743B6">
        <w:rPr>
          <w:rFonts w:hint="cs"/>
          <w:sz w:val="20"/>
          <w:rtl/>
        </w:rPr>
        <w:t>-</w:t>
      </w:r>
      <w:r w:rsidRPr="00A743B6">
        <w:rPr>
          <w:rFonts w:hint="cs"/>
          <w:sz w:val="20"/>
          <w:rtl/>
        </w:rPr>
        <w:t>1959</w:t>
      </w:r>
      <w:r w:rsidR="00B85D09" w:rsidRPr="00A743B6">
        <w:rPr>
          <w:rFonts w:hint="cs"/>
          <w:sz w:val="20"/>
          <w:rtl/>
        </w:rPr>
        <w:t>; תחילתן ביום 1.4.1959</w:t>
      </w:r>
      <w:r w:rsidRPr="00A743B6">
        <w:rPr>
          <w:rFonts w:hint="cs"/>
          <w:sz w:val="20"/>
          <w:rtl/>
        </w:rPr>
        <w:t xml:space="preserve">. </w:t>
      </w:r>
      <w:hyperlink r:id="rId11" w:history="1">
        <w:r w:rsidRPr="00A743B6">
          <w:rPr>
            <w:rStyle w:val="Hyperlink"/>
            <w:rFonts w:hint="cs"/>
            <w:sz w:val="20"/>
            <w:rtl/>
          </w:rPr>
          <w:t>מס' 969</w:t>
        </w:r>
      </w:hyperlink>
      <w:r w:rsidRPr="00A743B6">
        <w:rPr>
          <w:rFonts w:hint="cs"/>
          <w:sz w:val="20"/>
          <w:rtl/>
        </w:rPr>
        <w:t xml:space="preserve"> מיום 21.12.1959 עמ' 393 </w:t>
      </w:r>
      <w:r w:rsidRPr="00A743B6">
        <w:rPr>
          <w:sz w:val="20"/>
          <w:rtl/>
        </w:rPr>
        <w:t>–</w:t>
      </w:r>
      <w:r w:rsidRPr="00A743B6">
        <w:rPr>
          <w:rFonts w:hint="cs"/>
          <w:sz w:val="20"/>
          <w:rtl/>
        </w:rPr>
        <w:t xml:space="preserve"> תק' (מס' 4) תש"ך</w:t>
      </w:r>
      <w:r w:rsidR="00B85D09" w:rsidRPr="00A743B6">
        <w:rPr>
          <w:rFonts w:hint="cs"/>
          <w:sz w:val="20"/>
          <w:rtl/>
        </w:rPr>
        <w:t>-</w:t>
      </w:r>
      <w:r w:rsidRPr="00A743B6">
        <w:rPr>
          <w:rFonts w:hint="cs"/>
          <w:sz w:val="20"/>
          <w:rtl/>
        </w:rPr>
        <w:t>1959</w:t>
      </w:r>
      <w:r w:rsidR="00B85D09" w:rsidRPr="00A743B6">
        <w:rPr>
          <w:rFonts w:hint="cs"/>
          <w:sz w:val="20"/>
          <w:rtl/>
        </w:rPr>
        <w:t>; ר' תקנה 3 לענין תחילה</w:t>
      </w:r>
      <w:r w:rsidRPr="00A743B6">
        <w:rPr>
          <w:rFonts w:hint="cs"/>
          <w:sz w:val="20"/>
          <w:rtl/>
        </w:rPr>
        <w:t xml:space="preserve">. </w:t>
      </w:r>
      <w:hyperlink r:id="rId12" w:history="1">
        <w:r w:rsidRPr="00A743B6">
          <w:rPr>
            <w:rStyle w:val="Hyperlink"/>
            <w:rFonts w:hint="cs"/>
            <w:sz w:val="20"/>
            <w:rtl/>
          </w:rPr>
          <w:t>מס' 997</w:t>
        </w:r>
      </w:hyperlink>
      <w:r w:rsidRPr="00A743B6">
        <w:rPr>
          <w:rFonts w:hint="cs"/>
          <w:sz w:val="20"/>
          <w:rtl/>
        </w:rPr>
        <w:t xml:space="preserve"> מיום 17.3.1960 עמ' 857 </w:t>
      </w:r>
      <w:r w:rsidRPr="00A743B6">
        <w:rPr>
          <w:sz w:val="20"/>
          <w:rtl/>
        </w:rPr>
        <w:t>–</w:t>
      </w:r>
      <w:r w:rsidRPr="00A743B6">
        <w:rPr>
          <w:rFonts w:hint="cs"/>
          <w:sz w:val="20"/>
          <w:rtl/>
        </w:rPr>
        <w:t xml:space="preserve"> תק' (מס' 5) תש"ך</w:t>
      </w:r>
      <w:r w:rsidR="00A743B6" w:rsidRPr="00A743B6">
        <w:rPr>
          <w:rFonts w:hint="cs"/>
          <w:sz w:val="20"/>
          <w:rtl/>
        </w:rPr>
        <w:t>-</w:t>
      </w:r>
      <w:r w:rsidRPr="00A743B6">
        <w:rPr>
          <w:rFonts w:hint="cs"/>
          <w:sz w:val="20"/>
          <w:rtl/>
        </w:rPr>
        <w:t>1960</w:t>
      </w:r>
      <w:r w:rsidR="00A743B6" w:rsidRPr="00A743B6">
        <w:rPr>
          <w:rFonts w:hint="cs"/>
          <w:sz w:val="20"/>
          <w:rtl/>
        </w:rPr>
        <w:t>; תחילתן ביום 1.4.1958</w:t>
      </w:r>
      <w:r w:rsidRPr="00A743B6">
        <w:rPr>
          <w:rFonts w:hint="cs"/>
          <w:sz w:val="20"/>
          <w:rtl/>
        </w:rPr>
        <w:t xml:space="preserve">. </w:t>
      </w:r>
      <w:hyperlink r:id="rId13" w:history="1">
        <w:r w:rsidRPr="00A743B6">
          <w:rPr>
            <w:rStyle w:val="Hyperlink"/>
            <w:rFonts w:hint="cs"/>
            <w:sz w:val="20"/>
            <w:rtl/>
          </w:rPr>
          <w:t>מס' 1019</w:t>
        </w:r>
      </w:hyperlink>
      <w:r w:rsidRPr="00A743B6">
        <w:rPr>
          <w:rFonts w:hint="cs"/>
          <w:sz w:val="20"/>
          <w:rtl/>
        </w:rPr>
        <w:t xml:space="preserve"> מיום 16.6.1960</w:t>
      </w:r>
      <w:r>
        <w:rPr>
          <w:rFonts w:hint="cs"/>
          <w:sz w:val="20"/>
          <w:rtl/>
        </w:rPr>
        <w:t xml:space="preserve"> עמ' 1269 </w:t>
      </w:r>
      <w:r>
        <w:rPr>
          <w:sz w:val="20"/>
          <w:rtl/>
        </w:rPr>
        <w:t>–</w:t>
      </w:r>
      <w:r>
        <w:rPr>
          <w:rFonts w:hint="cs"/>
          <w:sz w:val="20"/>
          <w:rtl/>
        </w:rPr>
        <w:t xml:space="preserve"> תק' (מס' 6) תש"ך-1960.</w:t>
      </w:r>
    </w:p>
    <w:p w:rsidR="001C18E7" w:rsidRDefault="001C18E7" w:rsidP="00560EC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Pr="00560EC7">
          <w:rPr>
            <w:rStyle w:val="Hyperlink"/>
            <w:sz w:val="20"/>
            <w:rtl/>
          </w:rPr>
          <w:t>ק</w:t>
        </w:r>
        <w:r w:rsidRPr="00560EC7">
          <w:rPr>
            <w:rStyle w:val="Hyperlink"/>
            <w:rFonts w:hint="cs"/>
            <w:sz w:val="20"/>
            <w:rtl/>
          </w:rPr>
          <w:t>"ת תשכ"א: מס' 1125</w:t>
        </w:r>
      </w:hyperlink>
      <w:r w:rsidRPr="00560EC7">
        <w:rPr>
          <w:rFonts w:hint="cs"/>
          <w:sz w:val="20"/>
          <w:rtl/>
        </w:rPr>
        <w:t xml:space="preserve"> מיום 30.3.196</w:t>
      </w:r>
      <w:r w:rsidRPr="00560EC7">
        <w:rPr>
          <w:sz w:val="20"/>
          <w:rtl/>
        </w:rPr>
        <w:t xml:space="preserve">1 </w:t>
      </w:r>
      <w:r w:rsidRPr="00560EC7">
        <w:rPr>
          <w:rFonts w:hint="cs"/>
          <w:sz w:val="20"/>
          <w:rtl/>
        </w:rPr>
        <w:t xml:space="preserve">עמ' 1372 </w:t>
      </w:r>
      <w:r w:rsidRPr="00560EC7">
        <w:rPr>
          <w:sz w:val="20"/>
          <w:rtl/>
        </w:rPr>
        <w:t>–</w:t>
      </w:r>
      <w:r w:rsidRPr="00560EC7">
        <w:rPr>
          <w:rFonts w:hint="cs"/>
          <w:sz w:val="20"/>
          <w:rtl/>
        </w:rPr>
        <w:t xml:space="preserve">  תק' תשכ"א-1961</w:t>
      </w:r>
      <w:r w:rsidR="003E6C2B" w:rsidRPr="00560EC7">
        <w:rPr>
          <w:rFonts w:hint="cs"/>
          <w:sz w:val="20"/>
          <w:rtl/>
        </w:rPr>
        <w:t>; ר' תקנה 4 לענין הוראות מעבר</w:t>
      </w:r>
      <w:r w:rsidR="00EA1C17">
        <w:rPr>
          <w:rFonts w:hint="cs"/>
          <w:sz w:val="20"/>
          <w:rtl/>
        </w:rPr>
        <w:t xml:space="preserve"> (תוקנו </w:t>
      </w:r>
      <w:hyperlink r:id="rId15" w:history="1">
        <w:r w:rsidR="00EA1C17" w:rsidRPr="00EA1C17">
          <w:rPr>
            <w:rStyle w:val="Hyperlink"/>
            <w:sz w:val="20"/>
            <w:rtl/>
          </w:rPr>
          <w:t>ק</w:t>
        </w:r>
        <w:r w:rsidR="00EA1C17">
          <w:rPr>
            <w:rStyle w:val="Hyperlink"/>
            <w:rFonts w:hint="cs"/>
            <w:sz w:val="20"/>
            <w:rtl/>
          </w:rPr>
          <w:t>"ת תשכ"ב</w:t>
        </w:r>
        <w:r w:rsidR="00EA1C17" w:rsidRPr="00EA1C17">
          <w:rPr>
            <w:rStyle w:val="Hyperlink"/>
            <w:rFonts w:hint="cs"/>
            <w:sz w:val="20"/>
            <w:rtl/>
          </w:rPr>
          <w:t xml:space="preserve"> מס' 1254</w:t>
        </w:r>
      </w:hyperlink>
      <w:r w:rsidR="00EA1C17" w:rsidRPr="00EA1C17">
        <w:rPr>
          <w:rFonts w:hint="cs"/>
          <w:sz w:val="20"/>
          <w:rtl/>
        </w:rPr>
        <w:t xml:space="preserve"> מיום 1.2.1962 עמ' 1156 </w:t>
      </w:r>
      <w:r w:rsidR="00EA1C17" w:rsidRPr="00EA1C17">
        <w:rPr>
          <w:sz w:val="20"/>
          <w:rtl/>
        </w:rPr>
        <w:t>–</w:t>
      </w:r>
      <w:r w:rsidR="00EA1C17" w:rsidRPr="00EA1C17">
        <w:rPr>
          <w:rFonts w:hint="cs"/>
          <w:sz w:val="20"/>
          <w:rtl/>
        </w:rPr>
        <w:t xml:space="preserve"> תק'</w:t>
      </w:r>
      <w:r w:rsidR="00EA1C17">
        <w:rPr>
          <w:rFonts w:hint="cs"/>
          <w:sz w:val="20"/>
          <w:rtl/>
        </w:rPr>
        <w:t xml:space="preserve"> (תיקון) תשכ"ב-1962)</w:t>
      </w:r>
      <w:r w:rsidRPr="00560EC7">
        <w:rPr>
          <w:rFonts w:hint="cs"/>
          <w:sz w:val="20"/>
          <w:rtl/>
        </w:rPr>
        <w:t xml:space="preserve">. </w:t>
      </w:r>
      <w:hyperlink r:id="rId16" w:history="1">
        <w:r w:rsidRPr="00560EC7">
          <w:rPr>
            <w:rStyle w:val="Hyperlink"/>
            <w:rFonts w:hint="cs"/>
            <w:sz w:val="20"/>
            <w:rtl/>
          </w:rPr>
          <w:t>מס' 1168</w:t>
        </w:r>
      </w:hyperlink>
      <w:r w:rsidRPr="00560EC7">
        <w:rPr>
          <w:rFonts w:hint="cs"/>
          <w:sz w:val="20"/>
          <w:rtl/>
        </w:rPr>
        <w:t xml:space="preserve"> מיום 29.6.1961 עמ' 2039 </w:t>
      </w:r>
      <w:r w:rsidRPr="00560EC7">
        <w:rPr>
          <w:sz w:val="20"/>
          <w:rtl/>
        </w:rPr>
        <w:t>–</w:t>
      </w:r>
      <w:r w:rsidRPr="00560EC7">
        <w:rPr>
          <w:rFonts w:hint="cs"/>
          <w:sz w:val="20"/>
          <w:rtl/>
        </w:rPr>
        <w:t xml:space="preserve"> תק' (מס' 2) תשכ"א</w:t>
      </w:r>
      <w:r w:rsidR="00560EC7" w:rsidRPr="00560EC7">
        <w:rPr>
          <w:rFonts w:hint="cs"/>
          <w:sz w:val="20"/>
          <w:rtl/>
        </w:rPr>
        <w:t>-</w:t>
      </w:r>
      <w:r w:rsidRPr="00560EC7">
        <w:rPr>
          <w:rFonts w:hint="cs"/>
          <w:sz w:val="20"/>
          <w:rtl/>
        </w:rPr>
        <w:t>1961</w:t>
      </w:r>
      <w:r w:rsidR="00560EC7" w:rsidRPr="00560EC7">
        <w:rPr>
          <w:rFonts w:hint="cs"/>
          <w:sz w:val="20"/>
          <w:rtl/>
        </w:rPr>
        <w:t>; ר' תקנה 2 לענין תחילה</w:t>
      </w:r>
      <w:r w:rsidRPr="00560EC7">
        <w:rPr>
          <w:rFonts w:hint="cs"/>
          <w:sz w:val="20"/>
          <w:rtl/>
        </w:rPr>
        <w:t xml:space="preserve">. </w:t>
      </w:r>
      <w:hyperlink r:id="rId17" w:history="1">
        <w:r w:rsidRPr="00560EC7">
          <w:rPr>
            <w:rStyle w:val="Hyperlink"/>
            <w:rFonts w:hint="cs"/>
            <w:sz w:val="20"/>
            <w:rtl/>
          </w:rPr>
          <w:t>מס' 1178</w:t>
        </w:r>
      </w:hyperlink>
      <w:r w:rsidRPr="00560EC7">
        <w:rPr>
          <w:rFonts w:hint="cs"/>
          <w:sz w:val="20"/>
          <w:rtl/>
        </w:rPr>
        <w:t xml:space="preserve"> מיום 20.7.1961 עמ' 2434 </w:t>
      </w:r>
      <w:r w:rsidRPr="00560EC7">
        <w:rPr>
          <w:sz w:val="20"/>
          <w:rtl/>
        </w:rPr>
        <w:t>–</w:t>
      </w:r>
      <w:r w:rsidRPr="00560EC7">
        <w:rPr>
          <w:rFonts w:hint="cs"/>
          <w:sz w:val="20"/>
          <w:rtl/>
        </w:rPr>
        <w:t xml:space="preserve"> תק' (מס' 3) תשכ"א</w:t>
      </w:r>
      <w:r w:rsidR="00560EC7" w:rsidRPr="00560EC7">
        <w:rPr>
          <w:rFonts w:hint="cs"/>
          <w:sz w:val="20"/>
          <w:rtl/>
        </w:rPr>
        <w:t>-</w:t>
      </w:r>
      <w:r w:rsidRPr="00560EC7">
        <w:rPr>
          <w:rFonts w:hint="cs"/>
          <w:sz w:val="20"/>
          <w:rtl/>
        </w:rPr>
        <w:t>1961.</w:t>
      </w:r>
    </w:p>
    <w:p w:rsidR="001C18E7" w:rsidRDefault="001C18E7" w:rsidP="00A743B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Pr="00EA1C17">
          <w:rPr>
            <w:rStyle w:val="Hyperlink"/>
            <w:sz w:val="20"/>
            <w:rtl/>
          </w:rPr>
          <w:t>ק</w:t>
        </w:r>
        <w:r w:rsidRPr="00EA1C17">
          <w:rPr>
            <w:rStyle w:val="Hyperlink"/>
            <w:rFonts w:hint="cs"/>
            <w:sz w:val="20"/>
            <w:rtl/>
          </w:rPr>
          <w:t>"ת תשכ"ב: מס' 1254</w:t>
        </w:r>
      </w:hyperlink>
      <w:r w:rsidRPr="00EA1C17">
        <w:rPr>
          <w:rFonts w:hint="cs"/>
          <w:sz w:val="20"/>
          <w:rtl/>
        </w:rPr>
        <w:t xml:space="preserve"> מיום 1.2.1962 עמ' 1156 </w:t>
      </w:r>
      <w:r w:rsidRPr="00EA1C17">
        <w:rPr>
          <w:sz w:val="20"/>
          <w:rtl/>
        </w:rPr>
        <w:t>–</w:t>
      </w:r>
      <w:r w:rsidRPr="00EA1C17">
        <w:rPr>
          <w:rFonts w:hint="cs"/>
          <w:sz w:val="20"/>
          <w:rtl/>
        </w:rPr>
        <w:t xml:space="preserve"> תק' תשכ"ב-1962. </w:t>
      </w:r>
      <w:hyperlink r:id="rId19" w:history="1">
        <w:r w:rsidRPr="00EA1C17">
          <w:rPr>
            <w:rStyle w:val="Hyperlink"/>
            <w:rFonts w:hint="cs"/>
            <w:sz w:val="20"/>
            <w:rtl/>
          </w:rPr>
          <w:t>מס' 1308</w:t>
        </w:r>
      </w:hyperlink>
      <w:r w:rsidRPr="00EA1C17">
        <w:rPr>
          <w:rFonts w:hint="cs"/>
          <w:sz w:val="20"/>
          <w:rtl/>
        </w:rPr>
        <w:t xml:space="preserve"> מיום 10.5.1962 עמ' 1875 </w:t>
      </w:r>
      <w:r w:rsidRPr="00EA1C17">
        <w:rPr>
          <w:sz w:val="20"/>
          <w:rtl/>
        </w:rPr>
        <w:t>–</w:t>
      </w:r>
      <w:r>
        <w:rPr>
          <w:rFonts w:hint="cs"/>
          <w:sz w:val="20"/>
          <w:rtl/>
        </w:rPr>
        <w:t xml:space="preserve">  תק' (מס' 2) תשכ"ב-1962; תחילתן ביום 1.4.1962. </w:t>
      </w:r>
      <w:hyperlink r:id="rId20" w:history="1">
        <w:r>
          <w:rPr>
            <w:rStyle w:val="Hyperlink"/>
            <w:rFonts w:hint="cs"/>
            <w:sz w:val="20"/>
            <w:rtl/>
          </w:rPr>
          <w:t>מס' 1322</w:t>
        </w:r>
      </w:hyperlink>
      <w:r>
        <w:rPr>
          <w:rFonts w:hint="cs"/>
          <w:sz w:val="20"/>
          <w:rtl/>
        </w:rPr>
        <w:t xml:space="preserve"> מיום 14.6.1962 עמ' 2063 </w:t>
      </w:r>
      <w:r>
        <w:rPr>
          <w:sz w:val="20"/>
          <w:rtl/>
        </w:rPr>
        <w:t>–</w:t>
      </w:r>
      <w:r>
        <w:rPr>
          <w:rFonts w:hint="cs"/>
          <w:sz w:val="20"/>
          <w:rtl/>
        </w:rPr>
        <w:t xml:space="preserve">  תק' (מס' 3) תשכ"ב-1962; תחילתן ביום 1.4.1962. </w:t>
      </w:r>
      <w:hyperlink r:id="rId21" w:history="1">
        <w:r>
          <w:rPr>
            <w:rStyle w:val="Hyperlink"/>
            <w:rFonts w:hint="cs"/>
            <w:sz w:val="20"/>
            <w:rtl/>
          </w:rPr>
          <w:t>מס' 1346</w:t>
        </w:r>
      </w:hyperlink>
      <w:r>
        <w:rPr>
          <w:rFonts w:hint="cs"/>
          <w:sz w:val="20"/>
          <w:rtl/>
        </w:rPr>
        <w:t xml:space="preserve"> מיום 9.8.1962 עמ' 2364 </w:t>
      </w:r>
      <w:r>
        <w:rPr>
          <w:sz w:val="20"/>
          <w:rtl/>
        </w:rPr>
        <w:t>–</w:t>
      </w:r>
      <w:r>
        <w:rPr>
          <w:rFonts w:hint="cs"/>
          <w:sz w:val="20"/>
          <w:rtl/>
        </w:rPr>
        <w:t xml:space="preserve"> תק' (מס' 4) תשכ"ב-1962; תחילתן ביום 1.4.1962. </w:t>
      </w:r>
      <w:hyperlink r:id="rId22" w:history="1">
        <w:r>
          <w:rPr>
            <w:rStyle w:val="Hyperlink"/>
            <w:rFonts w:hint="cs"/>
            <w:sz w:val="20"/>
            <w:rtl/>
          </w:rPr>
          <w:t>מס' 1366</w:t>
        </w:r>
      </w:hyperlink>
      <w:r>
        <w:rPr>
          <w:rFonts w:hint="cs"/>
          <w:sz w:val="20"/>
          <w:rtl/>
        </w:rPr>
        <w:t xml:space="preserve"> מיום 27.9.1962 עמ' 2680 </w:t>
      </w:r>
      <w:r>
        <w:rPr>
          <w:sz w:val="20"/>
          <w:rtl/>
        </w:rPr>
        <w:t>–</w:t>
      </w:r>
      <w:r>
        <w:rPr>
          <w:rFonts w:hint="cs"/>
          <w:sz w:val="20"/>
          <w:rtl/>
        </w:rPr>
        <w:t xml:space="preserve"> תק' (מס' 5) תשכ"ב-1962; תחילתן ביום 1.10.1962.</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Pr>
            <w:rStyle w:val="Hyperlink"/>
            <w:sz w:val="20"/>
            <w:rtl/>
          </w:rPr>
          <w:t>ק</w:t>
        </w:r>
        <w:r>
          <w:rPr>
            <w:rStyle w:val="Hyperlink"/>
            <w:rFonts w:hint="cs"/>
            <w:sz w:val="20"/>
            <w:rtl/>
          </w:rPr>
          <w:t>"ת תשכ"ג: מס' 1424</w:t>
        </w:r>
      </w:hyperlink>
      <w:r>
        <w:rPr>
          <w:rFonts w:hint="cs"/>
          <w:sz w:val="20"/>
          <w:rtl/>
        </w:rPr>
        <w:t xml:space="preserve"> מיום 17.3.1</w:t>
      </w:r>
      <w:r>
        <w:rPr>
          <w:sz w:val="20"/>
          <w:rtl/>
        </w:rPr>
        <w:t xml:space="preserve">963 </w:t>
      </w:r>
      <w:r>
        <w:rPr>
          <w:rFonts w:hint="cs"/>
          <w:sz w:val="20"/>
          <w:rtl/>
        </w:rPr>
        <w:t xml:space="preserve">עמ' 1120 </w:t>
      </w:r>
      <w:r>
        <w:rPr>
          <w:sz w:val="20"/>
          <w:rtl/>
        </w:rPr>
        <w:t>–</w:t>
      </w:r>
      <w:r>
        <w:rPr>
          <w:rFonts w:hint="cs"/>
          <w:sz w:val="20"/>
          <w:rtl/>
        </w:rPr>
        <w:t xml:space="preserve"> תק' תשכ"ג-1963. </w:t>
      </w:r>
      <w:hyperlink r:id="rId24" w:history="1">
        <w:r>
          <w:rPr>
            <w:rStyle w:val="Hyperlink"/>
            <w:rFonts w:hint="cs"/>
            <w:sz w:val="20"/>
            <w:rtl/>
          </w:rPr>
          <w:t>מס' 1442</w:t>
        </w:r>
      </w:hyperlink>
      <w:r>
        <w:rPr>
          <w:rFonts w:hint="cs"/>
          <w:sz w:val="20"/>
          <w:rtl/>
        </w:rPr>
        <w:t xml:space="preserve"> מיום 25.4.1963 עמ' 1392 </w:t>
      </w:r>
      <w:r>
        <w:rPr>
          <w:sz w:val="20"/>
          <w:rtl/>
        </w:rPr>
        <w:t>–</w:t>
      </w:r>
      <w:r>
        <w:rPr>
          <w:rFonts w:hint="cs"/>
          <w:sz w:val="20"/>
          <w:rtl/>
        </w:rPr>
        <w:t xml:space="preserve"> תק' (מס' 2) תשכ"ג-1963.</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Pr>
            <w:rStyle w:val="Hyperlink"/>
            <w:sz w:val="20"/>
            <w:rtl/>
          </w:rPr>
          <w:t>ק</w:t>
        </w:r>
        <w:r>
          <w:rPr>
            <w:rStyle w:val="Hyperlink"/>
            <w:rFonts w:hint="cs"/>
            <w:sz w:val="20"/>
            <w:rtl/>
          </w:rPr>
          <w:t>"ת תשכ"ד: מס' 1504</w:t>
        </w:r>
      </w:hyperlink>
      <w:r>
        <w:rPr>
          <w:rFonts w:hint="cs"/>
          <w:sz w:val="20"/>
          <w:rtl/>
        </w:rPr>
        <w:t xml:space="preserve"> מיום 31.10.1963 עמ' 151 </w:t>
      </w:r>
      <w:r>
        <w:rPr>
          <w:sz w:val="20"/>
          <w:rtl/>
        </w:rPr>
        <w:t>–</w:t>
      </w:r>
      <w:r>
        <w:rPr>
          <w:rFonts w:hint="cs"/>
          <w:sz w:val="20"/>
          <w:rtl/>
        </w:rPr>
        <w:t xml:space="preserve"> תק' תשכ"ד-1963. </w:t>
      </w:r>
      <w:hyperlink r:id="rId26" w:history="1">
        <w:r>
          <w:rPr>
            <w:rStyle w:val="Hyperlink"/>
            <w:rFonts w:hint="cs"/>
            <w:sz w:val="20"/>
            <w:rtl/>
          </w:rPr>
          <w:t>מס' 1538</w:t>
        </w:r>
      </w:hyperlink>
      <w:r>
        <w:rPr>
          <w:rFonts w:hint="cs"/>
          <w:sz w:val="20"/>
          <w:rtl/>
        </w:rPr>
        <w:t xml:space="preserve"> מיום 30.1.1964 עמ' 669 </w:t>
      </w:r>
      <w:r>
        <w:rPr>
          <w:sz w:val="20"/>
          <w:rtl/>
        </w:rPr>
        <w:t>–</w:t>
      </w:r>
      <w:r>
        <w:rPr>
          <w:rFonts w:hint="cs"/>
          <w:sz w:val="20"/>
          <w:rtl/>
        </w:rPr>
        <w:t xml:space="preserve"> תק' (מס' 2) תשכ"ד-1964; ר' תקנות 6, 7 לענין תחילה והוראות מעבר. </w:t>
      </w:r>
      <w:hyperlink r:id="rId27" w:history="1">
        <w:r>
          <w:rPr>
            <w:rStyle w:val="Hyperlink"/>
            <w:rFonts w:hint="cs"/>
            <w:sz w:val="20"/>
            <w:rtl/>
          </w:rPr>
          <w:t>מס' 1573</w:t>
        </w:r>
      </w:hyperlink>
      <w:r>
        <w:rPr>
          <w:rFonts w:hint="cs"/>
          <w:sz w:val="20"/>
          <w:rtl/>
        </w:rPr>
        <w:t xml:space="preserve"> מיום 30.4.1964 עמ' 1151 </w:t>
      </w:r>
      <w:r>
        <w:rPr>
          <w:sz w:val="20"/>
          <w:rtl/>
        </w:rPr>
        <w:t>–</w:t>
      </w:r>
      <w:r>
        <w:rPr>
          <w:rFonts w:hint="cs"/>
          <w:sz w:val="20"/>
          <w:rtl/>
        </w:rPr>
        <w:t xml:space="preserve"> תק' (מס' 3) תשכ"ד-1964; תחילתן ביום 1.4.1964.</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 w:history="1">
        <w:r>
          <w:rPr>
            <w:rStyle w:val="Hyperlink"/>
            <w:rFonts w:hint="cs"/>
            <w:sz w:val="20"/>
            <w:rtl/>
          </w:rPr>
          <w:t>ק"ת תשכ"ה: מס' 1634</w:t>
        </w:r>
      </w:hyperlink>
      <w:r>
        <w:rPr>
          <w:rFonts w:hint="cs"/>
          <w:sz w:val="20"/>
          <w:rtl/>
        </w:rPr>
        <w:t xml:space="preserve"> מיום 8.10.1964 עמ' 141 </w:t>
      </w:r>
      <w:r>
        <w:rPr>
          <w:sz w:val="20"/>
          <w:rtl/>
        </w:rPr>
        <w:t>–</w:t>
      </w:r>
      <w:r>
        <w:rPr>
          <w:rFonts w:hint="cs"/>
          <w:sz w:val="20"/>
          <w:rtl/>
        </w:rPr>
        <w:t xml:space="preserve"> תק' תשכ"ה-1964; תחילתן ביום 1.4.1963. </w:t>
      </w:r>
      <w:hyperlink r:id="rId29" w:history="1">
        <w:r>
          <w:rPr>
            <w:rStyle w:val="Hyperlink"/>
            <w:rFonts w:hint="cs"/>
            <w:sz w:val="20"/>
            <w:rtl/>
          </w:rPr>
          <w:t>מס' 1706</w:t>
        </w:r>
      </w:hyperlink>
      <w:r>
        <w:rPr>
          <w:rFonts w:hint="cs"/>
          <w:sz w:val="20"/>
          <w:rtl/>
        </w:rPr>
        <w:t xml:space="preserve"> מיום </w:t>
      </w:r>
      <w:r w:rsidRPr="00ED33A8">
        <w:rPr>
          <w:rFonts w:hint="cs"/>
          <w:sz w:val="20"/>
          <w:rtl/>
        </w:rPr>
        <w:t xml:space="preserve">1.4.1965 עמ' 1690 </w:t>
      </w:r>
      <w:r w:rsidRPr="00ED33A8">
        <w:rPr>
          <w:sz w:val="20"/>
          <w:rtl/>
        </w:rPr>
        <w:t>–</w:t>
      </w:r>
      <w:r w:rsidRPr="00ED33A8">
        <w:rPr>
          <w:rFonts w:hint="cs"/>
          <w:sz w:val="20"/>
          <w:rtl/>
        </w:rPr>
        <w:t xml:space="preserve"> תק' (מס' 2) תשכ"ה-1965. </w:t>
      </w:r>
      <w:hyperlink r:id="rId30" w:history="1">
        <w:r w:rsidRPr="00ED33A8">
          <w:rPr>
            <w:rStyle w:val="Hyperlink"/>
            <w:rFonts w:hint="cs"/>
            <w:sz w:val="20"/>
            <w:rtl/>
          </w:rPr>
          <w:t>מס' 1777</w:t>
        </w:r>
      </w:hyperlink>
      <w:r w:rsidRPr="00ED33A8">
        <w:rPr>
          <w:rFonts w:hint="cs"/>
          <w:sz w:val="20"/>
          <w:rtl/>
        </w:rPr>
        <w:t xml:space="preserve"> מיום 23.9.1965 עמ' 2790 </w:t>
      </w:r>
      <w:r w:rsidRPr="00ED33A8">
        <w:rPr>
          <w:sz w:val="20"/>
          <w:rtl/>
        </w:rPr>
        <w:t>–</w:t>
      </w:r>
      <w:r w:rsidRPr="00ED33A8">
        <w:rPr>
          <w:rFonts w:hint="cs"/>
          <w:sz w:val="20"/>
          <w:rtl/>
        </w:rPr>
        <w:t xml:space="preserve"> תק' (מס' 3) תשכ"ה-1965.</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1" w:history="1">
        <w:r>
          <w:rPr>
            <w:rStyle w:val="Hyperlink"/>
            <w:sz w:val="20"/>
            <w:rtl/>
          </w:rPr>
          <w:t>ק</w:t>
        </w:r>
        <w:r>
          <w:rPr>
            <w:rStyle w:val="Hyperlink"/>
            <w:rFonts w:hint="cs"/>
            <w:sz w:val="20"/>
            <w:rtl/>
          </w:rPr>
          <w:t>"ת תשכ"ו: מס' 1861</w:t>
        </w:r>
      </w:hyperlink>
      <w:r>
        <w:rPr>
          <w:rFonts w:hint="cs"/>
          <w:sz w:val="20"/>
          <w:rtl/>
        </w:rPr>
        <w:t xml:space="preserve"> מיום 31.3.1966 עמ' 1644 </w:t>
      </w:r>
      <w:r>
        <w:rPr>
          <w:sz w:val="20"/>
          <w:rtl/>
        </w:rPr>
        <w:t>–</w:t>
      </w:r>
      <w:r>
        <w:rPr>
          <w:rFonts w:hint="cs"/>
          <w:sz w:val="20"/>
          <w:rtl/>
        </w:rPr>
        <w:t xml:space="preserve"> תק' תשכ"ו-1966; תחילתן ביום 1.4.1966. </w:t>
      </w:r>
      <w:hyperlink r:id="rId32" w:history="1">
        <w:r>
          <w:rPr>
            <w:rStyle w:val="Hyperlink"/>
            <w:rFonts w:hint="cs"/>
            <w:sz w:val="20"/>
            <w:rtl/>
          </w:rPr>
          <w:t>מס' 1899</w:t>
        </w:r>
      </w:hyperlink>
      <w:r>
        <w:rPr>
          <w:rFonts w:hint="cs"/>
          <w:sz w:val="20"/>
          <w:rtl/>
        </w:rPr>
        <w:t xml:space="preserve"> מיום 30.6.1966 עמ' 2324 </w:t>
      </w:r>
      <w:r>
        <w:rPr>
          <w:sz w:val="20"/>
          <w:rtl/>
        </w:rPr>
        <w:t>–</w:t>
      </w:r>
      <w:r>
        <w:rPr>
          <w:rFonts w:hint="cs"/>
          <w:sz w:val="20"/>
          <w:rtl/>
        </w:rPr>
        <w:t xml:space="preserve"> תק' (מס' 2) תשכ"ו-1966. </w:t>
      </w:r>
      <w:hyperlink r:id="rId33" w:history="1">
        <w:r>
          <w:rPr>
            <w:rStyle w:val="Hyperlink"/>
            <w:rFonts w:hint="cs"/>
            <w:sz w:val="20"/>
            <w:rtl/>
          </w:rPr>
          <w:t>מס' 1917</w:t>
        </w:r>
      </w:hyperlink>
      <w:r>
        <w:rPr>
          <w:rFonts w:hint="cs"/>
          <w:sz w:val="20"/>
          <w:rtl/>
        </w:rPr>
        <w:t xml:space="preserve"> מיום 11.8.1966 עמ' 2642 </w:t>
      </w:r>
      <w:r>
        <w:rPr>
          <w:sz w:val="20"/>
          <w:rtl/>
        </w:rPr>
        <w:t>–</w:t>
      </w:r>
      <w:r>
        <w:rPr>
          <w:rFonts w:hint="cs"/>
          <w:sz w:val="20"/>
          <w:rtl/>
        </w:rPr>
        <w:t xml:space="preserve"> תק' (מס' 3) תשכ"ו-1966 (ת"ט </w:t>
      </w:r>
      <w:hyperlink r:id="rId34" w:history="1">
        <w:r>
          <w:rPr>
            <w:rStyle w:val="Hyperlink"/>
            <w:rFonts w:hint="cs"/>
            <w:sz w:val="20"/>
            <w:rtl/>
          </w:rPr>
          <w:t>ק"ת תשכ"ז</w:t>
        </w:r>
        <w:r>
          <w:rPr>
            <w:rStyle w:val="Hyperlink"/>
            <w:sz w:val="20"/>
            <w:rtl/>
          </w:rPr>
          <w:t xml:space="preserve"> </w:t>
        </w:r>
        <w:r>
          <w:rPr>
            <w:rStyle w:val="Hyperlink"/>
            <w:rFonts w:hint="cs"/>
            <w:sz w:val="20"/>
            <w:rtl/>
          </w:rPr>
          <w:t>מס' 1970</w:t>
        </w:r>
      </w:hyperlink>
      <w:r>
        <w:rPr>
          <w:rFonts w:hint="cs"/>
          <w:sz w:val="20"/>
          <w:rtl/>
        </w:rPr>
        <w:t xml:space="preserve"> עמ' 993).</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5" w:history="1">
        <w:r>
          <w:rPr>
            <w:rStyle w:val="Hyperlink"/>
            <w:sz w:val="20"/>
            <w:rtl/>
          </w:rPr>
          <w:t>ק</w:t>
        </w:r>
        <w:r>
          <w:rPr>
            <w:rStyle w:val="Hyperlink"/>
            <w:rFonts w:hint="cs"/>
            <w:sz w:val="20"/>
            <w:rtl/>
          </w:rPr>
          <w:t>"ת תשכ"ז: מס' 198</w:t>
        </w:r>
        <w:r>
          <w:rPr>
            <w:rStyle w:val="Hyperlink"/>
            <w:rFonts w:hint="cs"/>
            <w:sz w:val="20"/>
            <w:rtl/>
          </w:rPr>
          <w:t>7</w:t>
        </w:r>
      </w:hyperlink>
      <w:r>
        <w:rPr>
          <w:rFonts w:hint="cs"/>
          <w:sz w:val="20"/>
          <w:rtl/>
        </w:rPr>
        <w:t xml:space="preserve"> מיום 19.1.1967 עמ' 1231 </w:t>
      </w:r>
      <w:r>
        <w:rPr>
          <w:sz w:val="20"/>
          <w:rtl/>
        </w:rPr>
        <w:t>–</w:t>
      </w:r>
      <w:r>
        <w:rPr>
          <w:rFonts w:hint="cs"/>
          <w:sz w:val="20"/>
          <w:rtl/>
        </w:rPr>
        <w:t xml:space="preserve"> תק' תשכ"ז-1967. </w:t>
      </w:r>
      <w:hyperlink r:id="rId36" w:history="1">
        <w:r>
          <w:rPr>
            <w:rStyle w:val="Hyperlink"/>
            <w:rFonts w:hint="cs"/>
            <w:sz w:val="20"/>
            <w:rtl/>
          </w:rPr>
          <w:t>מס' 2016</w:t>
        </w:r>
      </w:hyperlink>
      <w:r>
        <w:rPr>
          <w:rFonts w:hint="cs"/>
          <w:sz w:val="20"/>
          <w:rtl/>
        </w:rPr>
        <w:t xml:space="preserve"> מיום 23.3.1967 עמ' 1792 </w:t>
      </w:r>
      <w:r>
        <w:rPr>
          <w:sz w:val="20"/>
          <w:rtl/>
        </w:rPr>
        <w:t>–</w:t>
      </w:r>
      <w:r>
        <w:rPr>
          <w:rFonts w:hint="cs"/>
          <w:sz w:val="20"/>
          <w:rtl/>
        </w:rPr>
        <w:t xml:space="preserve"> תק' (מס' 2) תשכ"ז-1967; תחילתן ביום 1.4.1967. </w:t>
      </w:r>
      <w:hyperlink r:id="rId37" w:history="1">
        <w:r>
          <w:rPr>
            <w:rStyle w:val="Hyperlink"/>
            <w:rFonts w:hint="cs"/>
            <w:sz w:val="20"/>
            <w:rtl/>
          </w:rPr>
          <w:t>מס' 2084</w:t>
        </w:r>
      </w:hyperlink>
      <w:r>
        <w:rPr>
          <w:rFonts w:hint="cs"/>
          <w:sz w:val="20"/>
          <w:rtl/>
        </w:rPr>
        <w:t xml:space="preserve"> מיום 3.8.1967 עמ' 2976 </w:t>
      </w:r>
      <w:r>
        <w:rPr>
          <w:sz w:val="20"/>
          <w:rtl/>
        </w:rPr>
        <w:t>–</w:t>
      </w:r>
      <w:r>
        <w:rPr>
          <w:rFonts w:hint="cs"/>
          <w:sz w:val="20"/>
          <w:rtl/>
        </w:rPr>
        <w:t xml:space="preserve"> תק' (מס' 3) תשכ"ז-1967.</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Pr>
            <w:rStyle w:val="Hyperlink"/>
            <w:sz w:val="20"/>
            <w:rtl/>
          </w:rPr>
          <w:t>ק</w:t>
        </w:r>
        <w:r>
          <w:rPr>
            <w:rStyle w:val="Hyperlink"/>
            <w:rFonts w:hint="cs"/>
            <w:sz w:val="20"/>
            <w:rtl/>
          </w:rPr>
          <w:t>"ת תשכ"ח: מס' 2122</w:t>
        </w:r>
      </w:hyperlink>
      <w:r>
        <w:rPr>
          <w:rFonts w:hint="cs"/>
          <w:sz w:val="20"/>
          <w:rtl/>
        </w:rPr>
        <w:t xml:space="preserve"> מיום 20.10.1967 עמ' 67 </w:t>
      </w:r>
      <w:r>
        <w:rPr>
          <w:sz w:val="20"/>
          <w:rtl/>
        </w:rPr>
        <w:t>–</w:t>
      </w:r>
      <w:r>
        <w:rPr>
          <w:rFonts w:hint="cs"/>
          <w:sz w:val="20"/>
          <w:rtl/>
        </w:rPr>
        <w:t xml:space="preserve"> תק' תשכ"ח-1967. </w:t>
      </w:r>
      <w:hyperlink r:id="rId39" w:history="1">
        <w:r>
          <w:rPr>
            <w:rStyle w:val="Hyperlink"/>
            <w:rFonts w:hint="cs"/>
            <w:sz w:val="20"/>
            <w:rtl/>
          </w:rPr>
          <w:t>מס' 2168</w:t>
        </w:r>
      </w:hyperlink>
      <w:r>
        <w:rPr>
          <w:rFonts w:hint="cs"/>
          <w:sz w:val="20"/>
          <w:rtl/>
        </w:rPr>
        <w:t xml:space="preserve"> מי</w:t>
      </w:r>
      <w:r>
        <w:rPr>
          <w:sz w:val="20"/>
          <w:rtl/>
        </w:rPr>
        <w:t>ו</w:t>
      </w:r>
      <w:r>
        <w:rPr>
          <w:rFonts w:hint="cs"/>
          <w:sz w:val="20"/>
          <w:rtl/>
        </w:rPr>
        <w:t xml:space="preserve">ם 11.1.1968 עמ' 619 </w:t>
      </w:r>
      <w:r>
        <w:rPr>
          <w:sz w:val="20"/>
          <w:rtl/>
        </w:rPr>
        <w:t>–</w:t>
      </w:r>
      <w:r>
        <w:rPr>
          <w:rFonts w:hint="cs"/>
          <w:sz w:val="20"/>
          <w:rtl/>
        </w:rPr>
        <w:t xml:space="preserve"> תק' (מס' 2) תשכ"ח-1968. </w:t>
      </w:r>
      <w:hyperlink r:id="rId40" w:history="1">
        <w:r>
          <w:rPr>
            <w:rStyle w:val="Hyperlink"/>
            <w:rFonts w:hint="cs"/>
            <w:sz w:val="20"/>
            <w:rtl/>
          </w:rPr>
          <w:t>מס' 2240</w:t>
        </w:r>
      </w:hyperlink>
      <w:r>
        <w:rPr>
          <w:rFonts w:hint="cs"/>
          <w:sz w:val="20"/>
          <w:rtl/>
        </w:rPr>
        <w:t xml:space="preserve"> מיום 13.6.1968 עמ' 1702 </w:t>
      </w:r>
      <w:r>
        <w:rPr>
          <w:sz w:val="20"/>
          <w:rtl/>
        </w:rPr>
        <w:t>–</w:t>
      </w:r>
      <w:r>
        <w:rPr>
          <w:rFonts w:hint="cs"/>
          <w:sz w:val="20"/>
          <w:rtl/>
        </w:rPr>
        <w:t xml:space="preserve"> תק' (מס' 3) תשכ"ח-1968; תחילתן ביום 1.4.1968.</w:t>
      </w:r>
      <w:r>
        <w:rPr>
          <w:sz w:val="20"/>
          <w:rtl/>
        </w:rPr>
        <w:t xml:space="preserve"> </w:t>
      </w:r>
      <w:hyperlink r:id="rId41" w:history="1">
        <w:r>
          <w:rPr>
            <w:rStyle w:val="Hyperlink"/>
            <w:rFonts w:hint="cs"/>
            <w:sz w:val="20"/>
            <w:rtl/>
          </w:rPr>
          <w:t>מס' 2255</w:t>
        </w:r>
      </w:hyperlink>
      <w:r>
        <w:rPr>
          <w:rFonts w:hint="cs"/>
          <w:sz w:val="20"/>
          <w:rtl/>
        </w:rPr>
        <w:t xml:space="preserve"> מיום 18.7.1968 עמ' 1880 </w:t>
      </w:r>
      <w:r>
        <w:rPr>
          <w:sz w:val="20"/>
          <w:rtl/>
        </w:rPr>
        <w:t>–</w:t>
      </w:r>
      <w:r>
        <w:rPr>
          <w:rFonts w:hint="cs"/>
          <w:sz w:val="20"/>
          <w:rtl/>
        </w:rPr>
        <w:t xml:space="preserve"> תק' (מס' 4) תשכ"ח-1968.</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2" w:history="1">
        <w:r>
          <w:rPr>
            <w:rStyle w:val="Hyperlink"/>
            <w:sz w:val="20"/>
            <w:rtl/>
          </w:rPr>
          <w:t>ק</w:t>
        </w:r>
        <w:r>
          <w:rPr>
            <w:rStyle w:val="Hyperlink"/>
            <w:rFonts w:hint="cs"/>
            <w:sz w:val="20"/>
            <w:rtl/>
          </w:rPr>
          <w:t>"ת תשכ"ט מס' 2423</w:t>
        </w:r>
      </w:hyperlink>
      <w:r>
        <w:rPr>
          <w:rFonts w:hint="cs"/>
          <w:sz w:val="20"/>
          <w:rtl/>
        </w:rPr>
        <w:t xml:space="preserve"> מיום </w:t>
      </w:r>
      <w:r>
        <w:rPr>
          <w:sz w:val="20"/>
          <w:rtl/>
        </w:rPr>
        <w:t xml:space="preserve">24.7.1969 </w:t>
      </w:r>
      <w:r>
        <w:rPr>
          <w:rFonts w:hint="cs"/>
          <w:sz w:val="20"/>
          <w:rtl/>
        </w:rPr>
        <w:t xml:space="preserve">עמ' 1867 </w:t>
      </w:r>
      <w:r>
        <w:rPr>
          <w:sz w:val="20"/>
          <w:rtl/>
        </w:rPr>
        <w:t>–</w:t>
      </w:r>
      <w:r>
        <w:rPr>
          <w:rFonts w:hint="cs"/>
          <w:sz w:val="20"/>
          <w:rtl/>
        </w:rPr>
        <w:t xml:space="preserve"> תק' תשכ"ט-1969.</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3" w:history="1">
        <w:r>
          <w:rPr>
            <w:rStyle w:val="Hyperlink"/>
            <w:sz w:val="20"/>
            <w:rtl/>
          </w:rPr>
          <w:t>ק</w:t>
        </w:r>
        <w:r>
          <w:rPr>
            <w:rStyle w:val="Hyperlink"/>
            <w:rFonts w:hint="cs"/>
            <w:sz w:val="20"/>
            <w:rtl/>
          </w:rPr>
          <w:t>"ת תש"ל מס' 2575</w:t>
        </w:r>
      </w:hyperlink>
      <w:r>
        <w:rPr>
          <w:rFonts w:hint="cs"/>
          <w:sz w:val="20"/>
          <w:rtl/>
        </w:rPr>
        <w:t xml:space="preserve"> מיום 25.6.1970 עמ' 1741 </w:t>
      </w:r>
      <w:r>
        <w:rPr>
          <w:sz w:val="20"/>
          <w:rtl/>
        </w:rPr>
        <w:t>–</w:t>
      </w:r>
      <w:r>
        <w:rPr>
          <w:rFonts w:hint="cs"/>
          <w:sz w:val="20"/>
          <w:rtl/>
        </w:rPr>
        <w:t xml:space="preserve"> תק' תש"ל-1970; תחילתן ביום 1.4.1970.</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4" w:history="1">
        <w:r>
          <w:rPr>
            <w:rStyle w:val="Hyperlink"/>
            <w:sz w:val="20"/>
            <w:rtl/>
          </w:rPr>
          <w:t>ק</w:t>
        </w:r>
        <w:r>
          <w:rPr>
            <w:rStyle w:val="Hyperlink"/>
            <w:rFonts w:hint="cs"/>
            <w:sz w:val="20"/>
            <w:rtl/>
          </w:rPr>
          <w:t>"ת תשל"א מס' 2716</w:t>
        </w:r>
      </w:hyperlink>
      <w:r>
        <w:rPr>
          <w:rFonts w:hint="cs"/>
          <w:sz w:val="20"/>
          <w:rtl/>
        </w:rPr>
        <w:t xml:space="preserve"> מיום 15.7.1971 עמ' 1353 </w:t>
      </w:r>
      <w:r>
        <w:rPr>
          <w:sz w:val="20"/>
          <w:rtl/>
        </w:rPr>
        <w:t>–</w:t>
      </w:r>
      <w:r>
        <w:rPr>
          <w:rFonts w:hint="cs"/>
          <w:sz w:val="20"/>
          <w:rtl/>
        </w:rPr>
        <w:t xml:space="preserve"> תק' תשל"א-1971.</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5" w:history="1">
        <w:r>
          <w:rPr>
            <w:rStyle w:val="Hyperlink"/>
            <w:sz w:val="20"/>
            <w:rtl/>
          </w:rPr>
          <w:t>ק</w:t>
        </w:r>
        <w:r>
          <w:rPr>
            <w:rStyle w:val="Hyperlink"/>
            <w:rFonts w:hint="cs"/>
            <w:sz w:val="20"/>
            <w:rtl/>
          </w:rPr>
          <w:t>"ת תשל"ב מס' 2821</w:t>
        </w:r>
      </w:hyperlink>
      <w:r>
        <w:rPr>
          <w:rFonts w:hint="cs"/>
          <w:sz w:val="20"/>
          <w:rtl/>
        </w:rPr>
        <w:t xml:space="preserve"> מיום 16.3.1972 עמ' 791 </w:t>
      </w:r>
      <w:r>
        <w:rPr>
          <w:sz w:val="20"/>
          <w:rtl/>
        </w:rPr>
        <w:t>–</w:t>
      </w:r>
      <w:r>
        <w:rPr>
          <w:rFonts w:hint="cs"/>
          <w:sz w:val="20"/>
          <w:rtl/>
        </w:rPr>
        <w:t xml:space="preserve"> תק' תשל"ב-1972; תחילתן ביום 1.4.1972. </w:t>
      </w:r>
      <w:hyperlink r:id="rId46" w:history="1">
        <w:r>
          <w:rPr>
            <w:rStyle w:val="Hyperlink"/>
            <w:rFonts w:hint="cs"/>
            <w:sz w:val="20"/>
            <w:rtl/>
          </w:rPr>
          <w:t>מס' 2850</w:t>
        </w:r>
      </w:hyperlink>
      <w:r>
        <w:rPr>
          <w:rFonts w:hint="cs"/>
          <w:sz w:val="20"/>
          <w:rtl/>
        </w:rPr>
        <w:t xml:space="preserve"> מיום 18.5.1972 עמ' 1185 </w:t>
      </w:r>
      <w:r>
        <w:rPr>
          <w:sz w:val="20"/>
          <w:rtl/>
        </w:rPr>
        <w:t>–</w:t>
      </w:r>
      <w:r>
        <w:rPr>
          <w:rFonts w:hint="cs"/>
          <w:sz w:val="20"/>
          <w:rtl/>
        </w:rPr>
        <w:t xml:space="preserve"> תק' (מס' 2) תשל"ב-1972.</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7" w:history="1">
        <w:r>
          <w:rPr>
            <w:rStyle w:val="Hyperlink"/>
            <w:sz w:val="20"/>
            <w:rtl/>
          </w:rPr>
          <w:t>ק</w:t>
        </w:r>
        <w:r>
          <w:rPr>
            <w:rStyle w:val="Hyperlink"/>
            <w:rFonts w:hint="cs"/>
            <w:sz w:val="20"/>
            <w:rtl/>
          </w:rPr>
          <w:t xml:space="preserve">"ת תשל"ג </w:t>
        </w:r>
        <w:r>
          <w:rPr>
            <w:rStyle w:val="Hyperlink"/>
            <w:rFonts w:hint="cs"/>
            <w:sz w:val="20"/>
            <w:rtl/>
          </w:rPr>
          <w:t>מ</w:t>
        </w:r>
        <w:r>
          <w:rPr>
            <w:rStyle w:val="Hyperlink"/>
            <w:rFonts w:hint="cs"/>
            <w:sz w:val="20"/>
            <w:rtl/>
          </w:rPr>
          <w:t>ס' 2982</w:t>
        </w:r>
      </w:hyperlink>
      <w:r>
        <w:rPr>
          <w:rFonts w:hint="cs"/>
          <w:sz w:val="20"/>
          <w:rtl/>
        </w:rPr>
        <w:t xml:space="preserve"> </w:t>
      </w:r>
      <w:r>
        <w:rPr>
          <w:sz w:val="20"/>
          <w:rtl/>
        </w:rPr>
        <w:t>מ</w:t>
      </w:r>
      <w:r>
        <w:rPr>
          <w:rFonts w:hint="cs"/>
          <w:sz w:val="20"/>
          <w:rtl/>
        </w:rPr>
        <w:t xml:space="preserve">יום 15.3.1973 עמ' 944 </w:t>
      </w:r>
      <w:r>
        <w:rPr>
          <w:sz w:val="20"/>
          <w:rtl/>
        </w:rPr>
        <w:t>–</w:t>
      </w:r>
      <w:r>
        <w:rPr>
          <w:rFonts w:hint="cs"/>
          <w:sz w:val="20"/>
          <w:rtl/>
        </w:rPr>
        <w:t xml:space="preserve"> תק' תשל"ג-1973; תחילתן ביום 1.4.1973.</w:t>
      </w:r>
    </w:p>
    <w:p w:rsidR="001C18E7" w:rsidRDefault="001C18E7" w:rsidP="00EA1C1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8" w:history="1">
        <w:r w:rsidRPr="00EA1C17">
          <w:rPr>
            <w:rStyle w:val="Hyperlink"/>
            <w:sz w:val="20"/>
            <w:rtl/>
          </w:rPr>
          <w:t>ק</w:t>
        </w:r>
        <w:r w:rsidRPr="00EA1C17">
          <w:rPr>
            <w:rStyle w:val="Hyperlink"/>
            <w:rFonts w:hint="cs"/>
            <w:sz w:val="20"/>
            <w:rtl/>
          </w:rPr>
          <w:t>"ת תשל"ד מס' 3100</w:t>
        </w:r>
      </w:hyperlink>
      <w:r w:rsidRPr="00EA1C17">
        <w:rPr>
          <w:rFonts w:hint="cs"/>
          <w:sz w:val="20"/>
          <w:rtl/>
        </w:rPr>
        <w:t xml:space="preserve"> מיום 13.12.1973 עמ' 399 </w:t>
      </w:r>
      <w:r w:rsidRPr="00EA1C17">
        <w:rPr>
          <w:sz w:val="20"/>
          <w:rtl/>
        </w:rPr>
        <w:t>–</w:t>
      </w:r>
      <w:r w:rsidRPr="00EA1C17">
        <w:rPr>
          <w:rFonts w:hint="cs"/>
          <w:sz w:val="20"/>
          <w:rtl/>
        </w:rPr>
        <w:t xml:space="preserve"> תק' תשל"ד-1973; תחילתן ביום 1.4.1974. </w:t>
      </w:r>
      <w:hyperlink r:id="rId49" w:history="1">
        <w:r w:rsidRPr="00EA1C17">
          <w:rPr>
            <w:rStyle w:val="Hyperlink"/>
            <w:rFonts w:hint="cs"/>
            <w:sz w:val="20"/>
            <w:rtl/>
          </w:rPr>
          <w:t>מס' 3110</w:t>
        </w:r>
      </w:hyperlink>
      <w:r w:rsidRPr="00EA1C17">
        <w:rPr>
          <w:rFonts w:hint="cs"/>
          <w:sz w:val="20"/>
          <w:rtl/>
        </w:rPr>
        <w:t xml:space="preserve"> מיום</w:t>
      </w:r>
      <w:r>
        <w:rPr>
          <w:rFonts w:hint="cs"/>
          <w:sz w:val="20"/>
          <w:rtl/>
        </w:rPr>
        <w:t xml:space="preserve"> </w:t>
      </w:r>
      <w:r w:rsidRPr="00EA1C17">
        <w:rPr>
          <w:rFonts w:hint="cs"/>
          <w:sz w:val="20"/>
          <w:rtl/>
        </w:rPr>
        <w:t xml:space="preserve">6.1.1974 עמ' 480 </w:t>
      </w:r>
      <w:r w:rsidRPr="00EA1C17">
        <w:rPr>
          <w:sz w:val="20"/>
          <w:rtl/>
        </w:rPr>
        <w:t>–</w:t>
      </w:r>
      <w:r w:rsidRPr="00EA1C17">
        <w:rPr>
          <w:rFonts w:hint="cs"/>
          <w:sz w:val="20"/>
          <w:rtl/>
        </w:rPr>
        <w:t xml:space="preserve"> תק' (מס' 2) תשל"ד-1974. </w:t>
      </w:r>
      <w:hyperlink r:id="rId50" w:history="1">
        <w:r w:rsidRPr="00EA1C17">
          <w:rPr>
            <w:rStyle w:val="Hyperlink"/>
            <w:rFonts w:hint="cs"/>
            <w:sz w:val="20"/>
            <w:rtl/>
          </w:rPr>
          <w:t>מס' 3184</w:t>
        </w:r>
      </w:hyperlink>
      <w:r w:rsidRPr="00EA1C17">
        <w:rPr>
          <w:rFonts w:hint="cs"/>
          <w:sz w:val="20"/>
          <w:rtl/>
        </w:rPr>
        <w:t xml:space="preserve"> מיום 13.6.1974 עמ' 1322 </w:t>
      </w:r>
      <w:r w:rsidRPr="00EA1C17">
        <w:rPr>
          <w:sz w:val="20"/>
          <w:rtl/>
        </w:rPr>
        <w:t>–</w:t>
      </w:r>
      <w:r w:rsidRPr="00EA1C17">
        <w:rPr>
          <w:rFonts w:hint="cs"/>
          <w:sz w:val="20"/>
          <w:rtl/>
        </w:rPr>
        <w:t xml:space="preserve"> תק' (מס' 3) תשל"ד-1974.</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1" w:history="1">
        <w:r>
          <w:rPr>
            <w:rStyle w:val="Hyperlink"/>
            <w:sz w:val="20"/>
            <w:rtl/>
          </w:rPr>
          <w:t>ק</w:t>
        </w:r>
        <w:r>
          <w:rPr>
            <w:rStyle w:val="Hyperlink"/>
            <w:rFonts w:hint="cs"/>
            <w:sz w:val="20"/>
            <w:rtl/>
          </w:rPr>
          <w:t>"ת תשל"ה מס' 32</w:t>
        </w:r>
        <w:r>
          <w:rPr>
            <w:rStyle w:val="Hyperlink"/>
            <w:rFonts w:hint="cs"/>
            <w:sz w:val="20"/>
            <w:rtl/>
          </w:rPr>
          <w:t>7</w:t>
        </w:r>
        <w:r>
          <w:rPr>
            <w:rStyle w:val="Hyperlink"/>
            <w:rFonts w:hint="cs"/>
            <w:sz w:val="20"/>
            <w:rtl/>
          </w:rPr>
          <w:t>2</w:t>
        </w:r>
      </w:hyperlink>
      <w:r>
        <w:rPr>
          <w:rFonts w:hint="cs"/>
          <w:sz w:val="20"/>
          <w:rtl/>
        </w:rPr>
        <w:t xml:space="preserve"> מיום 26.12.1974 ע</w:t>
      </w:r>
      <w:r>
        <w:rPr>
          <w:sz w:val="20"/>
          <w:rtl/>
        </w:rPr>
        <w:t>מ</w:t>
      </w:r>
      <w:r>
        <w:rPr>
          <w:rFonts w:hint="cs"/>
          <w:sz w:val="20"/>
          <w:rtl/>
        </w:rPr>
        <w:t xml:space="preserve">' 540 </w:t>
      </w:r>
      <w:r>
        <w:rPr>
          <w:sz w:val="20"/>
          <w:rtl/>
        </w:rPr>
        <w:t>–</w:t>
      </w:r>
      <w:r>
        <w:rPr>
          <w:rFonts w:hint="cs"/>
          <w:sz w:val="20"/>
          <w:rtl/>
        </w:rPr>
        <w:t xml:space="preserve"> תק' תשל"ה-1974. </w:t>
      </w:r>
      <w:hyperlink r:id="rId52" w:history="1">
        <w:r>
          <w:rPr>
            <w:rStyle w:val="Hyperlink"/>
            <w:rFonts w:hint="cs"/>
            <w:sz w:val="20"/>
            <w:rtl/>
          </w:rPr>
          <w:t>מס' 33</w:t>
        </w:r>
        <w:r>
          <w:rPr>
            <w:rStyle w:val="Hyperlink"/>
            <w:rFonts w:hint="cs"/>
            <w:sz w:val="20"/>
            <w:rtl/>
          </w:rPr>
          <w:t>1</w:t>
        </w:r>
        <w:r>
          <w:rPr>
            <w:rStyle w:val="Hyperlink"/>
            <w:rFonts w:hint="cs"/>
            <w:sz w:val="20"/>
            <w:rtl/>
          </w:rPr>
          <w:t>6</w:t>
        </w:r>
      </w:hyperlink>
      <w:r>
        <w:rPr>
          <w:rFonts w:hint="cs"/>
          <w:sz w:val="20"/>
          <w:rtl/>
        </w:rPr>
        <w:t xml:space="preserve"> מיום 31.3.1975 עמ' 1276 </w:t>
      </w:r>
      <w:r>
        <w:rPr>
          <w:sz w:val="20"/>
          <w:rtl/>
        </w:rPr>
        <w:t>–</w:t>
      </w:r>
      <w:r>
        <w:rPr>
          <w:rFonts w:hint="cs"/>
          <w:sz w:val="20"/>
          <w:rtl/>
        </w:rPr>
        <w:t xml:space="preserve"> תק' (מס' 2) תשל"ה-1975. </w:t>
      </w:r>
      <w:hyperlink r:id="rId53" w:history="1">
        <w:r>
          <w:rPr>
            <w:rStyle w:val="Hyperlink"/>
            <w:rFonts w:hint="cs"/>
            <w:sz w:val="20"/>
            <w:rtl/>
          </w:rPr>
          <w:t>מס' 33</w:t>
        </w:r>
        <w:r>
          <w:rPr>
            <w:rStyle w:val="Hyperlink"/>
            <w:rFonts w:hint="cs"/>
            <w:sz w:val="20"/>
            <w:rtl/>
          </w:rPr>
          <w:t>3</w:t>
        </w:r>
        <w:r>
          <w:rPr>
            <w:rStyle w:val="Hyperlink"/>
            <w:rFonts w:hint="cs"/>
            <w:sz w:val="20"/>
            <w:rtl/>
          </w:rPr>
          <w:t>4</w:t>
        </w:r>
      </w:hyperlink>
      <w:r>
        <w:rPr>
          <w:rFonts w:hint="cs"/>
          <w:sz w:val="20"/>
          <w:rtl/>
        </w:rPr>
        <w:t xml:space="preserve"> מיום 8.5.1975 עמ' 1660 </w:t>
      </w:r>
      <w:r>
        <w:rPr>
          <w:sz w:val="20"/>
          <w:rtl/>
        </w:rPr>
        <w:t>–</w:t>
      </w:r>
      <w:r>
        <w:rPr>
          <w:rFonts w:hint="cs"/>
          <w:sz w:val="20"/>
          <w:rtl/>
        </w:rPr>
        <w:t xml:space="preserve"> תק' (מס' 3) תשל"ה-1975; תחילתן ביום 1.6.1975.</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4" w:history="1">
        <w:r>
          <w:rPr>
            <w:rStyle w:val="Hyperlink"/>
            <w:sz w:val="20"/>
            <w:rtl/>
          </w:rPr>
          <w:t>ק</w:t>
        </w:r>
        <w:r>
          <w:rPr>
            <w:rStyle w:val="Hyperlink"/>
            <w:rFonts w:hint="cs"/>
            <w:sz w:val="20"/>
            <w:rtl/>
          </w:rPr>
          <w:t>"ת תש</w:t>
        </w:r>
        <w:r>
          <w:rPr>
            <w:rStyle w:val="Hyperlink"/>
            <w:rFonts w:hint="cs"/>
            <w:sz w:val="20"/>
            <w:rtl/>
          </w:rPr>
          <w:t>ל</w:t>
        </w:r>
        <w:r>
          <w:rPr>
            <w:rStyle w:val="Hyperlink"/>
            <w:rFonts w:hint="cs"/>
            <w:sz w:val="20"/>
            <w:rtl/>
          </w:rPr>
          <w:t>"ו מס' 3455</w:t>
        </w:r>
      </w:hyperlink>
      <w:r>
        <w:rPr>
          <w:rFonts w:hint="cs"/>
          <w:sz w:val="20"/>
          <w:rtl/>
        </w:rPr>
        <w:t xml:space="preserve"> מיום 1.1.1976 עמ' 767 </w:t>
      </w:r>
      <w:r>
        <w:rPr>
          <w:sz w:val="20"/>
          <w:rtl/>
        </w:rPr>
        <w:t>–</w:t>
      </w:r>
      <w:r>
        <w:rPr>
          <w:rFonts w:hint="cs"/>
          <w:sz w:val="20"/>
          <w:rtl/>
        </w:rPr>
        <w:t xml:space="preserve"> תק' תשל"ו-1976 בתקנה 3(1) לתקנות הביטוח הלאומי (עיגול גמלאות), תשל"ו-1976. </w:t>
      </w:r>
      <w:hyperlink r:id="rId55" w:history="1">
        <w:r>
          <w:rPr>
            <w:rStyle w:val="Hyperlink"/>
            <w:rFonts w:hint="cs"/>
            <w:sz w:val="20"/>
            <w:rtl/>
          </w:rPr>
          <w:t>מס' 350</w:t>
        </w:r>
        <w:r>
          <w:rPr>
            <w:rStyle w:val="Hyperlink"/>
            <w:rFonts w:hint="cs"/>
            <w:sz w:val="20"/>
            <w:rtl/>
          </w:rPr>
          <w:t>3</w:t>
        </w:r>
      </w:hyperlink>
      <w:r>
        <w:rPr>
          <w:rFonts w:hint="cs"/>
          <w:sz w:val="20"/>
          <w:rtl/>
        </w:rPr>
        <w:t xml:space="preserve"> מיום 31.3.1976 עמ' 1273 </w:t>
      </w:r>
      <w:r>
        <w:rPr>
          <w:sz w:val="20"/>
          <w:rtl/>
        </w:rPr>
        <w:t>–</w:t>
      </w:r>
      <w:r>
        <w:rPr>
          <w:rFonts w:hint="cs"/>
          <w:sz w:val="20"/>
          <w:rtl/>
        </w:rPr>
        <w:t xml:space="preserve"> תק' (מס' 2) תשל"ו-1976; תחילתן ביום 1.4.1976.</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6" w:history="1">
        <w:r>
          <w:rPr>
            <w:rStyle w:val="Hyperlink"/>
            <w:rFonts w:hint="cs"/>
            <w:sz w:val="20"/>
            <w:rtl/>
          </w:rPr>
          <w:t>ק"ת תשל"ז</w:t>
        </w:r>
        <w:r>
          <w:rPr>
            <w:rStyle w:val="Hyperlink"/>
            <w:rFonts w:hint="cs"/>
            <w:sz w:val="20"/>
            <w:rtl/>
          </w:rPr>
          <w:t xml:space="preserve"> </w:t>
        </w:r>
        <w:r>
          <w:rPr>
            <w:rStyle w:val="Hyperlink"/>
            <w:rFonts w:hint="cs"/>
            <w:sz w:val="20"/>
            <w:rtl/>
          </w:rPr>
          <w:t>מס' 3686</w:t>
        </w:r>
      </w:hyperlink>
      <w:r>
        <w:rPr>
          <w:rFonts w:hint="cs"/>
          <w:sz w:val="20"/>
          <w:rtl/>
        </w:rPr>
        <w:t xml:space="preserve"> מיום 31.3.1977 עמ' 1295 </w:t>
      </w:r>
      <w:r>
        <w:rPr>
          <w:sz w:val="20"/>
          <w:rtl/>
        </w:rPr>
        <w:t>–</w:t>
      </w:r>
      <w:r>
        <w:rPr>
          <w:rFonts w:hint="cs"/>
          <w:sz w:val="20"/>
          <w:rtl/>
        </w:rPr>
        <w:t xml:space="preserve"> תק' תשל"ז-1977.</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7" w:history="1">
        <w:r>
          <w:rPr>
            <w:rStyle w:val="Hyperlink"/>
            <w:sz w:val="20"/>
            <w:rtl/>
          </w:rPr>
          <w:t>ק</w:t>
        </w:r>
        <w:r>
          <w:rPr>
            <w:rStyle w:val="Hyperlink"/>
            <w:rFonts w:hint="cs"/>
            <w:sz w:val="20"/>
            <w:rtl/>
          </w:rPr>
          <w:t>"ת תש"</w:t>
        </w:r>
        <w:r>
          <w:rPr>
            <w:rStyle w:val="Hyperlink"/>
            <w:rFonts w:hint="cs"/>
            <w:sz w:val="20"/>
            <w:rtl/>
          </w:rPr>
          <w:t>ם</w:t>
        </w:r>
        <w:r>
          <w:rPr>
            <w:rStyle w:val="Hyperlink"/>
            <w:sz w:val="20"/>
            <w:rtl/>
          </w:rPr>
          <w:t xml:space="preserve"> </w:t>
        </w:r>
        <w:r>
          <w:rPr>
            <w:rStyle w:val="Hyperlink"/>
            <w:rFonts w:hint="cs"/>
            <w:sz w:val="20"/>
            <w:rtl/>
          </w:rPr>
          <w:t>מס' 4109</w:t>
        </w:r>
      </w:hyperlink>
      <w:r>
        <w:rPr>
          <w:rFonts w:hint="cs"/>
          <w:sz w:val="20"/>
          <w:rtl/>
        </w:rPr>
        <w:t xml:space="preserve"> מיום 10.4.1980 עמ' 1312 </w:t>
      </w:r>
      <w:r>
        <w:rPr>
          <w:sz w:val="20"/>
          <w:rtl/>
        </w:rPr>
        <w:t>–</w:t>
      </w:r>
      <w:r>
        <w:rPr>
          <w:rFonts w:hint="cs"/>
          <w:sz w:val="20"/>
          <w:rtl/>
        </w:rPr>
        <w:t xml:space="preserve"> תק' תש"ם-1980; תחילתן ביום 1.4.1980.</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8" w:history="1">
        <w:r>
          <w:rPr>
            <w:rStyle w:val="Hyperlink"/>
            <w:sz w:val="20"/>
            <w:rtl/>
          </w:rPr>
          <w:t>ק</w:t>
        </w:r>
        <w:r>
          <w:rPr>
            <w:rStyle w:val="Hyperlink"/>
            <w:rFonts w:hint="cs"/>
            <w:sz w:val="20"/>
            <w:rtl/>
          </w:rPr>
          <w:t>"</w:t>
        </w:r>
        <w:r>
          <w:rPr>
            <w:rStyle w:val="Hyperlink"/>
            <w:rFonts w:hint="cs"/>
            <w:sz w:val="20"/>
            <w:rtl/>
          </w:rPr>
          <w:t>ת תשמ"א מס' 4218</w:t>
        </w:r>
      </w:hyperlink>
      <w:r>
        <w:rPr>
          <w:rFonts w:hint="cs"/>
          <w:sz w:val="20"/>
          <w:rtl/>
        </w:rPr>
        <w:t xml:space="preserve"> מיום 31.3.1981 עמ' 770 </w:t>
      </w:r>
      <w:r>
        <w:rPr>
          <w:sz w:val="20"/>
          <w:rtl/>
        </w:rPr>
        <w:t>–</w:t>
      </w:r>
      <w:r>
        <w:rPr>
          <w:rFonts w:hint="cs"/>
          <w:sz w:val="20"/>
          <w:rtl/>
        </w:rPr>
        <w:t xml:space="preserve"> תק' תשמ"א-1981; ר' תקנה 3 לענין תחילה. עמ' 770 </w:t>
      </w:r>
      <w:r>
        <w:rPr>
          <w:sz w:val="20"/>
          <w:rtl/>
        </w:rPr>
        <w:t>–</w:t>
      </w:r>
      <w:r>
        <w:rPr>
          <w:rFonts w:hint="cs"/>
          <w:sz w:val="20"/>
          <w:rtl/>
        </w:rPr>
        <w:t xml:space="preserve"> תק' (מס' 2) תשמ"א-1981; תחילתן ביום 1.4.1981.</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9" w:history="1">
        <w:r>
          <w:rPr>
            <w:rStyle w:val="Hyperlink"/>
            <w:sz w:val="20"/>
            <w:rtl/>
          </w:rPr>
          <w:t>ק</w:t>
        </w:r>
        <w:r>
          <w:rPr>
            <w:rStyle w:val="Hyperlink"/>
            <w:rFonts w:hint="cs"/>
            <w:sz w:val="20"/>
            <w:rtl/>
          </w:rPr>
          <w:t>"ת תשמ"ב: מס</w:t>
        </w:r>
        <w:r>
          <w:rPr>
            <w:rStyle w:val="Hyperlink"/>
            <w:rFonts w:hint="cs"/>
            <w:sz w:val="20"/>
            <w:rtl/>
          </w:rPr>
          <w:t>'</w:t>
        </w:r>
        <w:r>
          <w:rPr>
            <w:rStyle w:val="Hyperlink"/>
            <w:rFonts w:hint="cs"/>
            <w:sz w:val="20"/>
            <w:rtl/>
          </w:rPr>
          <w:t xml:space="preserve"> 4309</w:t>
        </w:r>
      </w:hyperlink>
      <w:r>
        <w:rPr>
          <w:rFonts w:hint="cs"/>
          <w:sz w:val="20"/>
          <w:rtl/>
        </w:rPr>
        <w:t xml:space="preserve"> מיום 20.1.1982 עמ' 521 </w:t>
      </w:r>
      <w:r>
        <w:rPr>
          <w:sz w:val="20"/>
          <w:rtl/>
        </w:rPr>
        <w:t>–</w:t>
      </w:r>
      <w:r>
        <w:rPr>
          <w:rFonts w:hint="cs"/>
          <w:sz w:val="20"/>
          <w:rtl/>
        </w:rPr>
        <w:t xml:space="preserve"> תק' תשמ"ב-1982; ר' תקנה 2 לענין תחילה. </w:t>
      </w:r>
      <w:hyperlink r:id="rId60" w:history="1">
        <w:r>
          <w:rPr>
            <w:rStyle w:val="Hyperlink"/>
            <w:sz w:val="20"/>
            <w:rtl/>
          </w:rPr>
          <w:t>מ</w:t>
        </w:r>
        <w:r>
          <w:rPr>
            <w:rStyle w:val="Hyperlink"/>
            <w:rFonts w:hint="cs"/>
            <w:sz w:val="20"/>
            <w:rtl/>
          </w:rPr>
          <w:t>ס' 43</w:t>
        </w:r>
        <w:r>
          <w:rPr>
            <w:rStyle w:val="Hyperlink"/>
            <w:rFonts w:hint="cs"/>
            <w:sz w:val="20"/>
            <w:rtl/>
          </w:rPr>
          <w:t>4</w:t>
        </w:r>
        <w:r>
          <w:rPr>
            <w:rStyle w:val="Hyperlink"/>
            <w:rFonts w:hint="cs"/>
            <w:sz w:val="20"/>
            <w:rtl/>
          </w:rPr>
          <w:t>0</w:t>
        </w:r>
      </w:hyperlink>
      <w:r>
        <w:rPr>
          <w:rFonts w:hint="cs"/>
          <w:sz w:val="20"/>
          <w:rtl/>
        </w:rPr>
        <w:t xml:space="preserve"> מיום 26.4.1982 עמ' 907 </w:t>
      </w:r>
      <w:r>
        <w:rPr>
          <w:sz w:val="20"/>
          <w:rtl/>
        </w:rPr>
        <w:t>–</w:t>
      </w:r>
      <w:r>
        <w:rPr>
          <w:rFonts w:hint="cs"/>
          <w:sz w:val="20"/>
          <w:rtl/>
        </w:rPr>
        <w:t xml:space="preserve"> תק' (מס' 2) תשמ"ב-1982; תחולתן לגבי תקופות איזון מיום 1.4.1981.</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1" w:history="1">
        <w:r>
          <w:rPr>
            <w:rStyle w:val="Hyperlink"/>
            <w:sz w:val="20"/>
            <w:rtl/>
          </w:rPr>
          <w:t>ק</w:t>
        </w:r>
        <w:r>
          <w:rPr>
            <w:rStyle w:val="Hyperlink"/>
            <w:rFonts w:hint="cs"/>
            <w:sz w:val="20"/>
            <w:rtl/>
          </w:rPr>
          <w:t>"ת תשמ"ג: מ</w:t>
        </w:r>
        <w:r>
          <w:rPr>
            <w:rStyle w:val="Hyperlink"/>
            <w:rFonts w:hint="cs"/>
            <w:sz w:val="20"/>
            <w:rtl/>
          </w:rPr>
          <w:t>ס</w:t>
        </w:r>
        <w:r>
          <w:rPr>
            <w:rStyle w:val="Hyperlink"/>
            <w:rFonts w:hint="cs"/>
            <w:sz w:val="20"/>
            <w:rtl/>
          </w:rPr>
          <w:t>' 4421</w:t>
        </w:r>
      </w:hyperlink>
      <w:r>
        <w:rPr>
          <w:rFonts w:hint="cs"/>
          <w:sz w:val="20"/>
          <w:rtl/>
        </w:rPr>
        <w:t xml:space="preserve"> מיום 28.10.1982 עמ' 138 </w:t>
      </w:r>
      <w:r>
        <w:rPr>
          <w:sz w:val="20"/>
          <w:rtl/>
        </w:rPr>
        <w:t>–</w:t>
      </w:r>
      <w:r>
        <w:rPr>
          <w:rFonts w:hint="cs"/>
          <w:sz w:val="20"/>
          <w:rtl/>
        </w:rPr>
        <w:t xml:space="preserve"> תק' תשמ"ג-1982 ; תחילתן ביום 1.10.1982 ור' תקנה 3 לענין הוראת שעה (תוקנו </w:t>
      </w:r>
      <w:hyperlink r:id="rId62" w:history="1">
        <w:r>
          <w:rPr>
            <w:rStyle w:val="Hyperlink"/>
            <w:rFonts w:hint="cs"/>
            <w:sz w:val="20"/>
            <w:rtl/>
          </w:rPr>
          <w:t>מס' 4434</w:t>
        </w:r>
      </w:hyperlink>
      <w:r>
        <w:rPr>
          <w:rFonts w:hint="cs"/>
          <w:sz w:val="20"/>
          <w:rtl/>
        </w:rPr>
        <w:t xml:space="preserve"> מיום 5.12.1982 עמ' 330 </w:t>
      </w:r>
      <w:r>
        <w:rPr>
          <w:sz w:val="20"/>
          <w:rtl/>
        </w:rPr>
        <w:t>–</w:t>
      </w:r>
      <w:r>
        <w:rPr>
          <w:rFonts w:hint="cs"/>
          <w:sz w:val="20"/>
          <w:rtl/>
        </w:rPr>
        <w:t xml:space="preserve"> תק' (תיקון) תשמ"ג-1982; תחילתן ביום 1.10.1982). </w:t>
      </w:r>
      <w:hyperlink r:id="rId63" w:history="1">
        <w:r>
          <w:rPr>
            <w:rStyle w:val="Hyperlink"/>
            <w:rFonts w:hint="cs"/>
            <w:sz w:val="20"/>
            <w:rtl/>
          </w:rPr>
          <w:t>מס' 44</w:t>
        </w:r>
        <w:r>
          <w:rPr>
            <w:rStyle w:val="Hyperlink"/>
            <w:rFonts w:hint="cs"/>
            <w:sz w:val="20"/>
            <w:rtl/>
          </w:rPr>
          <w:t>3</w:t>
        </w:r>
        <w:r>
          <w:rPr>
            <w:rStyle w:val="Hyperlink"/>
            <w:rFonts w:hint="cs"/>
            <w:sz w:val="20"/>
            <w:rtl/>
          </w:rPr>
          <w:t>4</w:t>
        </w:r>
      </w:hyperlink>
      <w:r>
        <w:rPr>
          <w:rFonts w:hint="cs"/>
          <w:sz w:val="20"/>
          <w:rtl/>
        </w:rPr>
        <w:t xml:space="preserve"> מיום 5.12.1982 עמ' 330 </w:t>
      </w:r>
      <w:r>
        <w:rPr>
          <w:sz w:val="20"/>
          <w:rtl/>
        </w:rPr>
        <w:t>–</w:t>
      </w:r>
      <w:r>
        <w:rPr>
          <w:rFonts w:hint="cs"/>
          <w:sz w:val="20"/>
          <w:rtl/>
        </w:rPr>
        <w:t xml:space="preserve"> הוראת שעה (מס' 2) תשמ"ג-1982.</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4" w:history="1">
        <w:r>
          <w:rPr>
            <w:rStyle w:val="Hyperlink"/>
            <w:sz w:val="20"/>
            <w:rtl/>
          </w:rPr>
          <w:t>ק</w:t>
        </w:r>
        <w:r>
          <w:rPr>
            <w:rStyle w:val="Hyperlink"/>
            <w:rFonts w:hint="cs"/>
            <w:sz w:val="20"/>
            <w:rtl/>
          </w:rPr>
          <w:t>"ת תשמ"ו מס' 487</w:t>
        </w:r>
        <w:r>
          <w:rPr>
            <w:rStyle w:val="Hyperlink"/>
            <w:rFonts w:hint="cs"/>
            <w:sz w:val="20"/>
            <w:rtl/>
          </w:rPr>
          <w:t>6</w:t>
        </w:r>
      </w:hyperlink>
      <w:r>
        <w:rPr>
          <w:rFonts w:hint="cs"/>
          <w:sz w:val="20"/>
          <w:rtl/>
        </w:rPr>
        <w:t xml:space="preserve"> מיום 28.11.1985 עמ' 212 </w:t>
      </w:r>
      <w:r>
        <w:rPr>
          <w:sz w:val="20"/>
          <w:rtl/>
        </w:rPr>
        <w:t>–</w:t>
      </w:r>
      <w:r>
        <w:rPr>
          <w:rFonts w:hint="cs"/>
          <w:sz w:val="20"/>
          <w:rtl/>
        </w:rPr>
        <w:t xml:space="preserve"> תק' תשמ"ו-1985.</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5" w:history="1">
        <w:r>
          <w:rPr>
            <w:rStyle w:val="Hyperlink"/>
            <w:sz w:val="20"/>
            <w:rtl/>
          </w:rPr>
          <w:t>ק</w:t>
        </w:r>
        <w:r>
          <w:rPr>
            <w:rStyle w:val="Hyperlink"/>
            <w:rFonts w:hint="cs"/>
            <w:sz w:val="20"/>
            <w:rtl/>
          </w:rPr>
          <w:t>"ת תשנ"ב מס'</w:t>
        </w:r>
        <w:r>
          <w:rPr>
            <w:rStyle w:val="Hyperlink"/>
            <w:rFonts w:hint="cs"/>
            <w:sz w:val="20"/>
            <w:rtl/>
          </w:rPr>
          <w:t xml:space="preserve"> </w:t>
        </w:r>
        <w:r>
          <w:rPr>
            <w:rStyle w:val="Hyperlink"/>
            <w:rFonts w:hint="cs"/>
            <w:sz w:val="20"/>
            <w:rtl/>
          </w:rPr>
          <w:t>5395</w:t>
        </w:r>
      </w:hyperlink>
      <w:r>
        <w:rPr>
          <w:rFonts w:hint="cs"/>
          <w:sz w:val="20"/>
          <w:rtl/>
        </w:rPr>
        <w:t xml:space="preserve"> מיום 29.10.1991 עמ' 385 </w:t>
      </w:r>
      <w:r>
        <w:rPr>
          <w:sz w:val="20"/>
          <w:rtl/>
        </w:rPr>
        <w:t>–</w:t>
      </w:r>
      <w:r>
        <w:rPr>
          <w:rFonts w:hint="cs"/>
          <w:sz w:val="20"/>
          <w:rtl/>
        </w:rPr>
        <w:t xml:space="preserve"> תק' תשנ"ב-1991; תחילתן ביום 1.4.1990 (תוקנו </w:t>
      </w:r>
      <w:hyperlink r:id="rId66" w:history="1">
        <w:r>
          <w:rPr>
            <w:rStyle w:val="Hyperlink"/>
            <w:sz w:val="20"/>
            <w:rtl/>
          </w:rPr>
          <w:t>ק</w:t>
        </w:r>
        <w:r>
          <w:rPr>
            <w:rStyle w:val="Hyperlink"/>
            <w:rFonts w:hint="cs"/>
            <w:sz w:val="20"/>
            <w:rtl/>
          </w:rPr>
          <w:t xml:space="preserve">"ת תשנ"ד </w:t>
        </w:r>
        <w:r>
          <w:rPr>
            <w:rStyle w:val="Hyperlink"/>
            <w:rFonts w:hint="cs"/>
            <w:sz w:val="20"/>
            <w:rtl/>
          </w:rPr>
          <w:t>מ</w:t>
        </w:r>
        <w:r>
          <w:rPr>
            <w:rStyle w:val="Hyperlink"/>
            <w:rFonts w:hint="cs"/>
            <w:sz w:val="20"/>
            <w:rtl/>
          </w:rPr>
          <w:t>ס' 5591</w:t>
        </w:r>
      </w:hyperlink>
      <w:r>
        <w:rPr>
          <w:rFonts w:hint="cs"/>
          <w:sz w:val="20"/>
          <w:rtl/>
        </w:rPr>
        <w:t xml:space="preserve"> מיום 10.4.1994 עמ' 772 </w:t>
      </w:r>
      <w:r>
        <w:rPr>
          <w:sz w:val="20"/>
          <w:rtl/>
        </w:rPr>
        <w:t>–</w:t>
      </w:r>
      <w:r>
        <w:rPr>
          <w:rFonts w:hint="cs"/>
          <w:sz w:val="20"/>
          <w:rtl/>
        </w:rPr>
        <w:t xml:space="preserve"> תק'</w:t>
      </w:r>
      <w:r>
        <w:rPr>
          <w:sz w:val="20"/>
          <w:rtl/>
        </w:rPr>
        <w:t xml:space="preserve"> </w:t>
      </w:r>
      <w:r>
        <w:rPr>
          <w:rFonts w:hint="cs"/>
          <w:sz w:val="20"/>
          <w:rtl/>
        </w:rPr>
        <w:t>(תיקון) תשנ"ד-1994).</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7" w:history="1">
        <w:r>
          <w:rPr>
            <w:rStyle w:val="Hyperlink"/>
            <w:sz w:val="20"/>
            <w:rtl/>
          </w:rPr>
          <w:t>ק</w:t>
        </w:r>
        <w:r>
          <w:rPr>
            <w:rStyle w:val="Hyperlink"/>
            <w:rFonts w:hint="cs"/>
            <w:sz w:val="20"/>
            <w:rtl/>
          </w:rPr>
          <w:t>"ת תשנ</w:t>
        </w:r>
        <w:r>
          <w:rPr>
            <w:rStyle w:val="Hyperlink"/>
            <w:rFonts w:hint="cs"/>
            <w:sz w:val="20"/>
            <w:rtl/>
          </w:rPr>
          <w:t>"</w:t>
        </w:r>
        <w:r>
          <w:rPr>
            <w:rStyle w:val="Hyperlink"/>
            <w:rFonts w:hint="cs"/>
            <w:sz w:val="20"/>
            <w:rtl/>
          </w:rPr>
          <w:t>ו מס' 5737</w:t>
        </w:r>
      </w:hyperlink>
      <w:r>
        <w:rPr>
          <w:rFonts w:hint="cs"/>
          <w:sz w:val="20"/>
          <w:rtl/>
        </w:rPr>
        <w:t xml:space="preserve"> מיום 22.2.1996 עמ' 585 </w:t>
      </w:r>
      <w:r>
        <w:rPr>
          <w:sz w:val="20"/>
          <w:rtl/>
        </w:rPr>
        <w:t>–</w:t>
      </w:r>
      <w:r>
        <w:rPr>
          <w:rFonts w:hint="cs"/>
          <w:sz w:val="20"/>
          <w:rtl/>
        </w:rPr>
        <w:t xml:space="preserve"> תק' תשנ"ו-1996.</w:t>
      </w:r>
    </w:p>
    <w:p w:rsidR="001C18E7" w:rsidRDefault="001C18E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8" w:history="1">
        <w:r>
          <w:rPr>
            <w:rStyle w:val="Hyperlink"/>
            <w:sz w:val="20"/>
            <w:rtl/>
          </w:rPr>
          <w:t>ק</w:t>
        </w:r>
        <w:r>
          <w:rPr>
            <w:rStyle w:val="Hyperlink"/>
            <w:rFonts w:hint="cs"/>
            <w:sz w:val="20"/>
            <w:rtl/>
          </w:rPr>
          <w:t>"ת תשנ</w:t>
        </w:r>
        <w:r>
          <w:rPr>
            <w:rStyle w:val="Hyperlink"/>
            <w:rFonts w:hint="cs"/>
            <w:sz w:val="20"/>
            <w:rtl/>
          </w:rPr>
          <w:t>"</w:t>
        </w:r>
        <w:r>
          <w:rPr>
            <w:rStyle w:val="Hyperlink"/>
            <w:rFonts w:hint="cs"/>
            <w:sz w:val="20"/>
            <w:rtl/>
          </w:rPr>
          <w:t>ח מס' 5914</w:t>
        </w:r>
      </w:hyperlink>
      <w:r>
        <w:rPr>
          <w:rFonts w:hint="cs"/>
          <w:sz w:val="20"/>
          <w:rtl/>
        </w:rPr>
        <w:t xml:space="preserve"> מיום 30.7.1998 עמ' 1066 </w:t>
      </w:r>
      <w:r>
        <w:rPr>
          <w:sz w:val="20"/>
          <w:rtl/>
        </w:rPr>
        <w:t>–</w:t>
      </w:r>
      <w:r>
        <w:rPr>
          <w:rFonts w:hint="cs"/>
          <w:sz w:val="20"/>
          <w:rtl/>
        </w:rPr>
        <w:t xml:space="preserve"> תק' תשנ"ח-1998.</w:t>
      </w:r>
    </w:p>
  </w:footnote>
  <w:footnote w:id="2">
    <w:p w:rsidR="001C18E7" w:rsidRDefault="001C18E7">
      <w:pPr>
        <w:pStyle w:val="a5"/>
        <w:spacing w:before="72" w:line="240" w:lineRule="auto"/>
        <w:ind w:right="1134"/>
        <w:rPr>
          <w:rFonts w:hint="cs"/>
          <w:rtl/>
        </w:rPr>
      </w:pPr>
      <w:r>
        <w:rPr>
          <w:rStyle w:val="a6"/>
        </w:rPr>
        <w:footnoteRef/>
      </w:r>
      <w:r>
        <w:rPr>
          <w:rFonts w:hint="cs"/>
          <w:rtl/>
        </w:rPr>
        <w:t xml:space="preserve"> </w:t>
      </w:r>
      <w:r>
        <w:rPr>
          <w:rFonts w:cs="FrankRuehl" w:hint="cs"/>
          <w:noProof/>
          <w:szCs w:val="22"/>
          <w:rtl/>
        </w:rPr>
        <w:t xml:space="preserve">ר' </w:t>
      </w:r>
      <w:hyperlink r:id="rId69" w:history="1">
        <w:r>
          <w:rPr>
            <w:rStyle w:val="Hyperlink"/>
            <w:rFonts w:cs="FrankRuehl" w:hint="cs"/>
            <w:noProof/>
            <w:szCs w:val="22"/>
            <w:rtl/>
          </w:rPr>
          <w:t>י"פ תשס"ד מס' 5209</w:t>
        </w:r>
      </w:hyperlink>
      <w:r>
        <w:rPr>
          <w:rFonts w:cs="FrankRuehl" w:hint="cs"/>
          <w:noProof/>
          <w:szCs w:val="22"/>
          <w:rtl/>
        </w:rPr>
        <w:t xml:space="preserve"> מיום 24.7.2003 עמ' 3558. </w:t>
      </w:r>
      <w:hyperlink r:id="rId70" w:history="1">
        <w:r>
          <w:rPr>
            <w:rStyle w:val="Hyperlink"/>
            <w:rFonts w:cs="FrankRuehl" w:hint="cs"/>
            <w:noProof/>
            <w:szCs w:val="22"/>
            <w:rtl/>
          </w:rPr>
          <w:t>י"פ תשס"ו מ</w:t>
        </w:r>
        <w:r>
          <w:rPr>
            <w:rStyle w:val="Hyperlink"/>
            <w:rFonts w:cs="FrankRuehl" w:hint="cs"/>
            <w:noProof/>
            <w:szCs w:val="22"/>
            <w:rtl/>
          </w:rPr>
          <w:t>ס</w:t>
        </w:r>
        <w:r>
          <w:rPr>
            <w:rStyle w:val="Hyperlink"/>
            <w:rFonts w:cs="FrankRuehl" w:hint="cs"/>
            <w:noProof/>
            <w:szCs w:val="22"/>
            <w:rtl/>
          </w:rPr>
          <w:t>' 5515</w:t>
        </w:r>
      </w:hyperlink>
      <w:r>
        <w:rPr>
          <w:rFonts w:cs="FrankRuehl" w:hint="cs"/>
          <w:noProof/>
          <w:szCs w:val="22"/>
          <w:rtl/>
        </w:rPr>
        <w:t xml:space="preserve"> מיום 5.4.2006 עמ' 2471.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18E7" w:rsidRDefault="001C18E7">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הביטוח הלאומי (ביטוח מפני פגיעה בעבודה), תשי"ד- 1954</w:t>
    </w:r>
  </w:p>
  <w:p w:rsidR="001C18E7" w:rsidRDefault="001C18E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C18E7" w:rsidRDefault="001C18E7">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18E7" w:rsidRDefault="001C18E7">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הביטוח הלאומי (ביטוח מפני פגיעה בעבודה), תשי"ד-1954</w:t>
    </w:r>
  </w:p>
  <w:p w:rsidR="001C18E7" w:rsidRDefault="001C18E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C18E7" w:rsidRDefault="001C18E7">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6C2B"/>
    <w:rsid w:val="00074A36"/>
    <w:rsid w:val="000B2081"/>
    <w:rsid w:val="001C18E7"/>
    <w:rsid w:val="00216F01"/>
    <w:rsid w:val="00232CBB"/>
    <w:rsid w:val="00312A64"/>
    <w:rsid w:val="00321B09"/>
    <w:rsid w:val="003E6C2B"/>
    <w:rsid w:val="00560EC7"/>
    <w:rsid w:val="005761F7"/>
    <w:rsid w:val="0060179F"/>
    <w:rsid w:val="00673AF2"/>
    <w:rsid w:val="006A009B"/>
    <w:rsid w:val="006E2F44"/>
    <w:rsid w:val="006E3E78"/>
    <w:rsid w:val="00780700"/>
    <w:rsid w:val="008400F7"/>
    <w:rsid w:val="008F2FEA"/>
    <w:rsid w:val="00990BB4"/>
    <w:rsid w:val="00A53B9C"/>
    <w:rsid w:val="00A743B6"/>
    <w:rsid w:val="00A77117"/>
    <w:rsid w:val="00A80AA4"/>
    <w:rsid w:val="00B85D09"/>
    <w:rsid w:val="00BB5D8F"/>
    <w:rsid w:val="00C674E3"/>
    <w:rsid w:val="00C80741"/>
    <w:rsid w:val="00CA4E9C"/>
    <w:rsid w:val="00CF2652"/>
    <w:rsid w:val="00D10E76"/>
    <w:rsid w:val="00D27B5F"/>
    <w:rsid w:val="00D3461D"/>
    <w:rsid w:val="00DA4DF1"/>
    <w:rsid w:val="00E915D0"/>
    <w:rsid w:val="00E960F8"/>
    <w:rsid w:val="00EA1C17"/>
    <w:rsid w:val="00ED33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C14FDC2-BCA4-4702-86D1-58CD9D9D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4309.pdf" TargetMode="External"/><Relationship Id="rId21" Type="http://schemas.openxmlformats.org/officeDocument/2006/relationships/hyperlink" Target="http://www.nevo.co.il/Law_word/law06/TAK-1538.pdf" TargetMode="External"/><Relationship Id="rId42" Type="http://schemas.openxmlformats.org/officeDocument/2006/relationships/hyperlink" Target="http://www.nevo.co.il/Law_word/law06/TAK-1777.pdf" TargetMode="External"/><Relationship Id="rId47" Type="http://schemas.openxmlformats.org/officeDocument/2006/relationships/hyperlink" Target="http://www.nevo.co.il/Law_word/law06/TAK-5914.pdf" TargetMode="External"/><Relationship Id="rId63" Type="http://schemas.openxmlformats.org/officeDocument/2006/relationships/hyperlink" Target="http://www.nevo.co.il/Law_word/law06/TAK-5395.pdf" TargetMode="External"/><Relationship Id="rId68" Type="http://schemas.openxmlformats.org/officeDocument/2006/relationships/hyperlink" Target="http://www.nevo.co.il/Law_word/law06/TAK-1777.pdf" TargetMode="External"/><Relationship Id="rId84" Type="http://schemas.openxmlformats.org/officeDocument/2006/relationships/hyperlink" Target="http://www.nevo.co.il/Law_word/law06/TAK-1777.pdf" TargetMode="External"/><Relationship Id="rId89" Type="http://schemas.openxmlformats.org/officeDocument/2006/relationships/hyperlink" Target="http://www.nevo.co.il/advertisements/nevo-100.doc" TargetMode="External"/><Relationship Id="rId16" Type="http://schemas.openxmlformats.org/officeDocument/2006/relationships/hyperlink" Target="http://www.nevo.co.il/Law_word/law06/TAK-2575.pdf" TargetMode="External"/><Relationship Id="rId11" Type="http://schemas.openxmlformats.org/officeDocument/2006/relationships/hyperlink" Target="http://www.nevo.co.il/Law_word/law06/TAK-1706.pdf" TargetMode="External"/><Relationship Id="rId32" Type="http://schemas.openxmlformats.org/officeDocument/2006/relationships/hyperlink" Target="http://www.nevo.co.il/Law_word/law06/TAK-0899.pdf" TargetMode="External"/><Relationship Id="rId37" Type="http://schemas.openxmlformats.org/officeDocument/2006/relationships/hyperlink" Target="http://www.nevo.co.il/Law_word/law06/TAK-5914.pdf" TargetMode="External"/><Relationship Id="rId53" Type="http://schemas.openxmlformats.org/officeDocument/2006/relationships/hyperlink" Target="http://www.nevo.co.il/Law_word/law06/TAK-5395.pdf" TargetMode="External"/><Relationship Id="rId58" Type="http://schemas.openxmlformats.org/officeDocument/2006/relationships/hyperlink" Target="http://www.nevo.co.il/Law_word/law06/TAK-1777.pdf" TargetMode="External"/><Relationship Id="rId74" Type="http://schemas.openxmlformats.org/officeDocument/2006/relationships/hyperlink" Target="http://www.nevo.co.il/Law_word/law06/TAK-1777.pdf" TargetMode="External"/><Relationship Id="rId79" Type="http://schemas.openxmlformats.org/officeDocument/2006/relationships/hyperlink" Target="http://www.nevo.co.il/Law_word/law06/TAK-2850.pdf" TargetMode="External"/><Relationship Id="rId5" Type="http://schemas.openxmlformats.org/officeDocument/2006/relationships/endnotes" Target="endnotes.xml"/><Relationship Id="rId90" Type="http://schemas.openxmlformats.org/officeDocument/2006/relationships/hyperlink" Target="http://www.nevo.co.il/advertisements/nevo-100.doc" TargetMode="External"/><Relationship Id="rId95" Type="http://schemas.openxmlformats.org/officeDocument/2006/relationships/footer" Target="footer2.xml"/><Relationship Id="rId22" Type="http://schemas.openxmlformats.org/officeDocument/2006/relationships/hyperlink" Target="http://www.nevo.co.il/Law_word/law06/TAK-2016.pdf" TargetMode="External"/><Relationship Id="rId27" Type="http://schemas.openxmlformats.org/officeDocument/2006/relationships/hyperlink" Target="http://www.nevo.co.il/Law_word/law06/TAK-4340.pdf" TargetMode="External"/><Relationship Id="rId43" Type="http://schemas.openxmlformats.org/officeDocument/2006/relationships/hyperlink" Target="http://www.nevo.co.il/Law_word/law06/TAK-5914.pdf" TargetMode="External"/><Relationship Id="rId48" Type="http://schemas.openxmlformats.org/officeDocument/2006/relationships/hyperlink" Target="http://www.nevo.co.il/Law_word/law06/TAK-0739.pdf" TargetMode="External"/><Relationship Id="rId64" Type="http://schemas.openxmlformats.org/officeDocument/2006/relationships/hyperlink" Target="http://www.nevo.co.il/Law_word/law06/TAK-5591.pdf" TargetMode="External"/><Relationship Id="rId69" Type="http://schemas.openxmlformats.org/officeDocument/2006/relationships/hyperlink" Target="http://www.nevo.co.il/Law_word/law06/TAK-2423.pdf" TargetMode="External"/><Relationship Id="rId80" Type="http://schemas.openxmlformats.org/officeDocument/2006/relationships/hyperlink" Target="http://www.nevo.co.il/Law_word/law06/TAK-2982.pdf" TargetMode="External"/><Relationship Id="rId85" Type="http://schemas.openxmlformats.org/officeDocument/2006/relationships/hyperlink" Target="http://www.nevo.co.il/Law_word/law06/TAK-5725.pdf" TargetMode="External"/><Relationship Id="rId3" Type="http://schemas.openxmlformats.org/officeDocument/2006/relationships/webSettings" Target="webSettings.xml"/><Relationship Id="rId12" Type="http://schemas.openxmlformats.org/officeDocument/2006/relationships/hyperlink" Target="http://www.nevo.co.il/Law_word/law06/TAK-1125.pdf" TargetMode="External"/><Relationship Id="rId17" Type="http://schemas.openxmlformats.org/officeDocument/2006/relationships/hyperlink" Target="http://www.nevo.co.il/Law_word/law06/TAK-0505.pdf" TargetMode="External"/><Relationship Id="rId25" Type="http://schemas.openxmlformats.org/officeDocument/2006/relationships/hyperlink" Target="http://www.nevo.co.il/Law_word/law06/TAK-4109.pdf" TargetMode="External"/><Relationship Id="rId33" Type="http://schemas.openxmlformats.org/officeDocument/2006/relationships/hyperlink" Target="http://www.nevo.co.il/Law_word/law06/TAK-1777.pdf" TargetMode="External"/><Relationship Id="rId38" Type="http://schemas.openxmlformats.org/officeDocument/2006/relationships/hyperlink" Target="http://www.nevo.co.il/Law_word/law06/TAK-5914.pdf" TargetMode="External"/><Relationship Id="rId46" Type="http://schemas.openxmlformats.org/officeDocument/2006/relationships/hyperlink" Target="http://www.nevo.co.il/Law_word/law06/TAK-0899.pdf" TargetMode="External"/><Relationship Id="rId59" Type="http://schemas.openxmlformats.org/officeDocument/2006/relationships/hyperlink" Target="http://www.nevo.co.il/Law_word/law06/TAK-1987.pdf" TargetMode="External"/><Relationship Id="rId67" Type="http://schemas.openxmlformats.org/officeDocument/2006/relationships/hyperlink" Target="http://www.nevo.co.il/Law_word/law06/TAK-1706.pdf" TargetMode="External"/><Relationship Id="rId20" Type="http://schemas.openxmlformats.org/officeDocument/2006/relationships/hyperlink" Target="http://www.nevo.co.il/Law_word/law06/TAK-1125.pdf" TargetMode="External"/><Relationship Id="rId41" Type="http://schemas.openxmlformats.org/officeDocument/2006/relationships/hyperlink" Target="http://www.nevo.co.il/Law_word/law06/TAK-5914.pdf" TargetMode="External"/><Relationship Id="rId54" Type="http://schemas.openxmlformats.org/officeDocument/2006/relationships/hyperlink" Target="http://www.nevo.co.il/Law_word/law06/TAK-5591.pdf" TargetMode="External"/><Relationship Id="rId62" Type="http://schemas.openxmlformats.org/officeDocument/2006/relationships/hyperlink" Target="http://www.nevo.co.il/Law_word/law06/TAK-2982.pdf" TargetMode="External"/><Relationship Id="rId70" Type="http://schemas.openxmlformats.org/officeDocument/2006/relationships/hyperlink" Target="http://www.nevo.co.il/Law_word/law06/TAK-2575.pdf" TargetMode="External"/><Relationship Id="rId75" Type="http://schemas.openxmlformats.org/officeDocument/2006/relationships/hyperlink" Target="http://www.nevo.co.il/Law_word/law06/TAK-1777.pdf" TargetMode="External"/><Relationship Id="rId83" Type="http://schemas.openxmlformats.org/officeDocument/2006/relationships/hyperlink" Target="http://www.nevo.co.il/Law_word/law06/TAK-2016.pdf" TargetMode="External"/><Relationship Id="rId88" Type="http://schemas.openxmlformats.org/officeDocument/2006/relationships/hyperlink" Target="http://www.nevo.co.il/advertisements/nevo-100.doc" TargetMode="External"/><Relationship Id="rId91" Type="http://schemas.openxmlformats.org/officeDocument/2006/relationships/hyperlink" Target="http://www.nevo.co.il/advertisements/nevo-100.doc" TargetMode="Externa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0505.pdf" TargetMode="External"/><Relationship Id="rId15" Type="http://schemas.openxmlformats.org/officeDocument/2006/relationships/hyperlink" Target="http://www.nevo.co.il/Law_word/law06/TAK-0664.pdf" TargetMode="External"/><Relationship Id="rId23" Type="http://schemas.openxmlformats.org/officeDocument/2006/relationships/hyperlink" Target="http://www.nevo.co.il/Law_word/law06/TAK-2850.pdf" TargetMode="External"/><Relationship Id="rId28" Type="http://schemas.openxmlformats.org/officeDocument/2006/relationships/hyperlink" Target="http://www.nevo.co.il/Law_word/law06/TAK-0899.pdf" TargetMode="External"/><Relationship Id="rId36" Type="http://schemas.openxmlformats.org/officeDocument/2006/relationships/hyperlink" Target="http://www.nevo.co.il/Law_word/law06/TAK-5914.pdf" TargetMode="External"/><Relationship Id="rId49" Type="http://schemas.openxmlformats.org/officeDocument/2006/relationships/hyperlink" Target="http://www.nevo.co.il/Law_word/law06/TAK-3455.pdf" TargetMode="External"/><Relationship Id="rId57" Type="http://schemas.openxmlformats.org/officeDocument/2006/relationships/hyperlink" Target="http://www.nevo.co.il/Law_word/law06/TAK-1538.pdf" TargetMode="External"/><Relationship Id="rId10" Type="http://schemas.openxmlformats.org/officeDocument/2006/relationships/hyperlink" Target="http://www.nevo.co.il/Law_word/law06/TAK-1424.pdf" TargetMode="External"/><Relationship Id="rId31" Type="http://schemas.openxmlformats.org/officeDocument/2006/relationships/hyperlink" Target="http://www.nevo.co.il/Law_word/law06/TAK-3686.pdf" TargetMode="External"/><Relationship Id="rId44" Type="http://schemas.openxmlformats.org/officeDocument/2006/relationships/hyperlink" Target="http://www.nevo.co.il/Law_word/law06/TAK-0899.pdf" TargetMode="External"/><Relationship Id="rId52" Type="http://schemas.openxmlformats.org/officeDocument/2006/relationships/hyperlink" Target="http://www.nevo.co.il/Law_word/law06/TAK-2982.pdf" TargetMode="External"/><Relationship Id="rId60" Type="http://schemas.openxmlformats.org/officeDocument/2006/relationships/hyperlink" Target="http://www.nevo.co.il/Law_word/law06/TAK-2168.pdf" TargetMode="External"/><Relationship Id="rId65" Type="http://schemas.openxmlformats.org/officeDocument/2006/relationships/hyperlink" Target="http://www.nevo.co.il/Law_word/law06/TAK-1366.pdf" TargetMode="External"/><Relationship Id="rId73" Type="http://schemas.openxmlformats.org/officeDocument/2006/relationships/hyperlink" Target="http://www.nevo.co.il/Law_word/law06/TAK-3184.pdf" TargetMode="External"/><Relationship Id="rId78" Type="http://schemas.openxmlformats.org/officeDocument/2006/relationships/hyperlink" Target="http://www.nevo.co.il/Law_word/law06/TAK-2084.pdf" TargetMode="External"/><Relationship Id="rId81" Type="http://schemas.openxmlformats.org/officeDocument/2006/relationships/hyperlink" Target="http://www.nevo.co.il/Law_word/law06/TAK-0613.pdf" TargetMode="External"/><Relationship Id="rId86" Type="http://schemas.openxmlformats.org/officeDocument/2006/relationships/hyperlink" Target="http://www.nevo.co.il/Law_word/law06/TAK-3184.pdf" TargetMode="External"/><Relationship Id="rId9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0664.pdf" TargetMode="External"/><Relationship Id="rId13" Type="http://schemas.openxmlformats.org/officeDocument/2006/relationships/hyperlink" Target="http://www.nevo.co.il/Law_word/law06/TAK-1538.pdf" TargetMode="External"/><Relationship Id="rId18" Type="http://schemas.openxmlformats.org/officeDocument/2006/relationships/hyperlink" Target="http://www.nevo.co.il/Law_word/law06/TAK-0739.pdf" TargetMode="External"/><Relationship Id="rId39" Type="http://schemas.openxmlformats.org/officeDocument/2006/relationships/hyperlink" Target="http://www.nevo.co.il/Law_word/law06/TAK-5914.pdf" TargetMode="External"/><Relationship Id="rId34" Type="http://schemas.openxmlformats.org/officeDocument/2006/relationships/hyperlink" Target="http://www.nevo.co.il/Law_word/law06/TAK-1777.pdf" TargetMode="External"/><Relationship Id="rId50" Type="http://schemas.openxmlformats.org/officeDocument/2006/relationships/hyperlink" Target="http://www.nevo.co.il/Law_word/law06/TAK-1538.pdf" TargetMode="External"/><Relationship Id="rId55" Type="http://schemas.openxmlformats.org/officeDocument/2006/relationships/hyperlink" Target="http://www.nevo.co.il/Law_word/law06/TAK-2255.pdf" TargetMode="External"/><Relationship Id="rId76" Type="http://schemas.openxmlformats.org/officeDocument/2006/relationships/hyperlink" Target="http://www.nevo.co.il/Law_word/law06/TAK-1706.pdf" TargetMode="External"/><Relationship Id="rId97" Type="http://schemas.openxmlformats.org/officeDocument/2006/relationships/theme" Target="theme/theme1.xml"/><Relationship Id="rId7" Type="http://schemas.openxmlformats.org/officeDocument/2006/relationships/hyperlink" Target="http://www.nevo.co.il/Law_word/law06/TAK-3316.pdf" TargetMode="External"/><Relationship Id="rId71" Type="http://schemas.openxmlformats.org/officeDocument/2006/relationships/hyperlink" Target="http://www.nevo.co.il/Law_word/law06/TAK-2982.pdf" TargetMode="External"/><Relationship Id="rId92" Type="http://schemas.openxmlformats.org/officeDocument/2006/relationships/header" Target="header1.xml"/><Relationship Id="rId2" Type="http://schemas.openxmlformats.org/officeDocument/2006/relationships/settings" Target="settings.xml"/><Relationship Id="rId29" Type="http://schemas.openxmlformats.org/officeDocument/2006/relationships/hyperlink" Target="http://www.nevo.co.il/Law_word/law06/TAK-0899.pdf" TargetMode="External"/><Relationship Id="rId24" Type="http://schemas.openxmlformats.org/officeDocument/2006/relationships/hyperlink" Target="http://www.nevo.co.il/Law_word/law06/TAK-3316.pdf" TargetMode="External"/><Relationship Id="rId40" Type="http://schemas.openxmlformats.org/officeDocument/2006/relationships/hyperlink" Target="http://www.nevo.co.il/Law_word/law06/TAK-5914.pdf" TargetMode="External"/><Relationship Id="rId45" Type="http://schemas.openxmlformats.org/officeDocument/2006/relationships/hyperlink" Target="http://www.nevo.co.il/Law_word/law06/TAK-5914.pdf" TargetMode="External"/><Relationship Id="rId66" Type="http://schemas.openxmlformats.org/officeDocument/2006/relationships/hyperlink" Target="http://www.nevo.co.il/Law_word/law06/TAK-1538.pdf" TargetMode="External"/><Relationship Id="rId87" Type="http://schemas.openxmlformats.org/officeDocument/2006/relationships/hyperlink" Target="http://www.nevo.co.il/Law_word/law06/TAK-3184.pdf" TargetMode="External"/><Relationship Id="rId61" Type="http://schemas.openxmlformats.org/officeDocument/2006/relationships/hyperlink" Target="http://www.nevo.co.il/Law_word/law06/TAK-2850.pdf" TargetMode="External"/><Relationship Id="rId82" Type="http://schemas.openxmlformats.org/officeDocument/2006/relationships/hyperlink" Target="http://www.nevo.co.il/Law_word/law06/TAK-0505.pdf" TargetMode="External"/><Relationship Id="rId19" Type="http://schemas.openxmlformats.org/officeDocument/2006/relationships/hyperlink" Target="http://www.nevo.co.il/Law_word/law06/TAK-0956.pdf" TargetMode="External"/><Relationship Id="rId14" Type="http://schemas.openxmlformats.org/officeDocument/2006/relationships/hyperlink" Target="http://www.nevo.co.il/Law_word/law06/TAK-1706.pdf" TargetMode="External"/><Relationship Id="rId30" Type="http://schemas.openxmlformats.org/officeDocument/2006/relationships/hyperlink" Target="http://www.nevo.co.il/Law_word/law06/TAK-5737.pdf" TargetMode="External"/><Relationship Id="rId35" Type="http://schemas.openxmlformats.org/officeDocument/2006/relationships/hyperlink" Target="http://www.nevo.co.il/Law_word/law06/TAK-5914.pdf" TargetMode="External"/><Relationship Id="rId56" Type="http://schemas.openxmlformats.org/officeDocument/2006/relationships/hyperlink" Target="http://www.nevo.co.il/Law_word/law06/TAK-2982.pdf" TargetMode="External"/><Relationship Id="rId77" Type="http://schemas.openxmlformats.org/officeDocument/2006/relationships/hyperlink" Target="http://www.nevo.co.il/Law_word/law06/TAK-1178.pdf" TargetMode="External"/><Relationship Id="rId8" Type="http://schemas.openxmlformats.org/officeDocument/2006/relationships/hyperlink" Target="http://www.nevo.co.il/Law_word/law06/TAK-4421.pdf" TargetMode="External"/><Relationship Id="rId51" Type="http://schemas.openxmlformats.org/officeDocument/2006/relationships/hyperlink" Target="http://www.nevo.co.il/Law_word/law06/TAK-2255.pdf" TargetMode="External"/><Relationship Id="rId72" Type="http://schemas.openxmlformats.org/officeDocument/2006/relationships/hyperlink" Target="http://www.nevo.co.il/Law_word/law06/TAK-3110.pdf" TargetMode="External"/><Relationship Id="rId93" Type="http://schemas.openxmlformats.org/officeDocument/2006/relationships/header" Target="header2.xm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1538.pdf" TargetMode="External"/><Relationship Id="rId21" Type="http://schemas.openxmlformats.org/officeDocument/2006/relationships/hyperlink" Target="http://www.nevo.co.il/Law_word/law06/TAK-1346.pdf" TargetMode="External"/><Relationship Id="rId42" Type="http://schemas.openxmlformats.org/officeDocument/2006/relationships/hyperlink" Target="http://www.nevo.co.il/Law_word/law06/TAK-2423.pdf" TargetMode="External"/><Relationship Id="rId47" Type="http://schemas.openxmlformats.org/officeDocument/2006/relationships/hyperlink" Target="http://www.nevo.co.il/Law_word/law06/TAK-2982.pdf" TargetMode="External"/><Relationship Id="rId63" Type="http://schemas.openxmlformats.org/officeDocument/2006/relationships/hyperlink" Target="http://www.nevo.co.il/Law_word/law06/TAK-4434.pdf" TargetMode="External"/><Relationship Id="rId68" Type="http://schemas.openxmlformats.org/officeDocument/2006/relationships/hyperlink" Target="http://www.nevo.co.il/Law_word/law06/TAK-5914.pdf" TargetMode="External"/><Relationship Id="rId7" Type="http://schemas.openxmlformats.org/officeDocument/2006/relationships/hyperlink" Target="http://www.nevo.co.il/Law_word/law06/TAK-0929.pdf" TargetMode="External"/><Relationship Id="rId2" Type="http://schemas.openxmlformats.org/officeDocument/2006/relationships/hyperlink" Target="http://www.nevo.co.il/Law_word/law06/TAK-0505.pdf" TargetMode="External"/><Relationship Id="rId16" Type="http://schemas.openxmlformats.org/officeDocument/2006/relationships/hyperlink" Target="http://www.nevo.co.il/Law_word/law06/TAK-1168.pdf" TargetMode="External"/><Relationship Id="rId29" Type="http://schemas.openxmlformats.org/officeDocument/2006/relationships/hyperlink" Target="http://www.nevo.co.il/Law_word/law06/TAK-1706.pdf" TargetMode="External"/><Relationship Id="rId11" Type="http://schemas.openxmlformats.org/officeDocument/2006/relationships/hyperlink" Target="http://www.nevo.co.il/Law_word/law06/TAK-0969.pdf" TargetMode="External"/><Relationship Id="rId24" Type="http://schemas.openxmlformats.org/officeDocument/2006/relationships/hyperlink" Target="http://www.nevo.co.il/Law_word/law06/TAK-1442.pdf" TargetMode="External"/><Relationship Id="rId32" Type="http://schemas.openxmlformats.org/officeDocument/2006/relationships/hyperlink" Target="http://www.nevo.co.il/Law_word/law06/TAK-1899.pdf" TargetMode="External"/><Relationship Id="rId37" Type="http://schemas.openxmlformats.org/officeDocument/2006/relationships/hyperlink" Target="http://www.nevo.co.il/Law_word/law06/TAK-2084.pdf" TargetMode="External"/><Relationship Id="rId40" Type="http://schemas.openxmlformats.org/officeDocument/2006/relationships/hyperlink" Target="http://www.nevo.co.il/Law_word/law06/TAK-2240.pdf" TargetMode="External"/><Relationship Id="rId45" Type="http://schemas.openxmlformats.org/officeDocument/2006/relationships/hyperlink" Target="http://www.nevo.co.il/Law_word/law06/TAK-2821.pdf" TargetMode="External"/><Relationship Id="rId53" Type="http://schemas.openxmlformats.org/officeDocument/2006/relationships/hyperlink" Target="http://www.nevo.co.il/Law_word/law06/TAK-3334.pdf" TargetMode="External"/><Relationship Id="rId58" Type="http://schemas.openxmlformats.org/officeDocument/2006/relationships/hyperlink" Target="http://www.nevo.co.il/Law_word/law06/TAK-4218.pdf" TargetMode="External"/><Relationship Id="rId66" Type="http://schemas.openxmlformats.org/officeDocument/2006/relationships/hyperlink" Target="http://www.nevo.co.il/Law_word/law06/TAK-5591.pdf" TargetMode="External"/><Relationship Id="rId5" Type="http://schemas.openxmlformats.org/officeDocument/2006/relationships/hyperlink" Target="http://www.nevo.co.il/Law_word/law06/TAK-0739.pdf" TargetMode="External"/><Relationship Id="rId61" Type="http://schemas.openxmlformats.org/officeDocument/2006/relationships/hyperlink" Target="http://www.nevo.co.il/Law_word/law06/TAK-4421.pdf" TargetMode="External"/><Relationship Id="rId19" Type="http://schemas.openxmlformats.org/officeDocument/2006/relationships/hyperlink" Target="http://www.nevo.co.il/Law_word/law06/TAK-1308.pdf" TargetMode="External"/><Relationship Id="rId14" Type="http://schemas.openxmlformats.org/officeDocument/2006/relationships/hyperlink" Target="http://www.nevo.co.il/Law_word/law06/TAK-1125.pdf" TargetMode="External"/><Relationship Id="rId22" Type="http://schemas.openxmlformats.org/officeDocument/2006/relationships/hyperlink" Target="http://www.nevo.co.il/Law_word/law06/TAK-1366.pdf" TargetMode="External"/><Relationship Id="rId27" Type="http://schemas.openxmlformats.org/officeDocument/2006/relationships/hyperlink" Target="http://www.nevo.co.il/Law_word/law06/TAK-1573.pdf" TargetMode="External"/><Relationship Id="rId30" Type="http://schemas.openxmlformats.org/officeDocument/2006/relationships/hyperlink" Target="http://www.nevo.co.il/Law_word/law06/TAK-1777.pdf" TargetMode="External"/><Relationship Id="rId35" Type="http://schemas.openxmlformats.org/officeDocument/2006/relationships/hyperlink" Target="http://www.nevo.co.il/Law_word/law06/TAK-1987.pdf" TargetMode="External"/><Relationship Id="rId43" Type="http://schemas.openxmlformats.org/officeDocument/2006/relationships/hyperlink" Target="http://www.nevo.co.il/Law_word/law06/TAK-2575.pdf" TargetMode="External"/><Relationship Id="rId48" Type="http://schemas.openxmlformats.org/officeDocument/2006/relationships/hyperlink" Target="http://www.nevo.co.il/Law_word/law06/TAK-3100.pdf" TargetMode="External"/><Relationship Id="rId56" Type="http://schemas.openxmlformats.org/officeDocument/2006/relationships/hyperlink" Target="http://www.nevo.co.il/Law_word/law06/TAK-3686.pdf" TargetMode="External"/><Relationship Id="rId64" Type="http://schemas.openxmlformats.org/officeDocument/2006/relationships/hyperlink" Target="http://www.nevo.co.il/Law_word/law06/TAK-4876.pdf" TargetMode="External"/><Relationship Id="rId69" Type="http://schemas.openxmlformats.org/officeDocument/2006/relationships/hyperlink" Target="http://www.nevo.co.il/Law_word/law10/yalkut-5209.pdf" TargetMode="External"/><Relationship Id="rId8" Type="http://schemas.openxmlformats.org/officeDocument/2006/relationships/hyperlink" Target="http://www.nevo.co.il/Law_word/law06/TAK-0949.pdf" TargetMode="External"/><Relationship Id="rId51" Type="http://schemas.openxmlformats.org/officeDocument/2006/relationships/hyperlink" Target="http://www.nevo.co.il/Law_word/law06/TAK-3272.pdf" TargetMode="External"/><Relationship Id="rId3" Type="http://schemas.openxmlformats.org/officeDocument/2006/relationships/hyperlink" Target="http://www.nevo.co.il/Law_word/law06/TAK-0613.pdf" TargetMode="External"/><Relationship Id="rId12" Type="http://schemas.openxmlformats.org/officeDocument/2006/relationships/hyperlink" Target="http://www.nevo.co.il/Law_word/law06/TAK-0997.pdf" TargetMode="External"/><Relationship Id="rId17" Type="http://schemas.openxmlformats.org/officeDocument/2006/relationships/hyperlink" Target="http://www.nevo.co.il/Law_word/law06/TAK-1178.pdf" TargetMode="External"/><Relationship Id="rId25" Type="http://schemas.openxmlformats.org/officeDocument/2006/relationships/hyperlink" Target="http://www.nevo.co.il/Law_word/law06/TAK-1504.pdf" TargetMode="External"/><Relationship Id="rId33" Type="http://schemas.openxmlformats.org/officeDocument/2006/relationships/hyperlink" Target="http://www.nevo.co.il/Law_word/law06/TAK-1917.pdf" TargetMode="External"/><Relationship Id="rId38" Type="http://schemas.openxmlformats.org/officeDocument/2006/relationships/hyperlink" Target="http://www.nevo.co.il/Law_word/law06/TAK-2122.pdf" TargetMode="External"/><Relationship Id="rId46" Type="http://schemas.openxmlformats.org/officeDocument/2006/relationships/hyperlink" Target="http://www.nevo.co.il/Law_word/law06/TAK-2850.pdf" TargetMode="External"/><Relationship Id="rId59" Type="http://schemas.openxmlformats.org/officeDocument/2006/relationships/hyperlink" Target="http://www.nevo.co.il/Law_word/law06/TAK-4309.pdf" TargetMode="External"/><Relationship Id="rId67" Type="http://schemas.openxmlformats.org/officeDocument/2006/relationships/hyperlink" Target="http://www.nevo.co.il/Law_word/law06/TAK-5737.pdf" TargetMode="External"/><Relationship Id="rId20" Type="http://schemas.openxmlformats.org/officeDocument/2006/relationships/hyperlink" Target="http://www.nevo.co.il/Law_word/law06/TAK-1322.pdf" TargetMode="External"/><Relationship Id="rId41" Type="http://schemas.openxmlformats.org/officeDocument/2006/relationships/hyperlink" Target="http://www.nevo.co.il/Law_word/law06/TAK-2255.pdf" TargetMode="External"/><Relationship Id="rId54" Type="http://schemas.openxmlformats.org/officeDocument/2006/relationships/hyperlink" Target="http://www.nevo.co.il/Law_word/law06/TAK-3455.pdf" TargetMode="External"/><Relationship Id="rId62" Type="http://schemas.openxmlformats.org/officeDocument/2006/relationships/hyperlink" Target="http://www.nevo.co.il/Law_word/law06/TAK-4434.pdf" TargetMode="External"/><Relationship Id="rId70" Type="http://schemas.openxmlformats.org/officeDocument/2006/relationships/hyperlink" Target="http://www.nevo.co.il/Law_word/law10/yalkut-5515.pdf" TargetMode="External"/><Relationship Id="rId1" Type="http://schemas.openxmlformats.org/officeDocument/2006/relationships/hyperlink" Target="http://www.nevo.co.il/Law_word/law06/TAK-0440.pdf" TargetMode="External"/><Relationship Id="rId6" Type="http://schemas.openxmlformats.org/officeDocument/2006/relationships/hyperlink" Target="http://www.nevo.co.il/Law_word/law06/TAK-0899.pdf" TargetMode="External"/><Relationship Id="rId15" Type="http://schemas.openxmlformats.org/officeDocument/2006/relationships/hyperlink" Target="http://www.nevo.co.il/Law_word/law06/TAK-1254.pdf" TargetMode="External"/><Relationship Id="rId23" Type="http://schemas.openxmlformats.org/officeDocument/2006/relationships/hyperlink" Target="http://www.nevo.co.il/Law_word/law06/TAK-1424.pdf" TargetMode="External"/><Relationship Id="rId28" Type="http://schemas.openxmlformats.org/officeDocument/2006/relationships/hyperlink" Target="http://www.nevo.co.il/Law_word/law06/TAK-1634.pdf" TargetMode="External"/><Relationship Id="rId36" Type="http://schemas.openxmlformats.org/officeDocument/2006/relationships/hyperlink" Target="http://www.nevo.co.il/Law_word/law06/TAK-2016.pdf" TargetMode="External"/><Relationship Id="rId49" Type="http://schemas.openxmlformats.org/officeDocument/2006/relationships/hyperlink" Target="http://www.nevo.co.il/Law_word/law06/TAK-3110.pdf" TargetMode="External"/><Relationship Id="rId57" Type="http://schemas.openxmlformats.org/officeDocument/2006/relationships/hyperlink" Target="http://www.nevo.co.il/Law_word/law06/TAK-4109.pdf" TargetMode="External"/><Relationship Id="rId10" Type="http://schemas.openxmlformats.org/officeDocument/2006/relationships/hyperlink" Target="http://www.nevo.co.il/Law_word/law06/TAK-0959.pdf" TargetMode="External"/><Relationship Id="rId31" Type="http://schemas.openxmlformats.org/officeDocument/2006/relationships/hyperlink" Target="http://www.nevo.co.il/Law_word/law06/TAK-1861.pdf" TargetMode="External"/><Relationship Id="rId44" Type="http://schemas.openxmlformats.org/officeDocument/2006/relationships/hyperlink" Target="http://www.nevo.co.il/Law_word/law06/TAK-2716.pdf" TargetMode="External"/><Relationship Id="rId52" Type="http://schemas.openxmlformats.org/officeDocument/2006/relationships/hyperlink" Target="http://www.nevo.co.il/Law_word/law06/TAK-3316.pdf" TargetMode="External"/><Relationship Id="rId60" Type="http://schemas.openxmlformats.org/officeDocument/2006/relationships/hyperlink" Target="http://www.nevo.co.il/Law_word/law06/TAK-4340.pdf" TargetMode="External"/><Relationship Id="rId65" Type="http://schemas.openxmlformats.org/officeDocument/2006/relationships/hyperlink" Target="http://www.nevo.co.il/Law_word/law06/TAK-5395.pdf" TargetMode="External"/><Relationship Id="rId4" Type="http://schemas.openxmlformats.org/officeDocument/2006/relationships/hyperlink" Target="http://www.nevo.co.il/Law_word/law06/TAK-0664.pdf" TargetMode="External"/><Relationship Id="rId9" Type="http://schemas.openxmlformats.org/officeDocument/2006/relationships/hyperlink" Target="http://www.nevo.co.il/Law_word/law06/TAK-0956.pdf" TargetMode="External"/><Relationship Id="rId13" Type="http://schemas.openxmlformats.org/officeDocument/2006/relationships/hyperlink" Target="http://www.nevo.co.il/Law_word/law06/TAK-1019.pdf" TargetMode="External"/><Relationship Id="rId18" Type="http://schemas.openxmlformats.org/officeDocument/2006/relationships/hyperlink" Target="http://www.nevo.co.il/Law_word/law06/TAK-1254.pdf" TargetMode="External"/><Relationship Id="rId39" Type="http://schemas.openxmlformats.org/officeDocument/2006/relationships/hyperlink" Target="http://www.nevo.co.il/Law_word/law06/TAK-2168.pdf" TargetMode="External"/><Relationship Id="rId34" Type="http://schemas.openxmlformats.org/officeDocument/2006/relationships/hyperlink" Target="http://www.nevo.co.il/Law_word/law06/TAK-1970.pdf" TargetMode="External"/><Relationship Id="rId50" Type="http://schemas.openxmlformats.org/officeDocument/2006/relationships/hyperlink" Target="http://www.nevo.co.il/Law_word/law06/TAK-3184.pdf" TargetMode="External"/><Relationship Id="rId55" Type="http://schemas.openxmlformats.org/officeDocument/2006/relationships/hyperlink" Target="http://www.nevo.co.il/Law_word/law06/TAK-35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11081</Words>
  <Characters>63165</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74098</CharactersWithSpaces>
  <SharedDoc>false</SharedDoc>
  <HLinks>
    <vt:vector size="1284" baseType="variant">
      <vt:variant>
        <vt:i4>393283</vt:i4>
      </vt:variant>
      <vt:variant>
        <vt:i4>603</vt:i4>
      </vt:variant>
      <vt:variant>
        <vt:i4>0</vt:i4>
      </vt:variant>
      <vt:variant>
        <vt:i4>5</vt:i4>
      </vt:variant>
      <vt:variant>
        <vt:lpwstr>http://www.nevo.co.il/advertisements/nevo-100.doc</vt:lpwstr>
      </vt:variant>
      <vt:variant>
        <vt:lpwstr/>
      </vt:variant>
      <vt:variant>
        <vt:i4>393283</vt:i4>
      </vt:variant>
      <vt:variant>
        <vt:i4>600</vt:i4>
      </vt:variant>
      <vt:variant>
        <vt:i4>0</vt:i4>
      </vt:variant>
      <vt:variant>
        <vt:i4>5</vt:i4>
      </vt:variant>
      <vt:variant>
        <vt:lpwstr>http://www.nevo.co.il/advertisements/nevo-100.doc</vt:lpwstr>
      </vt:variant>
      <vt:variant>
        <vt:lpwstr/>
      </vt:variant>
      <vt:variant>
        <vt:i4>393283</vt:i4>
      </vt:variant>
      <vt:variant>
        <vt:i4>597</vt:i4>
      </vt:variant>
      <vt:variant>
        <vt:i4>0</vt:i4>
      </vt:variant>
      <vt:variant>
        <vt:i4>5</vt:i4>
      </vt:variant>
      <vt:variant>
        <vt:lpwstr>http://www.nevo.co.il/advertisements/nevo-100.doc</vt:lpwstr>
      </vt:variant>
      <vt:variant>
        <vt:lpwstr/>
      </vt:variant>
      <vt:variant>
        <vt:i4>393283</vt:i4>
      </vt:variant>
      <vt:variant>
        <vt:i4>594</vt:i4>
      </vt:variant>
      <vt:variant>
        <vt:i4>0</vt:i4>
      </vt:variant>
      <vt:variant>
        <vt:i4>5</vt:i4>
      </vt:variant>
      <vt:variant>
        <vt:lpwstr>http://www.nevo.co.il/advertisements/nevo-100.doc</vt:lpwstr>
      </vt:variant>
      <vt:variant>
        <vt:lpwstr/>
      </vt:variant>
      <vt:variant>
        <vt:i4>7471117</vt:i4>
      </vt:variant>
      <vt:variant>
        <vt:i4>591</vt:i4>
      </vt:variant>
      <vt:variant>
        <vt:i4>0</vt:i4>
      </vt:variant>
      <vt:variant>
        <vt:i4>5</vt:i4>
      </vt:variant>
      <vt:variant>
        <vt:lpwstr>http://www.nevo.co.il/Law_word/law06/TAK-3184.pdf</vt:lpwstr>
      </vt:variant>
      <vt:variant>
        <vt:lpwstr/>
      </vt:variant>
      <vt:variant>
        <vt:i4>7471117</vt:i4>
      </vt:variant>
      <vt:variant>
        <vt:i4>588</vt:i4>
      </vt:variant>
      <vt:variant>
        <vt:i4>0</vt:i4>
      </vt:variant>
      <vt:variant>
        <vt:i4>5</vt:i4>
      </vt:variant>
      <vt:variant>
        <vt:lpwstr>http://www.nevo.co.il/Law_word/law06/TAK-3184.pdf</vt:lpwstr>
      </vt:variant>
      <vt:variant>
        <vt:lpwstr/>
      </vt:variant>
      <vt:variant>
        <vt:i4>8257546</vt:i4>
      </vt:variant>
      <vt:variant>
        <vt:i4>585</vt:i4>
      </vt:variant>
      <vt:variant>
        <vt:i4>0</vt:i4>
      </vt:variant>
      <vt:variant>
        <vt:i4>5</vt:i4>
      </vt:variant>
      <vt:variant>
        <vt:lpwstr>http://www.nevo.co.il/Law_word/law06/TAK-5725.pdf</vt:lpwstr>
      </vt:variant>
      <vt:variant>
        <vt:lpwstr/>
      </vt:variant>
      <vt:variant>
        <vt:i4>8323080</vt:i4>
      </vt:variant>
      <vt:variant>
        <vt:i4>582</vt:i4>
      </vt:variant>
      <vt:variant>
        <vt:i4>0</vt:i4>
      </vt:variant>
      <vt:variant>
        <vt:i4>5</vt:i4>
      </vt:variant>
      <vt:variant>
        <vt:lpwstr>http://www.nevo.co.il/Law_word/law06/TAK-1777.pdf</vt:lpwstr>
      </vt:variant>
      <vt:variant>
        <vt:lpwstr/>
      </vt:variant>
      <vt:variant>
        <vt:i4>7995406</vt:i4>
      </vt:variant>
      <vt:variant>
        <vt:i4>579</vt:i4>
      </vt:variant>
      <vt:variant>
        <vt:i4>0</vt:i4>
      </vt:variant>
      <vt:variant>
        <vt:i4>5</vt:i4>
      </vt:variant>
      <vt:variant>
        <vt:lpwstr>http://www.nevo.co.il/Law_word/law06/TAK-2016.pdf</vt:lpwstr>
      </vt:variant>
      <vt:variant>
        <vt:lpwstr/>
      </vt:variant>
      <vt:variant>
        <vt:i4>7929864</vt:i4>
      </vt:variant>
      <vt:variant>
        <vt:i4>576</vt:i4>
      </vt:variant>
      <vt:variant>
        <vt:i4>0</vt:i4>
      </vt:variant>
      <vt:variant>
        <vt:i4>5</vt:i4>
      </vt:variant>
      <vt:variant>
        <vt:lpwstr>http://www.nevo.co.il/Law_word/law06/TAK-0505.pdf</vt:lpwstr>
      </vt:variant>
      <vt:variant>
        <vt:lpwstr/>
      </vt:variant>
      <vt:variant>
        <vt:i4>7864333</vt:i4>
      </vt:variant>
      <vt:variant>
        <vt:i4>573</vt:i4>
      </vt:variant>
      <vt:variant>
        <vt:i4>0</vt:i4>
      </vt:variant>
      <vt:variant>
        <vt:i4>5</vt:i4>
      </vt:variant>
      <vt:variant>
        <vt:lpwstr>http://www.nevo.co.il/Law_word/law06/TAK-0613.pdf</vt:lpwstr>
      </vt:variant>
      <vt:variant>
        <vt:lpwstr/>
      </vt:variant>
      <vt:variant>
        <vt:i4>7536643</vt:i4>
      </vt:variant>
      <vt:variant>
        <vt:i4>570</vt:i4>
      </vt:variant>
      <vt:variant>
        <vt:i4>0</vt:i4>
      </vt:variant>
      <vt:variant>
        <vt:i4>5</vt:i4>
      </vt:variant>
      <vt:variant>
        <vt:lpwstr>http://www.nevo.co.il/Law_word/law06/TAK-2982.pdf</vt:lpwstr>
      </vt:variant>
      <vt:variant>
        <vt:lpwstr/>
      </vt:variant>
      <vt:variant>
        <vt:i4>8257536</vt:i4>
      </vt:variant>
      <vt:variant>
        <vt:i4>567</vt:i4>
      </vt:variant>
      <vt:variant>
        <vt:i4>0</vt:i4>
      </vt:variant>
      <vt:variant>
        <vt:i4>5</vt:i4>
      </vt:variant>
      <vt:variant>
        <vt:lpwstr>http://www.nevo.co.il/Law_word/law06/TAK-2850.pdf</vt:lpwstr>
      </vt:variant>
      <vt:variant>
        <vt:lpwstr/>
      </vt:variant>
      <vt:variant>
        <vt:i4>7536652</vt:i4>
      </vt:variant>
      <vt:variant>
        <vt:i4>564</vt:i4>
      </vt:variant>
      <vt:variant>
        <vt:i4>0</vt:i4>
      </vt:variant>
      <vt:variant>
        <vt:i4>5</vt:i4>
      </vt:variant>
      <vt:variant>
        <vt:lpwstr>http://www.nevo.co.il/Law_word/law06/TAK-2084.pdf</vt:lpwstr>
      </vt:variant>
      <vt:variant>
        <vt:lpwstr/>
      </vt:variant>
      <vt:variant>
        <vt:i4>8323073</vt:i4>
      </vt:variant>
      <vt:variant>
        <vt:i4>561</vt:i4>
      </vt:variant>
      <vt:variant>
        <vt:i4>0</vt:i4>
      </vt:variant>
      <vt:variant>
        <vt:i4>5</vt:i4>
      </vt:variant>
      <vt:variant>
        <vt:lpwstr>http://www.nevo.co.il/Law_word/law06/TAK-1178.pdf</vt:lpwstr>
      </vt:variant>
      <vt:variant>
        <vt:lpwstr/>
      </vt:variant>
      <vt:variant>
        <vt:i4>7864329</vt:i4>
      </vt:variant>
      <vt:variant>
        <vt:i4>558</vt:i4>
      </vt:variant>
      <vt:variant>
        <vt:i4>0</vt:i4>
      </vt:variant>
      <vt:variant>
        <vt:i4>5</vt:i4>
      </vt:variant>
      <vt:variant>
        <vt:lpwstr>http://www.nevo.co.il/Law_word/law06/TAK-1706.pdf</vt:lpwstr>
      </vt:variant>
      <vt:variant>
        <vt:lpwstr/>
      </vt:variant>
      <vt:variant>
        <vt:i4>8323080</vt:i4>
      </vt:variant>
      <vt:variant>
        <vt:i4>555</vt:i4>
      </vt:variant>
      <vt:variant>
        <vt:i4>0</vt:i4>
      </vt:variant>
      <vt:variant>
        <vt:i4>5</vt:i4>
      </vt:variant>
      <vt:variant>
        <vt:lpwstr>http://www.nevo.co.il/Law_word/law06/TAK-1777.pdf</vt:lpwstr>
      </vt:variant>
      <vt:variant>
        <vt:lpwstr/>
      </vt:variant>
      <vt:variant>
        <vt:i4>8323080</vt:i4>
      </vt:variant>
      <vt:variant>
        <vt:i4>552</vt:i4>
      </vt:variant>
      <vt:variant>
        <vt:i4>0</vt:i4>
      </vt:variant>
      <vt:variant>
        <vt:i4>5</vt:i4>
      </vt:variant>
      <vt:variant>
        <vt:lpwstr>http://www.nevo.co.il/Law_word/law06/TAK-1777.pdf</vt:lpwstr>
      </vt:variant>
      <vt:variant>
        <vt:lpwstr/>
      </vt:variant>
      <vt:variant>
        <vt:i4>7471117</vt:i4>
      </vt:variant>
      <vt:variant>
        <vt:i4>549</vt:i4>
      </vt:variant>
      <vt:variant>
        <vt:i4>0</vt:i4>
      </vt:variant>
      <vt:variant>
        <vt:i4>5</vt:i4>
      </vt:variant>
      <vt:variant>
        <vt:lpwstr>http://www.nevo.co.il/Law_word/law06/TAK-3184.pdf</vt:lpwstr>
      </vt:variant>
      <vt:variant>
        <vt:lpwstr/>
      </vt:variant>
      <vt:variant>
        <vt:i4>8060937</vt:i4>
      </vt:variant>
      <vt:variant>
        <vt:i4>546</vt:i4>
      </vt:variant>
      <vt:variant>
        <vt:i4>0</vt:i4>
      </vt:variant>
      <vt:variant>
        <vt:i4>5</vt:i4>
      </vt:variant>
      <vt:variant>
        <vt:lpwstr>http://www.nevo.co.il/Law_word/law06/TAK-3110.pdf</vt:lpwstr>
      </vt:variant>
      <vt:variant>
        <vt:lpwstr/>
      </vt:variant>
      <vt:variant>
        <vt:i4>7536643</vt:i4>
      </vt:variant>
      <vt:variant>
        <vt:i4>543</vt:i4>
      </vt:variant>
      <vt:variant>
        <vt:i4>0</vt:i4>
      </vt:variant>
      <vt:variant>
        <vt:i4>5</vt:i4>
      </vt:variant>
      <vt:variant>
        <vt:lpwstr>http://www.nevo.co.il/Law_word/law06/TAK-2982.pdf</vt:lpwstr>
      </vt:variant>
      <vt:variant>
        <vt:lpwstr/>
      </vt:variant>
      <vt:variant>
        <vt:i4>8126472</vt:i4>
      </vt:variant>
      <vt:variant>
        <vt:i4>540</vt:i4>
      </vt:variant>
      <vt:variant>
        <vt:i4>0</vt:i4>
      </vt:variant>
      <vt:variant>
        <vt:i4>5</vt:i4>
      </vt:variant>
      <vt:variant>
        <vt:lpwstr>http://www.nevo.co.il/Law_word/law06/TAK-2575.pdf</vt:lpwstr>
      </vt:variant>
      <vt:variant>
        <vt:lpwstr/>
      </vt:variant>
      <vt:variant>
        <vt:i4>7929871</vt:i4>
      </vt:variant>
      <vt:variant>
        <vt:i4>537</vt:i4>
      </vt:variant>
      <vt:variant>
        <vt:i4>0</vt:i4>
      </vt:variant>
      <vt:variant>
        <vt:i4>5</vt:i4>
      </vt:variant>
      <vt:variant>
        <vt:lpwstr>http://www.nevo.co.il/Law_word/law06/TAK-2423.pdf</vt:lpwstr>
      </vt:variant>
      <vt:variant>
        <vt:lpwstr/>
      </vt:variant>
      <vt:variant>
        <vt:i4>8323080</vt:i4>
      </vt:variant>
      <vt:variant>
        <vt:i4>534</vt:i4>
      </vt:variant>
      <vt:variant>
        <vt:i4>0</vt:i4>
      </vt:variant>
      <vt:variant>
        <vt:i4>5</vt:i4>
      </vt:variant>
      <vt:variant>
        <vt:lpwstr>http://www.nevo.co.il/Law_word/law06/TAK-1777.pdf</vt:lpwstr>
      </vt:variant>
      <vt:variant>
        <vt:lpwstr/>
      </vt:variant>
      <vt:variant>
        <vt:i4>7864329</vt:i4>
      </vt:variant>
      <vt:variant>
        <vt:i4>531</vt:i4>
      </vt:variant>
      <vt:variant>
        <vt:i4>0</vt:i4>
      </vt:variant>
      <vt:variant>
        <vt:i4>5</vt:i4>
      </vt:variant>
      <vt:variant>
        <vt:lpwstr>http://www.nevo.co.il/Law_word/law06/TAK-1706.pdf</vt:lpwstr>
      </vt:variant>
      <vt:variant>
        <vt:lpwstr/>
      </vt:variant>
      <vt:variant>
        <vt:i4>8060933</vt:i4>
      </vt:variant>
      <vt:variant>
        <vt:i4>528</vt:i4>
      </vt:variant>
      <vt:variant>
        <vt:i4>0</vt:i4>
      </vt:variant>
      <vt:variant>
        <vt:i4>5</vt:i4>
      </vt:variant>
      <vt:variant>
        <vt:lpwstr>http://www.nevo.co.il/Law_word/law06/TAK-1538.pdf</vt:lpwstr>
      </vt:variant>
      <vt:variant>
        <vt:lpwstr/>
      </vt:variant>
      <vt:variant>
        <vt:i4>8257549</vt:i4>
      </vt:variant>
      <vt:variant>
        <vt:i4>525</vt:i4>
      </vt:variant>
      <vt:variant>
        <vt:i4>0</vt:i4>
      </vt:variant>
      <vt:variant>
        <vt:i4>5</vt:i4>
      </vt:variant>
      <vt:variant>
        <vt:lpwstr>http://www.nevo.co.il/Law_word/law06/TAK-1366.pdf</vt:lpwstr>
      </vt:variant>
      <vt:variant>
        <vt:lpwstr/>
      </vt:variant>
      <vt:variant>
        <vt:i4>7667724</vt:i4>
      </vt:variant>
      <vt:variant>
        <vt:i4>522</vt:i4>
      </vt:variant>
      <vt:variant>
        <vt:i4>0</vt:i4>
      </vt:variant>
      <vt:variant>
        <vt:i4>5</vt:i4>
      </vt:variant>
      <vt:variant>
        <vt:lpwstr>http://www.nevo.co.il/Law_word/law06/TAK-5591.pdf</vt:lpwstr>
      </vt:variant>
      <vt:variant>
        <vt:lpwstr/>
      </vt:variant>
      <vt:variant>
        <vt:i4>7667726</vt:i4>
      </vt:variant>
      <vt:variant>
        <vt:i4>519</vt:i4>
      </vt:variant>
      <vt:variant>
        <vt:i4>0</vt:i4>
      </vt:variant>
      <vt:variant>
        <vt:i4>5</vt:i4>
      </vt:variant>
      <vt:variant>
        <vt:lpwstr>http://www.nevo.co.il/Law_word/law06/TAK-5395.pdf</vt:lpwstr>
      </vt:variant>
      <vt:variant>
        <vt:lpwstr/>
      </vt:variant>
      <vt:variant>
        <vt:i4>7536643</vt:i4>
      </vt:variant>
      <vt:variant>
        <vt:i4>516</vt:i4>
      </vt:variant>
      <vt:variant>
        <vt:i4>0</vt:i4>
      </vt:variant>
      <vt:variant>
        <vt:i4>5</vt:i4>
      </vt:variant>
      <vt:variant>
        <vt:lpwstr>http://www.nevo.co.il/Law_word/law06/TAK-2982.pdf</vt:lpwstr>
      </vt:variant>
      <vt:variant>
        <vt:lpwstr/>
      </vt:variant>
      <vt:variant>
        <vt:i4>8257536</vt:i4>
      </vt:variant>
      <vt:variant>
        <vt:i4>513</vt:i4>
      </vt:variant>
      <vt:variant>
        <vt:i4>0</vt:i4>
      </vt:variant>
      <vt:variant>
        <vt:i4>5</vt:i4>
      </vt:variant>
      <vt:variant>
        <vt:lpwstr>http://www.nevo.co.il/Law_word/law06/TAK-2850.pdf</vt:lpwstr>
      </vt:variant>
      <vt:variant>
        <vt:lpwstr/>
      </vt:variant>
      <vt:variant>
        <vt:i4>8192001</vt:i4>
      </vt:variant>
      <vt:variant>
        <vt:i4>510</vt:i4>
      </vt:variant>
      <vt:variant>
        <vt:i4>0</vt:i4>
      </vt:variant>
      <vt:variant>
        <vt:i4>5</vt:i4>
      </vt:variant>
      <vt:variant>
        <vt:lpwstr>http://www.nevo.co.il/Law_word/law06/TAK-2168.pdf</vt:lpwstr>
      </vt:variant>
      <vt:variant>
        <vt:lpwstr/>
      </vt:variant>
      <vt:variant>
        <vt:i4>7340038</vt:i4>
      </vt:variant>
      <vt:variant>
        <vt:i4>507</vt:i4>
      </vt:variant>
      <vt:variant>
        <vt:i4>0</vt:i4>
      </vt:variant>
      <vt:variant>
        <vt:i4>5</vt:i4>
      </vt:variant>
      <vt:variant>
        <vt:lpwstr>http://www.nevo.co.il/Law_word/law06/TAK-1987.pdf</vt:lpwstr>
      </vt:variant>
      <vt:variant>
        <vt:lpwstr/>
      </vt:variant>
      <vt:variant>
        <vt:i4>8323080</vt:i4>
      </vt:variant>
      <vt:variant>
        <vt:i4>504</vt:i4>
      </vt:variant>
      <vt:variant>
        <vt:i4>0</vt:i4>
      </vt:variant>
      <vt:variant>
        <vt:i4>5</vt:i4>
      </vt:variant>
      <vt:variant>
        <vt:lpwstr>http://www.nevo.co.il/Law_word/law06/TAK-1777.pdf</vt:lpwstr>
      </vt:variant>
      <vt:variant>
        <vt:lpwstr/>
      </vt:variant>
      <vt:variant>
        <vt:i4>8060933</vt:i4>
      </vt:variant>
      <vt:variant>
        <vt:i4>501</vt:i4>
      </vt:variant>
      <vt:variant>
        <vt:i4>0</vt:i4>
      </vt:variant>
      <vt:variant>
        <vt:i4>5</vt:i4>
      </vt:variant>
      <vt:variant>
        <vt:lpwstr>http://www.nevo.co.il/Law_word/law06/TAK-1538.pdf</vt:lpwstr>
      </vt:variant>
      <vt:variant>
        <vt:lpwstr/>
      </vt:variant>
      <vt:variant>
        <vt:i4>7536643</vt:i4>
      </vt:variant>
      <vt:variant>
        <vt:i4>498</vt:i4>
      </vt:variant>
      <vt:variant>
        <vt:i4>0</vt:i4>
      </vt:variant>
      <vt:variant>
        <vt:i4>5</vt:i4>
      </vt:variant>
      <vt:variant>
        <vt:lpwstr>http://www.nevo.co.il/Law_word/law06/TAK-2982.pdf</vt:lpwstr>
      </vt:variant>
      <vt:variant>
        <vt:lpwstr/>
      </vt:variant>
      <vt:variant>
        <vt:i4>8257551</vt:i4>
      </vt:variant>
      <vt:variant>
        <vt:i4>495</vt:i4>
      </vt:variant>
      <vt:variant>
        <vt:i4>0</vt:i4>
      </vt:variant>
      <vt:variant>
        <vt:i4>5</vt:i4>
      </vt:variant>
      <vt:variant>
        <vt:lpwstr>http://www.nevo.co.il/Law_word/law06/TAK-2255.pdf</vt:lpwstr>
      </vt:variant>
      <vt:variant>
        <vt:lpwstr/>
      </vt:variant>
      <vt:variant>
        <vt:i4>7667724</vt:i4>
      </vt:variant>
      <vt:variant>
        <vt:i4>492</vt:i4>
      </vt:variant>
      <vt:variant>
        <vt:i4>0</vt:i4>
      </vt:variant>
      <vt:variant>
        <vt:i4>5</vt:i4>
      </vt:variant>
      <vt:variant>
        <vt:lpwstr>http://www.nevo.co.il/Law_word/law06/TAK-5591.pdf</vt:lpwstr>
      </vt:variant>
      <vt:variant>
        <vt:lpwstr/>
      </vt:variant>
      <vt:variant>
        <vt:i4>7667726</vt:i4>
      </vt:variant>
      <vt:variant>
        <vt:i4>489</vt:i4>
      </vt:variant>
      <vt:variant>
        <vt:i4>0</vt:i4>
      </vt:variant>
      <vt:variant>
        <vt:i4>5</vt:i4>
      </vt:variant>
      <vt:variant>
        <vt:lpwstr>http://www.nevo.co.il/Law_word/law06/TAK-5395.pdf</vt:lpwstr>
      </vt:variant>
      <vt:variant>
        <vt:lpwstr/>
      </vt:variant>
      <vt:variant>
        <vt:i4>7536643</vt:i4>
      </vt:variant>
      <vt:variant>
        <vt:i4>486</vt:i4>
      </vt:variant>
      <vt:variant>
        <vt:i4>0</vt:i4>
      </vt:variant>
      <vt:variant>
        <vt:i4>5</vt:i4>
      </vt:variant>
      <vt:variant>
        <vt:lpwstr>http://www.nevo.co.il/Law_word/law06/TAK-2982.pdf</vt:lpwstr>
      </vt:variant>
      <vt:variant>
        <vt:lpwstr/>
      </vt:variant>
      <vt:variant>
        <vt:i4>8257551</vt:i4>
      </vt:variant>
      <vt:variant>
        <vt:i4>483</vt:i4>
      </vt:variant>
      <vt:variant>
        <vt:i4>0</vt:i4>
      </vt:variant>
      <vt:variant>
        <vt:i4>5</vt:i4>
      </vt:variant>
      <vt:variant>
        <vt:lpwstr>http://www.nevo.co.il/Law_word/law06/TAK-2255.pdf</vt:lpwstr>
      </vt:variant>
      <vt:variant>
        <vt:lpwstr/>
      </vt:variant>
      <vt:variant>
        <vt:i4>8060933</vt:i4>
      </vt:variant>
      <vt:variant>
        <vt:i4>480</vt:i4>
      </vt:variant>
      <vt:variant>
        <vt:i4>0</vt:i4>
      </vt:variant>
      <vt:variant>
        <vt:i4>5</vt:i4>
      </vt:variant>
      <vt:variant>
        <vt:lpwstr>http://www.nevo.co.il/Law_word/law06/TAK-1538.pdf</vt:lpwstr>
      </vt:variant>
      <vt:variant>
        <vt:lpwstr/>
      </vt:variant>
      <vt:variant>
        <vt:i4>8323081</vt:i4>
      </vt:variant>
      <vt:variant>
        <vt:i4>477</vt:i4>
      </vt:variant>
      <vt:variant>
        <vt:i4>0</vt:i4>
      </vt:variant>
      <vt:variant>
        <vt:i4>5</vt:i4>
      </vt:variant>
      <vt:variant>
        <vt:lpwstr>http://www.nevo.co.il/Law_word/law06/TAK-3455.pdf</vt:lpwstr>
      </vt:variant>
      <vt:variant>
        <vt:lpwstr/>
      </vt:variant>
      <vt:variant>
        <vt:i4>7995398</vt:i4>
      </vt:variant>
      <vt:variant>
        <vt:i4>474</vt:i4>
      </vt:variant>
      <vt:variant>
        <vt:i4>0</vt:i4>
      </vt:variant>
      <vt:variant>
        <vt:i4>5</vt:i4>
      </vt:variant>
      <vt:variant>
        <vt:lpwstr>http://www.nevo.co.il/Law_word/law06/TAK-0739.pdf</vt:lpwstr>
      </vt:variant>
      <vt:variant>
        <vt:lpwstr/>
      </vt:variant>
      <vt:variant>
        <vt:i4>8192005</vt:i4>
      </vt:variant>
      <vt:variant>
        <vt:i4>471</vt:i4>
      </vt:variant>
      <vt:variant>
        <vt:i4>0</vt:i4>
      </vt:variant>
      <vt:variant>
        <vt:i4>5</vt:i4>
      </vt:variant>
      <vt:variant>
        <vt:lpwstr>http://www.nevo.co.il/Law_word/law06/TAK-5914.pdf</vt:lpwstr>
      </vt:variant>
      <vt:variant>
        <vt:lpwstr/>
      </vt:variant>
      <vt:variant>
        <vt:i4>7340041</vt:i4>
      </vt:variant>
      <vt:variant>
        <vt:i4>468</vt:i4>
      </vt:variant>
      <vt:variant>
        <vt:i4>0</vt:i4>
      </vt:variant>
      <vt:variant>
        <vt:i4>5</vt:i4>
      </vt:variant>
      <vt:variant>
        <vt:lpwstr>http://www.nevo.co.il/Law_word/law06/TAK-0899.pdf</vt:lpwstr>
      </vt:variant>
      <vt:variant>
        <vt:lpwstr/>
      </vt:variant>
      <vt:variant>
        <vt:i4>8192005</vt:i4>
      </vt:variant>
      <vt:variant>
        <vt:i4>465</vt:i4>
      </vt:variant>
      <vt:variant>
        <vt:i4>0</vt:i4>
      </vt:variant>
      <vt:variant>
        <vt:i4>5</vt:i4>
      </vt:variant>
      <vt:variant>
        <vt:lpwstr>http://www.nevo.co.il/Law_word/law06/TAK-5914.pdf</vt:lpwstr>
      </vt:variant>
      <vt:variant>
        <vt:lpwstr/>
      </vt:variant>
      <vt:variant>
        <vt:i4>7340041</vt:i4>
      </vt:variant>
      <vt:variant>
        <vt:i4>462</vt:i4>
      </vt:variant>
      <vt:variant>
        <vt:i4>0</vt:i4>
      </vt:variant>
      <vt:variant>
        <vt:i4>5</vt:i4>
      </vt:variant>
      <vt:variant>
        <vt:lpwstr>http://www.nevo.co.il/Law_word/law06/TAK-0899.pdf</vt:lpwstr>
      </vt:variant>
      <vt:variant>
        <vt:lpwstr/>
      </vt:variant>
      <vt:variant>
        <vt:i4>8192005</vt:i4>
      </vt:variant>
      <vt:variant>
        <vt:i4>459</vt:i4>
      </vt:variant>
      <vt:variant>
        <vt:i4>0</vt:i4>
      </vt:variant>
      <vt:variant>
        <vt:i4>5</vt:i4>
      </vt:variant>
      <vt:variant>
        <vt:lpwstr>http://www.nevo.co.il/Law_word/law06/TAK-5914.pdf</vt:lpwstr>
      </vt:variant>
      <vt:variant>
        <vt:lpwstr/>
      </vt:variant>
      <vt:variant>
        <vt:i4>8323080</vt:i4>
      </vt:variant>
      <vt:variant>
        <vt:i4>456</vt:i4>
      </vt:variant>
      <vt:variant>
        <vt:i4>0</vt:i4>
      </vt:variant>
      <vt:variant>
        <vt:i4>5</vt:i4>
      </vt:variant>
      <vt:variant>
        <vt:lpwstr>http://www.nevo.co.il/Law_word/law06/TAK-1777.pdf</vt:lpwstr>
      </vt:variant>
      <vt:variant>
        <vt:lpwstr/>
      </vt:variant>
      <vt:variant>
        <vt:i4>8192005</vt:i4>
      </vt:variant>
      <vt:variant>
        <vt:i4>453</vt:i4>
      </vt:variant>
      <vt:variant>
        <vt:i4>0</vt:i4>
      </vt:variant>
      <vt:variant>
        <vt:i4>5</vt:i4>
      </vt:variant>
      <vt:variant>
        <vt:lpwstr>http://www.nevo.co.il/Law_word/law06/TAK-5914.pdf</vt:lpwstr>
      </vt:variant>
      <vt:variant>
        <vt:lpwstr/>
      </vt:variant>
      <vt:variant>
        <vt:i4>8192005</vt:i4>
      </vt:variant>
      <vt:variant>
        <vt:i4>450</vt:i4>
      </vt:variant>
      <vt:variant>
        <vt:i4>0</vt:i4>
      </vt:variant>
      <vt:variant>
        <vt:i4>5</vt:i4>
      </vt:variant>
      <vt:variant>
        <vt:lpwstr>http://www.nevo.co.il/Law_word/law06/TAK-5914.pdf</vt:lpwstr>
      </vt:variant>
      <vt:variant>
        <vt:lpwstr/>
      </vt:variant>
      <vt:variant>
        <vt:i4>8192005</vt:i4>
      </vt:variant>
      <vt:variant>
        <vt:i4>447</vt:i4>
      </vt:variant>
      <vt:variant>
        <vt:i4>0</vt:i4>
      </vt:variant>
      <vt:variant>
        <vt:i4>5</vt:i4>
      </vt:variant>
      <vt:variant>
        <vt:lpwstr>http://www.nevo.co.il/Law_word/law06/TAK-5914.pdf</vt:lpwstr>
      </vt:variant>
      <vt:variant>
        <vt:lpwstr/>
      </vt:variant>
      <vt:variant>
        <vt:i4>8192005</vt:i4>
      </vt:variant>
      <vt:variant>
        <vt:i4>444</vt:i4>
      </vt:variant>
      <vt:variant>
        <vt:i4>0</vt:i4>
      </vt:variant>
      <vt:variant>
        <vt:i4>5</vt:i4>
      </vt:variant>
      <vt:variant>
        <vt:lpwstr>http://www.nevo.co.il/Law_word/law06/TAK-5914.pdf</vt:lpwstr>
      </vt:variant>
      <vt:variant>
        <vt:lpwstr/>
      </vt:variant>
      <vt:variant>
        <vt:i4>8192005</vt:i4>
      </vt:variant>
      <vt:variant>
        <vt:i4>441</vt:i4>
      </vt:variant>
      <vt:variant>
        <vt:i4>0</vt:i4>
      </vt:variant>
      <vt:variant>
        <vt:i4>5</vt:i4>
      </vt:variant>
      <vt:variant>
        <vt:lpwstr>http://www.nevo.co.il/Law_word/law06/TAK-5914.pdf</vt:lpwstr>
      </vt:variant>
      <vt:variant>
        <vt:lpwstr/>
      </vt:variant>
      <vt:variant>
        <vt:i4>8192005</vt:i4>
      </vt:variant>
      <vt:variant>
        <vt:i4>438</vt:i4>
      </vt:variant>
      <vt:variant>
        <vt:i4>0</vt:i4>
      </vt:variant>
      <vt:variant>
        <vt:i4>5</vt:i4>
      </vt:variant>
      <vt:variant>
        <vt:lpwstr>http://www.nevo.co.il/Law_word/law06/TAK-5914.pdf</vt:lpwstr>
      </vt:variant>
      <vt:variant>
        <vt:lpwstr/>
      </vt:variant>
      <vt:variant>
        <vt:i4>8192005</vt:i4>
      </vt:variant>
      <vt:variant>
        <vt:i4>435</vt:i4>
      </vt:variant>
      <vt:variant>
        <vt:i4>0</vt:i4>
      </vt:variant>
      <vt:variant>
        <vt:i4>5</vt:i4>
      </vt:variant>
      <vt:variant>
        <vt:lpwstr>http://www.nevo.co.il/Law_word/law06/TAK-5914.pdf</vt:lpwstr>
      </vt:variant>
      <vt:variant>
        <vt:lpwstr/>
      </vt:variant>
      <vt:variant>
        <vt:i4>8323080</vt:i4>
      </vt:variant>
      <vt:variant>
        <vt:i4>432</vt:i4>
      </vt:variant>
      <vt:variant>
        <vt:i4>0</vt:i4>
      </vt:variant>
      <vt:variant>
        <vt:i4>5</vt:i4>
      </vt:variant>
      <vt:variant>
        <vt:lpwstr>http://www.nevo.co.il/Law_word/law06/TAK-1777.pdf</vt:lpwstr>
      </vt:variant>
      <vt:variant>
        <vt:lpwstr/>
      </vt:variant>
      <vt:variant>
        <vt:i4>8323080</vt:i4>
      </vt:variant>
      <vt:variant>
        <vt:i4>429</vt:i4>
      </vt:variant>
      <vt:variant>
        <vt:i4>0</vt:i4>
      </vt:variant>
      <vt:variant>
        <vt:i4>5</vt:i4>
      </vt:variant>
      <vt:variant>
        <vt:lpwstr>http://www.nevo.co.il/Law_word/law06/TAK-1777.pdf</vt:lpwstr>
      </vt:variant>
      <vt:variant>
        <vt:lpwstr/>
      </vt:variant>
      <vt:variant>
        <vt:i4>7340041</vt:i4>
      </vt:variant>
      <vt:variant>
        <vt:i4>426</vt:i4>
      </vt:variant>
      <vt:variant>
        <vt:i4>0</vt:i4>
      </vt:variant>
      <vt:variant>
        <vt:i4>5</vt:i4>
      </vt:variant>
      <vt:variant>
        <vt:lpwstr>http://www.nevo.co.il/Law_word/law06/TAK-0899.pdf</vt:lpwstr>
      </vt:variant>
      <vt:variant>
        <vt:lpwstr/>
      </vt:variant>
      <vt:variant>
        <vt:i4>7471112</vt:i4>
      </vt:variant>
      <vt:variant>
        <vt:i4>423</vt:i4>
      </vt:variant>
      <vt:variant>
        <vt:i4>0</vt:i4>
      </vt:variant>
      <vt:variant>
        <vt:i4>5</vt:i4>
      </vt:variant>
      <vt:variant>
        <vt:lpwstr>http://www.nevo.co.il/Law_word/law06/TAK-3686.pdf</vt:lpwstr>
      </vt:variant>
      <vt:variant>
        <vt:lpwstr/>
      </vt:variant>
      <vt:variant>
        <vt:i4>8323080</vt:i4>
      </vt:variant>
      <vt:variant>
        <vt:i4>420</vt:i4>
      </vt:variant>
      <vt:variant>
        <vt:i4>0</vt:i4>
      </vt:variant>
      <vt:variant>
        <vt:i4>5</vt:i4>
      </vt:variant>
      <vt:variant>
        <vt:lpwstr>http://www.nevo.co.il/Law_word/law06/TAK-5737.pdf</vt:lpwstr>
      </vt:variant>
      <vt:variant>
        <vt:lpwstr/>
      </vt:variant>
      <vt:variant>
        <vt:i4>7340041</vt:i4>
      </vt:variant>
      <vt:variant>
        <vt:i4>417</vt:i4>
      </vt:variant>
      <vt:variant>
        <vt:i4>0</vt:i4>
      </vt:variant>
      <vt:variant>
        <vt:i4>5</vt:i4>
      </vt:variant>
      <vt:variant>
        <vt:lpwstr>http://www.nevo.co.il/Law_word/law06/TAK-0899.pdf</vt:lpwstr>
      </vt:variant>
      <vt:variant>
        <vt:lpwstr/>
      </vt:variant>
      <vt:variant>
        <vt:i4>7340041</vt:i4>
      </vt:variant>
      <vt:variant>
        <vt:i4>414</vt:i4>
      </vt:variant>
      <vt:variant>
        <vt:i4>0</vt:i4>
      </vt:variant>
      <vt:variant>
        <vt:i4>5</vt:i4>
      </vt:variant>
      <vt:variant>
        <vt:lpwstr>http://www.nevo.co.il/Law_word/law06/TAK-0899.pdf</vt:lpwstr>
      </vt:variant>
      <vt:variant>
        <vt:lpwstr/>
      </vt:variant>
      <vt:variant>
        <vt:i4>7929867</vt:i4>
      </vt:variant>
      <vt:variant>
        <vt:i4>411</vt:i4>
      </vt:variant>
      <vt:variant>
        <vt:i4>0</vt:i4>
      </vt:variant>
      <vt:variant>
        <vt:i4>5</vt:i4>
      </vt:variant>
      <vt:variant>
        <vt:lpwstr>http://www.nevo.co.il/Law_word/law06/TAK-4340.pdf</vt:lpwstr>
      </vt:variant>
      <vt:variant>
        <vt:lpwstr/>
      </vt:variant>
      <vt:variant>
        <vt:i4>8192002</vt:i4>
      </vt:variant>
      <vt:variant>
        <vt:i4>408</vt:i4>
      </vt:variant>
      <vt:variant>
        <vt:i4>0</vt:i4>
      </vt:variant>
      <vt:variant>
        <vt:i4>5</vt:i4>
      </vt:variant>
      <vt:variant>
        <vt:lpwstr>http://www.nevo.co.il/Law_word/law06/TAK-4309.pdf</vt:lpwstr>
      </vt:variant>
      <vt:variant>
        <vt:lpwstr/>
      </vt:variant>
      <vt:variant>
        <vt:i4>8192000</vt:i4>
      </vt:variant>
      <vt:variant>
        <vt:i4>405</vt:i4>
      </vt:variant>
      <vt:variant>
        <vt:i4>0</vt:i4>
      </vt:variant>
      <vt:variant>
        <vt:i4>5</vt:i4>
      </vt:variant>
      <vt:variant>
        <vt:lpwstr>http://www.nevo.co.il/Law_word/law06/TAK-4109.pdf</vt:lpwstr>
      </vt:variant>
      <vt:variant>
        <vt:lpwstr/>
      </vt:variant>
      <vt:variant>
        <vt:i4>8060941</vt:i4>
      </vt:variant>
      <vt:variant>
        <vt:i4>402</vt:i4>
      </vt:variant>
      <vt:variant>
        <vt:i4>0</vt:i4>
      </vt:variant>
      <vt:variant>
        <vt:i4>5</vt:i4>
      </vt:variant>
      <vt:variant>
        <vt:lpwstr>http://www.nevo.co.il/Law_word/law06/TAK-3316.pdf</vt:lpwstr>
      </vt:variant>
      <vt:variant>
        <vt:lpwstr/>
      </vt:variant>
      <vt:variant>
        <vt:i4>8257536</vt:i4>
      </vt:variant>
      <vt:variant>
        <vt:i4>399</vt:i4>
      </vt:variant>
      <vt:variant>
        <vt:i4>0</vt:i4>
      </vt:variant>
      <vt:variant>
        <vt:i4>5</vt:i4>
      </vt:variant>
      <vt:variant>
        <vt:lpwstr>http://www.nevo.co.il/Law_word/law06/TAK-2850.pdf</vt:lpwstr>
      </vt:variant>
      <vt:variant>
        <vt:lpwstr/>
      </vt:variant>
      <vt:variant>
        <vt:i4>7995406</vt:i4>
      </vt:variant>
      <vt:variant>
        <vt:i4>396</vt:i4>
      </vt:variant>
      <vt:variant>
        <vt:i4>0</vt:i4>
      </vt:variant>
      <vt:variant>
        <vt:i4>5</vt:i4>
      </vt:variant>
      <vt:variant>
        <vt:lpwstr>http://www.nevo.co.il/Law_word/law06/TAK-2016.pdf</vt:lpwstr>
      </vt:variant>
      <vt:variant>
        <vt:lpwstr/>
      </vt:variant>
      <vt:variant>
        <vt:i4>8060933</vt:i4>
      </vt:variant>
      <vt:variant>
        <vt:i4>393</vt:i4>
      </vt:variant>
      <vt:variant>
        <vt:i4>0</vt:i4>
      </vt:variant>
      <vt:variant>
        <vt:i4>5</vt:i4>
      </vt:variant>
      <vt:variant>
        <vt:lpwstr>http://www.nevo.co.il/Law_word/law06/TAK-1538.pdf</vt:lpwstr>
      </vt:variant>
      <vt:variant>
        <vt:lpwstr/>
      </vt:variant>
      <vt:variant>
        <vt:i4>7995404</vt:i4>
      </vt:variant>
      <vt:variant>
        <vt:i4>390</vt:i4>
      </vt:variant>
      <vt:variant>
        <vt:i4>0</vt:i4>
      </vt:variant>
      <vt:variant>
        <vt:i4>5</vt:i4>
      </vt:variant>
      <vt:variant>
        <vt:lpwstr>http://www.nevo.co.il/Law_word/law06/TAK-1125.pdf</vt:lpwstr>
      </vt:variant>
      <vt:variant>
        <vt:lpwstr/>
      </vt:variant>
      <vt:variant>
        <vt:i4>8126471</vt:i4>
      </vt:variant>
      <vt:variant>
        <vt:i4>387</vt:i4>
      </vt:variant>
      <vt:variant>
        <vt:i4>0</vt:i4>
      </vt:variant>
      <vt:variant>
        <vt:i4>5</vt:i4>
      </vt:variant>
      <vt:variant>
        <vt:lpwstr>http://www.nevo.co.il/Law_word/law06/TAK-0956.pdf</vt:lpwstr>
      </vt:variant>
      <vt:variant>
        <vt:lpwstr/>
      </vt:variant>
      <vt:variant>
        <vt:i4>7995398</vt:i4>
      </vt:variant>
      <vt:variant>
        <vt:i4>384</vt:i4>
      </vt:variant>
      <vt:variant>
        <vt:i4>0</vt:i4>
      </vt:variant>
      <vt:variant>
        <vt:i4>5</vt:i4>
      </vt:variant>
      <vt:variant>
        <vt:lpwstr>http://www.nevo.co.il/Law_word/law06/TAK-0739.pdf</vt:lpwstr>
      </vt:variant>
      <vt:variant>
        <vt:lpwstr/>
      </vt:variant>
      <vt:variant>
        <vt:i4>7929864</vt:i4>
      </vt:variant>
      <vt:variant>
        <vt:i4>381</vt:i4>
      </vt:variant>
      <vt:variant>
        <vt:i4>0</vt:i4>
      </vt:variant>
      <vt:variant>
        <vt:i4>5</vt:i4>
      </vt:variant>
      <vt:variant>
        <vt:lpwstr>http://www.nevo.co.il/Law_word/law06/TAK-0505.pdf</vt:lpwstr>
      </vt:variant>
      <vt:variant>
        <vt:lpwstr/>
      </vt:variant>
      <vt:variant>
        <vt:i4>8126472</vt:i4>
      </vt:variant>
      <vt:variant>
        <vt:i4>378</vt:i4>
      </vt:variant>
      <vt:variant>
        <vt:i4>0</vt:i4>
      </vt:variant>
      <vt:variant>
        <vt:i4>5</vt:i4>
      </vt:variant>
      <vt:variant>
        <vt:lpwstr>http://www.nevo.co.il/Law_word/law06/TAK-2575.pdf</vt:lpwstr>
      </vt:variant>
      <vt:variant>
        <vt:lpwstr/>
      </vt:variant>
      <vt:variant>
        <vt:i4>8323082</vt:i4>
      </vt:variant>
      <vt:variant>
        <vt:i4>375</vt:i4>
      </vt:variant>
      <vt:variant>
        <vt:i4>0</vt:i4>
      </vt:variant>
      <vt:variant>
        <vt:i4>5</vt:i4>
      </vt:variant>
      <vt:variant>
        <vt:lpwstr>http://www.nevo.co.il/Law_word/law06/TAK-0664.pdf</vt:lpwstr>
      </vt:variant>
      <vt:variant>
        <vt:lpwstr/>
      </vt:variant>
      <vt:variant>
        <vt:i4>7864329</vt:i4>
      </vt:variant>
      <vt:variant>
        <vt:i4>372</vt:i4>
      </vt:variant>
      <vt:variant>
        <vt:i4>0</vt:i4>
      </vt:variant>
      <vt:variant>
        <vt:i4>5</vt:i4>
      </vt:variant>
      <vt:variant>
        <vt:lpwstr>http://www.nevo.co.il/Law_word/law06/TAK-1706.pdf</vt:lpwstr>
      </vt:variant>
      <vt:variant>
        <vt:lpwstr/>
      </vt:variant>
      <vt:variant>
        <vt:i4>8060933</vt:i4>
      </vt:variant>
      <vt:variant>
        <vt:i4>369</vt:i4>
      </vt:variant>
      <vt:variant>
        <vt:i4>0</vt:i4>
      </vt:variant>
      <vt:variant>
        <vt:i4>5</vt:i4>
      </vt:variant>
      <vt:variant>
        <vt:lpwstr>http://www.nevo.co.il/Law_word/law06/TAK-1538.pdf</vt:lpwstr>
      </vt:variant>
      <vt:variant>
        <vt:lpwstr/>
      </vt:variant>
      <vt:variant>
        <vt:i4>7995404</vt:i4>
      </vt:variant>
      <vt:variant>
        <vt:i4>366</vt:i4>
      </vt:variant>
      <vt:variant>
        <vt:i4>0</vt:i4>
      </vt:variant>
      <vt:variant>
        <vt:i4>5</vt:i4>
      </vt:variant>
      <vt:variant>
        <vt:lpwstr>http://www.nevo.co.il/Law_word/law06/TAK-1125.pdf</vt:lpwstr>
      </vt:variant>
      <vt:variant>
        <vt:lpwstr/>
      </vt:variant>
      <vt:variant>
        <vt:i4>7864329</vt:i4>
      </vt:variant>
      <vt:variant>
        <vt:i4>363</vt:i4>
      </vt:variant>
      <vt:variant>
        <vt:i4>0</vt:i4>
      </vt:variant>
      <vt:variant>
        <vt:i4>5</vt:i4>
      </vt:variant>
      <vt:variant>
        <vt:lpwstr>http://www.nevo.co.il/Law_word/law06/TAK-1706.pdf</vt:lpwstr>
      </vt:variant>
      <vt:variant>
        <vt:lpwstr/>
      </vt:variant>
      <vt:variant>
        <vt:i4>7995400</vt:i4>
      </vt:variant>
      <vt:variant>
        <vt:i4>360</vt:i4>
      </vt:variant>
      <vt:variant>
        <vt:i4>0</vt:i4>
      </vt:variant>
      <vt:variant>
        <vt:i4>5</vt:i4>
      </vt:variant>
      <vt:variant>
        <vt:lpwstr>http://www.nevo.co.il/Law_word/law06/TAK-1424.pdf</vt:lpwstr>
      </vt:variant>
      <vt:variant>
        <vt:lpwstr/>
      </vt:variant>
      <vt:variant>
        <vt:i4>8323082</vt:i4>
      </vt:variant>
      <vt:variant>
        <vt:i4>357</vt:i4>
      </vt:variant>
      <vt:variant>
        <vt:i4>0</vt:i4>
      </vt:variant>
      <vt:variant>
        <vt:i4>5</vt:i4>
      </vt:variant>
      <vt:variant>
        <vt:lpwstr>http://www.nevo.co.il/Law_word/law06/TAK-0664.pdf</vt:lpwstr>
      </vt:variant>
      <vt:variant>
        <vt:lpwstr/>
      </vt:variant>
      <vt:variant>
        <vt:i4>8323085</vt:i4>
      </vt:variant>
      <vt:variant>
        <vt:i4>354</vt:i4>
      </vt:variant>
      <vt:variant>
        <vt:i4>0</vt:i4>
      </vt:variant>
      <vt:variant>
        <vt:i4>5</vt:i4>
      </vt:variant>
      <vt:variant>
        <vt:lpwstr>http://www.nevo.co.il/Law_word/law06/TAK-4421.pdf</vt:lpwstr>
      </vt:variant>
      <vt:variant>
        <vt:lpwstr/>
      </vt:variant>
      <vt:variant>
        <vt:i4>8060941</vt:i4>
      </vt:variant>
      <vt:variant>
        <vt:i4>351</vt:i4>
      </vt:variant>
      <vt:variant>
        <vt:i4>0</vt:i4>
      </vt:variant>
      <vt:variant>
        <vt:i4>5</vt:i4>
      </vt:variant>
      <vt:variant>
        <vt:lpwstr>http://www.nevo.co.il/Law_word/law06/TAK-3316.pdf</vt:lpwstr>
      </vt:variant>
      <vt:variant>
        <vt:lpwstr/>
      </vt:variant>
      <vt:variant>
        <vt:i4>7929864</vt:i4>
      </vt:variant>
      <vt:variant>
        <vt:i4>348</vt:i4>
      </vt:variant>
      <vt:variant>
        <vt:i4>0</vt:i4>
      </vt:variant>
      <vt:variant>
        <vt:i4>5</vt:i4>
      </vt:variant>
      <vt:variant>
        <vt:lpwstr>http://www.nevo.co.il/Law_word/law06/TAK-0505.pdf</vt:lpwstr>
      </vt:variant>
      <vt:variant>
        <vt:lpwstr/>
      </vt:variant>
      <vt:variant>
        <vt:i4>5701644</vt:i4>
      </vt:variant>
      <vt:variant>
        <vt:i4>342</vt:i4>
      </vt:variant>
      <vt:variant>
        <vt:i4>0</vt:i4>
      </vt:variant>
      <vt:variant>
        <vt:i4>5</vt:i4>
      </vt:variant>
      <vt:variant>
        <vt:lpwstr/>
      </vt:variant>
      <vt:variant>
        <vt:lpwstr>hed23</vt:lpwstr>
      </vt:variant>
      <vt:variant>
        <vt:i4>5701644</vt:i4>
      </vt:variant>
      <vt:variant>
        <vt:i4>336</vt:i4>
      </vt:variant>
      <vt:variant>
        <vt:i4>0</vt:i4>
      </vt:variant>
      <vt:variant>
        <vt:i4>5</vt:i4>
      </vt:variant>
      <vt:variant>
        <vt:lpwstr/>
      </vt:variant>
      <vt:variant>
        <vt:lpwstr>hed22</vt:lpwstr>
      </vt:variant>
      <vt:variant>
        <vt:i4>5701644</vt:i4>
      </vt:variant>
      <vt:variant>
        <vt:i4>330</vt:i4>
      </vt:variant>
      <vt:variant>
        <vt:i4>0</vt:i4>
      </vt:variant>
      <vt:variant>
        <vt:i4>5</vt:i4>
      </vt:variant>
      <vt:variant>
        <vt:lpwstr/>
      </vt:variant>
      <vt:variant>
        <vt:lpwstr>hed21</vt:lpwstr>
      </vt:variant>
      <vt:variant>
        <vt:i4>5701644</vt:i4>
      </vt:variant>
      <vt:variant>
        <vt:i4>324</vt:i4>
      </vt:variant>
      <vt:variant>
        <vt:i4>0</vt:i4>
      </vt:variant>
      <vt:variant>
        <vt:i4>5</vt:i4>
      </vt:variant>
      <vt:variant>
        <vt:lpwstr/>
      </vt:variant>
      <vt:variant>
        <vt:lpwstr>hed20</vt:lpwstr>
      </vt:variant>
      <vt:variant>
        <vt:i4>3473454</vt:i4>
      </vt:variant>
      <vt:variant>
        <vt:i4>318</vt:i4>
      </vt:variant>
      <vt:variant>
        <vt:i4>0</vt:i4>
      </vt:variant>
      <vt:variant>
        <vt:i4>5</vt:i4>
      </vt:variant>
      <vt:variant>
        <vt:lpwstr/>
      </vt:variant>
      <vt:variant>
        <vt:lpwstr>Seif46</vt:lpwstr>
      </vt:variant>
      <vt:variant>
        <vt:i4>5373961</vt:i4>
      </vt:variant>
      <vt:variant>
        <vt:i4>312</vt:i4>
      </vt:variant>
      <vt:variant>
        <vt:i4>0</vt:i4>
      </vt:variant>
      <vt:variant>
        <vt:i4>5</vt:i4>
      </vt:variant>
      <vt:variant>
        <vt:lpwstr/>
      </vt:variant>
      <vt:variant>
        <vt:lpwstr>med7</vt:lpwstr>
      </vt:variant>
      <vt:variant>
        <vt:i4>3538990</vt:i4>
      </vt:variant>
      <vt:variant>
        <vt:i4>306</vt:i4>
      </vt:variant>
      <vt:variant>
        <vt:i4>0</vt:i4>
      </vt:variant>
      <vt:variant>
        <vt:i4>5</vt:i4>
      </vt:variant>
      <vt:variant>
        <vt:lpwstr/>
      </vt:variant>
      <vt:variant>
        <vt:lpwstr>Seif45</vt:lpwstr>
      </vt:variant>
      <vt:variant>
        <vt:i4>3604526</vt:i4>
      </vt:variant>
      <vt:variant>
        <vt:i4>300</vt:i4>
      </vt:variant>
      <vt:variant>
        <vt:i4>0</vt:i4>
      </vt:variant>
      <vt:variant>
        <vt:i4>5</vt:i4>
      </vt:variant>
      <vt:variant>
        <vt:lpwstr/>
      </vt:variant>
      <vt:variant>
        <vt:lpwstr>Seif44</vt:lpwstr>
      </vt:variant>
      <vt:variant>
        <vt:i4>3145774</vt:i4>
      </vt:variant>
      <vt:variant>
        <vt:i4>294</vt:i4>
      </vt:variant>
      <vt:variant>
        <vt:i4>0</vt:i4>
      </vt:variant>
      <vt:variant>
        <vt:i4>5</vt:i4>
      </vt:variant>
      <vt:variant>
        <vt:lpwstr/>
      </vt:variant>
      <vt:variant>
        <vt:lpwstr>Seif43</vt:lpwstr>
      </vt:variant>
      <vt:variant>
        <vt:i4>5439497</vt:i4>
      </vt:variant>
      <vt:variant>
        <vt:i4>288</vt:i4>
      </vt:variant>
      <vt:variant>
        <vt:i4>0</vt:i4>
      </vt:variant>
      <vt:variant>
        <vt:i4>5</vt:i4>
      </vt:variant>
      <vt:variant>
        <vt:lpwstr/>
      </vt:variant>
      <vt:variant>
        <vt:lpwstr>med6</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5242889</vt:i4>
      </vt:variant>
      <vt:variant>
        <vt:i4>150</vt:i4>
      </vt:variant>
      <vt:variant>
        <vt:i4>0</vt:i4>
      </vt:variant>
      <vt:variant>
        <vt:i4>5</vt:i4>
      </vt:variant>
      <vt:variant>
        <vt:lpwstr/>
      </vt:variant>
      <vt:variant>
        <vt:lpwstr>med5</vt:lpwstr>
      </vt:variant>
      <vt:variant>
        <vt:i4>3342376</vt:i4>
      </vt:variant>
      <vt:variant>
        <vt:i4>144</vt:i4>
      </vt:variant>
      <vt:variant>
        <vt:i4>0</vt:i4>
      </vt:variant>
      <vt:variant>
        <vt:i4>5</vt:i4>
      </vt:variant>
      <vt:variant>
        <vt:lpwstr/>
      </vt:variant>
      <vt:variant>
        <vt:lpwstr>Seif20</vt:lpwstr>
      </vt:variant>
      <vt:variant>
        <vt:i4>5308425</vt:i4>
      </vt:variant>
      <vt:variant>
        <vt:i4>138</vt:i4>
      </vt:variant>
      <vt:variant>
        <vt:i4>0</vt:i4>
      </vt:variant>
      <vt:variant>
        <vt:i4>5</vt:i4>
      </vt:variant>
      <vt:variant>
        <vt:lpwstr/>
      </vt:variant>
      <vt:variant>
        <vt:lpwstr>med4</vt:lpwstr>
      </vt:variant>
      <vt:variant>
        <vt:i4>5636105</vt:i4>
      </vt:variant>
      <vt:variant>
        <vt:i4>132</vt:i4>
      </vt:variant>
      <vt:variant>
        <vt:i4>0</vt:i4>
      </vt:variant>
      <vt:variant>
        <vt:i4>5</vt:i4>
      </vt:variant>
      <vt:variant>
        <vt:lpwstr/>
      </vt:variant>
      <vt:variant>
        <vt:lpwstr>med3</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5701641</vt:i4>
      </vt:variant>
      <vt:variant>
        <vt:i4>114</vt:i4>
      </vt:variant>
      <vt:variant>
        <vt:i4>0</vt:i4>
      </vt:variant>
      <vt:variant>
        <vt:i4>5</vt:i4>
      </vt:variant>
      <vt:variant>
        <vt:lpwstr/>
      </vt:variant>
      <vt:variant>
        <vt:lpwstr>med2</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5505033</vt:i4>
      </vt:variant>
      <vt:variant>
        <vt:i4>54</vt:i4>
      </vt:variant>
      <vt:variant>
        <vt:i4>0</vt:i4>
      </vt:variant>
      <vt:variant>
        <vt:i4>5</vt:i4>
      </vt:variant>
      <vt:variant>
        <vt:lpwstr/>
      </vt:variant>
      <vt:variant>
        <vt:lpwstr>med1</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7405573</vt:i4>
      </vt:variant>
      <vt:variant>
        <vt:i4>207</vt:i4>
      </vt:variant>
      <vt:variant>
        <vt:i4>0</vt:i4>
      </vt:variant>
      <vt:variant>
        <vt:i4>5</vt:i4>
      </vt:variant>
      <vt:variant>
        <vt:lpwstr>http://www.nevo.co.il/Law_word/law10/yalkut-5515.pdf</vt:lpwstr>
      </vt:variant>
      <vt:variant>
        <vt:lpwstr/>
      </vt:variant>
      <vt:variant>
        <vt:i4>7995396</vt:i4>
      </vt:variant>
      <vt:variant>
        <vt:i4>204</vt:i4>
      </vt:variant>
      <vt:variant>
        <vt:i4>0</vt:i4>
      </vt:variant>
      <vt:variant>
        <vt:i4>5</vt:i4>
      </vt:variant>
      <vt:variant>
        <vt:lpwstr>http://www.nevo.co.il/Law_word/law10/yalkut-5209.pdf</vt:lpwstr>
      </vt:variant>
      <vt:variant>
        <vt:lpwstr/>
      </vt:variant>
      <vt:variant>
        <vt:i4>8192005</vt:i4>
      </vt:variant>
      <vt:variant>
        <vt:i4>201</vt:i4>
      </vt:variant>
      <vt:variant>
        <vt:i4>0</vt:i4>
      </vt:variant>
      <vt:variant>
        <vt:i4>5</vt:i4>
      </vt:variant>
      <vt:variant>
        <vt:lpwstr>http://www.nevo.co.il/Law_word/law06/TAK-5914.pdf</vt:lpwstr>
      </vt:variant>
      <vt:variant>
        <vt:lpwstr/>
      </vt:variant>
      <vt:variant>
        <vt:i4>8323080</vt:i4>
      </vt:variant>
      <vt:variant>
        <vt:i4>198</vt:i4>
      </vt:variant>
      <vt:variant>
        <vt:i4>0</vt:i4>
      </vt:variant>
      <vt:variant>
        <vt:i4>5</vt:i4>
      </vt:variant>
      <vt:variant>
        <vt:lpwstr>http://www.nevo.co.il/Law_word/law06/TAK-5737.pdf</vt:lpwstr>
      </vt:variant>
      <vt:variant>
        <vt:lpwstr/>
      </vt:variant>
      <vt:variant>
        <vt:i4>7667724</vt:i4>
      </vt:variant>
      <vt:variant>
        <vt:i4>195</vt:i4>
      </vt:variant>
      <vt:variant>
        <vt:i4>0</vt:i4>
      </vt:variant>
      <vt:variant>
        <vt:i4>5</vt:i4>
      </vt:variant>
      <vt:variant>
        <vt:lpwstr>http://www.nevo.co.il/Law_word/law06/TAK-5591.pdf</vt:lpwstr>
      </vt:variant>
      <vt:variant>
        <vt:lpwstr/>
      </vt:variant>
      <vt:variant>
        <vt:i4>7667726</vt:i4>
      </vt:variant>
      <vt:variant>
        <vt:i4>192</vt:i4>
      </vt:variant>
      <vt:variant>
        <vt:i4>0</vt:i4>
      </vt:variant>
      <vt:variant>
        <vt:i4>5</vt:i4>
      </vt:variant>
      <vt:variant>
        <vt:lpwstr>http://www.nevo.co.il/Law_word/law06/TAK-5395.pdf</vt:lpwstr>
      </vt:variant>
      <vt:variant>
        <vt:lpwstr/>
      </vt:variant>
      <vt:variant>
        <vt:i4>7995398</vt:i4>
      </vt:variant>
      <vt:variant>
        <vt:i4>189</vt:i4>
      </vt:variant>
      <vt:variant>
        <vt:i4>0</vt:i4>
      </vt:variant>
      <vt:variant>
        <vt:i4>5</vt:i4>
      </vt:variant>
      <vt:variant>
        <vt:lpwstr>http://www.nevo.co.il/Law_word/law06/TAK-4876.pdf</vt:lpwstr>
      </vt:variant>
      <vt:variant>
        <vt:lpwstr/>
      </vt:variant>
      <vt:variant>
        <vt:i4>8257544</vt:i4>
      </vt:variant>
      <vt:variant>
        <vt:i4>186</vt:i4>
      </vt:variant>
      <vt:variant>
        <vt:i4>0</vt:i4>
      </vt:variant>
      <vt:variant>
        <vt:i4>5</vt:i4>
      </vt:variant>
      <vt:variant>
        <vt:lpwstr>http://www.nevo.co.il/Law_word/law06/TAK-4434.pdf</vt:lpwstr>
      </vt:variant>
      <vt:variant>
        <vt:lpwstr/>
      </vt:variant>
      <vt:variant>
        <vt:i4>8257544</vt:i4>
      </vt:variant>
      <vt:variant>
        <vt:i4>183</vt:i4>
      </vt:variant>
      <vt:variant>
        <vt:i4>0</vt:i4>
      </vt:variant>
      <vt:variant>
        <vt:i4>5</vt:i4>
      </vt:variant>
      <vt:variant>
        <vt:lpwstr>http://www.nevo.co.il/Law_word/law06/TAK-4434.pdf</vt:lpwstr>
      </vt:variant>
      <vt:variant>
        <vt:lpwstr/>
      </vt:variant>
      <vt:variant>
        <vt:i4>8323085</vt:i4>
      </vt:variant>
      <vt:variant>
        <vt:i4>180</vt:i4>
      </vt:variant>
      <vt:variant>
        <vt:i4>0</vt:i4>
      </vt:variant>
      <vt:variant>
        <vt:i4>5</vt:i4>
      </vt:variant>
      <vt:variant>
        <vt:lpwstr>http://www.nevo.co.il/Law_word/law06/TAK-4421.pdf</vt:lpwstr>
      </vt:variant>
      <vt:variant>
        <vt:lpwstr/>
      </vt:variant>
      <vt:variant>
        <vt:i4>7929867</vt:i4>
      </vt:variant>
      <vt:variant>
        <vt:i4>177</vt:i4>
      </vt:variant>
      <vt:variant>
        <vt:i4>0</vt:i4>
      </vt:variant>
      <vt:variant>
        <vt:i4>5</vt:i4>
      </vt:variant>
      <vt:variant>
        <vt:lpwstr>http://www.nevo.co.il/Law_word/law06/TAK-4340.pdf</vt:lpwstr>
      </vt:variant>
      <vt:variant>
        <vt:lpwstr/>
      </vt:variant>
      <vt:variant>
        <vt:i4>8192002</vt:i4>
      </vt:variant>
      <vt:variant>
        <vt:i4>174</vt:i4>
      </vt:variant>
      <vt:variant>
        <vt:i4>0</vt:i4>
      </vt:variant>
      <vt:variant>
        <vt:i4>5</vt:i4>
      </vt:variant>
      <vt:variant>
        <vt:lpwstr>http://www.nevo.co.il/Law_word/law06/TAK-4309.pdf</vt:lpwstr>
      </vt:variant>
      <vt:variant>
        <vt:lpwstr/>
      </vt:variant>
      <vt:variant>
        <vt:i4>8126466</vt:i4>
      </vt:variant>
      <vt:variant>
        <vt:i4>171</vt:i4>
      </vt:variant>
      <vt:variant>
        <vt:i4>0</vt:i4>
      </vt:variant>
      <vt:variant>
        <vt:i4>5</vt:i4>
      </vt:variant>
      <vt:variant>
        <vt:lpwstr>http://www.nevo.co.il/Law_word/law06/TAK-4218.pdf</vt:lpwstr>
      </vt:variant>
      <vt:variant>
        <vt:lpwstr/>
      </vt:variant>
      <vt:variant>
        <vt:i4>8192000</vt:i4>
      </vt:variant>
      <vt:variant>
        <vt:i4>168</vt:i4>
      </vt:variant>
      <vt:variant>
        <vt:i4>0</vt:i4>
      </vt:variant>
      <vt:variant>
        <vt:i4>5</vt:i4>
      </vt:variant>
      <vt:variant>
        <vt:lpwstr>http://www.nevo.co.il/Law_word/law06/TAK-4109.pdf</vt:lpwstr>
      </vt:variant>
      <vt:variant>
        <vt:lpwstr/>
      </vt:variant>
      <vt:variant>
        <vt:i4>7471112</vt:i4>
      </vt:variant>
      <vt:variant>
        <vt:i4>165</vt:i4>
      </vt:variant>
      <vt:variant>
        <vt:i4>0</vt:i4>
      </vt:variant>
      <vt:variant>
        <vt:i4>5</vt:i4>
      </vt:variant>
      <vt:variant>
        <vt:lpwstr>http://www.nevo.co.il/Law_word/law06/TAK-3686.pdf</vt:lpwstr>
      </vt:variant>
      <vt:variant>
        <vt:lpwstr/>
      </vt:variant>
      <vt:variant>
        <vt:i4>7995406</vt:i4>
      </vt:variant>
      <vt:variant>
        <vt:i4>162</vt:i4>
      </vt:variant>
      <vt:variant>
        <vt:i4>0</vt:i4>
      </vt:variant>
      <vt:variant>
        <vt:i4>5</vt:i4>
      </vt:variant>
      <vt:variant>
        <vt:lpwstr>http://www.nevo.co.il/Law_word/law06/TAK-3503.pdf</vt:lpwstr>
      </vt:variant>
      <vt:variant>
        <vt:lpwstr/>
      </vt:variant>
      <vt:variant>
        <vt:i4>8323081</vt:i4>
      </vt:variant>
      <vt:variant>
        <vt:i4>159</vt:i4>
      </vt:variant>
      <vt:variant>
        <vt:i4>0</vt:i4>
      </vt:variant>
      <vt:variant>
        <vt:i4>5</vt:i4>
      </vt:variant>
      <vt:variant>
        <vt:lpwstr>http://www.nevo.co.il/Law_word/law06/TAK-3455.pdf</vt:lpwstr>
      </vt:variant>
      <vt:variant>
        <vt:lpwstr/>
      </vt:variant>
      <vt:variant>
        <vt:i4>7929871</vt:i4>
      </vt:variant>
      <vt:variant>
        <vt:i4>156</vt:i4>
      </vt:variant>
      <vt:variant>
        <vt:i4>0</vt:i4>
      </vt:variant>
      <vt:variant>
        <vt:i4>5</vt:i4>
      </vt:variant>
      <vt:variant>
        <vt:lpwstr>http://www.nevo.co.il/Law_word/law06/TAK-3334.pdf</vt:lpwstr>
      </vt:variant>
      <vt:variant>
        <vt:lpwstr/>
      </vt:variant>
      <vt:variant>
        <vt:i4>8060941</vt:i4>
      </vt:variant>
      <vt:variant>
        <vt:i4>153</vt:i4>
      </vt:variant>
      <vt:variant>
        <vt:i4>0</vt:i4>
      </vt:variant>
      <vt:variant>
        <vt:i4>5</vt:i4>
      </vt:variant>
      <vt:variant>
        <vt:lpwstr>http://www.nevo.co.il/Law_word/law06/TAK-3316.pdf</vt:lpwstr>
      </vt:variant>
      <vt:variant>
        <vt:lpwstr/>
      </vt:variant>
      <vt:variant>
        <vt:i4>8192008</vt:i4>
      </vt:variant>
      <vt:variant>
        <vt:i4>150</vt:i4>
      </vt:variant>
      <vt:variant>
        <vt:i4>0</vt:i4>
      </vt:variant>
      <vt:variant>
        <vt:i4>5</vt:i4>
      </vt:variant>
      <vt:variant>
        <vt:lpwstr>http://www.nevo.co.il/Law_word/law06/TAK-3272.pdf</vt:lpwstr>
      </vt:variant>
      <vt:variant>
        <vt:lpwstr/>
      </vt:variant>
      <vt:variant>
        <vt:i4>7471117</vt:i4>
      </vt:variant>
      <vt:variant>
        <vt:i4>147</vt:i4>
      </vt:variant>
      <vt:variant>
        <vt:i4>0</vt:i4>
      </vt:variant>
      <vt:variant>
        <vt:i4>5</vt:i4>
      </vt:variant>
      <vt:variant>
        <vt:lpwstr>http://www.nevo.co.il/Law_word/law06/TAK-3184.pdf</vt:lpwstr>
      </vt:variant>
      <vt:variant>
        <vt:lpwstr/>
      </vt:variant>
      <vt:variant>
        <vt:i4>8060937</vt:i4>
      </vt:variant>
      <vt:variant>
        <vt:i4>144</vt:i4>
      </vt:variant>
      <vt:variant>
        <vt:i4>0</vt:i4>
      </vt:variant>
      <vt:variant>
        <vt:i4>5</vt:i4>
      </vt:variant>
      <vt:variant>
        <vt:lpwstr>http://www.nevo.co.il/Law_word/law06/TAK-3110.pdf</vt:lpwstr>
      </vt:variant>
      <vt:variant>
        <vt:lpwstr/>
      </vt:variant>
      <vt:variant>
        <vt:i4>7995401</vt:i4>
      </vt:variant>
      <vt:variant>
        <vt:i4>141</vt:i4>
      </vt:variant>
      <vt:variant>
        <vt:i4>0</vt:i4>
      </vt:variant>
      <vt:variant>
        <vt:i4>5</vt:i4>
      </vt:variant>
      <vt:variant>
        <vt:lpwstr>http://www.nevo.co.il/Law_word/law06/TAK-3100.pdf</vt:lpwstr>
      </vt:variant>
      <vt:variant>
        <vt:lpwstr/>
      </vt:variant>
      <vt:variant>
        <vt:i4>7536643</vt:i4>
      </vt:variant>
      <vt:variant>
        <vt:i4>138</vt:i4>
      </vt:variant>
      <vt:variant>
        <vt:i4>0</vt:i4>
      </vt:variant>
      <vt:variant>
        <vt:i4>5</vt:i4>
      </vt:variant>
      <vt:variant>
        <vt:lpwstr>http://www.nevo.co.il/Law_word/law06/TAK-2982.pdf</vt:lpwstr>
      </vt:variant>
      <vt:variant>
        <vt:lpwstr/>
      </vt:variant>
      <vt:variant>
        <vt:i4>8257536</vt:i4>
      </vt:variant>
      <vt:variant>
        <vt:i4>135</vt:i4>
      </vt:variant>
      <vt:variant>
        <vt:i4>0</vt:i4>
      </vt:variant>
      <vt:variant>
        <vt:i4>5</vt:i4>
      </vt:variant>
      <vt:variant>
        <vt:lpwstr>http://www.nevo.co.il/Law_word/law06/TAK-2850.pdf</vt:lpwstr>
      </vt:variant>
      <vt:variant>
        <vt:lpwstr/>
      </vt:variant>
      <vt:variant>
        <vt:i4>7929857</vt:i4>
      </vt:variant>
      <vt:variant>
        <vt:i4>132</vt:i4>
      </vt:variant>
      <vt:variant>
        <vt:i4>0</vt:i4>
      </vt:variant>
      <vt:variant>
        <vt:i4>5</vt:i4>
      </vt:variant>
      <vt:variant>
        <vt:lpwstr>http://www.nevo.co.il/Law_word/law06/TAK-2821.pdf</vt:lpwstr>
      </vt:variant>
      <vt:variant>
        <vt:lpwstr/>
      </vt:variant>
      <vt:variant>
        <vt:i4>7995401</vt:i4>
      </vt:variant>
      <vt:variant>
        <vt:i4>129</vt:i4>
      </vt:variant>
      <vt:variant>
        <vt:i4>0</vt:i4>
      </vt:variant>
      <vt:variant>
        <vt:i4>5</vt:i4>
      </vt:variant>
      <vt:variant>
        <vt:lpwstr>http://www.nevo.co.il/Law_word/law06/TAK-2716.pdf</vt:lpwstr>
      </vt:variant>
      <vt:variant>
        <vt:lpwstr/>
      </vt:variant>
      <vt:variant>
        <vt:i4>8126472</vt:i4>
      </vt:variant>
      <vt:variant>
        <vt:i4>126</vt:i4>
      </vt:variant>
      <vt:variant>
        <vt:i4>0</vt:i4>
      </vt:variant>
      <vt:variant>
        <vt:i4>5</vt:i4>
      </vt:variant>
      <vt:variant>
        <vt:lpwstr>http://www.nevo.co.il/Law_word/law06/TAK-2575.pdf</vt:lpwstr>
      </vt:variant>
      <vt:variant>
        <vt:lpwstr/>
      </vt:variant>
      <vt:variant>
        <vt:i4>7929871</vt:i4>
      </vt:variant>
      <vt:variant>
        <vt:i4>123</vt:i4>
      </vt:variant>
      <vt:variant>
        <vt:i4>0</vt:i4>
      </vt:variant>
      <vt:variant>
        <vt:i4>5</vt:i4>
      </vt:variant>
      <vt:variant>
        <vt:lpwstr>http://www.nevo.co.il/Law_word/law06/TAK-2423.pdf</vt:lpwstr>
      </vt:variant>
      <vt:variant>
        <vt:lpwstr/>
      </vt:variant>
      <vt:variant>
        <vt:i4>8257551</vt:i4>
      </vt:variant>
      <vt:variant>
        <vt:i4>120</vt:i4>
      </vt:variant>
      <vt:variant>
        <vt:i4>0</vt:i4>
      </vt:variant>
      <vt:variant>
        <vt:i4>5</vt:i4>
      </vt:variant>
      <vt:variant>
        <vt:lpwstr>http://www.nevo.co.il/Law_word/law06/TAK-2255.pdf</vt:lpwstr>
      </vt:variant>
      <vt:variant>
        <vt:lpwstr/>
      </vt:variant>
      <vt:variant>
        <vt:i4>8323082</vt:i4>
      </vt:variant>
      <vt:variant>
        <vt:i4>117</vt:i4>
      </vt:variant>
      <vt:variant>
        <vt:i4>0</vt:i4>
      </vt:variant>
      <vt:variant>
        <vt:i4>5</vt:i4>
      </vt:variant>
      <vt:variant>
        <vt:lpwstr>http://www.nevo.co.il/Law_word/law06/TAK-2240.pdf</vt:lpwstr>
      </vt:variant>
      <vt:variant>
        <vt:lpwstr/>
      </vt:variant>
      <vt:variant>
        <vt:i4>8192001</vt:i4>
      </vt:variant>
      <vt:variant>
        <vt:i4>114</vt:i4>
      </vt:variant>
      <vt:variant>
        <vt:i4>0</vt:i4>
      </vt:variant>
      <vt:variant>
        <vt:i4>5</vt:i4>
      </vt:variant>
      <vt:variant>
        <vt:lpwstr>http://www.nevo.co.il/Law_word/law06/TAK-2168.pdf</vt:lpwstr>
      </vt:variant>
      <vt:variant>
        <vt:lpwstr/>
      </vt:variant>
      <vt:variant>
        <vt:i4>7929867</vt:i4>
      </vt:variant>
      <vt:variant>
        <vt:i4>111</vt:i4>
      </vt:variant>
      <vt:variant>
        <vt:i4>0</vt:i4>
      </vt:variant>
      <vt:variant>
        <vt:i4>5</vt:i4>
      </vt:variant>
      <vt:variant>
        <vt:lpwstr>http://www.nevo.co.il/Law_word/law06/TAK-2122.pdf</vt:lpwstr>
      </vt:variant>
      <vt:variant>
        <vt:lpwstr/>
      </vt:variant>
      <vt:variant>
        <vt:i4>7536652</vt:i4>
      </vt:variant>
      <vt:variant>
        <vt:i4>108</vt:i4>
      </vt:variant>
      <vt:variant>
        <vt:i4>0</vt:i4>
      </vt:variant>
      <vt:variant>
        <vt:i4>5</vt:i4>
      </vt:variant>
      <vt:variant>
        <vt:lpwstr>http://www.nevo.co.il/Law_word/law06/TAK-2084.pdf</vt:lpwstr>
      </vt:variant>
      <vt:variant>
        <vt:lpwstr/>
      </vt:variant>
      <vt:variant>
        <vt:i4>7995406</vt:i4>
      </vt:variant>
      <vt:variant>
        <vt:i4>105</vt:i4>
      </vt:variant>
      <vt:variant>
        <vt:i4>0</vt:i4>
      </vt:variant>
      <vt:variant>
        <vt:i4>5</vt:i4>
      </vt:variant>
      <vt:variant>
        <vt:lpwstr>http://www.nevo.co.il/Law_word/law06/TAK-2016.pdf</vt:lpwstr>
      </vt:variant>
      <vt:variant>
        <vt:lpwstr/>
      </vt:variant>
      <vt:variant>
        <vt:i4>7340038</vt:i4>
      </vt:variant>
      <vt:variant>
        <vt:i4>102</vt:i4>
      </vt:variant>
      <vt:variant>
        <vt:i4>0</vt:i4>
      </vt:variant>
      <vt:variant>
        <vt:i4>5</vt:i4>
      </vt:variant>
      <vt:variant>
        <vt:lpwstr>http://www.nevo.co.il/Law_word/law06/TAK-1987.pdf</vt:lpwstr>
      </vt:variant>
      <vt:variant>
        <vt:lpwstr/>
      </vt:variant>
      <vt:variant>
        <vt:i4>8323073</vt:i4>
      </vt:variant>
      <vt:variant>
        <vt:i4>99</vt:i4>
      </vt:variant>
      <vt:variant>
        <vt:i4>0</vt:i4>
      </vt:variant>
      <vt:variant>
        <vt:i4>5</vt:i4>
      </vt:variant>
      <vt:variant>
        <vt:lpwstr>http://www.nevo.co.il/Law_word/law06/TAK-1970.pdf</vt:lpwstr>
      </vt:variant>
      <vt:variant>
        <vt:lpwstr/>
      </vt:variant>
      <vt:variant>
        <vt:i4>7929862</vt:i4>
      </vt:variant>
      <vt:variant>
        <vt:i4>96</vt:i4>
      </vt:variant>
      <vt:variant>
        <vt:i4>0</vt:i4>
      </vt:variant>
      <vt:variant>
        <vt:i4>5</vt:i4>
      </vt:variant>
      <vt:variant>
        <vt:lpwstr>http://www.nevo.co.il/Law_word/law06/TAK-1917.pdf</vt:lpwstr>
      </vt:variant>
      <vt:variant>
        <vt:lpwstr/>
      </vt:variant>
      <vt:variant>
        <vt:i4>7405577</vt:i4>
      </vt:variant>
      <vt:variant>
        <vt:i4>93</vt:i4>
      </vt:variant>
      <vt:variant>
        <vt:i4>0</vt:i4>
      </vt:variant>
      <vt:variant>
        <vt:i4>5</vt:i4>
      </vt:variant>
      <vt:variant>
        <vt:lpwstr>http://www.nevo.co.il/Law_word/law06/TAK-1899.pdf</vt:lpwstr>
      </vt:variant>
      <vt:variant>
        <vt:lpwstr/>
      </vt:variant>
      <vt:variant>
        <vt:i4>8257537</vt:i4>
      </vt:variant>
      <vt:variant>
        <vt:i4>90</vt:i4>
      </vt:variant>
      <vt:variant>
        <vt:i4>0</vt:i4>
      </vt:variant>
      <vt:variant>
        <vt:i4>5</vt:i4>
      </vt:variant>
      <vt:variant>
        <vt:lpwstr>http://www.nevo.co.il/Law_word/law06/TAK-1861.pdf</vt:lpwstr>
      </vt:variant>
      <vt:variant>
        <vt:lpwstr/>
      </vt:variant>
      <vt:variant>
        <vt:i4>8323080</vt:i4>
      </vt:variant>
      <vt:variant>
        <vt:i4>87</vt:i4>
      </vt:variant>
      <vt:variant>
        <vt:i4>0</vt:i4>
      </vt:variant>
      <vt:variant>
        <vt:i4>5</vt:i4>
      </vt:variant>
      <vt:variant>
        <vt:lpwstr>http://www.nevo.co.il/Law_word/law06/TAK-1777.pdf</vt:lpwstr>
      </vt:variant>
      <vt:variant>
        <vt:lpwstr/>
      </vt:variant>
      <vt:variant>
        <vt:i4>7864329</vt:i4>
      </vt:variant>
      <vt:variant>
        <vt:i4>84</vt:i4>
      </vt:variant>
      <vt:variant>
        <vt:i4>0</vt:i4>
      </vt:variant>
      <vt:variant>
        <vt:i4>5</vt:i4>
      </vt:variant>
      <vt:variant>
        <vt:lpwstr>http://www.nevo.co.il/Law_word/law06/TAK-1706.pdf</vt:lpwstr>
      </vt:variant>
      <vt:variant>
        <vt:lpwstr/>
      </vt:variant>
      <vt:variant>
        <vt:i4>8060938</vt:i4>
      </vt:variant>
      <vt:variant>
        <vt:i4>81</vt:i4>
      </vt:variant>
      <vt:variant>
        <vt:i4>0</vt:i4>
      </vt:variant>
      <vt:variant>
        <vt:i4>5</vt:i4>
      </vt:variant>
      <vt:variant>
        <vt:lpwstr>http://www.nevo.co.il/Law_word/law06/TAK-1634.pdf</vt:lpwstr>
      </vt:variant>
      <vt:variant>
        <vt:lpwstr/>
      </vt:variant>
      <vt:variant>
        <vt:i4>8323086</vt:i4>
      </vt:variant>
      <vt:variant>
        <vt:i4>78</vt:i4>
      </vt:variant>
      <vt:variant>
        <vt:i4>0</vt:i4>
      </vt:variant>
      <vt:variant>
        <vt:i4>5</vt:i4>
      </vt:variant>
      <vt:variant>
        <vt:lpwstr>http://www.nevo.co.il/Law_word/law06/TAK-1573.pdf</vt:lpwstr>
      </vt:variant>
      <vt:variant>
        <vt:lpwstr/>
      </vt:variant>
      <vt:variant>
        <vt:i4>8060933</vt:i4>
      </vt:variant>
      <vt:variant>
        <vt:i4>75</vt:i4>
      </vt:variant>
      <vt:variant>
        <vt:i4>0</vt:i4>
      </vt:variant>
      <vt:variant>
        <vt:i4>5</vt:i4>
      </vt:variant>
      <vt:variant>
        <vt:lpwstr>http://www.nevo.co.il/Law_word/law06/TAK-1538.pdf</vt:lpwstr>
      </vt:variant>
      <vt:variant>
        <vt:lpwstr/>
      </vt:variant>
      <vt:variant>
        <vt:i4>7864329</vt:i4>
      </vt:variant>
      <vt:variant>
        <vt:i4>72</vt:i4>
      </vt:variant>
      <vt:variant>
        <vt:i4>0</vt:i4>
      </vt:variant>
      <vt:variant>
        <vt:i4>5</vt:i4>
      </vt:variant>
      <vt:variant>
        <vt:lpwstr>http://www.nevo.co.il/Law_word/law06/TAK-1504.pdf</vt:lpwstr>
      </vt:variant>
      <vt:variant>
        <vt:lpwstr/>
      </vt:variant>
      <vt:variant>
        <vt:i4>8126478</vt:i4>
      </vt:variant>
      <vt:variant>
        <vt:i4>69</vt:i4>
      </vt:variant>
      <vt:variant>
        <vt:i4>0</vt:i4>
      </vt:variant>
      <vt:variant>
        <vt:i4>5</vt:i4>
      </vt:variant>
      <vt:variant>
        <vt:lpwstr>http://www.nevo.co.il/Law_word/law06/TAK-1442.pdf</vt:lpwstr>
      </vt:variant>
      <vt:variant>
        <vt:lpwstr/>
      </vt:variant>
      <vt:variant>
        <vt:i4>7995400</vt:i4>
      </vt:variant>
      <vt:variant>
        <vt:i4>66</vt:i4>
      </vt:variant>
      <vt:variant>
        <vt:i4>0</vt:i4>
      </vt:variant>
      <vt:variant>
        <vt:i4>5</vt:i4>
      </vt:variant>
      <vt:variant>
        <vt:lpwstr>http://www.nevo.co.il/Law_word/law06/TAK-1424.pdf</vt:lpwstr>
      </vt:variant>
      <vt:variant>
        <vt:lpwstr/>
      </vt:variant>
      <vt:variant>
        <vt:i4>8257549</vt:i4>
      </vt:variant>
      <vt:variant>
        <vt:i4>63</vt:i4>
      </vt:variant>
      <vt:variant>
        <vt:i4>0</vt:i4>
      </vt:variant>
      <vt:variant>
        <vt:i4>5</vt:i4>
      </vt:variant>
      <vt:variant>
        <vt:lpwstr>http://www.nevo.co.il/Law_word/law06/TAK-1366.pdf</vt:lpwstr>
      </vt:variant>
      <vt:variant>
        <vt:lpwstr/>
      </vt:variant>
      <vt:variant>
        <vt:i4>8126477</vt:i4>
      </vt:variant>
      <vt:variant>
        <vt:i4>60</vt:i4>
      </vt:variant>
      <vt:variant>
        <vt:i4>0</vt:i4>
      </vt:variant>
      <vt:variant>
        <vt:i4>5</vt:i4>
      </vt:variant>
      <vt:variant>
        <vt:lpwstr>http://www.nevo.co.il/Law_word/law06/TAK-1346.pdf</vt:lpwstr>
      </vt:variant>
      <vt:variant>
        <vt:lpwstr/>
      </vt:variant>
      <vt:variant>
        <vt:i4>7995401</vt:i4>
      </vt:variant>
      <vt:variant>
        <vt:i4>57</vt:i4>
      </vt:variant>
      <vt:variant>
        <vt:i4>0</vt:i4>
      </vt:variant>
      <vt:variant>
        <vt:i4>5</vt:i4>
      </vt:variant>
      <vt:variant>
        <vt:lpwstr>http://www.nevo.co.il/Law_word/law06/TAK-1322.pdf</vt:lpwstr>
      </vt:variant>
      <vt:variant>
        <vt:lpwstr/>
      </vt:variant>
      <vt:variant>
        <vt:i4>7864323</vt:i4>
      </vt:variant>
      <vt:variant>
        <vt:i4>54</vt:i4>
      </vt:variant>
      <vt:variant>
        <vt:i4>0</vt:i4>
      </vt:variant>
      <vt:variant>
        <vt:i4>5</vt:i4>
      </vt:variant>
      <vt:variant>
        <vt:lpwstr>http://www.nevo.co.il/Law_word/law06/TAK-1308.pdf</vt:lpwstr>
      </vt:variant>
      <vt:variant>
        <vt:lpwstr/>
      </vt:variant>
      <vt:variant>
        <vt:i4>8192014</vt:i4>
      </vt:variant>
      <vt:variant>
        <vt:i4>51</vt:i4>
      </vt:variant>
      <vt:variant>
        <vt:i4>0</vt:i4>
      </vt:variant>
      <vt:variant>
        <vt:i4>5</vt:i4>
      </vt:variant>
      <vt:variant>
        <vt:lpwstr>http://www.nevo.co.il/Law_word/law06/TAK-1254.pdf</vt:lpwstr>
      </vt:variant>
      <vt:variant>
        <vt:lpwstr/>
      </vt:variant>
      <vt:variant>
        <vt:i4>8323073</vt:i4>
      </vt:variant>
      <vt:variant>
        <vt:i4>48</vt:i4>
      </vt:variant>
      <vt:variant>
        <vt:i4>0</vt:i4>
      </vt:variant>
      <vt:variant>
        <vt:i4>5</vt:i4>
      </vt:variant>
      <vt:variant>
        <vt:lpwstr>http://www.nevo.co.il/Law_word/law06/TAK-1178.pdf</vt:lpwstr>
      </vt:variant>
      <vt:variant>
        <vt:lpwstr/>
      </vt:variant>
      <vt:variant>
        <vt:i4>8257537</vt:i4>
      </vt:variant>
      <vt:variant>
        <vt:i4>45</vt:i4>
      </vt:variant>
      <vt:variant>
        <vt:i4>0</vt:i4>
      </vt:variant>
      <vt:variant>
        <vt:i4>5</vt:i4>
      </vt:variant>
      <vt:variant>
        <vt:lpwstr>http://www.nevo.co.il/Law_word/law06/TAK-1168.pdf</vt:lpwstr>
      </vt:variant>
      <vt:variant>
        <vt:lpwstr/>
      </vt:variant>
      <vt:variant>
        <vt:i4>8192014</vt:i4>
      </vt:variant>
      <vt:variant>
        <vt:i4>42</vt:i4>
      </vt:variant>
      <vt:variant>
        <vt:i4>0</vt:i4>
      </vt:variant>
      <vt:variant>
        <vt:i4>5</vt:i4>
      </vt:variant>
      <vt:variant>
        <vt:lpwstr>http://www.nevo.co.il/Law_word/law06/TAK-1254.pdf</vt:lpwstr>
      </vt:variant>
      <vt:variant>
        <vt:lpwstr/>
      </vt:variant>
      <vt:variant>
        <vt:i4>7995404</vt:i4>
      </vt:variant>
      <vt:variant>
        <vt:i4>39</vt:i4>
      </vt:variant>
      <vt:variant>
        <vt:i4>0</vt:i4>
      </vt:variant>
      <vt:variant>
        <vt:i4>5</vt:i4>
      </vt:variant>
      <vt:variant>
        <vt:lpwstr>http://www.nevo.co.il/Law_word/law06/TAK-1125.pdf</vt:lpwstr>
      </vt:variant>
      <vt:variant>
        <vt:lpwstr/>
      </vt:variant>
      <vt:variant>
        <vt:i4>7929857</vt:i4>
      </vt:variant>
      <vt:variant>
        <vt:i4>36</vt:i4>
      </vt:variant>
      <vt:variant>
        <vt:i4>0</vt:i4>
      </vt:variant>
      <vt:variant>
        <vt:i4>5</vt:i4>
      </vt:variant>
      <vt:variant>
        <vt:lpwstr>http://www.nevo.co.il/Law_word/law06/TAK-1019.pdf</vt:lpwstr>
      </vt:variant>
      <vt:variant>
        <vt:lpwstr/>
      </vt:variant>
      <vt:variant>
        <vt:i4>7340038</vt:i4>
      </vt:variant>
      <vt:variant>
        <vt:i4>33</vt:i4>
      </vt:variant>
      <vt:variant>
        <vt:i4>0</vt:i4>
      </vt:variant>
      <vt:variant>
        <vt:i4>5</vt:i4>
      </vt:variant>
      <vt:variant>
        <vt:lpwstr>http://www.nevo.co.il/Law_word/law06/TAK-0997.pdf</vt:lpwstr>
      </vt:variant>
      <vt:variant>
        <vt:lpwstr/>
      </vt:variant>
      <vt:variant>
        <vt:i4>8323080</vt:i4>
      </vt:variant>
      <vt:variant>
        <vt:i4>30</vt:i4>
      </vt:variant>
      <vt:variant>
        <vt:i4>0</vt:i4>
      </vt:variant>
      <vt:variant>
        <vt:i4>5</vt:i4>
      </vt:variant>
      <vt:variant>
        <vt:lpwstr>http://www.nevo.co.il/Law_word/law06/TAK-0969.pdf</vt:lpwstr>
      </vt:variant>
      <vt:variant>
        <vt:lpwstr/>
      </vt:variant>
      <vt:variant>
        <vt:i4>8126472</vt:i4>
      </vt:variant>
      <vt:variant>
        <vt:i4>27</vt:i4>
      </vt:variant>
      <vt:variant>
        <vt:i4>0</vt:i4>
      </vt:variant>
      <vt:variant>
        <vt:i4>5</vt:i4>
      </vt:variant>
      <vt:variant>
        <vt:lpwstr>http://www.nevo.co.il/Law_word/law06/TAK-0959.pdf</vt:lpwstr>
      </vt:variant>
      <vt:variant>
        <vt:lpwstr/>
      </vt:variant>
      <vt:variant>
        <vt:i4>8126471</vt:i4>
      </vt:variant>
      <vt:variant>
        <vt:i4>24</vt:i4>
      </vt:variant>
      <vt:variant>
        <vt:i4>0</vt:i4>
      </vt:variant>
      <vt:variant>
        <vt:i4>5</vt:i4>
      </vt:variant>
      <vt:variant>
        <vt:lpwstr>http://www.nevo.co.il/Law_word/law06/TAK-0956.pdf</vt:lpwstr>
      </vt:variant>
      <vt:variant>
        <vt:lpwstr/>
      </vt:variant>
      <vt:variant>
        <vt:i4>8192008</vt:i4>
      </vt:variant>
      <vt:variant>
        <vt:i4>21</vt:i4>
      </vt:variant>
      <vt:variant>
        <vt:i4>0</vt:i4>
      </vt:variant>
      <vt:variant>
        <vt:i4>5</vt:i4>
      </vt:variant>
      <vt:variant>
        <vt:lpwstr>http://www.nevo.co.il/Law_word/law06/TAK-0949.pdf</vt:lpwstr>
      </vt:variant>
      <vt:variant>
        <vt:lpwstr/>
      </vt:variant>
      <vt:variant>
        <vt:i4>8060936</vt:i4>
      </vt:variant>
      <vt:variant>
        <vt:i4>18</vt:i4>
      </vt:variant>
      <vt:variant>
        <vt:i4>0</vt:i4>
      </vt:variant>
      <vt:variant>
        <vt:i4>5</vt:i4>
      </vt:variant>
      <vt:variant>
        <vt:lpwstr>http://www.nevo.co.il/Law_word/law06/TAK-0929.pdf</vt:lpwstr>
      </vt:variant>
      <vt:variant>
        <vt:lpwstr/>
      </vt:variant>
      <vt:variant>
        <vt:i4>7340041</vt:i4>
      </vt:variant>
      <vt:variant>
        <vt:i4>15</vt:i4>
      </vt:variant>
      <vt:variant>
        <vt:i4>0</vt:i4>
      </vt:variant>
      <vt:variant>
        <vt:i4>5</vt:i4>
      </vt:variant>
      <vt:variant>
        <vt:lpwstr>http://www.nevo.co.il/Law_word/law06/TAK-0899.pdf</vt:lpwstr>
      </vt:variant>
      <vt:variant>
        <vt:lpwstr/>
      </vt:variant>
      <vt:variant>
        <vt:i4>7995398</vt:i4>
      </vt:variant>
      <vt:variant>
        <vt:i4>12</vt:i4>
      </vt:variant>
      <vt:variant>
        <vt:i4>0</vt:i4>
      </vt:variant>
      <vt:variant>
        <vt:i4>5</vt:i4>
      </vt:variant>
      <vt:variant>
        <vt:lpwstr>http://www.nevo.co.il/Law_word/law06/TAK-0739.pdf</vt:lpwstr>
      </vt:variant>
      <vt:variant>
        <vt:lpwstr/>
      </vt:variant>
      <vt:variant>
        <vt:i4>8323082</vt:i4>
      </vt:variant>
      <vt:variant>
        <vt:i4>9</vt:i4>
      </vt:variant>
      <vt:variant>
        <vt:i4>0</vt:i4>
      </vt:variant>
      <vt:variant>
        <vt:i4>5</vt:i4>
      </vt:variant>
      <vt:variant>
        <vt:lpwstr>http://www.nevo.co.il/Law_word/law06/TAK-0664.pdf</vt:lpwstr>
      </vt:variant>
      <vt:variant>
        <vt:lpwstr/>
      </vt:variant>
      <vt:variant>
        <vt:i4>7864333</vt:i4>
      </vt:variant>
      <vt:variant>
        <vt:i4>6</vt:i4>
      </vt:variant>
      <vt:variant>
        <vt:i4>0</vt:i4>
      </vt:variant>
      <vt:variant>
        <vt:i4>5</vt:i4>
      </vt:variant>
      <vt:variant>
        <vt:lpwstr>http://www.nevo.co.il/Law_word/law06/TAK-0613.pdf</vt:lpwstr>
      </vt:variant>
      <vt:variant>
        <vt:lpwstr/>
      </vt:variant>
      <vt:variant>
        <vt:i4>7929864</vt:i4>
      </vt:variant>
      <vt:variant>
        <vt:i4>3</vt:i4>
      </vt:variant>
      <vt:variant>
        <vt:i4>0</vt:i4>
      </vt:variant>
      <vt:variant>
        <vt:i4>5</vt:i4>
      </vt:variant>
      <vt:variant>
        <vt:lpwstr>http://www.nevo.co.il/Law_word/law06/TAK-0505.pdf</vt:lpwstr>
      </vt:variant>
      <vt:variant>
        <vt:lpwstr/>
      </vt:variant>
      <vt:variant>
        <vt:i4>8192012</vt:i4>
      </vt:variant>
      <vt:variant>
        <vt:i4>0</vt:i4>
      </vt:variant>
      <vt:variant>
        <vt:i4>0</vt:i4>
      </vt:variant>
      <vt:variant>
        <vt:i4>5</vt:i4>
      </vt:variant>
      <vt:variant>
        <vt:lpwstr>http://www.nevo.co.il/Law_word/law06/TAK-0440.pdf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(ביטוח מפני פגיעה בעבודה), תשי"ד-1954</vt:lpwstr>
  </property>
  <property fmtid="{D5CDD505-2E9C-101B-9397-08002B2CF9AE}" pid="5" name="LAWNUMBER">
    <vt:lpwstr>0049</vt:lpwstr>
  </property>
  <property fmtid="{D5CDD505-2E9C-101B-9397-08002B2CF9AE}" pid="6" name="TYPE">
    <vt:lpwstr>01</vt:lpwstr>
  </property>
  <property fmtid="{D5CDD505-2E9C-101B-9397-08002B2CF9AE}" pid="7" name="MEKOR_NAME1">
    <vt:lpwstr>חוק הביטוח הלאומי</vt:lpwstr>
  </property>
  <property fmtid="{D5CDD505-2E9C-101B-9397-08002B2CF9AE}" pid="8" name="MEKOR_SAIF1">
    <vt:lpwstr>15X;16X;17X;24X</vt:lpwstr>
  </property>
  <property fmtid="{D5CDD505-2E9C-101B-9397-08002B2CF9AE}" pid="9" name="MEKOR_NAME2">
    <vt:lpwstr>חוק הביטוח הלאומי</vt:lpwstr>
  </property>
  <property fmtid="{D5CDD505-2E9C-101B-9397-08002B2CF9AE}" pid="10" name="MEKOR_SAIF2">
    <vt:lpwstr>38X;71X;93X;115X</vt:lpwstr>
  </property>
  <property fmtid="{D5CDD505-2E9C-101B-9397-08002B2CF9AE}" pid="11" name="NOSE11">
    <vt:lpwstr>עבודה</vt:lpwstr>
  </property>
  <property fmtid="{D5CDD505-2E9C-101B-9397-08002B2CF9AE}" pid="12" name="NOSE21">
    <vt:lpwstr>פגיעה בעבודה</vt:lpwstr>
  </property>
  <property fmtid="{D5CDD505-2E9C-101B-9397-08002B2CF9AE}" pid="13" name="NOSE31">
    <vt:lpwstr>ביטוח</vt:lpwstr>
  </property>
  <property fmtid="{D5CDD505-2E9C-101B-9397-08002B2CF9AE}" pid="14" name="NOSE41">
    <vt:lpwstr/>
  </property>
  <property fmtid="{D5CDD505-2E9C-101B-9397-08002B2CF9AE}" pid="15" name="NOSE12">
    <vt:lpwstr>עבודה</vt:lpwstr>
  </property>
  <property fmtid="{D5CDD505-2E9C-101B-9397-08002B2CF9AE}" pid="16" name="NOSE22">
    <vt:lpwstr>בטיחות בעבודה</vt:lpwstr>
  </property>
  <property fmtid="{D5CDD505-2E9C-101B-9397-08002B2CF9AE}" pid="17" name="NOSE32">
    <vt:lpwstr>פגיעות ותאונות</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