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F68C5" w14:textId="77777777" w:rsidR="00670D31" w:rsidRDefault="00670D31">
      <w:pPr>
        <w:pStyle w:val="big-header"/>
        <w:ind w:left="0" w:right="1134"/>
        <w:rPr>
          <w:rFonts w:hint="cs"/>
          <w:rtl/>
        </w:rPr>
      </w:pPr>
      <w:r>
        <w:rPr>
          <w:rtl/>
        </w:rPr>
        <w:t>תקנות הביטוח הלאומי (מקדמות), תשמ"ד-1984</w:t>
      </w:r>
    </w:p>
    <w:p w14:paraId="67F30D54" w14:textId="77777777" w:rsidR="00EB48DA" w:rsidRDefault="00EB48DA" w:rsidP="00EB48DA">
      <w:pPr>
        <w:spacing w:line="320" w:lineRule="auto"/>
        <w:jc w:val="left"/>
        <w:rPr>
          <w:rFonts w:cs="FrankRuehl" w:hint="cs"/>
          <w:szCs w:val="26"/>
          <w:rtl/>
        </w:rPr>
      </w:pPr>
    </w:p>
    <w:p w14:paraId="72533F75" w14:textId="77777777" w:rsidR="00FF6466" w:rsidRPr="00EB48DA" w:rsidRDefault="00FF6466" w:rsidP="00EB48DA">
      <w:pPr>
        <w:spacing w:line="320" w:lineRule="auto"/>
        <w:jc w:val="left"/>
        <w:rPr>
          <w:rFonts w:cs="FrankRuehl" w:hint="cs"/>
          <w:szCs w:val="26"/>
          <w:rtl/>
        </w:rPr>
      </w:pPr>
    </w:p>
    <w:p w14:paraId="7EB65393" w14:textId="77777777" w:rsidR="00EB48DA" w:rsidRPr="00EB48DA" w:rsidRDefault="00EB48DA" w:rsidP="00EB48DA">
      <w:pPr>
        <w:spacing w:line="320" w:lineRule="auto"/>
        <w:jc w:val="left"/>
        <w:rPr>
          <w:rFonts w:cs="Miriam" w:hint="cs"/>
          <w:szCs w:val="22"/>
          <w:rtl/>
        </w:rPr>
      </w:pPr>
      <w:r w:rsidRPr="00EB48DA">
        <w:rPr>
          <w:rFonts w:cs="Miriam"/>
          <w:szCs w:val="22"/>
          <w:rtl/>
        </w:rPr>
        <w:t>ביטוח</w:t>
      </w:r>
      <w:r w:rsidRPr="00EB48DA">
        <w:rPr>
          <w:rFonts w:cs="FrankRuehl"/>
          <w:szCs w:val="26"/>
          <w:rtl/>
        </w:rPr>
        <w:t xml:space="preserve"> – ביטוח לאומי – דמי ביטוח</w:t>
      </w:r>
    </w:p>
    <w:p w14:paraId="33B13A25" w14:textId="77777777" w:rsidR="00670D31" w:rsidRDefault="00670D31">
      <w:pPr>
        <w:pStyle w:val="big-header"/>
        <w:ind w:left="0" w:right="1134"/>
        <w:rPr>
          <w:rtl/>
        </w:rPr>
      </w:pPr>
      <w:r>
        <w:rPr>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670D31" w14:paraId="731D0575" w14:textId="77777777">
        <w:tblPrEx>
          <w:tblCellMar>
            <w:top w:w="0" w:type="dxa"/>
            <w:bottom w:w="0" w:type="dxa"/>
          </w:tblCellMar>
        </w:tblPrEx>
        <w:trPr>
          <w:jc w:val="right"/>
        </w:trPr>
        <w:tc>
          <w:tcPr>
            <w:tcW w:w="850" w:type="dxa"/>
          </w:tcPr>
          <w:p w14:paraId="31106E24" w14:textId="77777777" w:rsidR="00670D31" w:rsidRDefault="00670D31">
            <w:pPr>
              <w:spacing w:line="240" w:lineRule="auto"/>
              <w:jc w:val="left"/>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5E5E269B" w14:textId="77777777" w:rsidR="00670D31" w:rsidRDefault="00670D31">
            <w:pPr>
              <w:spacing w:line="240" w:lineRule="auto"/>
              <w:jc w:val="left"/>
              <w:rPr>
                <w:sz w:val="24"/>
              </w:rPr>
            </w:pPr>
            <w:hyperlink w:anchor="Seif0" w:tooltip="הגדרות" w:history="1">
              <w:r>
                <w:rPr>
                  <w:rStyle w:val="Hyperlink"/>
                </w:rPr>
                <w:t>Go</w:t>
              </w:r>
            </w:hyperlink>
          </w:p>
        </w:tc>
        <w:tc>
          <w:tcPr>
            <w:tcW w:w="5669" w:type="dxa"/>
          </w:tcPr>
          <w:p w14:paraId="5CFBE5BE" w14:textId="77777777" w:rsidR="00670D31" w:rsidRDefault="00670D31">
            <w:pPr>
              <w:spacing w:line="240" w:lineRule="auto"/>
              <w:jc w:val="left"/>
              <w:rPr>
                <w:sz w:val="24"/>
                <w:rtl/>
              </w:rPr>
            </w:pPr>
            <w:r>
              <w:rPr>
                <w:sz w:val="24"/>
                <w:rtl/>
              </w:rPr>
              <w:t>הגדרות</w:t>
            </w:r>
          </w:p>
        </w:tc>
        <w:tc>
          <w:tcPr>
            <w:tcW w:w="1247" w:type="dxa"/>
          </w:tcPr>
          <w:p w14:paraId="46A99745" w14:textId="77777777" w:rsidR="00670D31" w:rsidRDefault="00670D31">
            <w:pPr>
              <w:spacing w:line="240" w:lineRule="auto"/>
              <w:jc w:val="left"/>
              <w:rPr>
                <w:sz w:val="24"/>
              </w:rPr>
            </w:pPr>
            <w:r>
              <w:rPr>
                <w:sz w:val="24"/>
                <w:rtl/>
              </w:rPr>
              <w:t xml:space="preserve">סעיף 1 </w:t>
            </w:r>
          </w:p>
        </w:tc>
      </w:tr>
      <w:tr w:rsidR="00670D31" w14:paraId="7153E0D4" w14:textId="77777777">
        <w:tblPrEx>
          <w:tblCellMar>
            <w:top w:w="0" w:type="dxa"/>
            <w:bottom w:w="0" w:type="dxa"/>
          </w:tblCellMar>
        </w:tblPrEx>
        <w:trPr>
          <w:jc w:val="right"/>
        </w:trPr>
        <w:tc>
          <w:tcPr>
            <w:tcW w:w="850" w:type="dxa"/>
          </w:tcPr>
          <w:p w14:paraId="3B676013" w14:textId="77777777" w:rsidR="00670D31" w:rsidRDefault="00670D31">
            <w:pPr>
              <w:spacing w:line="240" w:lineRule="auto"/>
              <w:jc w:val="left"/>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07DD9B70" w14:textId="77777777" w:rsidR="00670D31" w:rsidRDefault="00670D31">
            <w:pPr>
              <w:spacing w:line="240" w:lineRule="auto"/>
              <w:jc w:val="left"/>
              <w:rPr>
                <w:sz w:val="24"/>
              </w:rPr>
            </w:pPr>
            <w:hyperlink w:anchor="Seif1" w:tooltip="חישוב מקדמה" w:history="1">
              <w:r>
                <w:rPr>
                  <w:rStyle w:val="Hyperlink"/>
                </w:rPr>
                <w:t>Go</w:t>
              </w:r>
            </w:hyperlink>
          </w:p>
        </w:tc>
        <w:tc>
          <w:tcPr>
            <w:tcW w:w="5669" w:type="dxa"/>
          </w:tcPr>
          <w:p w14:paraId="5BA0C5B1" w14:textId="77777777" w:rsidR="00670D31" w:rsidRDefault="00670D31">
            <w:pPr>
              <w:spacing w:line="240" w:lineRule="auto"/>
              <w:jc w:val="left"/>
              <w:rPr>
                <w:sz w:val="24"/>
                <w:rtl/>
              </w:rPr>
            </w:pPr>
            <w:r>
              <w:rPr>
                <w:sz w:val="24"/>
                <w:rtl/>
              </w:rPr>
              <w:t>חישוב מקדמה</w:t>
            </w:r>
          </w:p>
        </w:tc>
        <w:tc>
          <w:tcPr>
            <w:tcW w:w="1247" w:type="dxa"/>
          </w:tcPr>
          <w:p w14:paraId="41CD055F" w14:textId="77777777" w:rsidR="00670D31" w:rsidRDefault="00670D31">
            <w:pPr>
              <w:spacing w:line="240" w:lineRule="auto"/>
              <w:jc w:val="left"/>
              <w:rPr>
                <w:sz w:val="24"/>
              </w:rPr>
            </w:pPr>
            <w:r>
              <w:rPr>
                <w:sz w:val="24"/>
                <w:rtl/>
              </w:rPr>
              <w:t xml:space="preserve">סעיף 2 </w:t>
            </w:r>
          </w:p>
        </w:tc>
      </w:tr>
      <w:tr w:rsidR="00670D31" w14:paraId="67A6CEAA" w14:textId="77777777">
        <w:tblPrEx>
          <w:tblCellMar>
            <w:top w:w="0" w:type="dxa"/>
            <w:bottom w:w="0" w:type="dxa"/>
          </w:tblCellMar>
        </w:tblPrEx>
        <w:trPr>
          <w:jc w:val="right"/>
        </w:trPr>
        <w:tc>
          <w:tcPr>
            <w:tcW w:w="850" w:type="dxa"/>
          </w:tcPr>
          <w:p w14:paraId="39E5249F" w14:textId="77777777" w:rsidR="00670D31" w:rsidRDefault="00670D31">
            <w:pPr>
              <w:spacing w:line="240" w:lineRule="auto"/>
              <w:jc w:val="left"/>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26BAA821" w14:textId="77777777" w:rsidR="00670D31" w:rsidRDefault="00670D31">
            <w:pPr>
              <w:spacing w:line="240" w:lineRule="auto"/>
              <w:jc w:val="left"/>
              <w:rPr>
                <w:sz w:val="24"/>
              </w:rPr>
            </w:pPr>
            <w:hyperlink w:anchor="Seif2" w:tooltip="חישוב מקדמה שתשלומה נדחה" w:history="1">
              <w:r>
                <w:rPr>
                  <w:rStyle w:val="Hyperlink"/>
                </w:rPr>
                <w:t>Go</w:t>
              </w:r>
            </w:hyperlink>
          </w:p>
        </w:tc>
        <w:tc>
          <w:tcPr>
            <w:tcW w:w="5669" w:type="dxa"/>
          </w:tcPr>
          <w:p w14:paraId="61D0AE96" w14:textId="77777777" w:rsidR="00670D31" w:rsidRDefault="00670D31">
            <w:pPr>
              <w:spacing w:line="240" w:lineRule="auto"/>
              <w:jc w:val="left"/>
              <w:rPr>
                <w:sz w:val="24"/>
                <w:rtl/>
              </w:rPr>
            </w:pPr>
            <w:r>
              <w:rPr>
                <w:sz w:val="24"/>
                <w:rtl/>
              </w:rPr>
              <w:t>חישוב מקדמה שתשלומה נדחה</w:t>
            </w:r>
          </w:p>
        </w:tc>
        <w:tc>
          <w:tcPr>
            <w:tcW w:w="1247" w:type="dxa"/>
          </w:tcPr>
          <w:p w14:paraId="1DC69DF7" w14:textId="77777777" w:rsidR="00670D31" w:rsidRDefault="00670D31">
            <w:pPr>
              <w:spacing w:line="240" w:lineRule="auto"/>
              <w:jc w:val="left"/>
              <w:rPr>
                <w:sz w:val="24"/>
              </w:rPr>
            </w:pPr>
            <w:r>
              <w:rPr>
                <w:sz w:val="24"/>
                <w:rtl/>
              </w:rPr>
              <w:t xml:space="preserve">סעיף 2א </w:t>
            </w:r>
          </w:p>
        </w:tc>
      </w:tr>
      <w:tr w:rsidR="00670D31" w14:paraId="76014303" w14:textId="77777777">
        <w:tblPrEx>
          <w:tblCellMar>
            <w:top w:w="0" w:type="dxa"/>
            <w:bottom w:w="0" w:type="dxa"/>
          </w:tblCellMar>
        </w:tblPrEx>
        <w:trPr>
          <w:jc w:val="right"/>
        </w:trPr>
        <w:tc>
          <w:tcPr>
            <w:tcW w:w="850" w:type="dxa"/>
          </w:tcPr>
          <w:p w14:paraId="055349F8" w14:textId="77777777" w:rsidR="00670D31" w:rsidRDefault="00670D31">
            <w:pPr>
              <w:spacing w:line="240" w:lineRule="auto"/>
              <w:jc w:val="left"/>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67496C62" w14:textId="77777777" w:rsidR="00670D31" w:rsidRDefault="00670D31">
            <w:pPr>
              <w:spacing w:line="240" w:lineRule="auto"/>
              <w:jc w:val="left"/>
              <w:rPr>
                <w:sz w:val="24"/>
              </w:rPr>
            </w:pPr>
            <w:hyperlink w:anchor="Seif3" w:tooltip="תשלום מקדמה לפי מקסימום" w:history="1">
              <w:r>
                <w:rPr>
                  <w:rStyle w:val="Hyperlink"/>
                </w:rPr>
                <w:t>Go</w:t>
              </w:r>
            </w:hyperlink>
          </w:p>
        </w:tc>
        <w:tc>
          <w:tcPr>
            <w:tcW w:w="5669" w:type="dxa"/>
          </w:tcPr>
          <w:p w14:paraId="06CFDBC6" w14:textId="77777777" w:rsidR="00670D31" w:rsidRDefault="00670D31">
            <w:pPr>
              <w:spacing w:line="240" w:lineRule="auto"/>
              <w:jc w:val="left"/>
              <w:rPr>
                <w:sz w:val="24"/>
                <w:rtl/>
              </w:rPr>
            </w:pPr>
            <w:r>
              <w:rPr>
                <w:sz w:val="24"/>
                <w:rtl/>
              </w:rPr>
              <w:t>תשלום מקדמה לפי מקסימום</w:t>
            </w:r>
          </w:p>
        </w:tc>
        <w:tc>
          <w:tcPr>
            <w:tcW w:w="1247" w:type="dxa"/>
          </w:tcPr>
          <w:p w14:paraId="6F2EEB2E" w14:textId="77777777" w:rsidR="00670D31" w:rsidRDefault="00670D31">
            <w:pPr>
              <w:spacing w:line="240" w:lineRule="auto"/>
              <w:jc w:val="left"/>
              <w:rPr>
                <w:sz w:val="24"/>
              </w:rPr>
            </w:pPr>
            <w:r>
              <w:rPr>
                <w:sz w:val="24"/>
                <w:rtl/>
              </w:rPr>
              <w:t xml:space="preserve">סעיף 3 </w:t>
            </w:r>
          </w:p>
        </w:tc>
      </w:tr>
      <w:tr w:rsidR="00670D31" w14:paraId="429B7113" w14:textId="77777777">
        <w:tblPrEx>
          <w:tblCellMar>
            <w:top w:w="0" w:type="dxa"/>
            <w:bottom w:w="0" w:type="dxa"/>
          </w:tblCellMar>
        </w:tblPrEx>
        <w:trPr>
          <w:jc w:val="right"/>
        </w:trPr>
        <w:tc>
          <w:tcPr>
            <w:tcW w:w="850" w:type="dxa"/>
          </w:tcPr>
          <w:p w14:paraId="2974BB4F" w14:textId="77777777" w:rsidR="00670D31" w:rsidRDefault="00670D31">
            <w:pPr>
              <w:spacing w:line="240" w:lineRule="auto"/>
              <w:jc w:val="left"/>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7E428ADB" w14:textId="77777777" w:rsidR="00670D31" w:rsidRDefault="00670D31">
            <w:pPr>
              <w:spacing w:line="240" w:lineRule="auto"/>
              <w:jc w:val="left"/>
              <w:rPr>
                <w:sz w:val="24"/>
              </w:rPr>
            </w:pPr>
            <w:hyperlink w:anchor="Seif4" w:tooltip="תנאים לשינוי מקדמה" w:history="1">
              <w:r>
                <w:rPr>
                  <w:rStyle w:val="Hyperlink"/>
                </w:rPr>
                <w:t>Go</w:t>
              </w:r>
            </w:hyperlink>
          </w:p>
        </w:tc>
        <w:tc>
          <w:tcPr>
            <w:tcW w:w="5669" w:type="dxa"/>
          </w:tcPr>
          <w:p w14:paraId="59D5E67F" w14:textId="77777777" w:rsidR="00670D31" w:rsidRDefault="00670D31">
            <w:pPr>
              <w:spacing w:line="240" w:lineRule="auto"/>
              <w:jc w:val="left"/>
              <w:rPr>
                <w:sz w:val="24"/>
                <w:rtl/>
              </w:rPr>
            </w:pPr>
            <w:r>
              <w:rPr>
                <w:sz w:val="24"/>
                <w:rtl/>
              </w:rPr>
              <w:t>תנאים לשינוי מקדמה</w:t>
            </w:r>
          </w:p>
        </w:tc>
        <w:tc>
          <w:tcPr>
            <w:tcW w:w="1247" w:type="dxa"/>
          </w:tcPr>
          <w:p w14:paraId="7DF8888C" w14:textId="77777777" w:rsidR="00670D31" w:rsidRDefault="00670D31">
            <w:pPr>
              <w:spacing w:line="240" w:lineRule="auto"/>
              <w:jc w:val="left"/>
              <w:rPr>
                <w:sz w:val="24"/>
              </w:rPr>
            </w:pPr>
            <w:r>
              <w:rPr>
                <w:sz w:val="24"/>
                <w:rtl/>
              </w:rPr>
              <w:t xml:space="preserve">סעיף 4 </w:t>
            </w:r>
          </w:p>
        </w:tc>
      </w:tr>
      <w:tr w:rsidR="00670D31" w14:paraId="78CAF90E" w14:textId="77777777">
        <w:tblPrEx>
          <w:tblCellMar>
            <w:top w:w="0" w:type="dxa"/>
            <w:bottom w:w="0" w:type="dxa"/>
          </w:tblCellMar>
        </w:tblPrEx>
        <w:trPr>
          <w:jc w:val="right"/>
        </w:trPr>
        <w:tc>
          <w:tcPr>
            <w:tcW w:w="850" w:type="dxa"/>
          </w:tcPr>
          <w:p w14:paraId="604DB673" w14:textId="77777777" w:rsidR="00670D31" w:rsidRDefault="00670D31">
            <w:pPr>
              <w:spacing w:line="240" w:lineRule="auto"/>
              <w:jc w:val="left"/>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14:paraId="205D3DBC" w14:textId="77777777" w:rsidR="00670D31" w:rsidRDefault="00670D31">
            <w:pPr>
              <w:spacing w:line="240" w:lineRule="auto"/>
              <w:jc w:val="left"/>
              <w:rPr>
                <w:sz w:val="24"/>
              </w:rPr>
            </w:pPr>
            <w:hyperlink w:anchor="Seif5" w:tooltip="מועדים לשינוי מקדמה" w:history="1">
              <w:r>
                <w:rPr>
                  <w:rStyle w:val="Hyperlink"/>
                </w:rPr>
                <w:t>Go</w:t>
              </w:r>
            </w:hyperlink>
          </w:p>
        </w:tc>
        <w:tc>
          <w:tcPr>
            <w:tcW w:w="5669" w:type="dxa"/>
          </w:tcPr>
          <w:p w14:paraId="3416149D" w14:textId="77777777" w:rsidR="00670D31" w:rsidRDefault="00670D31">
            <w:pPr>
              <w:spacing w:line="240" w:lineRule="auto"/>
              <w:jc w:val="left"/>
              <w:rPr>
                <w:sz w:val="24"/>
                <w:rtl/>
              </w:rPr>
            </w:pPr>
            <w:r>
              <w:rPr>
                <w:sz w:val="24"/>
                <w:rtl/>
              </w:rPr>
              <w:t>מועדים לשינוי מקדמה</w:t>
            </w:r>
          </w:p>
        </w:tc>
        <w:tc>
          <w:tcPr>
            <w:tcW w:w="1247" w:type="dxa"/>
          </w:tcPr>
          <w:p w14:paraId="4E21912B" w14:textId="77777777" w:rsidR="00670D31" w:rsidRDefault="00670D31">
            <w:pPr>
              <w:spacing w:line="240" w:lineRule="auto"/>
              <w:jc w:val="left"/>
              <w:rPr>
                <w:sz w:val="24"/>
              </w:rPr>
            </w:pPr>
            <w:r>
              <w:rPr>
                <w:sz w:val="24"/>
                <w:rtl/>
              </w:rPr>
              <w:t xml:space="preserve">סעיף 5 </w:t>
            </w:r>
          </w:p>
        </w:tc>
      </w:tr>
      <w:tr w:rsidR="00670D31" w14:paraId="5FB959E7" w14:textId="77777777">
        <w:tblPrEx>
          <w:tblCellMar>
            <w:top w:w="0" w:type="dxa"/>
            <w:bottom w:w="0" w:type="dxa"/>
          </w:tblCellMar>
        </w:tblPrEx>
        <w:trPr>
          <w:jc w:val="right"/>
        </w:trPr>
        <w:tc>
          <w:tcPr>
            <w:tcW w:w="850" w:type="dxa"/>
          </w:tcPr>
          <w:p w14:paraId="1DC19782" w14:textId="77777777" w:rsidR="00670D31" w:rsidRDefault="00670D31">
            <w:pPr>
              <w:spacing w:line="240" w:lineRule="auto"/>
              <w:jc w:val="left"/>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7</w:t>
            </w:r>
            <w:r>
              <w:rPr>
                <w:sz w:val="24"/>
                <w:rtl/>
              </w:rPr>
              <w:fldChar w:fldCharType="end"/>
            </w:r>
          </w:p>
        </w:tc>
        <w:tc>
          <w:tcPr>
            <w:tcW w:w="567" w:type="dxa"/>
          </w:tcPr>
          <w:p w14:paraId="26DE0ECD" w14:textId="77777777" w:rsidR="00670D31" w:rsidRDefault="00670D31">
            <w:pPr>
              <w:spacing w:line="240" w:lineRule="auto"/>
              <w:jc w:val="left"/>
              <w:rPr>
                <w:sz w:val="24"/>
              </w:rPr>
            </w:pPr>
            <w:hyperlink w:anchor="Seif6" w:tooltip="חישוב מחדש" w:history="1">
              <w:r>
                <w:rPr>
                  <w:rStyle w:val="Hyperlink"/>
                </w:rPr>
                <w:t>Go</w:t>
              </w:r>
            </w:hyperlink>
          </w:p>
        </w:tc>
        <w:tc>
          <w:tcPr>
            <w:tcW w:w="5669" w:type="dxa"/>
          </w:tcPr>
          <w:p w14:paraId="2FEA8745" w14:textId="77777777" w:rsidR="00670D31" w:rsidRDefault="00670D31">
            <w:pPr>
              <w:spacing w:line="240" w:lineRule="auto"/>
              <w:jc w:val="left"/>
              <w:rPr>
                <w:sz w:val="24"/>
                <w:rtl/>
              </w:rPr>
            </w:pPr>
            <w:r>
              <w:rPr>
                <w:sz w:val="24"/>
                <w:rtl/>
              </w:rPr>
              <w:t>חישוב מחדש</w:t>
            </w:r>
          </w:p>
        </w:tc>
        <w:tc>
          <w:tcPr>
            <w:tcW w:w="1247" w:type="dxa"/>
          </w:tcPr>
          <w:p w14:paraId="53542FC4" w14:textId="77777777" w:rsidR="00670D31" w:rsidRDefault="00670D31">
            <w:pPr>
              <w:spacing w:line="240" w:lineRule="auto"/>
              <w:jc w:val="left"/>
              <w:rPr>
                <w:sz w:val="24"/>
              </w:rPr>
            </w:pPr>
            <w:r>
              <w:rPr>
                <w:sz w:val="24"/>
                <w:rtl/>
              </w:rPr>
              <w:t xml:space="preserve">סעיף 6 </w:t>
            </w:r>
          </w:p>
        </w:tc>
      </w:tr>
      <w:tr w:rsidR="00670D31" w14:paraId="5C22A8C0" w14:textId="77777777">
        <w:tblPrEx>
          <w:tblCellMar>
            <w:top w:w="0" w:type="dxa"/>
            <w:bottom w:w="0" w:type="dxa"/>
          </w:tblCellMar>
        </w:tblPrEx>
        <w:trPr>
          <w:jc w:val="right"/>
        </w:trPr>
        <w:tc>
          <w:tcPr>
            <w:tcW w:w="850" w:type="dxa"/>
          </w:tcPr>
          <w:p w14:paraId="64BADBBE" w14:textId="77777777" w:rsidR="00670D31" w:rsidRDefault="00670D31">
            <w:pPr>
              <w:spacing w:line="240" w:lineRule="auto"/>
              <w:jc w:val="left"/>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7</w:t>
            </w:r>
            <w:r>
              <w:rPr>
                <w:sz w:val="24"/>
                <w:rtl/>
              </w:rPr>
              <w:fldChar w:fldCharType="end"/>
            </w:r>
          </w:p>
        </w:tc>
        <w:tc>
          <w:tcPr>
            <w:tcW w:w="567" w:type="dxa"/>
          </w:tcPr>
          <w:p w14:paraId="6F8CE648" w14:textId="77777777" w:rsidR="00670D31" w:rsidRDefault="00670D31">
            <w:pPr>
              <w:spacing w:line="240" w:lineRule="auto"/>
              <w:jc w:val="left"/>
              <w:rPr>
                <w:sz w:val="24"/>
              </w:rPr>
            </w:pPr>
            <w:hyperlink w:anchor="Seif7" w:tooltip="תוספת אחוזים" w:history="1">
              <w:r>
                <w:rPr>
                  <w:rStyle w:val="Hyperlink"/>
                </w:rPr>
                <w:t>Go</w:t>
              </w:r>
            </w:hyperlink>
          </w:p>
        </w:tc>
        <w:tc>
          <w:tcPr>
            <w:tcW w:w="5669" w:type="dxa"/>
          </w:tcPr>
          <w:p w14:paraId="0B6B4555" w14:textId="77777777" w:rsidR="00670D31" w:rsidRDefault="00670D31">
            <w:pPr>
              <w:spacing w:line="240" w:lineRule="auto"/>
              <w:jc w:val="left"/>
              <w:rPr>
                <w:sz w:val="24"/>
                <w:rtl/>
              </w:rPr>
            </w:pPr>
            <w:r>
              <w:rPr>
                <w:sz w:val="24"/>
                <w:rtl/>
              </w:rPr>
              <w:t>תוספת אחוזים</w:t>
            </w:r>
          </w:p>
        </w:tc>
        <w:tc>
          <w:tcPr>
            <w:tcW w:w="1247" w:type="dxa"/>
          </w:tcPr>
          <w:p w14:paraId="2D4F7405" w14:textId="77777777" w:rsidR="00670D31" w:rsidRDefault="00670D31">
            <w:pPr>
              <w:spacing w:line="240" w:lineRule="auto"/>
              <w:jc w:val="left"/>
              <w:rPr>
                <w:sz w:val="24"/>
              </w:rPr>
            </w:pPr>
            <w:r>
              <w:rPr>
                <w:sz w:val="24"/>
                <w:rtl/>
              </w:rPr>
              <w:t xml:space="preserve">סעיף 7 </w:t>
            </w:r>
          </w:p>
        </w:tc>
      </w:tr>
      <w:tr w:rsidR="00670D31" w14:paraId="558CDE82" w14:textId="77777777">
        <w:tblPrEx>
          <w:tblCellMar>
            <w:top w:w="0" w:type="dxa"/>
            <w:bottom w:w="0" w:type="dxa"/>
          </w:tblCellMar>
        </w:tblPrEx>
        <w:trPr>
          <w:jc w:val="right"/>
        </w:trPr>
        <w:tc>
          <w:tcPr>
            <w:tcW w:w="850" w:type="dxa"/>
          </w:tcPr>
          <w:p w14:paraId="38B0ABC9" w14:textId="77777777" w:rsidR="00670D31" w:rsidRDefault="00670D31">
            <w:pPr>
              <w:spacing w:line="240" w:lineRule="auto"/>
              <w:jc w:val="left"/>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Pr>
                <w:sz w:val="24"/>
                <w:rtl/>
              </w:rPr>
              <w:t>7</w:t>
            </w:r>
            <w:r>
              <w:rPr>
                <w:sz w:val="24"/>
                <w:rtl/>
              </w:rPr>
              <w:fldChar w:fldCharType="end"/>
            </w:r>
          </w:p>
        </w:tc>
        <w:tc>
          <w:tcPr>
            <w:tcW w:w="567" w:type="dxa"/>
          </w:tcPr>
          <w:p w14:paraId="6CBB1648" w14:textId="77777777" w:rsidR="00670D31" w:rsidRDefault="00670D31">
            <w:pPr>
              <w:spacing w:line="240" w:lineRule="auto"/>
              <w:jc w:val="left"/>
              <w:rPr>
                <w:sz w:val="24"/>
              </w:rPr>
            </w:pPr>
            <w:hyperlink w:anchor="Seif8" w:tooltip="שיעור המקדמה" w:history="1">
              <w:r>
                <w:rPr>
                  <w:rStyle w:val="Hyperlink"/>
                </w:rPr>
                <w:t>Go</w:t>
              </w:r>
            </w:hyperlink>
          </w:p>
        </w:tc>
        <w:tc>
          <w:tcPr>
            <w:tcW w:w="5669" w:type="dxa"/>
          </w:tcPr>
          <w:p w14:paraId="6052C74F" w14:textId="77777777" w:rsidR="00670D31" w:rsidRDefault="00670D31">
            <w:pPr>
              <w:spacing w:line="240" w:lineRule="auto"/>
              <w:jc w:val="left"/>
              <w:rPr>
                <w:sz w:val="24"/>
                <w:rtl/>
              </w:rPr>
            </w:pPr>
            <w:r>
              <w:rPr>
                <w:sz w:val="24"/>
                <w:rtl/>
              </w:rPr>
              <w:t>שיעור המקדמה</w:t>
            </w:r>
          </w:p>
        </w:tc>
        <w:tc>
          <w:tcPr>
            <w:tcW w:w="1247" w:type="dxa"/>
          </w:tcPr>
          <w:p w14:paraId="62B504FA" w14:textId="77777777" w:rsidR="00670D31" w:rsidRDefault="00670D31">
            <w:pPr>
              <w:spacing w:line="240" w:lineRule="auto"/>
              <w:jc w:val="left"/>
              <w:rPr>
                <w:sz w:val="24"/>
              </w:rPr>
            </w:pPr>
            <w:r>
              <w:rPr>
                <w:sz w:val="24"/>
                <w:rtl/>
              </w:rPr>
              <w:t xml:space="preserve">סעיף 8 </w:t>
            </w:r>
          </w:p>
        </w:tc>
      </w:tr>
      <w:tr w:rsidR="00670D31" w14:paraId="16C84C30" w14:textId="77777777">
        <w:tblPrEx>
          <w:tblCellMar>
            <w:top w:w="0" w:type="dxa"/>
            <w:bottom w:w="0" w:type="dxa"/>
          </w:tblCellMar>
        </w:tblPrEx>
        <w:trPr>
          <w:jc w:val="right"/>
        </w:trPr>
        <w:tc>
          <w:tcPr>
            <w:tcW w:w="850" w:type="dxa"/>
          </w:tcPr>
          <w:p w14:paraId="18410C74" w14:textId="77777777" w:rsidR="00670D31" w:rsidRDefault="00670D31">
            <w:pPr>
              <w:spacing w:line="240" w:lineRule="auto"/>
              <w:jc w:val="left"/>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Pr>
                <w:sz w:val="24"/>
                <w:rtl/>
              </w:rPr>
              <w:t>8</w:t>
            </w:r>
            <w:r>
              <w:rPr>
                <w:sz w:val="24"/>
                <w:rtl/>
              </w:rPr>
              <w:fldChar w:fldCharType="end"/>
            </w:r>
          </w:p>
        </w:tc>
        <w:tc>
          <w:tcPr>
            <w:tcW w:w="567" w:type="dxa"/>
          </w:tcPr>
          <w:p w14:paraId="12876ED9" w14:textId="77777777" w:rsidR="00670D31" w:rsidRDefault="00670D31">
            <w:pPr>
              <w:spacing w:line="240" w:lineRule="auto"/>
              <w:jc w:val="left"/>
              <w:rPr>
                <w:sz w:val="24"/>
              </w:rPr>
            </w:pPr>
            <w:hyperlink w:anchor="Seif9" w:tooltip="מועדי תשלום" w:history="1">
              <w:r>
                <w:rPr>
                  <w:rStyle w:val="Hyperlink"/>
                </w:rPr>
                <w:t>Go</w:t>
              </w:r>
            </w:hyperlink>
          </w:p>
        </w:tc>
        <w:tc>
          <w:tcPr>
            <w:tcW w:w="5669" w:type="dxa"/>
          </w:tcPr>
          <w:p w14:paraId="70B430DA" w14:textId="77777777" w:rsidR="00670D31" w:rsidRDefault="00670D31">
            <w:pPr>
              <w:spacing w:line="240" w:lineRule="auto"/>
              <w:jc w:val="left"/>
              <w:rPr>
                <w:sz w:val="24"/>
                <w:rtl/>
              </w:rPr>
            </w:pPr>
            <w:r>
              <w:rPr>
                <w:sz w:val="24"/>
                <w:rtl/>
              </w:rPr>
              <w:t>מועדי תשלום</w:t>
            </w:r>
          </w:p>
        </w:tc>
        <w:tc>
          <w:tcPr>
            <w:tcW w:w="1247" w:type="dxa"/>
          </w:tcPr>
          <w:p w14:paraId="4BC319F9" w14:textId="77777777" w:rsidR="00670D31" w:rsidRDefault="00670D31">
            <w:pPr>
              <w:spacing w:line="240" w:lineRule="auto"/>
              <w:jc w:val="left"/>
              <w:rPr>
                <w:sz w:val="24"/>
              </w:rPr>
            </w:pPr>
            <w:r>
              <w:rPr>
                <w:sz w:val="24"/>
                <w:rtl/>
              </w:rPr>
              <w:t xml:space="preserve">סעיף 9 </w:t>
            </w:r>
          </w:p>
        </w:tc>
      </w:tr>
      <w:tr w:rsidR="00670D31" w14:paraId="79975245" w14:textId="77777777">
        <w:tblPrEx>
          <w:tblCellMar>
            <w:top w:w="0" w:type="dxa"/>
            <w:bottom w:w="0" w:type="dxa"/>
          </w:tblCellMar>
        </w:tblPrEx>
        <w:trPr>
          <w:jc w:val="right"/>
        </w:trPr>
        <w:tc>
          <w:tcPr>
            <w:tcW w:w="850" w:type="dxa"/>
          </w:tcPr>
          <w:p w14:paraId="1D1F820A" w14:textId="77777777" w:rsidR="00670D31" w:rsidRDefault="00670D31">
            <w:pPr>
              <w:spacing w:line="240" w:lineRule="auto"/>
              <w:jc w:val="left"/>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Pr>
                <w:sz w:val="24"/>
                <w:rtl/>
              </w:rPr>
              <w:t>9</w:t>
            </w:r>
            <w:r>
              <w:rPr>
                <w:sz w:val="24"/>
                <w:rtl/>
              </w:rPr>
              <w:fldChar w:fldCharType="end"/>
            </w:r>
          </w:p>
        </w:tc>
        <w:tc>
          <w:tcPr>
            <w:tcW w:w="567" w:type="dxa"/>
          </w:tcPr>
          <w:p w14:paraId="5CCC80BD" w14:textId="77777777" w:rsidR="00670D31" w:rsidRDefault="00670D31">
            <w:pPr>
              <w:spacing w:line="240" w:lineRule="auto"/>
              <w:jc w:val="left"/>
              <w:rPr>
                <w:sz w:val="24"/>
              </w:rPr>
            </w:pPr>
            <w:hyperlink w:anchor="Seif10" w:tooltip="תשלום הפרשים" w:history="1">
              <w:r>
                <w:rPr>
                  <w:rStyle w:val="Hyperlink"/>
                </w:rPr>
                <w:t>Go</w:t>
              </w:r>
            </w:hyperlink>
          </w:p>
        </w:tc>
        <w:tc>
          <w:tcPr>
            <w:tcW w:w="5669" w:type="dxa"/>
          </w:tcPr>
          <w:p w14:paraId="2C73BAF6" w14:textId="77777777" w:rsidR="00670D31" w:rsidRDefault="00670D31">
            <w:pPr>
              <w:spacing w:line="240" w:lineRule="auto"/>
              <w:jc w:val="left"/>
              <w:rPr>
                <w:sz w:val="24"/>
                <w:rtl/>
              </w:rPr>
            </w:pPr>
            <w:r>
              <w:rPr>
                <w:sz w:val="24"/>
                <w:rtl/>
              </w:rPr>
              <w:t>תשלום הפרשים</w:t>
            </w:r>
          </w:p>
        </w:tc>
        <w:tc>
          <w:tcPr>
            <w:tcW w:w="1247" w:type="dxa"/>
          </w:tcPr>
          <w:p w14:paraId="6ED84336" w14:textId="77777777" w:rsidR="00670D31" w:rsidRDefault="00670D31">
            <w:pPr>
              <w:spacing w:line="240" w:lineRule="auto"/>
              <w:jc w:val="left"/>
              <w:rPr>
                <w:sz w:val="24"/>
              </w:rPr>
            </w:pPr>
            <w:r>
              <w:rPr>
                <w:sz w:val="24"/>
                <w:rtl/>
              </w:rPr>
              <w:t xml:space="preserve">סעיף 10 </w:t>
            </w:r>
          </w:p>
        </w:tc>
      </w:tr>
      <w:tr w:rsidR="00670D31" w14:paraId="19083102" w14:textId="77777777">
        <w:tblPrEx>
          <w:tblCellMar>
            <w:top w:w="0" w:type="dxa"/>
            <w:bottom w:w="0" w:type="dxa"/>
          </w:tblCellMar>
        </w:tblPrEx>
        <w:trPr>
          <w:jc w:val="right"/>
        </w:trPr>
        <w:tc>
          <w:tcPr>
            <w:tcW w:w="850" w:type="dxa"/>
          </w:tcPr>
          <w:p w14:paraId="3D3C1162" w14:textId="77777777" w:rsidR="00670D31" w:rsidRDefault="00670D31">
            <w:pPr>
              <w:spacing w:line="240" w:lineRule="auto"/>
              <w:jc w:val="left"/>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Pr>
                <w:sz w:val="24"/>
                <w:rtl/>
              </w:rPr>
              <w:t>9</w:t>
            </w:r>
            <w:r>
              <w:rPr>
                <w:sz w:val="24"/>
                <w:rtl/>
              </w:rPr>
              <w:fldChar w:fldCharType="end"/>
            </w:r>
          </w:p>
        </w:tc>
        <w:tc>
          <w:tcPr>
            <w:tcW w:w="567" w:type="dxa"/>
          </w:tcPr>
          <w:p w14:paraId="4473C13B" w14:textId="77777777" w:rsidR="00670D31" w:rsidRDefault="00670D31">
            <w:pPr>
              <w:spacing w:line="240" w:lineRule="auto"/>
              <w:jc w:val="left"/>
              <w:rPr>
                <w:sz w:val="24"/>
              </w:rPr>
            </w:pPr>
            <w:hyperlink w:anchor="Seif11" w:tooltip="הכנסה שתיחשב כהכנסה לפי שומה סופית" w:history="1">
              <w:r>
                <w:rPr>
                  <w:rStyle w:val="Hyperlink"/>
                </w:rPr>
                <w:t>Go</w:t>
              </w:r>
            </w:hyperlink>
          </w:p>
        </w:tc>
        <w:tc>
          <w:tcPr>
            <w:tcW w:w="5669" w:type="dxa"/>
          </w:tcPr>
          <w:p w14:paraId="27C8CC1A" w14:textId="77777777" w:rsidR="00670D31" w:rsidRDefault="00670D31">
            <w:pPr>
              <w:spacing w:line="240" w:lineRule="auto"/>
              <w:jc w:val="left"/>
              <w:rPr>
                <w:sz w:val="24"/>
                <w:rtl/>
              </w:rPr>
            </w:pPr>
            <w:r>
              <w:rPr>
                <w:sz w:val="24"/>
                <w:rtl/>
              </w:rPr>
              <w:t>הכנסה שתיחשב כהכנסה לפי שומה סופית</w:t>
            </w:r>
          </w:p>
        </w:tc>
        <w:tc>
          <w:tcPr>
            <w:tcW w:w="1247" w:type="dxa"/>
          </w:tcPr>
          <w:p w14:paraId="5D4AC8DA" w14:textId="77777777" w:rsidR="00670D31" w:rsidRDefault="00670D31">
            <w:pPr>
              <w:spacing w:line="240" w:lineRule="auto"/>
              <w:jc w:val="left"/>
              <w:rPr>
                <w:sz w:val="24"/>
              </w:rPr>
            </w:pPr>
            <w:r>
              <w:rPr>
                <w:sz w:val="24"/>
                <w:rtl/>
              </w:rPr>
              <w:t xml:space="preserve">סעיף 11 </w:t>
            </w:r>
          </w:p>
        </w:tc>
      </w:tr>
      <w:tr w:rsidR="00670D31" w14:paraId="6D4A1C60" w14:textId="77777777">
        <w:tblPrEx>
          <w:tblCellMar>
            <w:top w:w="0" w:type="dxa"/>
            <w:bottom w:w="0" w:type="dxa"/>
          </w:tblCellMar>
        </w:tblPrEx>
        <w:trPr>
          <w:jc w:val="right"/>
        </w:trPr>
        <w:tc>
          <w:tcPr>
            <w:tcW w:w="850" w:type="dxa"/>
          </w:tcPr>
          <w:p w14:paraId="6A4CDD16" w14:textId="77777777" w:rsidR="00670D31" w:rsidRDefault="00670D31">
            <w:pPr>
              <w:spacing w:line="240" w:lineRule="auto"/>
              <w:jc w:val="left"/>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Pr>
                <w:sz w:val="24"/>
                <w:rtl/>
              </w:rPr>
              <w:t>10</w:t>
            </w:r>
            <w:r>
              <w:rPr>
                <w:sz w:val="24"/>
                <w:rtl/>
              </w:rPr>
              <w:fldChar w:fldCharType="end"/>
            </w:r>
          </w:p>
        </w:tc>
        <w:tc>
          <w:tcPr>
            <w:tcW w:w="567" w:type="dxa"/>
          </w:tcPr>
          <w:p w14:paraId="21CA7A26" w14:textId="77777777" w:rsidR="00670D31" w:rsidRDefault="00670D31">
            <w:pPr>
              <w:spacing w:line="240" w:lineRule="auto"/>
              <w:jc w:val="left"/>
              <w:rPr>
                <w:sz w:val="24"/>
              </w:rPr>
            </w:pPr>
            <w:hyperlink w:anchor="Seif12" w:tooltip="חישוב מחדש של גימלה" w:history="1">
              <w:r>
                <w:rPr>
                  <w:rStyle w:val="Hyperlink"/>
                </w:rPr>
                <w:t>Go</w:t>
              </w:r>
            </w:hyperlink>
          </w:p>
        </w:tc>
        <w:tc>
          <w:tcPr>
            <w:tcW w:w="5669" w:type="dxa"/>
          </w:tcPr>
          <w:p w14:paraId="6FBCBF85" w14:textId="77777777" w:rsidR="00670D31" w:rsidRDefault="00670D31">
            <w:pPr>
              <w:spacing w:line="240" w:lineRule="auto"/>
              <w:jc w:val="left"/>
              <w:rPr>
                <w:sz w:val="24"/>
                <w:rtl/>
              </w:rPr>
            </w:pPr>
            <w:r>
              <w:rPr>
                <w:sz w:val="24"/>
                <w:rtl/>
              </w:rPr>
              <w:t>חישוב מחדש של גימלה</w:t>
            </w:r>
          </w:p>
        </w:tc>
        <w:tc>
          <w:tcPr>
            <w:tcW w:w="1247" w:type="dxa"/>
          </w:tcPr>
          <w:p w14:paraId="370C489A" w14:textId="77777777" w:rsidR="00670D31" w:rsidRDefault="00670D31">
            <w:pPr>
              <w:spacing w:line="240" w:lineRule="auto"/>
              <w:jc w:val="left"/>
              <w:rPr>
                <w:sz w:val="24"/>
              </w:rPr>
            </w:pPr>
            <w:r>
              <w:rPr>
                <w:sz w:val="24"/>
                <w:rtl/>
              </w:rPr>
              <w:t xml:space="preserve">סעיף 12 </w:t>
            </w:r>
          </w:p>
        </w:tc>
      </w:tr>
      <w:tr w:rsidR="00670D31" w14:paraId="34551C00" w14:textId="77777777">
        <w:tblPrEx>
          <w:tblCellMar>
            <w:top w:w="0" w:type="dxa"/>
            <w:bottom w:w="0" w:type="dxa"/>
          </w:tblCellMar>
        </w:tblPrEx>
        <w:trPr>
          <w:jc w:val="right"/>
        </w:trPr>
        <w:tc>
          <w:tcPr>
            <w:tcW w:w="850" w:type="dxa"/>
          </w:tcPr>
          <w:p w14:paraId="4F2F864F" w14:textId="77777777" w:rsidR="00670D31" w:rsidRDefault="00670D31">
            <w:pPr>
              <w:spacing w:line="240" w:lineRule="auto"/>
              <w:jc w:val="left"/>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Pr>
                <w:sz w:val="24"/>
                <w:rtl/>
              </w:rPr>
              <w:t>10</w:t>
            </w:r>
            <w:r>
              <w:rPr>
                <w:sz w:val="24"/>
                <w:rtl/>
              </w:rPr>
              <w:fldChar w:fldCharType="end"/>
            </w:r>
          </w:p>
        </w:tc>
        <w:tc>
          <w:tcPr>
            <w:tcW w:w="567" w:type="dxa"/>
          </w:tcPr>
          <w:p w14:paraId="6D407337" w14:textId="77777777" w:rsidR="00670D31" w:rsidRDefault="00670D31">
            <w:pPr>
              <w:spacing w:line="240" w:lineRule="auto"/>
              <w:jc w:val="left"/>
              <w:rPr>
                <w:sz w:val="24"/>
              </w:rPr>
            </w:pPr>
            <w:hyperlink w:anchor="Seif13" w:tooltip="ביטול" w:history="1">
              <w:r>
                <w:rPr>
                  <w:rStyle w:val="Hyperlink"/>
                </w:rPr>
                <w:t>Go</w:t>
              </w:r>
            </w:hyperlink>
          </w:p>
        </w:tc>
        <w:tc>
          <w:tcPr>
            <w:tcW w:w="5669" w:type="dxa"/>
          </w:tcPr>
          <w:p w14:paraId="5C91021C" w14:textId="77777777" w:rsidR="00670D31" w:rsidRDefault="00670D31">
            <w:pPr>
              <w:spacing w:line="240" w:lineRule="auto"/>
              <w:jc w:val="left"/>
              <w:rPr>
                <w:sz w:val="24"/>
                <w:rtl/>
              </w:rPr>
            </w:pPr>
            <w:r>
              <w:rPr>
                <w:sz w:val="24"/>
                <w:rtl/>
              </w:rPr>
              <w:t>ביטול</w:t>
            </w:r>
          </w:p>
        </w:tc>
        <w:tc>
          <w:tcPr>
            <w:tcW w:w="1247" w:type="dxa"/>
          </w:tcPr>
          <w:p w14:paraId="420AD333" w14:textId="77777777" w:rsidR="00670D31" w:rsidRDefault="00670D31">
            <w:pPr>
              <w:spacing w:line="240" w:lineRule="auto"/>
              <w:jc w:val="left"/>
              <w:rPr>
                <w:sz w:val="24"/>
              </w:rPr>
            </w:pPr>
            <w:r>
              <w:rPr>
                <w:sz w:val="24"/>
                <w:rtl/>
              </w:rPr>
              <w:t xml:space="preserve">סעיף 13 </w:t>
            </w:r>
          </w:p>
        </w:tc>
      </w:tr>
      <w:tr w:rsidR="00670D31" w14:paraId="4195E9E0" w14:textId="77777777">
        <w:tblPrEx>
          <w:tblCellMar>
            <w:top w:w="0" w:type="dxa"/>
            <w:bottom w:w="0" w:type="dxa"/>
          </w:tblCellMar>
        </w:tblPrEx>
        <w:trPr>
          <w:jc w:val="right"/>
        </w:trPr>
        <w:tc>
          <w:tcPr>
            <w:tcW w:w="850" w:type="dxa"/>
          </w:tcPr>
          <w:p w14:paraId="402008FC" w14:textId="77777777" w:rsidR="00670D31" w:rsidRDefault="00670D31">
            <w:pPr>
              <w:spacing w:line="240" w:lineRule="auto"/>
              <w:jc w:val="left"/>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Pr>
                <w:sz w:val="24"/>
                <w:rtl/>
              </w:rPr>
              <w:t>10</w:t>
            </w:r>
            <w:r>
              <w:rPr>
                <w:sz w:val="24"/>
                <w:rtl/>
              </w:rPr>
              <w:fldChar w:fldCharType="end"/>
            </w:r>
          </w:p>
        </w:tc>
        <w:tc>
          <w:tcPr>
            <w:tcW w:w="567" w:type="dxa"/>
          </w:tcPr>
          <w:p w14:paraId="28059559" w14:textId="77777777" w:rsidR="00670D31" w:rsidRDefault="00670D31">
            <w:pPr>
              <w:spacing w:line="240" w:lineRule="auto"/>
              <w:jc w:val="left"/>
              <w:rPr>
                <w:sz w:val="24"/>
              </w:rPr>
            </w:pPr>
            <w:hyperlink w:anchor="Seif14" w:tooltip="תחילה" w:history="1">
              <w:r>
                <w:rPr>
                  <w:rStyle w:val="Hyperlink"/>
                </w:rPr>
                <w:t>Go</w:t>
              </w:r>
            </w:hyperlink>
          </w:p>
        </w:tc>
        <w:tc>
          <w:tcPr>
            <w:tcW w:w="5669" w:type="dxa"/>
          </w:tcPr>
          <w:p w14:paraId="793F3D16" w14:textId="77777777" w:rsidR="00670D31" w:rsidRDefault="00670D31">
            <w:pPr>
              <w:spacing w:line="240" w:lineRule="auto"/>
              <w:jc w:val="left"/>
              <w:rPr>
                <w:sz w:val="24"/>
                <w:rtl/>
              </w:rPr>
            </w:pPr>
            <w:r>
              <w:rPr>
                <w:sz w:val="24"/>
                <w:rtl/>
              </w:rPr>
              <w:t>תחילה</w:t>
            </w:r>
          </w:p>
        </w:tc>
        <w:tc>
          <w:tcPr>
            <w:tcW w:w="1247" w:type="dxa"/>
          </w:tcPr>
          <w:p w14:paraId="0A177952" w14:textId="77777777" w:rsidR="00670D31" w:rsidRDefault="00670D31">
            <w:pPr>
              <w:spacing w:line="240" w:lineRule="auto"/>
              <w:jc w:val="left"/>
              <w:rPr>
                <w:sz w:val="24"/>
              </w:rPr>
            </w:pPr>
            <w:r>
              <w:rPr>
                <w:sz w:val="24"/>
                <w:rtl/>
              </w:rPr>
              <w:t xml:space="preserve">סעיף 14 </w:t>
            </w:r>
          </w:p>
        </w:tc>
      </w:tr>
    </w:tbl>
    <w:p w14:paraId="2F39FADC" w14:textId="77777777" w:rsidR="00670D31" w:rsidRDefault="00670D31">
      <w:pPr>
        <w:pStyle w:val="big-header"/>
        <w:ind w:left="0" w:right="1134"/>
        <w:rPr>
          <w:rtl/>
        </w:rPr>
      </w:pPr>
    </w:p>
    <w:p w14:paraId="5E59A482" w14:textId="77777777" w:rsidR="00670D31" w:rsidRDefault="00670D31" w:rsidP="00EB48DA">
      <w:pPr>
        <w:pStyle w:val="big-header"/>
        <w:ind w:left="0" w:right="1134"/>
        <w:rPr>
          <w:rStyle w:val="default"/>
          <w:rFonts w:cs="FrankRuehl" w:hint="cs"/>
          <w:rtl/>
        </w:rPr>
      </w:pPr>
      <w:r>
        <w:rPr>
          <w:rtl/>
        </w:rPr>
        <w:br w:type="page"/>
      </w:r>
      <w:r w:rsidR="00EB48DA">
        <w:rPr>
          <w:rtl/>
        </w:rPr>
        <w:lastRenderedPageBreak/>
        <w:t xml:space="preserve"> </w:t>
      </w:r>
      <w:r>
        <w:rPr>
          <w:rtl/>
        </w:rPr>
        <w:t>ת</w:t>
      </w:r>
      <w:r>
        <w:rPr>
          <w:rFonts w:hint="cs"/>
          <w:rtl/>
        </w:rPr>
        <w:t>קנות הביטוח הלאומי (מקדמות), תשמ"ד-1984</w:t>
      </w:r>
      <w:r>
        <w:rPr>
          <w:rStyle w:val="default"/>
          <w:rtl/>
        </w:rPr>
        <w:footnoteReference w:customMarkFollows="1" w:id="1"/>
        <w:t>*</w:t>
      </w:r>
    </w:p>
    <w:p w14:paraId="30090038" w14:textId="77777777" w:rsidR="00670D31" w:rsidRDefault="00670D31">
      <w:pPr>
        <w:pStyle w:val="P00"/>
        <w:spacing w:before="72"/>
        <w:ind w:left="0" w:right="1134"/>
        <w:rPr>
          <w:rStyle w:val="default"/>
          <w:rFonts w:cs="FrankRuehl" w:hint="cs"/>
          <w:rtl/>
        </w:rPr>
      </w:pPr>
      <w:r>
        <w:rPr>
          <w:lang w:val="he-IL"/>
        </w:rPr>
        <w:pict w14:anchorId="7F776500">
          <v:rect id="_x0000_s1026" style="position:absolute;left:0;text-align:left;margin-left:464.5pt;margin-top:8.05pt;width:75.05pt;height:10pt;z-index:251639808" o:allowincell="f" filled="f" stroked="f" strokecolor="lime" strokeweight=".25pt">
            <v:textbox style="mso-next-textbox:#_x0000_s1026" inset="0,0,0,0">
              <w:txbxContent>
                <w:p w14:paraId="2C815859" w14:textId="77777777" w:rsidR="00670D31" w:rsidRDefault="00670D31">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tl/>
        </w:rPr>
        <w:tab/>
      </w:r>
      <w:r>
        <w:rPr>
          <w:rStyle w:val="default"/>
          <w:rFonts w:cs="FrankRuehl"/>
          <w:rtl/>
        </w:rPr>
        <w:t>ב</w:t>
      </w:r>
      <w:r>
        <w:rPr>
          <w:rStyle w:val="default"/>
          <w:rFonts w:cs="FrankRuehl" w:hint="cs"/>
          <w:rtl/>
        </w:rPr>
        <w:t>תוקף סמכותי לפי סעיפים 345 ו-400 לחוק הביטוח הלאומי [נוסח משולב], תשכ"ח-1968</w:t>
      </w:r>
      <w:r>
        <w:rPr>
          <w:rStyle w:val="default"/>
          <w:rFonts w:cs="FrankRuehl"/>
          <w:rtl/>
        </w:rPr>
        <w:t xml:space="preserve"> (</w:t>
      </w:r>
      <w:r>
        <w:rPr>
          <w:rStyle w:val="default"/>
          <w:rFonts w:cs="FrankRuehl" w:hint="cs"/>
          <w:rtl/>
        </w:rPr>
        <w:t xml:space="preserve">להלן </w:t>
      </w:r>
      <w:r w:rsidR="00FF6466">
        <w:rPr>
          <w:rStyle w:val="default"/>
          <w:rFonts w:cs="FrankRuehl"/>
          <w:rtl/>
        </w:rPr>
        <w:t>–</w:t>
      </w:r>
      <w:r>
        <w:rPr>
          <w:rStyle w:val="default"/>
          <w:rFonts w:cs="FrankRuehl" w:hint="cs"/>
          <w:rtl/>
        </w:rPr>
        <w:t xml:space="preserve"> החוק), אני מתקין תקנות אלה: </w:t>
      </w:r>
    </w:p>
    <w:p w14:paraId="645A3AE2" w14:textId="77777777" w:rsidR="00670D31" w:rsidRPr="00FF6466" w:rsidRDefault="00670D31">
      <w:pPr>
        <w:pStyle w:val="P00"/>
        <w:spacing w:before="0"/>
        <w:ind w:left="0" w:right="1134"/>
        <w:rPr>
          <w:rFonts w:hint="cs"/>
          <w:b/>
          <w:bCs/>
          <w:vanish/>
          <w:szCs w:val="20"/>
          <w:shd w:val="clear" w:color="auto" w:fill="FFFF99"/>
          <w:rtl/>
        </w:rPr>
      </w:pPr>
      <w:bookmarkStart w:id="0" w:name="Rov18"/>
      <w:r w:rsidRPr="00FF6466">
        <w:rPr>
          <w:rFonts w:hint="cs"/>
          <w:vanish/>
          <w:color w:val="FF0000"/>
          <w:szCs w:val="20"/>
          <w:shd w:val="clear" w:color="auto" w:fill="FFFF99"/>
          <w:rtl/>
        </w:rPr>
        <w:t>מיום 1.1.1999</w:t>
      </w:r>
    </w:p>
    <w:p w14:paraId="7491E86F" w14:textId="77777777" w:rsidR="00670D31" w:rsidRPr="00FF6466" w:rsidRDefault="00670D31">
      <w:pPr>
        <w:pStyle w:val="P00"/>
        <w:spacing w:before="0"/>
        <w:ind w:left="0" w:right="1134"/>
        <w:rPr>
          <w:rFonts w:hint="cs"/>
          <w:b/>
          <w:bCs/>
          <w:vanish/>
          <w:szCs w:val="20"/>
          <w:shd w:val="clear" w:color="auto" w:fill="FFFF99"/>
          <w:rtl/>
        </w:rPr>
      </w:pPr>
      <w:r w:rsidRPr="00FF6466">
        <w:rPr>
          <w:rFonts w:hint="cs"/>
          <w:b/>
          <w:bCs/>
          <w:vanish/>
          <w:szCs w:val="20"/>
          <w:shd w:val="clear" w:color="auto" w:fill="FFFF99"/>
          <w:rtl/>
        </w:rPr>
        <w:t>תק' תשנ"ט-1999</w:t>
      </w:r>
    </w:p>
    <w:p w14:paraId="1C8EDF97" w14:textId="77777777" w:rsidR="00670D31" w:rsidRPr="00FF6466" w:rsidRDefault="00670D31">
      <w:pPr>
        <w:pStyle w:val="P00"/>
        <w:spacing w:before="0"/>
        <w:ind w:left="0" w:right="1134"/>
        <w:rPr>
          <w:rFonts w:hint="cs"/>
          <w:vanish/>
          <w:szCs w:val="20"/>
          <w:shd w:val="clear" w:color="auto" w:fill="FFFF99"/>
          <w:rtl/>
        </w:rPr>
      </w:pPr>
      <w:hyperlink r:id="rId6" w:history="1">
        <w:r w:rsidRPr="00FF6466">
          <w:rPr>
            <w:rStyle w:val="Hyperlink"/>
            <w:rFonts w:hint="cs"/>
            <w:vanish/>
            <w:szCs w:val="20"/>
            <w:shd w:val="clear" w:color="auto" w:fill="FFFF99"/>
            <w:rtl/>
          </w:rPr>
          <w:t>ק"ת תשנ"ט מס' 5953</w:t>
        </w:r>
      </w:hyperlink>
      <w:r w:rsidRPr="00FF6466">
        <w:rPr>
          <w:rFonts w:hint="cs"/>
          <w:vanish/>
          <w:szCs w:val="20"/>
          <w:shd w:val="clear" w:color="auto" w:fill="FFFF99"/>
          <w:rtl/>
        </w:rPr>
        <w:t xml:space="preserve"> מיום 22.2.1999 עמ' 372</w:t>
      </w:r>
    </w:p>
    <w:p w14:paraId="302461AC" w14:textId="77777777" w:rsidR="00670D31" w:rsidRDefault="00670D31">
      <w:pPr>
        <w:pStyle w:val="P00"/>
        <w:ind w:left="0" w:right="1134"/>
        <w:rPr>
          <w:rStyle w:val="default"/>
          <w:rFonts w:cs="FrankRuehl" w:hint="cs"/>
          <w:sz w:val="2"/>
          <w:szCs w:val="2"/>
          <w:rtl/>
        </w:rPr>
      </w:pPr>
      <w:r w:rsidRPr="00FF6466">
        <w:rPr>
          <w:rStyle w:val="default"/>
          <w:rFonts w:cs="FrankRuehl" w:hint="cs"/>
          <w:vanish/>
          <w:sz w:val="22"/>
          <w:szCs w:val="22"/>
          <w:shd w:val="clear" w:color="auto" w:fill="FFFF99"/>
          <w:rtl/>
        </w:rPr>
        <w:tab/>
      </w:r>
      <w:r w:rsidRPr="00FF6466">
        <w:rPr>
          <w:rStyle w:val="default"/>
          <w:rFonts w:cs="FrankRuehl"/>
          <w:vanish/>
          <w:sz w:val="22"/>
          <w:szCs w:val="22"/>
          <w:shd w:val="clear" w:color="auto" w:fill="FFFF99"/>
          <w:rtl/>
        </w:rPr>
        <w:t>ב</w:t>
      </w:r>
      <w:r w:rsidRPr="00FF6466">
        <w:rPr>
          <w:rStyle w:val="default"/>
          <w:rFonts w:cs="FrankRuehl" w:hint="cs"/>
          <w:vanish/>
          <w:sz w:val="22"/>
          <w:szCs w:val="22"/>
          <w:shd w:val="clear" w:color="auto" w:fill="FFFF99"/>
          <w:rtl/>
        </w:rPr>
        <w:t xml:space="preserve">תוקף סמכותי לפי סעיפים </w:t>
      </w:r>
      <w:r w:rsidRPr="00FF6466">
        <w:rPr>
          <w:rStyle w:val="default"/>
          <w:rFonts w:cs="FrankRuehl" w:hint="cs"/>
          <w:strike/>
          <w:vanish/>
          <w:sz w:val="22"/>
          <w:szCs w:val="22"/>
          <w:shd w:val="clear" w:color="auto" w:fill="FFFF99"/>
          <w:rtl/>
        </w:rPr>
        <w:t>164 ו-242</w:t>
      </w:r>
      <w:r w:rsidRPr="00FF6466">
        <w:rPr>
          <w:rStyle w:val="default"/>
          <w:rFonts w:cs="FrankRuehl" w:hint="cs"/>
          <w:vanish/>
          <w:sz w:val="22"/>
          <w:szCs w:val="22"/>
          <w:shd w:val="clear" w:color="auto" w:fill="FFFF99"/>
          <w:rtl/>
        </w:rPr>
        <w:t xml:space="preserve"> </w:t>
      </w:r>
      <w:r w:rsidRPr="00FF6466">
        <w:rPr>
          <w:rStyle w:val="default"/>
          <w:rFonts w:cs="FrankRuehl" w:hint="cs"/>
          <w:vanish/>
          <w:sz w:val="22"/>
          <w:szCs w:val="22"/>
          <w:u w:val="single"/>
          <w:shd w:val="clear" w:color="auto" w:fill="FFFF99"/>
          <w:rtl/>
        </w:rPr>
        <w:t>345 ו-400</w:t>
      </w:r>
      <w:r w:rsidRPr="00FF6466">
        <w:rPr>
          <w:rStyle w:val="default"/>
          <w:rFonts w:cs="FrankRuehl" w:hint="cs"/>
          <w:vanish/>
          <w:sz w:val="22"/>
          <w:szCs w:val="22"/>
          <w:shd w:val="clear" w:color="auto" w:fill="FFFF99"/>
          <w:rtl/>
        </w:rPr>
        <w:t xml:space="preserve"> לחוק הביטוח הלאומי [נוסח משולב], תשכ"ח-1968</w:t>
      </w:r>
      <w:r w:rsidRPr="00FF6466">
        <w:rPr>
          <w:rStyle w:val="default"/>
          <w:rFonts w:cs="FrankRuehl"/>
          <w:vanish/>
          <w:sz w:val="22"/>
          <w:szCs w:val="22"/>
          <w:shd w:val="clear" w:color="auto" w:fill="FFFF99"/>
          <w:rtl/>
        </w:rPr>
        <w:t xml:space="preserve"> (</w:t>
      </w:r>
      <w:r w:rsidRPr="00FF6466">
        <w:rPr>
          <w:rStyle w:val="default"/>
          <w:rFonts w:cs="FrankRuehl" w:hint="cs"/>
          <w:vanish/>
          <w:sz w:val="22"/>
          <w:szCs w:val="22"/>
          <w:shd w:val="clear" w:color="auto" w:fill="FFFF99"/>
          <w:rtl/>
        </w:rPr>
        <w:t xml:space="preserve">להלן </w:t>
      </w:r>
      <w:r w:rsidR="00FF6466" w:rsidRPr="00FF6466">
        <w:rPr>
          <w:rStyle w:val="default"/>
          <w:rFonts w:cs="FrankRuehl"/>
          <w:vanish/>
          <w:sz w:val="22"/>
          <w:szCs w:val="22"/>
          <w:shd w:val="clear" w:color="auto" w:fill="FFFF99"/>
          <w:rtl/>
        </w:rPr>
        <w:t>–</w:t>
      </w:r>
      <w:r w:rsidRPr="00FF6466">
        <w:rPr>
          <w:rStyle w:val="default"/>
          <w:rFonts w:cs="FrankRuehl" w:hint="cs"/>
          <w:vanish/>
          <w:sz w:val="22"/>
          <w:szCs w:val="22"/>
          <w:shd w:val="clear" w:color="auto" w:fill="FFFF99"/>
          <w:rtl/>
        </w:rPr>
        <w:t xml:space="preserve"> החוק), אני מתקין תקנות אלה: </w:t>
      </w:r>
      <w:bookmarkEnd w:id="0"/>
    </w:p>
    <w:p w14:paraId="7EC3D7B3" w14:textId="77777777" w:rsidR="00670D31" w:rsidRDefault="00670D31">
      <w:pPr>
        <w:pStyle w:val="P00"/>
        <w:spacing w:before="72"/>
        <w:ind w:left="0" w:right="1134"/>
        <w:rPr>
          <w:rStyle w:val="default"/>
          <w:rFonts w:cs="FrankRuehl" w:hint="cs"/>
          <w:rtl/>
        </w:rPr>
      </w:pPr>
      <w:bookmarkStart w:id="1" w:name="Seif0"/>
      <w:bookmarkEnd w:id="1"/>
      <w:r>
        <w:rPr>
          <w:lang w:val="he-IL"/>
        </w:rPr>
        <w:pict w14:anchorId="226AA404">
          <v:rect id="_x0000_s1027" style="position:absolute;left:0;text-align:left;margin-left:464.5pt;margin-top:8.05pt;width:75.05pt;height:20pt;z-index:251640832" o:allowincell="f" filled="f" stroked="f" strokecolor="lime" strokeweight=".25pt">
            <v:textbox style="mso-next-textbox:#_x0000_s1027" inset="0,0,0,0">
              <w:txbxContent>
                <w:p w14:paraId="69CD84BD" w14:textId="77777777" w:rsidR="00670D31" w:rsidRDefault="00670D31">
                  <w:pPr>
                    <w:spacing w:line="160" w:lineRule="exact"/>
                    <w:jc w:val="left"/>
                    <w:rPr>
                      <w:rFonts w:cs="Miriam"/>
                      <w:noProof/>
                      <w:szCs w:val="18"/>
                      <w:rtl/>
                    </w:rPr>
                  </w:pPr>
                  <w:r>
                    <w:rPr>
                      <w:rFonts w:cs="Miriam"/>
                      <w:szCs w:val="18"/>
                      <w:rtl/>
                    </w:rPr>
                    <w:t>ה</w:t>
                  </w:r>
                  <w:r>
                    <w:rPr>
                      <w:rFonts w:cs="Miriam" w:hint="cs"/>
                      <w:szCs w:val="18"/>
                      <w:rtl/>
                    </w:rPr>
                    <w:t>גדרות</w:t>
                  </w:r>
                </w:p>
                <w:p w14:paraId="0C6A30B0" w14:textId="77777777" w:rsidR="00670D31" w:rsidRDefault="00670D31">
                  <w:pPr>
                    <w:spacing w:line="160" w:lineRule="exact"/>
                    <w:jc w:val="left"/>
                    <w:rPr>
                      <w:rFonts w:cs="Miriam"/>
                      <w:noProof/>
                      <w:szCs w:val="18"/>
                      <w:rtl/>
                    </w:rPr>
                  </w:pPr>
                </w:p>
              </w:txbxContent>
            </v:textbox>
            <w10:anchorlock/>
          </v:rect>
        </w:pict>
      </w:r>
      <w:r>
        <w:rPr>
          <w:rStyle w:val="big-number"/>
          <w:rFonts w:cs="Miriam"/>
          <w:rtl/>
        </w:rPr>
        <w:t>1.</w:t>
      </w:r>
      <w:r>
        <w:rPr>
          <w:rStyle w:val="big-number"/>
          <w:rFonts w:cs="Miriam"/>
          <w:rtl/>
        </w:rPr>
        <w:tab/>
      </w:r>
      <w:r>
        <w:rPr>
          <w:rStyle w:val="default"/>
          <w:rFonts w:cs="FrankRuehl"/>
          <w:rtl/>
        </w:rPr>
        <w:t>ב</w:t>
      </w:r>
      <w:r w:rsidR="00FF6466">
        <w:rPr>
          <w:rStyle w:val="default"/>
          <w:rFonts w:cs="FrankRuehl" w:hint="cs"/>
          <w:rtl/>
        </w:rPr>
        <w:t xml:space="preserve">תקנות אלה </w:t>
      </w:r>
      <w:r w:rsidR="00FF6466">
        <w:rPr>
          <w:rStyle w:val="default"/>
          <w:rFonts w:cs="FrankRuehl"/>
          <w:rtl/>
        </w:rPr>
        <w:t>–</w:t>
      </w:r>
    </w:p>
    <w:p w14:paraId="3A36F486" w14:textId="77777777" w:rsidR="00670D31" w:rsidRDefault="00670D3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הפקודה" </w:t>
      </w:r>
      <w:r w:rsidR="00FF6466">
        <w:rPr>
          <w:rStyle w:val="default"/>
          <w:rFonts w:cs="FrankRuehl"/>
          <w:rtl/>
        </w:rPr>
        <w:t>–</w:t>
      </w:r>
      <w:r>
        <w:rPr>
          <w:rStyle w:val="default"/>
          <w:rFonts w:cs="FrankRuehl" w:hint="cs"/>
          <w:rtl/>
        </w:rPr>
        <w:t xml:space="preserve"> פקודת מס הכנסה;</w:t>
      </w:r>
    </w:p>
    <w:p w14:paraId="694F9451" w14:textId="77777777" w:rsidR="00670D31" w:rsidRDefault="00670D3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הצהרה" </w:t>
      </w:r>
      <w:r w:rsidR="00FF6466">
        <w:rPr>
          <w:rStyle w:val="default"/>
          <w:rFonts w:cs="FrankRuehl"/>
          <w:rtl/>
        </w:rPr>
        <w:t>–</w:t>
      </w:r>
      <w:r>
        <w:rPr>
          <w:rStyle w:val="default"/>
          <w:rFonts w:cs="FrankRuehl" w:hint="cs"/>
          <w:rtl/>
        </w:rPr>
        <w:t xml:space="preserve"> דין וחשבון שמסר מבוטח לפי תקנה 7 לתקנות הגביה;</w:t>
      </w:r>
    </w:p>
    <w:p w14:paraId="2CF9C6E3" w14:textId="77777777" w:rsidR="00670D31" w:rsidRDefault="00670D31">
      <w:pPr>
        <w:pStyle w:val="P00"/>
        <w:spacing w:before="72"/>
        <w:ind w:left="0" w:right="1134"/>
        <w:rPr>
          <w:rStyle w:val="default"/>
          <w:rFonts w:cs="FrankRuehl" w:hint="cs"/>
          <w:rtl/>
        </w:rPr>
      </w:pPr>
      <w:r>
        <w:rPr>
          <w:lang w:val="he-IL"/>
        </w:rPr>
        <w:pict w14:anchorId="70230065">
          <v:rect id="_x0000_s1028" style="position:absolute;left:0;text-align:left;margin-left:464.5pt;margin-top:8.05pt;width:75.05pt;height:10pt;z-index:251641856" o:allowincell="f" filled="f" stroked="f" strokecolor="lime" strokeweight=".25pt">
            <v:textbox inset="0,0,0,0">
              <w:txbxContent>
                <w:p w14:paraId="3A0FE9C2" w14:textId="77777777" w:rsidR="00670D31" w:rsidRDefault="00670D31">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tl/>
        </w:rPr>
        <w:tab/>
      </w:r>
      <w:r>
        <w:rPr>
          <w:rStyle w:val="default"/>
          <w:rFonts w:cs="FrankRuehl"/>
          <w:rtl/>
        </w:rPr>
        <w:t>"</w:t>
      </w:r>
      <w:r>
        <w:rPr>
          <w:rStyle w:val="default"/>
          <w:rFonts w:cs="FrankRuehl" w:hint="cs"/>
          <w:rtl/>
        </w:rPr>
        <w:t xml:space="preserve">השנה השוטפת" </w:t>
      </w:r>
      <w:r w:rsidR="00FF6466">
        <w:rPr>
          <w:rStyle w:val="default"/>
          <w:rFonts w:cs="FrankRuehl"/>
          <w:rtl/>
        </w:rPr>
        <w:t>–</w:t>
      </w:r>
      <w:r>
        <w:rPr>
          <w:rStyle w:val="default"/>
          <w:rFonts w:cs="FrankRuehl" w:hint="cs"/>
          <w:rtl/>
        </w:rPr>
        <w:t xml:space="preserve"> כמשמעותה בסעיף 345 לחוק;</w:t>
      </w:r>
    </w:p>
    <w:p w14:paraId="054FB5AE" w14:textId="77777777" w:rsidR="00670D31" w:rsidRPr="00FF6466" w:rsidRDefault="00670D31">
      <w:pPr>
        <w:pStyle w:val="P00"/>
        <w:spacing w:before="0"/>
        <w:ind w:left="0" w:right="1134"/>
        <w:rPr>
          <w:rFonts w:hint="cs"/>
          <w:b/>
          <w:bCs/>
          <w:vanish/>
          <w:szCs w:val="20"/>
          <w:shd w:val="clear" w:color="auto" w:fill="FFFF99"/>
          <w:rtl/>
        </w:rPr>
      </w:pPr>
      <w:bookmarkStart w:id="2" w:name="Rov19"/>
      <w:r w:rsidRPr="00FF6466">
        <w:rPr>
          <w:rFonts w:hint="cs"/>
          <w:vanish/>
          <w:color w:val="FF0000"/>
          <w:szCs w:val="20"/>
          <w:shd w:val="clear" w:color="auto" w:fill="FFFF99"/>
          <w:rtl/>
        </w:rPr>
        <w:t>מיום 1.1.1999</w:t>
      </w:r>
    </w:p>
    <w:p w14:paraId="5DF98510" w14:textId="77777777" w:rsidR="00670D31" w:rsidRPr="00FF6466" w:rsidRDefault="00670D31">
      <w:pPr>
        <w:pStyle w:val="P00"/>
        <w:spacing w:before="0"/>
        <w:ind w:left="0" w:right="1134"/>
        <w:rPr>
          <w:rFonts w:hint="cs"/>
          <w:b/>
          <w:bCs/>
          <w:vanish/>
          <w:szCs w:val="20"/>
          <w:shd w:val="clear" w:color="auto" w:fill="FFFF99"/>
          <w:rtl/>
        </w:rPr>
      </w:pPr>
      <w:r w:rsidRPr="00FF6466">
        <w:rPr>
          <w:rFonts w:hint="cs"/>
          <w:b/>
          <w:bCs/>
          <w:vanish/>
          <w:szCs w:val="20"/>
          <w:shd w:val="clear" w:color="auto" w:fill="FFFF99"/>
          <w:rtl/>
        </w:rPr>
        <w:t>תק' תשנ"ט-1999</w:t>
      </w:r>
    </w:p>
    <w:p w14:paraId="4872A123" w14:textId="77777777" w:rsidR="00670D31" w:rsidRPr="00FF6466" w:rsidRDefault="00670D31">
      <w:pPr>
        <w:pStyle w:val="P00"/>
        <w:spacing w:before="0"/>
        <w:ind w:left="0" w:right="1134"/>
        <w:rPr>
          <w:rFonts w:hint="cs"/>
          <w:vanish/>
          <w:szCs w:val="20"/>
          <w:shd w:val="clear" w:color="auto" w:fill="FFFF99"/>
          <w:rtl/>
        </w:rPr>
      </w:pPr>
      <w:hyperlink r:id="rId7" w:history="1">
        <w:r w:rsidRPr="00FF6466">
          <w:rPr>
            <w:rStyle w:val="Hyperlink"/>
            <w:rFonts w:hint="cs"/>
            <w:vanish/>
            <w:szCs w:val="20"/>
            <w:shd w:val="clear" w:color="auto" w:fill="FFFF99"/>
            <w:rtl/>
          </w:rPr>
          <w:t>ק"ת תשנ"ט מס' 5953</w:t>
        </w:r>
      </w:hyperlink>
      <w:r w:rsidRPr="00FF6466">
        <w:rPr>
          <w:rFonts w:hint="cs"/>
          <w:vanish/>
          <w:szCs w:val="20"/>
          <w:shd w:val="clear" w:color="auto" w:fill="FFFF99"/>
          <w:rtl/>
        </w:rPr>
        <w:t xml:space="preserve"> מיום 22.2.1999 עמ' 372</w:t>
      </w:r>
    </w:p>
    <w:p w14:paraId="709C8BE3" w14:textId="77777777" w:rsidR="00670D31" w:rsidRDefault="00670D31">
      <w:pPr>
        <w:pStyle w:val="P00"/>
        <w:ind w:left="0" w:right="1134"/>
        <w:rPr>
          <w:rStyle w:val="default"/>
          <w:rFonts w:cs="FrankRuehl" w:hint="cs"/>
          <w:sz w:val="2"/>
          <w:szCs w:val="2"/>
          <w:rtl/>
        </w:rPr>
      </w:pPr>
      <w:r w:rsidRPr="00FF6466">
        <w:rPr>
          <w:rStyle w:val="default"/>
          <w:rFonts w:cs="FrankRuehl" w:hint="cs"/>
          <w:vanish/>
          <w:sz w:val="22"/>
          <w:szCs w:val="22"/>
          <w:shd w:val="clear" w:color="auto" w:fill="FFFF99"/>
          <w:rtl/>
        </w:rPr>
        <w:tab/>
        <w:t xml:space="preserve">"השנה השוטפת" </w:t>
      </w:r>
      <w:r w:rsidRPr="00FF6466">
        <w:rPr>
          <w:rStyle w:val="default"/>
          <w:rFonts w:cs="FrankRuehl"/>
          <w:vanish/>
          <w:sz w:val="22"/>
          <w:szCs w:val="22"/>
          <w:shd w:val="clear" w:color="auto" w:fill="FFFF99"/>
          <w:rtl/>
        </w:rPr>
        <w:t>–</w:t>
      </w:r>
      <w:r w:rsidRPr="00FF6466">
        <w:rPr>
          <w:rStyle w:val="default"/>
          <w:rFonts w:cs="FrankRuehl" w:hint="cs"/>
          <w:vanish/>
          <w:sz w:val="22"/>
          <w:szCs w:val="22"/>
          <w:shd w:val="clear" w:color="auto" w:fill="FFFF99"/>
          <w:rtl/>
        </w:rPr>
        <w:t xml:space="preserve"> כמשמעותה </w:t>
      </w:r>
      <w:r w:rsidRPr="00FF6466">
        <w:rPr>
          <w:rStyle w:val="default"/>
          <w:rFonts w:cs="FrankRuehl" w:hint="cs"/>
          <w:strike/>
          <w:vanish/>
          <w:sz w:val="22"/>
          <w:szCs w:val="22"/>
          <w:shd w:val="clear" w:color="auto" w:fill="FFFF99"/>
          <w:rtl/>
        </w:rPr>
        <w:t>בסעיף 164 לחוק</w:t>
      </w:r>
      <w:r w:rsidRPr="00FF6466">
        <w:rPr>
          <w:rStyle w:val="default"/>
          <w:rFonts w:cs="FrankRuehl" w:hint="cs"/>
          <w:vanish/>
          <w:sz w:val="22"/>
          <w:szCs w:val="22"/>
          <w:shd w:val="clear" w:color="auto" w:fill="FFFF99"/>
          <w:rtl/>
        </w:rPr>
        <w:t xml:space="preserve"> </w:t>
      </w:r>
      <w:r w:rsidRPr="00FF6466">
        <w:rPr>
          <w:rStyle w:val="default"/>
          <w:rFonts w:cs="FrankRuehl" w:hint="cs"/>
          <w:vanish/>
          <w:sz w:val="22"/>
          <w:szCs w:val="22"/>
          <w:u w:val="single"/>
          <w:shd w:val="clear" w:color="auto" w:fill="FFFF99"/>
          <w:rtl/>
        </w:rPr>
        <w:t>בסעיף 345 לחוק</w:t>
      </w:r>
      <w:r w:rsidRPr="00FF6466">
        <w:rPr>
          <w:rStyle w:val="default"/>
          <w:rFonts w:cs="FrankRuehl" w:hint="cs"/>
          <w:vanish/>
          <w:sz w:val="22"/>
          <w:szCs w:val="22"/>
          <w:shd w:val="clear" w:color="auto" w:fill="FFFF99"/>
          <w:rtl/>
        </w:rPr>
        <w:t>;</w:t>
      </w:r>
      <w:bookmarkEnd w:id="2"/>
    </w:p>
    <w:p w14:paraId="40AF6AF1" w14:textId="77777777" w:rsidR="00670D31" w:rsidRDefault="00670D31">
      <w:pPr>
        <w:pStyle w:val="P00"/>
        <w:spacing w:before="72"/>
        <w:ind w:left="0" w:right="1134"/>
        <w:rPr>
          <w:rStyle w:val="default"/>
          <w:rFonts w:cs="FrankRuehl" w:hint="cs"/>
          <w:rtl/>
        </w:rPr>
      </w:pPr>
      <w:r>
        <w:rPr>
          <w:lang w:val="he-IL"/>
        </w:rPr>
        <w:pict w14:anchorId="09D325D2">
          <v:rect id="_x0000_s1029" style="position:absolute;left:0;text-align:left;margin-left:464.5pt;margin-top:8.05pt;width:75.05pt;height:10pt;z-index:251642880" o:allowincell="f" filled="f" stroked="f" strokecolor="lime" strokeweight=".25pt">
            <v:textbox inset="0,0,0,0">
              <w:txbxContent>
                <w:p w14:paraId="5DC20EE6" w14:textId="77777777" w:rsidR="00670D31" w:rsidRDefault="00670D31">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tl/>
        </w:rPr>
        <w:tab/>
      </w:r>
      <w:r>
        <w:rPr>
          <w:rStyle w:val="default"/>
          <w:rFonts w:cs="FrankRuehl"/>
          <w:rtl/>
        </w:rPr>
        <w:t>"</w:t>
      </w:r>
      <w:r>
        <w:rPr>
          <w:rStyle w:val="default"/>
          <w:rFonts w:cs="FrankRuehl" w:hint="cs"/>
          <w:rtl/>
        </w:rPr>
        <w:t xml:space="preserve">שומה" </w:t>
      </w:r>
      <w:r w:rsidR="00FF6466">
        <w:rPr>
          <w:rStyle w:val="default"/>
          <w:rFonts w:cs="FrankRuehl"/>
          <w:rtl/>
        </w:rPr>
        <w:t>–</w:t>
      </w:r>
      <w:r>
        <w:rPr>
          <w:rStyle w:val="default"/>
          <w:rFonts w:cs="FrankRuehl" w:hint="cs"/>
          <w:rtl/>
        </w:rPr>
        <w:t xml:space="preserve"> השומה הסופית ה</w:t>
      </w:r>
      <w:r>
        <w:rPr>
          <w:rStyle w:val="default"/>
          <w:rFonts w:cs="FrankRuehl"/>
          <w:rtl/>
        </w:rPr>
        <w:t>א</w:t>
      </w:r>
      <w:r>
        <w:rPr>
          <w:rStyle w:val="default"/>
          <w:rFonts w:cs="FrankRuehl" w:hint="cs"/>
          <w:rtl/>
        </w:rPr>
        <w:t xml:space="preserve">חרונה לענין הפקודה של ההכנסה מהמקורות המפורטים בסעיף 345 לחוק, לפני כל פטור, ניכויים וזיכויים לפי הפקודה, למעט שומה לפי מיטב שפיטה שנערכה לפי סעיפים 145 או 145א לפקודה </w:t>
      </w:r>
      <w:r w:rsidR="00FF6466">
        <w:rPr>
          <w:rStyle w:val="default"/>
          <w:rFonts w:cs="FrankRuehl"/>
          <w:rtl/>
        </w:rPr>
        <w:t>–</w:t>
      </w:r>
      <w:r>
        <w:rPr>
          <w:rStyle w:val="default"/>
          <w:rFonts w:cs="FrankRuehl" w:hint="cs"/>
          <w:rtl/>
        </w:rPr>
        <w:t xml:space="preserve"> לתקופה של 12 חדשים מיום עריכתה;</w:t>
      </w:r>
    </w:p>
    <w:p w14:paraId="24A6738C" w14:textId="77777777" w:rsidR="00670D31" w:rsidRPr="00FF6466" w:rsidRDefault="00670D31">
      <w:pPr>
        <w:pStyle w:val="P00"/>
        <w:spacing w:before="0"/>
        <w:ind w:left="0" w:right="1134"/>
        <w:rPr>
          <w:rFonts w:hint="cs"/>
          <w:b/>
          <w:bCs/>
          <w:vanish/>
          <w:szCs w:val="20"/>
          <w:shd w:val="clear" w:color="auto" w:fill="FFFF99"/>
          <w:rtl/>
        </w:rPr>
      </w:pPr>
      <w:bookmarkStart w:id="3" w:name="Rov20"/>
      <w:r w:rsidRPr="00FF6466">
        <w:rPr>
          <w:rFonts w:hint="cs"/>
          <w:vanish/>
          <w:color w:val="FF0000"/>
          <w:szCs w:val="20"/>
          <w:shd w:val="clear" w:color="auto" w:fill="FFFF99"/>
          <w:rtl/>
        </w:rPr>
        <w:t>מיום 1.1.1999</w:t>
      </w:r>
    </w:p>
    <w:p w14:paraId="20AB8D17" w14:textId="77777777" w:rsidR="00670D31" w:rsidRPr="00FF6466" w:rsidRDefault="00670D31">
      <w:pPr>
        <w:pStyle w:val="P00"/>
        <w:spacing w:before="0"/>
        <w:ind w:left="0" w:right="1134"/>
        <w:rPr>
          <w:rFonts w:hint="cs"/>
          <w:b/>
          <w:bCs/>
          <w:vanish/>
          <w:szCs w:val="20"/>
          <w:shd w:val="clear" w:color="auto" w:fill="FFFF99"/>
          <w:rtl/>
        </w:rPr>
      </w:pPr>
      <w:r w:rsidRPr="00FF6466">
        <w:rPr>
          <w:rFonts w:hint="cs"/>
          <w:b/>
          <w:bCs/>
          <w:vanish/>
          <w:szCs w:val="20"/>
          <w:shd w:val="clear" w:color="auto" w:fill="FFFF99"/>
          <w:rtl/>
        </w:rPr>
        <w:t>תק' תשנ"ט-1999</w:t>
      </w:r>
    </w:p>
    <w:p w14:paraId="70506CEA" w14:textId="77777777" w:rsidR="00670D31" w:rsidRPr="00FF6466" w:rsidRDefault="00670D31">
      <w:pPr>
        <w:pStyle w:val="P00"/>
        <w:spacing w:before="0"/>
        <w:ind w:left="0" w:right="1134"/>
        <w:rPr>
          <w:rFonts w:hint="cs"/>
          <w:vanish/>
          <w:szCs w:val="20"/>
          <w:shd w:val="clear" w:color="auto" w:fill="FFFF99"/>
          <w:rtl/>
        </w:rPr>
      </w:pPr>
      <w:hyperlink r:id="rId8" w:history="1">
        <w:r w:rsidRPr="00FF6466">
          <w:rPr>
            <w:rStyle w:val="Hyperlink"/>
            <w:rFonts w:hint="cs"/>
            <w:vanish/>
            <w:szCs w:val="20"/>
            <w:shd w:val="clear" w:color="auto" w:fill="FFFF99"/>
            <w:rtl/>
          </w:rPr>
          <w:t>ק"ת תשנ"ט מס' 5953</w:t>
        </w:r>
      </w:hyperlink>
      <w:r w:rsidRPr="00FF6466">
        <w:rPr>
          <w:rFonts w:hint="cs"/>
          <w:vanish/>
          <w:szCs w:val="20"/>
          <w:shd w:val="clear" w:color="auto" w:fill="FFFF99"/>
          <w:rtl/>
        </w:rPr>
        <w:t xml:space="preserve"> מיום 22.2.1999 עמ' 372</w:t>
      </w:r>
    </w:p>
    <w:p w14:paraId="586F4ABD" w14:textId="77777777" w:rsidR="00670D31" w:rsidRDefault="00670D31">
      <w:pPr>
        <w:pStyle w:val="P00"/>
        <w:ind w:left="0" w:right="1134"/>
        <w:rPr>
          <w:rStyle w:val="default"/>
          <w:rFonts w:cs="FrankRuehl" w:hint="cs"/>
          <w:sz w:val="2"/>
          <w:szCs w:val="2"/>
          <w:rtl/>
        </w:rPr>
      </w:pPr>
      <w:r w:rsidRPr="00FF6466">
        <w:rPr>
          <w:rStyle w:val="default"/>
          <w:rFonts w:cs="FrankRuehl" w:hint="cs"/>
          <w:vanish/>
          <w:sz w:val="22"/>
          <w:szCs w:val="22"/>
          <w:shd w:val="clear" w:color="auto" w:fill="FFFF99"/>
          <w:rtl/>
        </w:rPr>
        <w:tab/>
      </w:r>
      <w:r w:rsidRPr="00FF6466">
        <w:rPr>
          <w:rStyle w:val="default"/>
          <w:rFonts w:cs="FrankRuehl"/>
          <w:vanish/>
          <w:sz w:val="22"/>
          <w:szCs w:val="22"/>
          <w:shd w:val="clear" w:color="auto" w:fill="FFFF99"/>
          <w:rtl/>
        </w:rPr>
        <w:t>"</w:t>
      </w:r>
      <w:r w:rsidRPr="00FF6466">
        <w:rPr>
          <w:rStyle w:val="default"/>
          <w:rFonts w:cs="FrankRuehl" w:hint="cs"/>
          <w:vanish/>
          <w:sz w:val="22"/>
          <w:szCs w:val="22"/>
          <w:shd w:val="clear" w:color="auto" w:fill="FFFF99"/>
          <w:rtl/>
        </w:rPr>
        <w:t xml:space="preserve">שומה" </w:t>
      </w:r>
      <w:r w:rsidR="00FF6466" w:rsidRPr="00FF6466">
        <w:rPr>
          <w:rStyle w:val="default"/>
          <w:rFonts w:cs="FrankRuehl"/>
          <w:vanish/>
          <w:sz w:val="22"/>
          <w:szCs w:val="22"/>
          <w:shd w:val="clear" w:color="auto" w:fill="FFFF99"/>
          <w:rtl/>
        </w:rPr>
        <w:t>–</w:t>
      </w:r>
      <w:r w:rsidRPr="00FF6466">
        <w:rPr>
          <w:rStyle w:val="default"/>
          <w:rFonts w:cs="FrankRuehl" w:hint="cs"/>
          <w:vanish/>
          <w:sz w:val="22"/>
          <w:szCs w:val="22"/>
          <w:shd w:val="clear" w:color="auto" w:fill="FFFF99"/>
          <w:rtl/>
        </w:rPr>
        <w:t xml:space="preserve"> השומה הסופית ה</w:t>
      </w:r>
      <w:r w:rsidRPr="00FF6466">
        <w:rPr>
          <w:rStyle w:val="default"/>
          <w:rFonts w:cs="FrankRuehl"/>
          <w:vanish/>
          <w:sz w:val="22"/>
          <w:szCs w:val="22"/>
          <w:shd w:val="clear" w:color="auto" w:fill="FFFF99"/>
          <w:rtl/>
        </w:rPr>
        <w:t>א</w:t>
      </w:r>
      <w:r w:rsidRPr="00FF6466">
        <w:rPr>
          <w:rStyle w:val="default"/>
          <w:rFonts w:cs="FrankRuehl" w:hint="cs"/>
          <w:vanish/>
          <w:sz w:val="22"/>
          <w:szCs w:val="22"/>
          <w:shd w:val="clear" w:color="auto" w:fill="FFFF99"/>
          <w:rtl/>
        </w:rPr>
        <w:t xml:space="preserve">חרונה לענין הפקודה של ההכנסה מהמקורות המפורטים </w:t>
      </w:r>
      <w:r w:rsidRPr="00FF6466">
        <w:rPr>
          <w:rStyle w:val="default"/>
          <w:rFonts w:cs="FrankRuehl" w:hint="cs"/>
          <w:strike/>
          <w:vanish/>
          <w:sz w:val="22"/>
          <w:szCs w:val="22"/>
          <w:shd w:val="clear" w:color="auto" w:fill="FFFF99"/>
          <w:rtl/>
        </w:rPr>
        <w:t>בסעיף 164 לחוק</w:t>
      </w:r>
      <w:r w:rsidRPr="00FF6466">
        <w:rPr>
          <w:rStyle w:val="default"/>
          <w:rFonts w:cs="FrankRuehl" w:hint="cs"/>
          <w:vanish/>
          <w:sz w:val="22"/>
          <w:szCs w:val="22"/>
          <w:shd w:val="clear" w:color="auto" w:fill="FFFF99"/>
          <w:rtl/>
        </w:rPr>
        <w:t xml:space="preserve"> </w:t>
      </w:r>
      <w:r w:rsidRPr="00FF6466">
        <w:rPr>
          <w:rStyle w:val="default"/>
          <w:rFonts w:cs="FrankRuehl" w:hint="cs"/>
          <w:vanish/>
          <w:sz w:val="22"/>
          <w:szCs w:val="22"/>
          <w:u w:val="single"/>
          <w:shd w:val="clear" w:color="auto" w:fill="FFFF99"/>
          <w:rtl/>
        </w:rPr>
        <w:t>בסעיף 345 לחוק</w:t>
      </w:r>
      <w:r w:rsidRPr="00FF6466">
        <w:rPr>
          <w:rStyle w:val="default"/>
          <w:rFonts w:cs="FrankRuehl" w:hint="cs"/>
          <w:vanish/>
          <w:sz w:val="22"/>
          <w:szCs w:val="22"/>
          <w:shd w:val="clear" w:color="auto" w:fill="FFFF99"/>
          <w:rtl/>
        </w:rPr>
        <w:t xml:space="preserve">, לפני כל פטור, ניכויים וזיכויים לפי הפקודה, למעט שומה לפי מיטב שפיטה שנערכה לפי סעיפים 145 או 145א לפקודה </w:t>
      </w:r>
      <w:r w:rsidR="00FF6466" w:rsidRPr="00FF6466">
        <w:rPr>
          <w:rStyle w:val="default"/>
          <w:rFonts w:cs="FrankRuehl"/>
          <w:vanish/>
          <w:sz w:val="22"/>
          <w:szCs w:val="22"/>
          <w:shd w:val="clear" w:color="auto" w:fill="FFFF99"/>
          <w:rtl/>
        </w:rPr>
        <w:t>–</w:t>
      </w:r>
      <w:r w:rsidRPr="00FF6466">
        <w:rPr>
          <w:rStyle w:val="default"/>
          <w:rFonts w:cs="FrankRuehl" w:hint="cs"/>
          <w:vanish/>
          <w:sz w:val="22"/>
          <w:szCs w:val="22"/>
          <w:shd w:val="clear" w:color="auto" w:fill="FFFF99"/>
          <w:rtl/>
        </w:rPr>
        <w:t xml:space="preserve"> לתקופה של 12 חדשים מיום עריכתה;</w:t>
      </w:r>
      <w:bookmarkEnd w:id="3"/>
    </w:p>
    <w:p w14:paraId="409306B5" w14:textId="77777777" w:rsidR="00670D31" w:rsidRDefault="00670D31">
      <w:pPr>
        <w:pStyle w:val="P00"/>
        <w:spacing w:before="72"/>
        <w:ind w:left="0" w:right="1134"/>
        <w:rPr>
          <w:rStyle w:val="default"/>
          <w:rFonts w:cs="FrankRuehl" w:hint="cs"/>
          <w:rtl/>
        </w:rPr>
      </w:pPr>
      <w:r>
        <w:rPr>
          <w:lang w:val="he-IL"/>
        </w:rPr>
        <w:pict w14:anchorId="045E97F9">
          <v:rect id="_x0000_s1030" style="position:absolute;left:0;text-align:left;margin-left:464.5pt;margin-top:8.05pt;width:75.05pt;height:10pt;z-index:251643904" o:allowincell="f" filled="f" stroked="f" strokecolor="lime" strokeweight=".25pt">
            <v:textbox inset="0,0,0,0">
              <w:txbxContent>
                <w:p w14:paraId="589A561B" w14:textId="77777777" w:rsidR="00670D31" w:rsidRDefault="00670D31">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tl/>
        </w:rPr>
        <w:tab/>
      </w:r>
      <w:r>
        <w:rPr>
          <w:rStyle w:val="default"/>
          <w:rFonts w:cs="FrankRuehl"/>
          <w:rtl/>
        </w:rPr>
        <w:t>"</w:t>
      </w:r>
      <w:r>
        <w:rPr>
          <w:rStyle w:val="default"/>
          <w:rFonts w:cs="FrankRuehl" w:hint="cs"/>
          <w:rtl/>
        </w:rPr>
        <w:t xml:space="preserve">שומה עצמית" </w:t>
      </w:r>
      <w:r w:rsidR="00FF6466">
        <w:rPr>
          <w:rStyle w:val="default"/>
          <w:rFonts w:cs="FrankRuehl"/>
          <w:rtl/>
        </w:rPr>
        <w:t>–</w:t>
      </w:r>
      <w:r>
        <w:rPr>
          <w:rStyle w:val="default"/>
          <w:rFonts w:cs="FrankRuehl" w:hint="cs"/>
          <w:rtl/>
        </w:rPr>
        <w:t xml:space="preserve"> כמשמעותה בסעיף 145</w:t>
      </w:r>
      <w:r>
        <w:rPr>
          <w:rStyle w:val="default"/>
          <w:rFonts w:cs="FrankRuehl"/>
          <w:rtl/>
        </w:rPr>
        <w:t>(</w:t>
      </w:r>
      <w:r>
        <w:rPr>
          <w:rStyle w:val="default"/>
          <w:rFonts w:cs="FrankRuehl" w:hint="cs"/>
          <w:rtl/>
        </w:rPr>
        <w:t>א) לפקודה של ההכנסה מהמקורות המפורטים בסעיף 345 לחוק, לפני כל פטור, ניכויים וזיכויים לפי הפקודה;</w:t>
      </w:r>
    </w:p>
    <w:p w14:paraId="6375239F" w14:textId="77777777" w:rsidR="00670D31" w:rsidRPr="00FF6466" w:rsidRDefault="00670D31">
      <w:pPr>
        <w:pStyle w:val="P00"/>
        <w:spacing w:before="0"/>
        <w:ind w:left="0" w:right="1134"/>
        <w:rPr>
          <w:rFonts w:hint="cs"/>
          <w:b/>
          <w:bCs/>
          <w:vanish/>
          <w:szCs w:val="20"/>
          <w:shd w:val="clear" w:color="auto" w:fill="FFFF99"/>
          <w:rtl/>
        </w:rPr>
      </w:pPr>
      <w:bookmarkStart w:id="4" w:name="Rov21"/>
      <w:r w:rsidRPr="00FF6466">
        <w:rPr>
          <w:rFonts w:hint="cs"/>
          <w:vanish/>
          <w:color w:val="FF0000"/>
          <w:szCs w:val="20"/>
          <w:shd w:val="clear" w:color="auto" w:fill="FFFF99"/>
          <w:rtl/>
        </w:rPr>
        <w:t>מיום 1.1.1999</w:t>
      </w:r>
    </w:p>
    <w:p w14:paraId="1FE46ABF" w14:textId="77777777" w:rsidR="00670D31" w:rsidRPr="00FF6466" w:rsidRDefault="00670D31">
      <w:pPr>
        <w:pStyle w:val="P00"/>
        <w:spacing w:before="0"/>
        <w:ind w:left="0" w:right="1134"/>
        <w:rPr>
          <w:rFonts w:hint="cs"/>
          <w:b/>
          <w:bCs/>
          <w:vanish/>
          <w:szCs w:val="20"/>
          <w:shd w:val="clear" w:color="auto" w:fill="FFFF99"/>
          <w:rtl/>
        </w:rPr>
      </w:pPr>
      <w:r w:rsidRPr="00FF6466">
        <w:rPr>
          <w:rFonts w:hint="cs"/>
          <w:b/>
          <w:bCs/>
          <w:vanish/>
          <w:szCs w:val="20"/>
          <w:shd w:val="clear" w:color="auto" w:fill="FFFF99"/>
          <w:rtl/>
        </w:rPr>
        <w:t>תק' תשנ"ט-1999</w:t>
      </w:r>
    </w:p>
    <w:p w14:paraId="18DFEF04" w14:textId="77777777" w:rsidR="00670D31" w:rsidRPr="00FF6466" w:rsidRDefault="00670D31">
      <w:pPr>
        <w:pStyle w:val="P00"/>
        <w:spacing w:before="0"/>
        <w:ind w:left="0" w:right="1134"/>
        <w:rPr>
          <w:rFonts w:hint="cs"/>
          <w:vanish/>
          <w:szCs w:val="20"/>
          <w:shd w:val="clear" w:color="auto" w:fill="FFFF99"/>
          <w:rtl/>
        </w:rPr>
      </w:pPr>
      <w:hyperlink r:id="rId9" w:history="1">
        <w:r w:rsidRPr="00FF6466">
          <w:rPr>
            <w:rStyle w:val="Hyperlink"/>
            <w:rFonts w:hint="cs"/>
            <w:vanish/>
            <w:szCs w:val="20"/>
            <w:shd w:val="clear" w:color="auto" w:fill="FFFF99"/>
            <w:rtl/>
          </w:rPr>
          <w:t>ק"ת תשנ"ט מס' 5953</w:t>
        </w:r>
      </w:hyperlink>
      <w:r w:rsidRPr="00FF6466">
        <w:rPr>
          <w:rFonts w:hint="cs"/>
          <w:vanish/>
          <w:szCs w:val="20"/>
          <w:shd w:val="clear" w:color="auto" w:fill="FFFF99"/>
          <w:rtl/>
        </w:rPr>
        <w:t xml:space="preserve"> מיום 22.2.1999 עמ' 372</w:t>
      </w:r>
    </w:p>
    <w:p w14:paraId="61E126D2" w14:textId="77777777" w:rsidR="00670D31" w:rsidRDefault="00670D31">
      <w:pPr>
        <w:pStyle w:val="P00"/>
        <w:ind w:left="0" w:right="1134"/>
        <w:rPr>
          <w:rStyle w:val="default"/>
          <w:rFonts w:cs="FrankRuehl" w:hint="cs"/>
          <w:sz w:val="2"/>
          <w:szCs w:val="2"/>
          <w:rtl/>
        </w:rPr>
      </w:pPr>
      <w:r w:rsidRPr="00FF6466">
        <w:rPr>
          <w:vanish/>
          <w:sz w:val="22"/>
          <w:szCs w:val="22"/>
          <w:shd w:val="clear" w:color="auto" w:fill="FFFF99"/>
          <w:rtl/>
        </w:rPr>
        <w:tab/>
      </w:r>
      <w:r w:rsidRPr="00FF6466">
        <w:rPr>
          <w:rStyle w:val="default"/>
          <w:rFonts w:cs="FrankRuehl"/>
          <w:vanish/>
          <w:sz w:val="22"/>
          <w:szCs w:val="22"/>
          <w:shd w:val="clear" w:color="auto" w:fill="FFFF99"/>
          <w:rtl/>
        </w:rPr>
        <w:t>"</w:t>
      </w:r>
      <w:r w:rsidRPr="00FF6466">
        <w:rPr>
          <w:rStyle w:val="default"/>
          <w:rFonts w:cs="FrankRuehl" w:hint="cs"/>
          <w:vanish/>
          <w:sz w:val="22"/>
          <w:szCs w:val="22"/>
          <w:shd w:val="clear" w:color="auto" w:fill="FFFF99"/>
          <w:rtl/>
        </w:rPr>
        <w:t xml:space="preserve">שומה עצמית" </w:t>
      </w:r>
      <w:r w:rsidR="00FF6466" w:rsidRPr="00FF6466">
        <w:rPr>
          <w:rStyle w:val="default"/>
          <w:rFonts w:cs="FrankRuehl"/>
          <w:vanish/>
          <w:sz w:val="22"/>
          <w:szCs w:val="22"/>
          <w:shd w:val="clear" w:color="auto" w:fill="FFFF99"/>
          <w:rtl/>
        </w:rPr>
        <w:t>–</w:t>
      </w:r>
      <w:r w:rsidRPr="00FF6466">
        <w:rPr>
          <w:rStyle w:val="default"/>
          <w:rFonts w:cs="FrankRuehl" w:hint="cs"/>
          <w:vanish/>
          <w:sz w:val="22"/>
          <w:szCs w:val="22"/>
          <w:shd w:val="clear" w:color="auto" w:fill="FFFF99"/>
          <w:rtl/>
        </w:rPr>
        <w:t xml:space="preserve"> כמשמעותה בסעיף 145</w:t>
      </w:r>
      <w:r w:rsidRPr="00FF6466">
        <w:rPr>
          <w:rStyle w:val="default"/>
          <w:rFonts w:cs="FrankRuehl"/>
          <w:vanish/>
          <w:sz w:val="22"/>
          <w:szCs w:val="22"/>
          <w:shd w:val="clear" w:color="auto" w:fill="FFFF99"/>
          <w:rtl/>
        </w:rPr>
        <w:t>(</w:t>
      </w:r>
      <w:r w:rsidRPr="00FF6466">
        <w:rPr>
          <w:rStyle w:val="default"/>
          <w:rFonts w:cs="FrankRuehl" w:hint="cs"/>
          <w:vanish/>
          <w:sz w:val="22"/>
          <w:szCs w:val="22"/>
          <w:shd w:val="clear" w:color="auto" w:fill="FFFF99"/>
          <w:rtl/>
        </w:rPr>
        <w:t xml:space="preserve">א) לפקודה של ההכנסה מהמקורות המפורטים </w:t>
      </w:r>
      <w:r w:rsidRPr="00FF6466">
        <w:rPr>
          <w:rStyle w:val="default"/>
          <w:rFonts w:cs="FrankRuehl" w:hint="cs"/>
          <w:strike/>
          <w:vanish/>
          <w:sz w:val="22"/>
          <w:szCs w:val="22"/>
          <w:shd w:val="clear" w:color="auto" w:fill="FFFF99"/>
          <w:rtl/>
        </w:rPr>
        <w:t>בסעיף 164 לחוק</w:t>
      </w:r>
      <w:r w:rsidRPr="00FF6466">
        <w:rPr>
          <w:rStyle w:val="default"/>
          <w:rFonts w:cs="FrankRuehl" w:hint="cs"/>
          <w:vanish/>
          <w:sz w:val="22"/>
          <w:szCs w:val="22"/>
          <w:shd w:val="clear" w:color="auto" w:fill="FFFF99"/>
          <w:rtl/>
        </w:rPr>
        <w:t xml:space="preserve"> </w:t>
      </w:r>
      <w:r w:rsidRPr="00FF6466">
        <w:rPr>
          <w:rStyle w:val="default"/>
          <w:rFonts w:cs="FrankRuehl" w:hint="cs"/>
          <w:vanish/>
          <w:sz w:val="22"/>
          <w:szCs w:val="22"/>
          <w:u w:val="single"/>
          <w:shd w:val="clear" w:color="auto" w:fill="FFFF99"/>
          <w:rtl/>
        </w:rPr>
        <w:t>בסעיף 345 לחוק</w:t>
      </w:r>
      <w:r w:rsidRPr="00FF6466">
        <w:rPr>
          <w:rStyle w:val="default"/>
          <w:rFonts w:cs="FrankRuehl" w:hint="cs"/>
          <w:vanish/>
          <w:sz w:val="22"/>
          <w:szCs w:val="22"/>
          <w:shd w:val="clear" w:color="auto" w:fill="FFFF99"/>
          <w:rtl/>
        </w:rPr>
        <w:t>, לפני כל פטור, ניכויים וזיכויים לפי הפקודה;</w:t>
      </w:r>
      <w:bookmarkEnd w:id="4"/>
    </w:p>
    <w:p w14:paraId="159B333D" w14:textId="77777777" w:rsidR="00670D31" w:rsidRDefault="00670D3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תקנות הגביה" </w:t>
      </w:r>
      <w:r w:rsidR="00FF6466">
        <w:rPr>
          <w:rStyle w:val="default"/>
          <w:rFonts w:cs="FrankRuehl"/>
          <w:rtl/>
        </w:rPr>
        <w:t>–</w:t>
      </w:r>
      <w:r>
        <w:rPr>
          <w:rStyle w:val="default"/>
          <w:rFonts w:cs="FrankRuehl" w:hint="cs"/>
          <w:rtl/>
        </w:rPr>
        <w:t xml:space="preserve"> תקנות הביטוח הלאומי (גביית דמי ביטוח), תשי"ד-1954;</w:t>
      </w:r>
    </w:p>
    <w:p w14:paraId="7E0962AE" w14:textId="77777777" w:rsidR="00670D31" w:rsidRDefault="00670D31">
      <w:pPr>
        <w:pStyle w:val="P00"/>
        <w:spacing w:before="72"/>
        <w:ind w:left="0" w:right="1134"/>
        <w:rPr>
          <w:rStyle w:val="default"/>
          <w:rFonts w:cs="FrankRuehl" w:hint="cs"/>
          <w:rtl/>
        </w:rPr>
      </w:pPr>
      <w:r>
        <w:rPr>
          <w:lang w:val="he-IL"/>
        </w:rPr>
        <w:pict w14:anchorId="3BF8E527">
          <v:rect id="_x0000_s1031" style="position:absolute;left:0;text-align:left;margin-left:464.5pt;margin-top:8.05pt;width:75.05pt;height:20pt;z-index:251644928" o:allowincell="f" filled="f" stroked="f" strokecolor="lime" strokeweight=".25pt">
            <v:textbox inset="0,0,0,0">
              <w:txbxContent>
                <w:p w14:paraId="2319F921" w14:textId="77777777" w:rsidR="00670D31" w:rsidRDefault="00670D31">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תשמ"ה-1985</w:t>
                  </w:r>
                </w:p>
              </w:txbxContent>
            </v:textbox>
            <w10:anchorlock/>
          </v:rect>
        </w:pict>
      </w:r>
      <w:r>
        <w:rPr>
          <w:rtl/>
        </w:rPr>
        <w:tab/>
      </w:r>
      <w:r>
        <w:rPr>
          <w:rStyle w:val="default"/>
          <w:rFonts w:cs="FrankRuehl"/>
          <w:rtl/>
        </w:rPr>
        <w:t>"</w:t>
      </w:r>
      <w:r>
        <w:rPr>
          <w:rStyle w:val="default"/>
          <w:rFonts w:cs="FrankRuehl" w:hint="cs"/>
          <w:rtl/>
        </w:rPr>
        <w:t xml:space="preserve">מקדמה רבעונית" </w:t>
      </w:r>
      <w:r w:rsidR="00FF6466">
        <w:rPr>
          <w:rStyle w:val="default"/>
          <w:rFonts w:cs="FrankRuehl"/>
          <w:rtl/>
        </w:rPr>
        <w:t>–</w:t>
      </w:r>
      <w:r>
        <w:rPr>
          <w:rStyle w:val="default"/>
          <w:rFonts w:cs="FrankRuehl" w:hint="cs"/>
          <w:rtl/>
        </w:rPr>
        <w:t xml:space="preserve"> מקדמת דמי ביטוח בעד כל רבעון; </w:t>
      </w:r>
    </w:p>
    <w:p w14:paraId="491B9DE7" w14:textId="77777777" w:rsidR="00670D31" w:rsidRPr="00FF6466" w:rsidRDefault="00670D31">
      <w:pPr>
        <w:pStyle w:val="P00"/>
        <w:spacing w:before="0"/>
        <w:ind w:left="0" w:right="1134"/>
        <w:rPr>
          <w:rFonts w:hint="cs"/>
          <w:b/>
          <w:bCs/>
          <w:vanish/>
          <w:szCs w:val="20"/>
          <w:shd w:val="clear" w:color="auto" w:fill="FFFF99"/>
          <w:rtl/>
        </w:rPr>
      </w:pPr>
      <w:bookmarkStart w:id="5" w:name="Rov22"/>
      <w:r w:rsidRPr="00FF6466">
        <w:rPr>
          <w:rFonts w:hint="cs"/>
          <w:vanish/>
          <w:color w:val="FF0000"/>
          <w:szCs w:val="20"/>
          <w:shd w:val="clear" w:color="auto" w:fill="FFFF99"/>
          <w:rtl/>
        </w:rPr>
        <w:t>מיום 1.4.1985</w:t>
      </w:r>
    </w:p>
    <w:p w14:paraId="438587F3" w14:textId="77777777" w:rsidR="00670D31" w:rsidRPr="00FF6466" w:rsidRDefault="00670D31">
      <w:pPr>
        <w:pStyle w:val="P00"/>
        <w:spacing w:before="0"/>
        <w:ind w:left="0" w:right="1134"/>
        <w:rPr>
          <w:rFonts w:hint="cs"/>
          <w:b/>
          <w:bCs/>
          <w:vanish/>
          <w:szCs w:val="20"/>
          <w:shd w:val="clear" w:color="auto" w:fill="FFFF99"/>
          <w:rtl/>
        </w:rPr>
      </w:pPr>
      <w:r w:rsidRPr="00FF6466">
        <w:rPr>
          <w:rFonts w:hint="cs"/>
          <w:b/>
          <w:bCs/>
          <w:vanish/>
          <w:szCs w:val="20"/>
          <w:shd w:val="clear" w:color="auto" w:fill="FFFF99"/>
          <w:rtl/>
        </w:rPr>
        <w:t>תק' (מס' 2) תשמ"ה-1985</w:t>
      </w:r>
    </w:p>
    <w:p w14:paraId="74BD57BB" w14:textId="77777777" w:rsidR="00670D31" w:rsidRPr="00FF6466" w:rsidRDefault="00670D31">
      <w:pPr>
        <w:pStyle w:val="P00"/>
        <w:tabs>
          <w:tab w:val="clear" w:pos="6259"/>
        </w:tabs>
        <w:spacing w:before="0"/>
        <w:ind w:left="0" w:right="1134"/>
        <w:rPr>
          <w:rFonts w:hint="cs"/>
          <w:vanish/>
          <w:szCs w:val="20"/>
          <w:shd w:val="clear" w:color="auto" w:fill="FFFF99"/>
          <w:rtl/>
        </w:rPr>
      </w:pPr>
      <w:hyperlink r:id="rId10" w:history="1">
        <w:r w:rsidRPr="00FF6466">
          <w:rPr>
            <w:rStyle w:val="Hyperlink"/>
            <w:rFonts w:hint="cs"/>
            <w:vanish/>
            <w:szCs w:val="20"/>
            <w:shd w:val="clear" w:color="auto" w:fill="FFFF99"/>
            <w:rtl/>
          </w:rPr>
          <w:t>ק"ת תשמ"ה מס' 4801</w:t>
        </w:r>
      </w:hyperlink>
      <w:r w:rsidRPr="00FF6466">
        <w:rPr>
          <w:rFonts w:hint="cs"/>
          <w:vanish/>
          <w:szCs w:val="20"/>
          <w:shd w:val="clear" w:color="auto" w:fill="FFFF99"/>
          <w:rtl/>
        </w:rPr>
        <w:t xml:space="preserve"> מיום 9.5.1985 עמ' 1228</w:t>
      </w:r>
    </w:p>
    <w:p w14:paraId="1EDB94B3" w14:textId="77777777" w:rsidR="00670D31" w:rsidRDefault="00670D31">
      <w:pPr>
        <w:pStyle w:val="P00"/>
        <w:tabs>
          <w:tab w:val="clear" w:pos="6259"/>
        </w:tabs>
        <w:spacing w:before="0"/>
        <w:ind w:left="0" w:right="1134"/>
        <w:rPr>
          <w:rFonts w:hint="cs"/>
          <w:b/>
          <w:bCs/>
          <w:sz w:val="2"/>
          <w:szCs w:val="2"/>
          <w:rtl/>
        </w:rPr>
      </w:pPr>
      <w:r w:rsidRPr="00FF6466">
        <w:rPr>
          <w:rFonts w:hint="cs"/>
          <w:b/>
          <w:bCs/>
          <w:vanish/>
          <w:szCs w:val="20"/>
          <w:shd w:val="clear" w:color="auto" w:fill="FFFF99"/>
          <w:rtl/>
        </w:rPr>
        <w:t>הוספת הגדרת "מקדמה רבעונית"</w:t>
      </w:r>
      <w:bookmarkEnd w:id="5"/>
    </w:p>
    <w:p w14:paraId="68E462ED" w14:textId="77777777" w:rsidR="00670D31" w:rsidRDefault="00670D31">
      <w:pPr>
        <w:pStyle w:val="P00"/>
        <w:spacing w:before="72"/>
        <w:ind w:left="0" w:right="1134"/>
        <w:rPr>
          <w:rStyle w:val="default"/>
          <w:rFonts w:cs="FrankRuehl" w:hint="cs"/>
          <w:rtl/>
        </w:rPr>
      </w:pPr>
      <w:r>
        <w:rPr>
          <w:lang w:val="he-IL"/>
        </w:rPr>
        <w:pict w14:anchorId="567BDDC3">
          <v:rect id="_x0000_s1032" style="position:absolute;left:0;text-align:left;margin-left:464.5pt;margin-top:8.05pt;width:75.05pt;height:32.8pt;z-index:251645952" o:allowincell="f" filled="f" stroked="f" strokecolor="lime" strokeweight=".25pt">
            <v:textbox inset="0,0,0,0">
              <w:txbxContent>
                <w:p w14:paraId="13A388DE" w14:textId="77777777" w:rsidR="00670D31" w:rsidRDefault="00670D31">
                  <w:pPr>
                    <w:spacing w:line="160" w:lineRule="exact"/>
                    <w:jc w:val="left"/>
                    <w:rPr>
                      <w:rFonts w:cs="Miriam" w:hint="cs"/>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תשמ"ה-1985</w:t>
                  </w:r>
                </w:p>
                <w:p w14:paraId="03C679C1" w14:textId="77777777" w:rsidR="00670D31" w:rsidRDefault="00670D31">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שמ"ח-1988</w:t>
                  </w:r>
                </w:p>
              </w:txbxContent>
            </v:textbox>
            <w10:anchorlock/>
          </v:rect>
        </w:pict>
      </w:r>
      <w:r>
        <w:rPr>
          <w:rtl/>
        </w:rPr>
        <w:tab/>
      </w:r>
      <w:r>
        <w:rPr>
          <w:rStyle w:val="default"/>
          <w:rFonts w:cs="FrankRuehl"/>
          <w:rtl/>
        </w:rPr>
        <w:t>"</w:t>
      </w:r>
      <w:r>
        <w:rPr>
          <w:rStyle w:val="default"/>
          <w:rFonts w:cs="FrankRuehl" w:hint="cs"/>
          <w:rtl/>
        </w:rPr>
        <w:t xml:space="preserve">רבעון" </w:t>
      </w:r>
      <w:r w:rsidR="00FF6466">
        <w:rPr>
          <w:rStyle w:val="default"/>
          <w:rFonts w:cs="FrankRuehl"/>
          <w:rtl/>
        </w:rPr>
        <w:t>–</w:t>
      </w:r>
      <w:r>
        <w:rPr>
          <w:rStyle w:val="default"/>
          <w:rFonts w:cs="FrankRuehl" w:hint="cs"/>
          <w:rtl/>
        </w:rPr>
        <w:t xml:space="preserve"> תקופה של שלושה חדשים רצופים שתחילתה ב-1 בינואר, ב-1 באפריל, ב-1 ביולי וב-1 באוקטובר של כל שנת מס. </w:t>
      </w:r>
    </w:p>
    <w:p w14:paraId="1CB41E61" w14:textId="77777777" w:rsidR="00670D31" w:rsidRPr="00FF6466" w:rsidRDefault="00670D31">
      <w:pPr>
        <w:pStyle w:val="P00"/>
        <w:spacing w:before="0"/>
        <w:ind w:left="0" w:right="1134"/>
        <w:rPr>
          <w:rFonts w:hint="cs"/>
          <w:b/>
          <w:bCs/>
          <w:vanish/>
          <w:szCs w:val="20"/>
          <w:shd w:val="clear" w:color="auto" w:fill="FFFF99"/>
          <w:rtl/>
        </w:rPr>
      </w:pPr>
      <w:bookmarkStart w:id="6" w:name="Rov23"/>
      <w:r w:rsidRPr="00FF6466">
        <w:rPr>
          <w:rFonts w:hint="cs"/>
          <w:vanish/>
          <w:color w:val="FF0000"/>
          <w:szCs w:val="20"/>
          <w:shd w:val="clear" w:color="auto" w:fill="FFFF99"/>
          <w:rtl/>
        </w:rPr>
        <w:t>מיום 1.4.1985</w:t>
      </w:r>
    </w:p>
    <w:p w14:paraId="44FE2184" w14:textId="77777777" w:rsidR="00670D31" w:rsidRPr="00FF6466" w:rsidRDefault="00670D31">
      <w:pPr>
        <w:pStyle w:val="P00"/>
        <w:spacing w:before="0"/>
        <w:ind w:left="0" w:right="1134"/>
        <w:rPr>
          <w:rFonts w:hint="cs"/>
          <w:b/>
          <w:bCs/>
          <w:vanish/>
          <w:szCs w:val="20"/>
          <w:shd w:val="clear" w:color="auto" w:fill="FFFF99"/>
          <w:rtl/>
        </w:rPr>
      </w:pPr>
      <w:r w:rsidRPr="00FF6466">
        <w:rPr>
          <w:rFonts w:hint="cs"/>
          <w:b/>
          <w:bCs/>
          <w:vanish/>
          <w:szCs w:val="20"/>
          <w:shd w:val="clear" w:color="auto" w:fill="FFFF99"/>
          <w:rtl/>
        </w:rPr>
        <w:t>תק' (מס' 2) תשמ"ה-1985</w:t>
      </w:r>
    </w:p>
    <w:p w14:paraId="64589A38" w14:textId="77777777" w:rsidR="00670D31" w:rsidRPr="00FF6466" w:rsidRDefault="00670D31">
      <w:pPr>
        <w:pStyle w:val="P00"/>
        <w:tabs>
          <w:tab w:val="clear" w:pos="6259"/>
        </w:tabs>
        <w:spacing w:before="0"/>
        <w:ind w:left="0" w:right="1134"/>
        <w:rPr>
          <w:rFonts w:hint="cs"/>
          <w:vanish/>
          <w:szCs w:val="20"/>
          <w:shd w:val="clear" w:color="auto" w:fill="FFFF99"/>
          <w:rtl/>
        </w:rPr>
      </w:pPr>
      <w:hyperlink r:id="rId11" w:history="1">
        <w:r w:rsidRPr="00FF6466">
          <w:rPr>
            <w:rStyle w:val="Hyperlink"/>
            <w:rFonts w:hint="cs"/>
            <w:vanish/>
            <w:szCs w:val="20"/>
            <w:shd w:val="clear" w:color="auto" w:fill="FFFF99"/>
            <w:rtl/>
          </w:rPr>
          <w:t>ק"ת תשמ"ה מס' 4801</w:t>
        </w:r>
      </w:hyperlink>
      <w:r w:rsidRPr="00FF6466">
        <w:rPr>
          <w:rFonts w:hint="cs"/>
          <w:vanish/>
          <w:szCs w:val="20"/>
          <w:shd w:val="clear" w:color="auto" w:fill="FFFF99"/>
          <w:rtl/>
        </w:rPr>
        <w:t xml:space="preserve"> מיום 9.5.1985 עמ' 1228</w:t>
      </w:r>
    </w:p>
    <w:p w14:paraId="36214B4F" w14:textId="77777777" w:rsidR="00670D31" w:rsidRPr="00FF6466" w:rsidRDefault="00670D31">
      <w:pPr>
        <w:pStyle w:val="P00"/>
        <w:tabs>
          <w:tab w:val="clear" w:pos="6259"/>
        </w:tabs>
        <w:spacing w:before="0"/>
        <w:ind w:left="0" w:right="1134"/>
        <w:rPr>
          <w:rFonts w:hint="cs"/>
          <w:b/>
          <w:bCs/>
          <w:vanish/>
          <w:szCs w:val="20"/>
          <w:shd w:val="clear" w:color="auto" w:fill="FFFF99"/>
          <w:rtl/>
        </w:rPr>
      </w:pPr>
      <w:r w:rsidRPr="00FF6466">
        <w:rPr>
          <w:rFonts w:hint="cs"/>
          <w:b/>
          <w:bCs/>
          <w:vanish/>
          <w:szCs w:val="20"/>
          <w:shd w:val="clear" w:color="auto" w:fill="FFFF99"/>
          <w:rtl/>
        </w:rPr>
        <w:t>הוספת הגדרת "רבעון"</w:t>
      </w:r>
    </w:p>
    <w:p w14:paraId="3652DDEE" w14:textId="77777777" w:rsidR="00670D31" w:rsidRPr="00FF6466" w:rsidRDefault="00670D31">
      <w:pPr>
        <w:pStyle w:val="P00"/>
        <w:spacing w:before="0"/>
        <w:ind w:left="0" w:right="1134"/>
        <w:rPr>
          <w:rFonts w:hint="cs"/>
          <w:vanish/>
          <w:color w:val="FF0000"/>
          <w:szCs w:val="20"/>
          <w:shd w:val="clear" w:color="auto" w:fill="FFFF99"/>
          <w:rtl/>
        </w:rPr>
      </w:pPr>
    </w:p>
    <w:p w14:paraId="2418D133" w14:textId="77777777" w:rsidR="00670D31" w:rsidRPr="00FF6466" w:rsidRDefault="00670D31">
      <w:pPr>
        <w:pStyle w:val="P00"/>
        <w:spacing w:before="0"/>
        <w:ind w:left="0" w:right="1134"/>
        <w:rPr>
          <w:rFonts w:hint="cs"/>
          <w:b/>
          <w:bCs/>
          <w:vanish/>
          <w:szCs w:val="20"/>
          <w:shd w:val="clear" w:color="auto" w:fill="FFFF99"/>
          <w:rtl/>
        </w:rPr>
      </w:pPr>
      <w:r w:rsidRPr="00FF6466">
        <w:rPr>
          <w:rFonts w:hint="cs"/>
          <w:vanish/>
          <w:color w:val="FF0000"/>
          <w:szCs w:val="20"/>
          <w:shd w:val="clear" w:color="auto" w:fill="FFFF99"/>
          <w:rtl/>
        </w:rPr>
        <w:t>מיום 25.2.1988</w:t>
      </w:r>
    </w:p>
    <w:p w14:paraId="671E4DEB" w14:textId="77777777" w:rsidR="00670D31" w:rsidRPr="00FF6466" w:rsidRDefault="00670D31">
      <w:pPr>
        <w:pStyle w:val="P00"/>
        <w:spacing w:before="0"/>
        <w:ind w:left="0" w:right="1134"/>
        <w:rPr>
          <w:rFonts w:hint="cs"/>
          <w:b/>
          <w:bCs/>
          <w:vanish/>
          <w:szCs w:val="20"/>
          <w:shd w:val="clear" w:color="auto" w:fill="FFFF99"/>
          <w:rtl/>
        </w:rPr>
      </w:pPr>
      <w:r w:rsidRPr="00FF6466">
        <w:rPr>
          <w:rFonts w:hint="cs"/>
          <w:b/>
          <w:bCs/>
          <w:vanish/>
          <w:szCs w:val="20"/>
          <w:shd w:val="clear" w:color="auto" w:fill="FFFF99"/>
          <w:rtl/>
        </w:rPr>
        <w:t>תק' תשמ"ח-1988</w:t>
      </w:r>
    </w:p>
    <w:p w14:paraId="10A019A6" w14:textId="77777777" w:rsidR="00670D31" w:rsidRPr="00FF6466" w:rsidRDefault="00670D31">
      <w:pPr>
        <w:pStyle w:val="P00"/>
        <w:spacing w:before="0"/>
        <w:ind w:left="0" w:right="1134"/>
        <w:rPr>
          <w:rFonts w:hint="cs"/>
          <w:vanish/>
          <w:szCs w:val="20"/>
          <w:shd w:val="clear" w:color="auto" w:fill="FFFF99"/>
          <w:rtl/>
        </w:rPr>
      </w:pPr>
      <w:hyperlink r:id="rId12" w:history="1">
        <w:r w:rsidRPr="00FF6466">
          <w:rPr>
            <w:rStyle w:val="Hyperlink"/>
            <w:rFonts w:hint="cs"/>
            <w:vanish/>
            <w:szCs w:val="20"/>
            <w:shd w:val="clear" w:color="auto" w:fill="FFFF99"/>
            <w:rtl/>
          </w:rPr>
          <w:t>ק"ת תשמ"ח מס' 5087</w:t>
        </w:r>
      </w:hyperlink>
      <w:r w:rsidRPr="00FF6466">
        <w:rPr>
          <w:rFonts w:hint="cs"/>
          <w:vanish/>
          <w:szCs w:val="20"/>
          <w:shd w:val="clear" w:color="auto" w:fill="FFFF99"/>
          <w:rtl/>
        </w:rPr>
        <w:t xml:space="preserve"> מיום 25.2.1988 עמ' 510</w:t>
      </w:r>
    </w:p>
    <w:p w14:paraId="6904B0A5" w14:textId="77777777" w:rsidR="00670D31" w:rsidRDefault="00670D31">
      <w:pPr>
        <w:pStyle w:val="P00"/>
        <w:tabs>
          <w:tab w:val="clear" w:pos="6259"/>
        </w:tabs>
        <w:ind w:left="0" w:right="1134"/>
        <w:rPr>
          <w:rFonts w:hint="cs"/>
          <w:b/>
          <w:bCs/>
          <w:sz w:val="2"/>
          <w:szCs w:val="2"/>
          <w:rtl/>
        </w:rPr>
      </w:pPr>
      <w:r w:rsidRPr="00FF6466">
        <w:rPr>
          <w:rStyle w:val="default"/>
          <w:rFonts w:cs="FrankRuehl" w:hint="cs"/>
          <w:vanish/>
          <w:sz w:val="22"/>
          <w:szCs w:val="22"/>
          <w:shd w:val="clear" w:color="auto" w:fill="FFFF99"/>
          <w:rtl/>
        </w:rPr>
        <w:tab/>
        <w:t xml:space="preserve">"רבעון" </w:t>
      </w:r>
      <w:r w:rsidR="00FF6466" w:rsidRPr="00FF6466">
        <w:rPr>
          <w:rStyle w:val="default"/>
          <w:rFonts w:cs="FrankRuehl"/>
          <w:vanish/>
          <w:sz w:val="22"/>
          <w:szCs w:val="22"/>
          <w:shd w:val="clear" w:color="auto" w:fill="FFFF99"/>
          <w:rtl/>
        </w:rPr>
        <w:t>–</w:t>
      </w:r>
      <w:r w:rsidRPr="00FF6466">
        <w:rPr>
          <w:rStyle w:val="default"/>
          <w:rFonts w:cs="FrankRuehl" w:hint="cs"/>
          <w:vanish/>
          <w:sz w:val="22"/>
          <w:szCs w:val="22"/>
          <w:shd w:val="clear" w:color="auto" w:fill="FFFF99"/>
          <w:rtl/>
        </w:rPr>
        <w:t xml:space="preserve"> תקופה של שלושה חדשים רצופים שתחילתה </w:t>
      </w:r>
      <w:r w:rsidRPr="00FF6466">
        <w:rPr>
          <w:rStyle w:val="default"/>
          <w:rFonts w:cs="FrankRuehl" w:hint="cs"/>
          <w:strike/>
          <w:vanish/>
          <w:sz w:val="22"/>
          <w:szCs w:val="22"/>
          <w:shd w:val="clear" w:color="auto" w:fill="FFFF99"/>
          <w:rtl/>
        </w:rPr>
        <w:t>ב-1 באפריל, ב-1 ביולי, ב-1 באוקטובר וב-1 בינואר</w:t>
      </w:r>
      <w:r w:rsidRPr="00FF6466">
        <w:rPr>
          <w:rStyle w:val="default"/>
          <w:rFonts w:cs="FrankRuehl" w:hint="cs"/>
          <w:vanish/>
          <w:sz w:val="22"/>
          <w:szCs w:val="22"/>
          <w:shd w:val="clear" w:color="auto" w:fill="FFFF99"/>
          <w:rtl/>
        </w:rPr>
        <w:t xml:space="preserve"> </w:t>
      </w:r>
      <w:r w:rsidRPr="00FF6466">
        <w:rPr>
          <w:rStyle w:val="default"/>
          <w:rFonts w:cs="FrankRuehl" w:hint="cs"/>
          <w:vanish/>
          <w:sz w:val="22"/>
          <w:szCs w:val="22"/>
          <w:u w:val="single"/>
          <w:shd w:val="clear" w:color="auto" w:fill="FFFF99"/>
          <w:rtl/>
        </w:rPr>
        <w:t>ב-1 בינואר, ב-1 באפריל, ב-1 ביולי וב-1 באוקטובר</w:t>
      </w:r>
      <w:r w:rsidRPr="00FF6466">
        <w:rPr>
          <w:rStyle w:val="default"/>
          <w:rFonts w:cs="FrankRuehl" w:hint="cs"/>
          <w:vanish/>
          <w:sz w:val="22"/>
          <w:szCs w:val="22"/>
          <w:shd w:val="clear" w:color="auto" w:fill="FFFF99"/>
          <w:rtl/>
        </w:rPr>
        <w:t xml:space="preserve"> של כל </w:t>
      </w:r>
      <w:r w:rsidRPr="00FF6466">
        <w:rPr>
          <w:rStyle w:val="default"/>
          <w:rFonts w:cs="FrankRuehl" w:hint="cs"/>
          <w:strike/>
          <w:vanish/>
          <w:sz w:val="22"/>
          <w:szCs w:val="22"/>
          <w:shd w:val="clear" w:color="auto" w:fill="FFFF99"/>
          <w:rtl/>
        </w:rPr>
        <w:t>שנת כספים</w:t>
      </w:r>
      <w:r w:rsidRPr="00FF6466">
        <w:rPr>
          <w:rStyle w:val="default"/>
          <w:rFonts w:cs="FrankRuehl" w:hint="cs"/>
          <w:vanish/>
          <w:sz w:val="22"/>
          <w:szCs w:val="22"/>
          <w:shd w:val="clear" w:color="auto" w:fill="FFFF99"/>
          <w:rtl/>
        </w:rPr>
        <w:t xml:space="preserve"> </w:t>
      </w:r>
      <w:r w:rsidRPr="00FF6466">
        <w:rPr>
          <w:rStyle w:val="default"/>
          <w:rFonts w:cs="FrankRuehl" w:hint="cs"/>
          <w:vanish/>
          <w:sz w:val="22"/>
          <w:szCs w:val="22"/>
          <w:u w:val="single"/>
          <w:shd w:val="clear" w:color="auto" w:fill="FFFF99"/>
          <w:rtl/>
        </w:rPr>
        <w:t>שנת מס</w:t>
      </w:r>
      <w:r w:rsidRPr="00FF6466">
        <w:rPr>
          <w:rStyle w:val="default"/>
          <w:rFonts w:cs="FrankRuehl" w:hint="cs"/>
          <w:vanish/>
          <w:sz w:val="22"/>
          <w:szCs w:val="22"/>
          <w:shd w:val="clear" w:color="auto" w:fill="FFFF99"/>
          <w:rtl/>
        </w:rPr>
        <w:t>.</w:t>
      </w:r>
      <w:bookmarkEnd w:id="6"/>
    </w:p>
    <w:p w14:paraId="73F9A4BF" w14:textId="77777777" w:rsidR="00670D31" w:rsidRDefault="00670D31" w:rsidP="00FF6466">
      <w:pPr>
        <w:pStyle w:val="P02"/>
        <w:spacing w:before="72"/>
        <w:ind w:left="1021" w:right="1134"/>
        <w:rPr>
          <w:rStyle w:val="default"/>
          <w:rFonts w:cs="FrankRuehl"/>
          <w:rtl/>
        </w:rPr>
      </w:pPr>
      <w:bookmarkStart w:id="7" w:name="Seif1"/>
      <w:bookmarkEnd w:id="7"/>
      <w:r>
        <w:rPr>
          <w:lang w:val="he-IL"/>
        </w:rPr>
        <w:pict w14:anchorId="68F75E73">
          <v:rect id="_x0000_s1033" style="position:absolute;left:0;text-align:left;margin-left:464.5pt;margin-top:8.05pt;width:75.05pt;height:36.7pt;z-index:251646976" o:allowincell="f" filled="f" stroked="f" strokecolor="lime" strokeweight=".25pt">
            <v:textbox inset="0,0,0,0">
              <w:txbxContent>
                <w:p w14:paraId="6B7F1C9A" w14:textId="77777777" w:rsidR="00670D31" w:rsidRDefault="00670D31">
                  <w:pPr>
                    <w:spacing w:line="160" w:lineRule="exact"/>
                    <w:jc w:val="left"/>
                    <w:rPr>
                      <w:rFonts w:cs="Miriam" w:hint="cs"/>
                      <w:szCs w:val="18"/>
                      <w:rtl/>
                    </w:rPr>
                  </w:pPr>
                  <w:r>
                    <w:rPr>
                      <w:rFonts w:cs="Miriam"/>
                      <w:szCs w:val="18"/>
                      <w:rtl/>
                    </w:rPr>
                    <w:t>ח</w:t>
                  </w:r>
                  <w:r>
                    <w:rPr>
                      <w:rFonts w:cs="Miriam" w:hint="cs"/>
                      <w:szCs w:val="18"/>
                      <w:rtl/>
                    </w:rPr>
                    <w:t>ישוב מקדמה</w:t>
                  </w:r>
                </w:p>
                <w:p w14:paraId="067941A6" w14:textId="77777777" w:rsidR="00670D31" w:rsidRDefault="00670D31">
                  <w:pPr>
                    <w:spacing w:line="160" w:lineRule="exact"/>
                    <w:jc w:val="left"/>
                    <w:rPr>
                      <w:rFonts w:cs="Miriam" w:hint="cs"/>
                      <w:szCs w:val="18"/>
                      <w:rtl/>
                    </w:rPr>
                  </w:pPr>
                  <w:r>
                    <w:rPr>
                      <w:rFonts w:cs="Miriam" w:hint="cs"/>
                      <w:szCs w:val="18"/>
                      <w:rtl/>
                    </w:rPr>
                    <w:t xml:space="preserve">תק' (מס' 2) </w:t>
                  </w:r>
                  <w:r>
                    <w:rPr>
                      <w:rFonts w:cs="Miriam"/>
                      <w:szCs w:val="18"/>
                      <w:rtl/>
                    </w:rPr>
                    <w:br/>
                  </w:r>
                  <w:r>
                    <w:rPr>
                      <w:rFonts w:cs="Miriam" w:hint="cs"/>
                      <w:szCs w:val="18"/>
                      <w:rtl/>
                    </w:rPr>
                    <w:t>תשמ"ה-1985</w:t>
                  </w:r>
                </w:p>
                <w:p w14:paraId="74D840F6" w14:textId="77777777" w:rsidR="00670D31" w:rsidRDefault="00670D31">
                  <w:pPr>
                    <w:spacing w:line="160" w:lineRule="exact"/>
                    <w:jc w:val="left"/>
                    <w:rPr>
                      <w:rFonts w:cs="Miriam"/>
                      <w:noProof/>
                      <w:szCs w:val="18"/>
                      <w:rtl/>
                    </w:rPr>
                  </w:pPr>
                  <w:r>
                    <w:rPr>
                      <w:rFonts w:cs="Miriam" w:hint="cs"/>
                      <w:szCs w:val="18"/>
                      <w:rtl/>
                    </w:rPr>
                    <w:t>תק' תשמ</w:t>
                  </w:r>
                  <w:r>
                    <w:rPr>
                      <w:rFonts w:cs="Miriam"/>
                      <w:szCs w:val="18"/>
                      <w:rtl/>
                    </w:rPr>
                    <w:t>"</w:t>
                  </w:r>
                  <w:r>
                    <w:rPr>
                      <w:rFonts w:cs="Miriam" w:hint="cs"/>
                      <w:szCs w:val="18"/>
                      <w:rtl/>
                    </w:rPr>
                    <w:t>ח-1988</w:t>
                  </w:r>
                </w:p>
              </w:txbxContent>
            </v:textbox>
            <w10:anchorlock/>
          </v:rect>
        </w:pict>
      </w:r>
      <w:r>
        <w:rPr>
          <w:rStyle w:val="big-number"/>
          <w:rFonts w:cs="Miriam"/>
          <w:rtl/>
        </w:rPr>
        <w:t>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חישובה של הכנסה לשנה השוטפת, לצורך תשלום המקדמות, יהיה על בסיס שומה או שומה עצמית המתייחסת לשנת המס הסמוכה ביותר לשנה השוטפת, שנתקבלה לפני ה-1 בינואר של אותה שנ</w:t>
      </w:r>
      <w:r>
        <w:rPr>
          <w:rStyle w:val="default"/>
          <w:rFonts w:cs="FrankRuehl"/>
          <w:rtl/>
        </w:rPr>
        <w:t>ה</w:t>
      </w:r>
      <w:r>
        <w:rPr>
          <w:rStyle w:val="default"/>
          <w:rFonts w:cs="FrankRuehl" w:hint="cs"/>
          <w:rtl/>
        </w:rPr>
        <w:t xml:space="preserve"> שוטפת, והוראות תקנה 7 יחולו על הכנסה שחושבה כאמור;</w:t>
      </w:r>
    </w:p>
    <w:p w14:paraId="4B32286D" w14:textId="77777777" w:rsidR="00670D31" w:rsidRDefault="00670D31">
      <w:pPr>
        <w:pStyle w:val="P22"/>
        <w:spacing w:before="72"/>
        <w:ind w:left="1021" w:right="1134"/>
        <w:rPr>
          <w:rStyle w:val="default"/>
          <w:rFonts w:cs="FrankRuehl"/>
          <w:rtl/>
        </w:rPr>
      </w:pPr>
      <w:r>
        <w:rPr>
          <w:lang w:val="he-IL"/>
        </w:rPr>
        <w:pict w14:anchorId="74EF4F18">
          <v:rect id="_x0000_s1034" style="position:absolute;left:0;text-align:left;margin-left:464.5pt;margin-top:8.05pt;width:75.05pt;height:17pt;z-index:251648000" o:allowincell="f" filled="f" stroked="f" strokecolor="lime" strokeweight=".25pt">
            <v:textbox inset="0,0,0,0">
              <w:txbxContent>
                <w:p w14:paraId="0837DA71" w14:textId="77777777" w:rsidR="00670D31" w:rsidRDefault="00670D31">
                  <w:pPr>
                    <w:spacing w:line="160" w:lineRule="exact"/>
                    <w:jc w:val="left"/>
                    <w:rPr>
                      <w:rFonts w:cs="Miriam"/>
                      <w:noProof/>
                      <w:szCs w:val="18"/>
                      <w:rtl/>
                    </w:rPr>
                  </w:pPr>
                  <w:r>
                    <w:rPr>
                      <w:rFonts w:cs="Miriam"/>
                      <w:szCs w:val="18"/>
                      <w:rtl/>
                    </w:rPr>
                    <w:t>ת</w:t>
                  </w:r>
                  <w:r>
                    <w:rPr>
                      <w:rFonts w:cs="Miriam" w:hint="cs"/>
                      <w:szCs w:val="18"/>
                      <w:rtl/>
                    </w:rPr>
                    <w:t>ק' תשמ"ז-1986</w:t>
                  </w:r>
                </w:p>
                <w:p w14:paraId="61C3DB0B" w14:textId="77777777" w:rsidR="00670D31" w:rsidRDefault="00670D31">
                  <w:pPr>
                    <w:spacing w:line="160" w:lineRule="exact"/>
                    <w:jc w:val="left"/>
                    <w:rPr>
                      <w:rFonts w:cs="Miriam"/>
                      <w:noProof/>
                      <w:szCs w:val="18"/>
                      <w:rtl/>
                    </w:rPr>
                  </w:pPr>
                  <w:r>
                    <w:rPr>
                      <w:rFonts w:cs="Miriam"/>
                      <w:szCs w:val="18"/>
                      <w:rtl/>
                    </w:rPr>
                    <w:t>ת</w:t>
                  </w:r>
                  <w:r>
                    <w:rPr>
                      <w:rFonts w:cs="Miriam" w:hint="cs"/>
                      <w:szCs w:val="18"/>
                      <w:rtl/>
                    </w:rPr>
                    <w:t>ק' תשמ"ח-1988</w:t>
                  </w:r>
                </w:p>
              </w:txbxContent>
            </v:textbox>
            <w10:anchorlock/>
          </v:rect>
        </w:pict>
      </w:r>
      <w:r>
        <w:rPr>
          <w:rStyle w:val="default"/>
          <w:rFonts w:cs="FrankRuehl"/>
          <w:rtl/>
        </w:rPr>
        <w:t>(2)</w:t>
      </w:r>
      <w:r>
        <w:rPr>
          <w:rStyle w:val="default"/>
          <w:rFonts w:cs="FrankRuehl"/>
          <w:rtl/>
        </w:rPr>
        <w:tab/>
      </w:r>
      <w:r>
        <w:rPr>
          <w:rStyle w:val="default"/>
          <w:rFonts w:cs="FrankRuehl" w:hint="cs"/>
          <w:rtl/>
        </w:rPr>
        <w:t>המוסד רשאי, על אף האמור בפסקה (1), לחשב את ההכנסה לצורך תשלום המקדמות בשנה השוטפת על בסיס הכנסה שלפיה חושבו מחדש מקדמות, כאמור בתקנה 4 ובלבד ששומה או שומה ע</w:t>
      </w:r>
      <w:r>
        <w:rPr>
          <w:rStyle w:val="default"/>
          <w:rFonts w:cs="FrankRuehl"/>
          <w:rtl/>
        </w:rPr>
        <w:t>צ</w:t>
      </w:r>
      <w:r>
        <w:rPr>
          <w:rStyle w:val="default"/>
          <w:rFonts w:cs="FrankRuehl" w:hint="cs"/>
          <w:rtl/>
        </w:rPr>
        <w:t>מית שנתקבלה לגבי אותה שנת מס שלגביה חושבו מחדש המקדמות, תובא בחשבון, והוראות תקנה 7 יחולו גם על הכנסה שחושבה על פי פסקה זו.</w:t>
      </w:r>
    </w:p>
    <w:p w14:paraId="5E45ACF2" w14:textId="77777777" w:rsidR="00670D31" w:rsidRDefault="00670D31" w:rsidP="00FF6466">
      <w:pPr>
        <w:pStyle w:val="P00"/>
        <w:spacing w:before="72"/>
        <w:ind w:left="0" w:right="1134"/>
        <w:rPr>
          <w:rStyle w:val="default"/>
          <w:rFonts w:cs="FrankRuehl"/>
          <w:rtl/>
        </w:rPr>
      </w:pPr>
      <w:r>
        <w:rPr>
          <w:lang w:val="he-IL"/>
        </w:rPr>
        <w:lastRenderedPageBreak/>
        <w:pict w14:anchorId="1BBA4C73">
          <v:rect id="_x0000_s1035" style="position:absolute;left:0;text-align:left;margin-left:464.5pt;margin-top:8.05pt;width:75.05pt;height:26.8pt;z-index:251649024" o:allowincell="f" filled="f" stroked="f" strokecolor="lime" strokeweight=".25pt">
            <v:textbox inset="0,0,0,0">
              <w:txbxContent>
                <w:p w14:paraId="5A25125B" w14:textId="77777777" w:rsidR="00670D31" w:rsidRDefault="00670D31">
                  <w:pPr>
                    <w:spacing w:line="160" w:lineRule="exact"/>
                    <w:jc w:val="left"/>
                    <w:rPr>
                      <w:rFonts w:cs="Miriam" w:hint="cs"/>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תשמ"ה-1985</w:t>
                  </w:r>
                </w:p>
                <w:p w14:paraId="5B3E1BE0" w14:textId="77777777" w:rsidR="00670D31" w:rsidRDefault="00670D31">
                  <w:pPr>
                    <w:spacing w:line="160" w:lineRule="exact"/>
                    <w:jc w:val="left"/>
                    <w:rPr>
                      <w:rFonts w:cs="Miriam"/>
                      <w:noProof/>
                      <w:szCs w:val="18"/>
                      <w:rtl/>
                    </w:rPr>
                  </w:pPr>
                  <w:r>
                    <w:rPr>
                      <w:rFonts w:cs="Miriam" w:hint="cs"/>
                      <w:szCs w:val="18"/>
                      <w:rtl/>
                    </w:rPr>
                    <w:t>תק' תשמ"ח-1988</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מתייחסת השומה או השומה העצמית האחרונה של מבוטח שאינו עובד לשנת מס שמלפני שלוש שנים ויותר הק</w:t>
      </w:r>
      <w:r>
        <w:rPr>
          <w:rStyle w:val="default"/>
          <w:rFonts w:cs="FrankRuehl"/>
          <w:rtl/>
        </w:rPr>
        <w:t>ו</w:t>
      </w:r>
      <w:r>
        <w:rPr>
          <w:rStyle w:val="default"/>
          <w:rFonts w:cs="FrankRuehl" w:hint="cs"/>
          <w:rtl/>
        </w:rPr>
        <w:t>דמות לשנה השוטפת, והמוסד הודיע לו בכתב על חובתו להגיש הצהרה, תחושב המקדמה</w:t>
      </w:r>
      <w:r>
        <w:rPr>
          <w:rStyle w:val="default"/>
          <w:rFonts w:cs="FrankRuehl"/>
          <w:rtl/>
        </w:rPr>
        <w:t xml:space="preserve"> </w:t>
      </w:r>
      <w:r>
        <w:rPr>
          <w:rStyle w:val="default"/>
          <w:rFonts w:cs="FrankRuehl" w:hint="cs"/>
          <w:rtl/>
        </w:rPr>
        <w:t xml:space="preserve">הרבעונית לפי תקנת משנה (ג). </w:t>
      </w:r>
    </w:p>
    <w:p w14:paraId="3208A777" w14:textId="77777777" w:rsidR="00670D31" w:rsidRDefault="00670D31">
      <w:pPr>
        <w:pStyle w:val="P00"/>
        <w:spacing w:before="72"/>
        <w:ind w:left="0" w:right="1134"/>
        <w:rPr>
          <w:rStyle w:val="default"/>
          <w:rFonts w:cs="FrankRuehl"/>
          <w:rtl/>
        </w:rPr>
      </w:pPr>
      <w:r>
        <w:rPr>
          <w:lang w:val="he-IL"/>
        </w:rPr>
        <w:pict w14:anchorId="55138DA6">
          <v:rect id="_x0000_s1036" style="position:absolute;left:0;text-align:left;margin-left:464.5pt;margin-top:8.05pt;width:75.05pt;height:28.95pt;z-index:251650048" o:allowincell="f" filled="f" stroked="f" strokecolor="lime" strokeweight=".25pt">
            <v:textbox inset="0,0,0,0">
              <w:txbxContent>
                <w:p w14:paraId="053D96D9" w14:textId="77777777" w:rsidR="00670D31" w:rsidRDefault="00670D31">
                  <w:pPr>
                    <w:spacing w:line="160" w:lineRule="exact"/>
                    <w:jc w:val="left"/>
                    <w:rPr>
                      <w:rFonts w:cs="Miriam" w:hint="cs"/>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תשמ"ה-1985</w:t>
                  </w:r>
                </w:p>
                <w:p w14:paraId="26D0C6F2" w14:textId="77777777" w:rsidR="00670D31" w:rsidRDefault="00670D31">
                  <w:pPr>
                    <w:spacing w:line="160" w:lineRule="exact"/>
                    <w:jc w:val="left"/>
                    <w:rPr>
                      <w:rFonts w:cs="Miriam"/>
                      <w:noProof/>
                      <w:szCs w:val="18"/>
                      <w:rtl/>
                    </w:rPr>
                  </w:pPr>
                  <w:r>
                    <w:rPr>
                      <w:rFonts w:cs="Miriam" w:hint="cs"/>
                      <w:szCs w:val="18"/>
                      <w:rtl/>
                    </w:rPr>
                    <w:t>תק' תשמ"ח-1988</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נמסרה הצהרה, תחושב המקדמה הרבעונית הראשונה על בסיס ההכנסה שעליה הצהיר המבוטח; נמסרה הצהרה על ההכנסה בחודש אפריל של אותה שנה שוט</w:t>
      </w:r>
      <w:r>
        <w:rPr>
          <w:rStyle w:val="default"/>
          <w:rFonts w:cs="FrankRuehl"/>
          <w:rtl/>
        </w:rPr>
        <w:t>פ</w:t>
      </w:r>
      <w:r>
        <w:rPr>
          <w:rStyle w:val="default"/>
          <w:rFonts w:cs="FrankRuehl" w:hint="cs"/>
          <w:rtl/>
        </w:rPr>
        <w:t>ת, תחושב המקדמה הרבעונית הראשונה על בסיס ההכנסה שהוצהר עליה, כפול 3, ותקנות 7 עד 9 יחולו.</w:t>
      </w:r>
    </w:p>
    <w:p w14:paraId="110D5B1F" w14:textId="77777777" w:rsidR="00670D31" w:rsidRDefault="00670D31">
      <w:pPr>
        <w:pStyle w:val="P00"/>
        <w:spacing w:before="72"/>
        <w:ind w:left="0" w:right="1134"/>
        <w:rPr>
          <w:rStyle w:val="default"/>
          <w:rFonts w:cs="FrankRuehl" w:hint="cs"/>
          <w:rtl/>
        </w:rPr>
      </w:pPr>
      <w:r>
        <w:rPr>
          <w:lang w:val="he-IL"/>
        </w:rPr>
        <w:pict w14:anchorId="6A2E0A25">
          <v:rect id="_x0000_s1037" style="position:absolute;left:0;text-align:left;margin-left:464.5pt;margin-top:8.05pt;width:75.05pt;height:31.15pt;z-index:251651072" o:allowincell="f" filled="f" stroked="f" strokecolor="lime" strokeweight=".25pt">
            <v:textbox inset="0,0,0,0">
              <w:txbxContent>
                <w:p w14:paraId="174CD7A2" w14:textId="77777777" w:rsidR="00670D31" w:rsidRDefault="00670D31">
                  <w:pPr>
                    <w:spacing w:line="160" w:lineRule="exact"/>
                    <w:jc w:val="left"/>
                    <w:rPr>
                      <w:rFonts w:cs="Miriam" w:hint="cs"/>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תשמ"ה-1985</w:t>
                  </w:r>
                </w:p>
                <w:p w14:paraId="79F91027" w14:textId="77777777" w:rsidR="00670D31" w:rsidRDefault="00670D31">
                  <w:pPr>
                    <w:spacing w:line="160" w:lineRule="exact"/>
                    <w:jc w:val="left"/>
                    <w:rPr>
                      <w:rFonts w:cs="Miriam" w:hint="cs"/>
                      <w:szCs w:val="18"/>
                      <w:rtl/>
                    </w:rPr>
                  </w:pPr>
                  <w:r>
                    <w:rPr>
                      <w:rFonts w:cs="Miriam" w:hint="cs"/>
                      <w:szCs w:val="18"/>
                      <w:rtl/>
                    </w:rPr>
                    <w:t>תק' תשמ"ח-1988</w:t>
                  </w:r>
                </w:p>
                <w:p w14:paraId="62EDB21C" w14:textId="77777777" w:rsidR="00670D31" w:rsidRDefault="00670D31">
                  <w:pPr>
                    <w:spacing w:line="160" w:lineRule="exact"/>
                    <w:jc w:val="left"/>
                    <w:rPr>
                      <w:rFonts w:cs="Miriam"/>
                      <w:noProof/>
                      <w:szCs w:val="18"/>
                      <w:rtl/>
                    </w:rPr>
                  </w:pPr>
                  <w:r>
                    <w:rPr>
                      <w:rFonts w:cs="Miriam" w:hint="cs"/>
                      <w:szCs w:val="18"/>
                      <w:rtl/>
                    </w:rPr>
                    <w:t>תק' תשנ"ט-1999</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נקבעה הכנסה על פי סעיפים 345(ה), 346, 347, 357, 358 ו-372 לחוק, תחושב המקדמה הרבעונית על בסיס ההכנסה שנקבעה,</w:t>
      </w:r>
      <w:r>
        <w:rPr>
          <w:rStyle w:val="default"/>
          <w:rFonts w:cs="FrankRuehl"/>
          <w:rtl/>
        </w:rPr>
        <w:t xml:space="preserve"> </w:t>
      </w:r>
      <w:r>
        <w:rPr>
          <w:rStyle w:val="default"/>
          <w:rFonts w:cs="FrankRuehl" w:hint="cs"/>
          <w:rtl/>
        </w:rPr>
        <w:t xml:space="preserve">ואם ההכנסה נקבעה לשנת מס כלשהי הקודמת לשנה השוטפת, יחולו הוראות תקנות 6 עד 9. </w:t>
      </w:r>
    </w:p>
    <w:p w14:paraId="486D7466" w14:textId="77777777" w:rsidR="00670D31" w:rsidRPr="00FF6466" w:rsidRDefault="00670D31">
      <w:pPr>
        <w:pStyle w:val="P00"/>
        <w:spacing w:before="0"/>
        <w:ind w:left="0" w:right="1134"/>
        <w:rPr>
          <w:rFonts w:hint="cs"/>
          <w:b/>
          <w:bCs/>
          <w:vanish/>
          <w:szCs w:val="20"/>
          <w:shd w:val="clear" w:color="auto" w:fill="FFFF99"/>
          <w:rtl/>
        </w:rPr>
      </w:pPr>
      <w:bookmarkStart w:id="8" w:name="Rov24"/>
      <w:r w:rsidRPr="00FF6466">
        <w:rPr>
          <w:rFonts w:hint="cs"/>
          <w:vanish/>
          <w:color w:val="FF0000"/>
          <w:szCs w:val="20"/>
          <w:shd w:val="clear" w:color="auto" w:fill="FFFF99"/>
          <w:rtl/>
        </w:rPr>
        <w:t>מיום 1.4.1985</w:t>
      </w:r>
    </w:p>
    <w:p w14:paraId="2A17597A" w14:textId="77777777" w:rsidR="00670D31" w:rsidRPr="00FF6466" w:rsidRDefault="00670D31">
      <w:pPr>
        <w:pStyle w:val="P00"/>
        <w:spacing w:before="0"/>
        <w:ind w:left="0" w:right="1134"/>
        <w:rPr>
          <w:rFonts w:hint="cs"/>
          <w:b/>
          <w:bCs/>
          <w:vanish/>
          <w:szCs w:val="20"/>
          <w:shd w:val="clear" w:color="auto" w:fill="FFFF99"/>
          <w:rtl/>
        </w:rPr>
      </w:pPr>
      <w:r w:rsidRPr="00FF6466">
        <w:rPr>
          <w:rFonts w:hint="cs"/>
          <w:b/>
          <w:bCs/>
          <w:vanish/>
          <w:szCs w:val="20"/>
          <w:shd w:val="clear" w:color="auto" w:fill="FFFF99"/>
          <w:rtl/>
        </w:rPr>
        <w:t>תק' (מס' 2) תשמ"ה-1985</w:t>
      </w:r>
    </w:p>
    <w:p w14:paraId="5CD070CA" w14:textId="77777777" w:rsidR="00670D31" w:rsidRPr="00FF6466" w:rsidRDefault="00670D31">
      <w:pPr>
        <w:pStyle w:val="P00"/>
        <w:tabs>
          <w:tab w:val="clear" w:pos="6259"/>
        </w:tabs>
        <w:spacing w:before="0"/>
        <w:ind w:left="0" w:right="1134"/>
        <w:rPr>
          <w:rFonts w:hint="cs"/>
          <w:vanish/>
          <w:szCs w:val="20"/>
          <w:shd w:val="clear" w:color="auto" w:fill="FFFF99"/>
          <w:rtl/>
        </w:rPr>
      </w:pPr>
      <w:hyperlink r:id="rId13" w:history="1">
        <w:r w:rsidRPr="00FF6466">
          <w:rPr>
            <w:rStyle w:val="Hyperlink"/>
            <w:rFonts w:hint="cs"/>
            <w:vanish/>
            <w:szCs w:val="20"/>
            <w:shd w:val="clear" w:color="auto" w:fill="FFFF99"/>
            <w:rtl/>
          </w:rPr>
          <w:t>ק"ת תשמ"ה מס' 4801</w:t>
        </w:r>
      </w:hyperlink>
      <w:r w:rsidRPr="00FF6466">
        <w:rPr>
          <w:rFonts w:hint="cs"/>
          <w:vanish/>
          <w:szCs w:val="20"/>
          <w:shd w:val="clear" w:color="auto" w:fill="FFFF99"/>
          <w:rtl/>
        </w:rPr>
        <w:t xml:space="preserve"> מיום 9.5.1985 עמ' 1228</w:t>
      </w:r>
    </w:p>
    <w:p w14:paraId="4383DC8F" w14:textId="77777777" w:rsidR="00670D31" w:rsidRPr="00FF6466" w:rsidRDefault="00670D31">
      <w:pPr>
        <w:pStyle w:val="P02"/>
        <w:ind w:left="0" w:right="1134" w:firstLine="0"/>
        <w:rPr>
          <w:rStyle w:val="default"/>
          <w:rFonts w:cs="FrankRuehl" w:hint="cs"/>
          <w:strike/>
          <w:vanish/>
          <w:sz w:val="22"/>
          <w:szCs w:val="22"/>
          <w:shd w:val="clear" w:color="auto" w:fill="FFFF99"/>
          <w:rtl/>
        </w:rPr>
      </w:pPr>
      <w:r w:rsidRPr="00FF6466">
        <w:rPr>
          <w:rStyle w:val="big-number"/>
          <w:rFonts w:cs="FrankRuehl"/>
          <w:vanish/>
          <w:sz w:val="22"/>
          <w:szCs w:val="22"/>
          <w:shd w:val="clear" w:color="auto" w:fill="FFFF99"/>
          <w:rtl/>
        </w:rPr>
        <w:t>2.</w:t>
      </w:r>
      <w:r w:rsidRPr="00FF6466">
        <w:rPr>
          <w:rStyle w:val="big-number"/>
          <w:rFonts w:cs="FrankRuehl"/>
          <w:vanish/>
          <w:sz w:val="22"/>
          <w:szCs w:val="22"/>
          <w:shd w:val="clear" w:color="auto" w:fill="FFFF99"/>
          <w:rtl/>
        </w:rPr>
        <w:tab/>
      </w:r>
      <w:r w:rsidRPr="00FF6466">
        <w:rPr>
          <w:rStyle w:val="default"/>
          <w:rFonts w:cs="FrankRuehl" w:hint="cs"/>
          <w:strike/>
          <w:vanish/>
          <w:sz w:val="22"/>
          <w:szCs w:val="22"/>
          <w:shd w:val="clear" w:color="auto" w:fill="FFFF99"/>
          <w:rtl/>
        </w:rPr>
        <w:t>(א)</w:t>
      </w:r>
      <w:r w:rsidRPr="00FF6466">
        <w:rPr>
          <w:rStyle w:val="default"/>
          <w:rFonts w:cs="FrankRuehl" w:hint="cs"/>
          <w:strike/>
          <w:vanish/>
          <w:sz w:val="22"/>
          <w:szCs w:val="22"/>
          <w:shd w:val="clear" w:color="auto" w:fill="FFFF99"/>
          <w:rtl/>
        </w:rPr>
        <w:tab/>
        <w:t>מקדמה תחושב על בסיס שומה או שומה עצמית, לפי המאוחר יותר, שנתקבלו במוסד לפני ה-1 באפריל של השנה השוטפת, בתוספת אחוזים כאמור בתקנה 7.</w:t>
      </w:r>
    </w:p>
    <w:p w14:paraId="34B1385C" w14:textId="77777777" w:rsidR="00670D31" w:rsidRPr="00FF6466" w:rsidRDefault="00670D31">
      <w:pPr>
        <w:pStyle w:val="P02"/>
        <w:spacing w:before="0"/>
        <w:ind w:left="1021" w:right="1134"/>
        <w:rPr>
          <w:rStyle w:val="default"/>
          <w:rFonts w:cs="FrankRuehl"/>
          <w:vanish/>
          <w:sz w:val="22"/>
          <w:szCs w:val="22"/>
          <w:u w:val="single"/>
          <w:shd w:val="clear" w:color="auto" w:fill="FFFF99"/>
          <w:rtl/>
        </w:rPr>
      </w:pPr>
      <w:r w:rsidRPr="00FF6466">
        <w:rPr>
          <w:rStyle w:val="default"/>
          <w:rFonts w:cs="FrankRuehl" w:hint="cs"/>
          <w:vanish/>
          <w:sz w:val="22"/>
          <w:szCs w:val="22"/>
          <w:shd w:val="clear" w:color="auto" w:fill="FFFF99"/>
          <w:rtl/>
        </w:rPr>
        <w:tab/>
      </w:r>
      <w:r w:rsidRPr="00FF6466">
        <w:rPr>
          <w:rStyle w:val="default"/>
          <w:rFonts w:cs="FrankRuehl"/>
          <w:vanish/>
          <w:sz w:val="22"/>
          <w:szCs w:val="22"/>
          <w:u w:val="single"/>
          <w:shd w:val="clear" w:color="auto" w:fill="FFFF99"/>
          <w:rtl/>
        </w:rPr>
        <w:t>(</w:t>
      </w:r>
      <w:r w:rsidRPr="00FF6466">
        <w:rPr>
          <w:rStyle w:val="default"/>
          <w:rFonts w:cs="FrankRuehl" w:hint="cs"/>
          <w:vanish/>
          <w:sz w:val="22"/>
          <w:szCs w:val="22"/>
          <w:u w:val="single"/>
          <w:shd w:val="clear" w:color="auto" w:fill="FFFF99"/>
          <w:rtl/>
        </w:rPr>
        <w:t>א)</w:t>
      </w:r>
      <w:r w:rsidRPr="00FF6466">
        <w:rPr>
          <w:rStyle w:val="default"/>
          <w:rFonts w:cs="FrankRuehl"/>
          <w:vanish/>
          <w:sz w:val="22"/>
          <w:szCs w:val="22"/>
          <w:u w:val="single"/>
          <w:shd w:val="clear" w:color="auto" w:fill="FFFF99"/>
          <w:rtl/>
        </w:rPr>
        <w:tab/>
      </w:r>
      <w:r w:rsidRPr="00FF6466">
        <w:rPr>
          <w:rStyle w:val="default"/>
          <w:rFonts w:cs="FrankRuehl" w:hint="cs"/>
          <w:vanish/>
          <w:sz w:val="22"/>
          <w:szCs w:val="22"/>
          <w:u w:val="single"/>
          <w:shd w:val="clear" w:color="auto" w:fill="FFFF99"/>
          <w:rtl/>
        </w:rPr>
        <w:t>(1)</w:t>
      </w:r>
      <w:r w:rsidRPr="00FF6466">
        <w:rPr>
          <w:rStyle w:val="default"/>
          <w:rFonts w:cs="FrankRuehl"/>
          <w:vanish/>
          <w:sz w:val="22"/>
          <w:szCs w:val="22"/>
          <w:u w:val="single"/>
          <w:shd w:val="clear" w:color="auto" w:fill="FFFF99"/>
          <w:rtl/>
        </w:rPr>
        <w:tab/>
      </w:r>
      <w:r w:rsidRPr="00FF6466">
        <w:rPr>
          <w:rStyle w:val="default"/>
          <w:rFonts w:cs="FrankRuehl" w:hint="cs"/>
          <w:vanish/>
          <w:sz w:val="22"/>
          <w:szCs w:val="22"/>
          <w:u w:val="single"/>
          <w:shd w:val="clear" w:color="auto" w:fill="FFFF99"/>
          <w:rtl/>
        </w:rPr>
        <w:t>חישובה של הכנסה לשנה השוטפת, לצורך תשלום המקדמות, יהיה על בסיס שומה או שומה עצמית המתייחסת לשנת הכספים הסמוכה ביותר לשנה השוטפת, שנתקבלה לפני ה-1 באפריל של אותה שנ</w:t>
      </w:r>
      <w:r w:rsidRPr="00FF6466">
        <w:rPr>
          <w:rStyle w:val="default"/>
          <w:rFonts w:cs="FrankRuehl"/>
          <w:vanish/>
          <w:sz w:val="22"/>
          <w:szCs w:val="22"/>
          <w:u w:val="single"/>
          <w:shd w:val="clear" w:color="auto" w:fill="FFFF99"/>
          <w:rtl/>
        </w:rPr>
        <w:t>ה</w:t>
      </w:r>
      <w:r w:rsidRPr="00FF6466">
        <w:rPr>
          <w:rStyle w:val="default"/>
          <w:rFonts w:cs="FrankRuehl" w:hint="cs"/>
          <w:vanish/>
          <w:sz w:val="22"/>
          <w:szCs w:val="22"/>
          <w:u w:val="single"/>
          <w:shd w:val="clear" w:color="auto" w:fill="FFFF99"/>
          <w:rtl/>
        </w:rPr>
        <w:t xml:space="preserve"> שוטפת, והוראות תקנה 7 יחולו על הכנסה שחושבה כאמור;</w:t>
      </w:r>
    </w:p>
    <w:p w14:paraId="0DCBF62B" w14:textId="77777777" w:rsidR="00670D31" w:rsidRPr="00FF6466" w:rsidRDefault="00670D31">
      <w:pPr>
        <w:pStyle w:val="P22"/>
        <w:spacing w:before="0"/>
        <w:ind w:left="1021" w:right="1134"/>
        <w:rPr>
          <w:rStyle w:val="default"/>
          <w:rFonts w:cs="FrankRuehl"/>
          <w:vanish/>
          <w:sz w:val="22"/>
          <w:szCs w:val="22"/>
          <w:u w:val="single"/>
          <w:shd w:val="clear" w:color="auto" w:fill="FFFF99"/>
          <w:rtl/>
        </w:rPr>
      </w:pPr>
      <w:r w:rsidRPr="00FF6466">
        <w:rPr>
          <w:rStyle w:val="default"/>
          <w:rFonts w:cs="FrankRuehl"/>
          <w:vanish/>
          <w:sz w:val="22"/>
          <w:szCs w:val="22"/>
          <w:u w:val="single"/>
          <w:shd w:val="clear" w:color="auto" w:fill="FFFF99"/>
          <w:rtl/>
        </w:rPr>
        <w:t>(2)</w:t>
      </w:r>
      <w:r w:rsidRPr="00FF6466">
        <w:rPr>
          <w:rStyle w:val="default"/>
          <w:rFonts w:cs="FrankRuehl"/>
          <w:vanish/>
          <w:sz w:val="22"/>
          <w:szCs w:val="22"/>
          <w:u w:val="single"/>
          <w:shd w:val="clear" w:color="auto" w:fill="FFFF99"/>
          <w:rtl/>
        </w:rPr>
        <w:tab/>
      </w:r>
      <w:r w:rsidRPr="00FF6466">
        <w:rPr>
          <w:rStyle w:val="default"/>
          <w:rFonts w:cs="FrankRuehl" w:hint="cs"/>
          <w:vanish/>
          <w:sz w:val="22"/>
          <w:szCs w:val="22"/>
          <w:u w:val="single"/>
          <w:shd w:val="clear" w:color="auto" w:fill="FFFF99"/>
          <w:rtl/>
        </w:rPr>
        <w:t>המוסד רשאי, על אף האמור בפסקה (1), לחשב את ההכנסה לצורך תשלום המקדמות בשנה השוטפת על בסיס הכנסה שלפיה חושבו מחדש מקדמות, כאמור בתקנה 4 ובלבד ששומה או שומה ע</w:t>
      </w:r>
      <w:r w:rsidRPr="00FF6466">
        <w:rPr>
          <w:rStyle w:val="default"/>
          <w:rFonts w:cs="FrankRuehl"/>
          <w:vanish/>
          <w:sz w:val="22"/>
          <w:szCs w:val="22"/>
          <w:u w:val="single"/>
          <w:shd w:val="clear" w:color="auto" w:fill="FFFF99"/>
          <w:rtl/>
        </w:rPr>
        <w:t>צ</w:t>
      </w:r>
      <w:r w:rsidRPr="00FF6466">
        <w:rPr>
          <w:rStyle w:val="default"/>
          <w:rFonts w:cs="FrankRuehl" w:hint="cs"/>
          <w:vanish/>
          <w:sz w:val="22"/>
          <w:szCs w:val="22"/>
          <w:u w:val="single"/>
          <w:shd w:val="clear" w:color="auto" w:fill="FFFF99"/>
          <w:rtl/>
        </w:rPr>
        <w:t>מית שנתקבלה לאחר מועד השינוי, תובא בחשבון, והוראות תקנה 7 יחולו גם על הכנסה שחושבה על פי פסקה זו.</w:t>
      </w:r>
    </w:p>
    <w:p w14:paraId="64AF93CE" w14:textId="77777777" w:rsidR="00670D31" w:rsidRPr="00FF6466" w:rsidRDefault="00670D31">
      <w:pPr>
        <w:pStyle w:val="P00"/>
        <w:spacing w:before="0"/>
        <w:ind w:left="0" w:right="1134"/>
        <w:rPr>
          <w:rStyle w:val="default"/>
          <w:rFonts w:cs="FrankRuehl" w:hint="cs"/>
          <w:vanish/>
          <w:sz w:val="22"/>
          <w:szCs w:val="22"/>
          <w:shd w:val="clear" w:color="auto" w:fill="FFFF99"/>
          <w:rtl/>
        </w:rPr>
      </w:pPr>
      <w:r w:rsidRPr="00FF6466">
        <w:rPr>
          <w:vanish/>
          <w:sz w:val="22"/>
          <w:szCs w:val="22"/>
          <w:shd w:val="clear" w:color="auto" w:fill="FFFF99"/>
          <w:rtl/>
        </w:rPr>
        <w:tab/>
      </w:r>
      <w:r w:rsidRPr="00FF6466">
        <w:rPr>
          <w:rStyle w:val="default"/>
          <w:rFonts w:cs="FrankRuehl"/>
          <w:vanish/>
          <w:sz w:val="22"/>
          <w:szCs w:val="22"/>
          <w:shd w:val="clear" w:color="auto" w:fill="FFFF99"/>
          <w:rtl/>
        </w:rPr>
        <w:t>(</w:t>
      </w:r>
      <w:r w:rsidRPr="00FF6466">
        <w:rPr>
          <w:rStyle w:val="default"/>
          <w:rFonts w:cs="FrankRuehl" w:hint="cs"/>
          <w:vanish/>
          <w:sz w:val="22"/>
          <w:szCs w:val="22"/>
          <w:shd w:val="clear" w:color="auto" w:fill="FFFF99"/>
          <w:rtl/>
        </w:rPr>
        <w:t>ב)</w:t>
      </w:r>
      <w:r w:rsidRPr="00FF6466">
        <w:rPr>
          <w:rStyle w:val="default"/>
          <w:rFonts w:cs="FrankRuehl"/>
          <w:vanish/>
          <w:sz w:val="22"/>
          <w:szCs w:val="22"/>
          <w:shd w:val="clear" w:color="auto" w:fill="FFFF99"/>
          <w:rtl/>
        </w:rPr>
        <w:tab/>
      </w:r>
      <w:r w:rsidRPr="00FF6466">
        <w:rPr>
          <w:rStyle w:val="default"/>
          <w:rFonts w:cs="FrankRuehl" w:hint="cs"/>
          <w:vanish/>
          <w:sz w:val="22"/>
          <w:szCs w:val="22"/>
          <w:shd w:val="clear" w:color="auto" w:fill="FFFF99"/>
          <w:rtl/>
        </w:rPr>
        <w:t>מתייחסת השומה או השומה העצמית האחרונה של מבוטח שאינו עובד לשנת כספים שמלפני שלוש שנים ויותר הק</w:t>
      </w:r>
      <w:r w:rsidRPr="00FF6466">
        <w:rPr>
          <w:rStyle w:val="default"/>
          <w:rFonts w:cs="FrankRuehl"/>
          <w:vanish/>
          <w:sz w:val="22"/>
          <w:szCs w:val="22"/>
          <w:shd w:val="clear" w:color="auto" w:fill="FFFF99"/>
          <w:rtl/>
        </w:rPr>
        <w:t>ו</w:t>
      </w:r>
      <w:r w:rsidRPr="00FF6466">
        <w:rPr>
          <w:rStyle w:val="default"/>
          <w:rFonts w:cs="FrankRuehl" w:hint="cs"/>
          <w:vanish/>
          <w:sz w:val="22"/>
          <w:szCs w:val="22"/>
          <w:shd w:val="clear" w:color="auto" w:fill="FFFF99"/>
          <w:rtl/>
        </w:rPr>
        <w:t>דמות לשנה השוטפת, והמוסד הודיע לו בכתב על חובתו להגיש הצהרה, תחושב המקדמה</w:t>
      </w:r>
      <w:r w:rsidRPr="00FF6466">
        <w:rPr>
          <w:vanish/>
          <w:sz w:val="22"/>
          <w:szCs w:val="22"/>
          <w:shd w:val="clear" w:color="auto" w:fill="FFFF99"/>
          <w:rtl/>
        </w:rPr>
        <w:t> </w:t>
      </w:r>
      <w:r w:rsidRPr="00FF6466">
        <w:rPr>
          <w:rStyle w:val="default"/>
          <w:rFonts w:cs="FrankRuehl"/>
          <w:vanish/>
          <w:sz w:val="22"/>
          <w:szCs w:val="22"/>
          <w:shd w:val="clear" w:color="auto" w:fill="FFFF99"/>
          <w:rtl/>
        </w:rPr>
        <w:t xml:space="preserve"> </w:t>
      </w:r>
      <w:r w:rsidRPr="00FF6466">
        <w:rPr>
          <w:rStyle w:val="default"/>
          <w:rFonts w:cs="FrankRuehl" w:hint="cs"/>
          <w:vanish/>
          <w:sz w:val="22"/>
          <w:szCs w:val="22"/>
          <w:u w:val="single"/>
          <w:shd w:val="clear" w:color="auto" w:fill="FFFF99"/>
          <w:rtl/>
        </w:rPr>
        <w:t>הרבעונית</w:t>
      </w:r>
      <w:r w:rsidRPr="00FF6466">
        <w:rPr>
          <w:rStyle w:val="default"/>
          <w:rFonts w:cs="FrankRuehl" w:hint="cs"/>
          <w:vanish/>
          <w:sz w:val="22"/>
          <w:szCs w:val="22"/>
          <w:shd w:val="clear" w:color="auto" w:fill="FFFF99"/>
          <w:rtl/>
        </w:rPr>
        <w:t xml:space="preserve"> לפי תקנת משנה (ג). </w:t>
      </w:r>
    </w:p>
    <w:p w14:paraId="3EC62AEA" w14:textId="77777777" w:rsidR="00670D31" w:rsidRPr="00FF6466" w:rsidRDefault="00670D31">
      <w:pPr>
        <w:pStyle w:val="P00"/>
        <w:spacing w:before="0"/>
        <w:ind w:left="0" w:right="1134"/>
        <w:rPr>
          <w:rStyle w:val="default"/>
          <w:rFonts w:cs="FrankRuehl"/>
          <w:strike/>
          <w:vanish/>
          <w:sz w:val="22"/>
          <w:szCs w:val="22"/>
          <w:shd w:val="clear" w:color="auto" w:fill="FFFF99"/>
          <w:rtl/>
        </w:rPr>
      </w:pPr>
      <w:r w:rsidRPr="00FF6466">
        <w:rPr>
          <w:rStyle w:val="default"/>
          <w:rFonts w:cs="FrankRuehl" w:hint="cs"/>
          <w:vanish/>
          <w:sz w:val="22"/>
          <w:szCs w:val="22"/>
          <w:shd w:val="clear" w:color="auto" w:fill="FFFF99"/>
          <w:rtl/>
        </w:rPr>
        <w:tab/>
      </w:r>
      <w:r w:rsidRPr="00FF6466">
        <w:rPr>
          <w:rStyle w:val="default"/>
          <w:rFonts w:cs="FrankRuehl" w:hint="cs"/>
          <w:strike/>
          <w:vanish/>
          <w:sz w:val="22"/>
          <w:szCs w:val="22"/>
          <w:shd w:val="clear" w:color="auto" w:fill="FFFF99"/>
          <w:rtl/>
        </w:rPr>
        <w:t>(ג)</w:t>
      </w:r>
      <w:r w:rsidRPr="00FF6466">
        <w:rPr>
          <w:rStyle w:val="default"/>
          <w:rFonts w:cs="FrankRuehl" w:hint="cs"/>
          <w:strike/>
          <w:vanish/>
          <w:sz w:val="22"/>
          <w:szCs w:val="22"/>
          <w:shd w:val="clear" w:color="auto" w:fill="FFFF99"/>
          <w:rtl/>
        </w:rPr>
        <w:tab/>
        <w:t xml:space="preserve">נמסרה הצהרה, תחושב המקדמה על בסיס ההכנסה עליה הצהיר המבוטח בתוספת אחוזים כאמור בתקנה 7 </w:t>
      </w:r>
      <w:r w:rsidRPr="00FF6466">
        <w:rPr>
          <w:rStyle w:val="default"/>
          <w:rFonts w:cs="FrankRuehl"/>
          <w:strike/>
          <w:vanish/>
          <w:sz w:val="22"/>
          <w:szCs w:val="22"/>
          <w:shd w:val="clear" w:color="auto" w:fill="FFFF99"/>
          <w:rtl/>
        </w:rPr>
        <w:t>–</w:t>
      </w:r>
      <w:r w:rsidRPr="00FF6466">
        <w:rPr>
          <w:rStyle w:val="default"/>
          <w:rFonts w:cs="FrankRuehl" w:hint="cs"/>
          <w:strike/>
          <w:vanish/>
          <w:sz w:val="22"/>
          <w:szCs w:val="22"/>
          <w:shd w:val="clear" w:color="auto" w:fill="FFFF99"/>
          <w:rtl/>
        </w:rPr>
        <w:t xml:space="preserve"> לגבי ההכנסה המתייחסת לשנת הכספים שקדמה לשנה השוטפת, או על בסיס ההכנסה הצפויה בשנה השוטפת, לפי הגבוה מביניהם.</w:t>
      </w:r>
    </w:p>
    <w:p w14:paraId="53692E1F" w14:textId="77777777" w:rsidR="00670D31" w:rsidRPr="00FF6466" w:rsidRDefault="00670D31">
      <w:pPr>
        <w:pStyle w:val="P00"/>
        <w:spacing w:before="0"/>
        <w:ind w:left="0" w:right="1134"/>
        <w:rPr>
          <w:rStyle w:val="default"/>
          <w:rFonts w:cs="FrankRuehl"/>
          <w:vanish/>
          <w:sz w:val="22"/>
          <w:szCs w:val="22"/>
          <w:u w:val="single"/>
          <w:shd w:val="clear" w:color="auto" w:fill="FFFF99"/>
          <w:rtl/>
        </w:rPr>
      </w:pPr>
      <w:r w:rsidRPr="00FF6466">
        <w:rPr>
          <w:vanish/>
          <w:sz w:val="22"/>
          <w:szCs w:val="22"/>
          <w:shd w:val="clear" w:color="auto" w:fill="FFFF99"/>
          <w:rtl/>
        </w:rPr>
        <w:tab/>
      </w:r>
      <w:r w:rsidRPr="00FF6466">
        <w:rPr>
          <w:rStyle w:val="default"/>
          <w:rFonts w:cs="FrankRuehl"/>
          <w:vanish/>
          <w:sz w:val="22"/>
          <w:szCs w:val="22"/>
          <w:u w:val="single"/>
          <w:shd w:val="clear" w:color="auto" w:fill="FFFF99"/>
          <w:rtl/>
        </w:rPr>
        <w:t>(</w:t>
      </w:r>
      <w:r w:rsidRPr="00FF6466">
        <w:rPr>
          <w:rStyle w:val="default"/>
          <w:rFonts w:cs="FrankRuehl" w:hint="cs"/>
          <w:vanish/>
          <w:sz w:val="22"/>
          <w:szCs w:val="22"/>
          <w:u w:val="single"/>
          <w:shd w:val="clear" w:color="auto" w:fill="FFFF99"/>
          <w:rtl/>
        </w:rPr>
        <w:t>ג)</w:t>
      </w:r>
      <w:r w:rsidRPr="00FF6466">
        <w:rPr>
          <w:rStyle w:val="default"/>
          <w:rFonts w:cs="FrankRuehl"/>
          <w:vanish/>
          <w:sz w:val="22"/>
          <w:szCs w:val="22"/>
          <w:u w:val="single"/>
          <w:shd w:val="clear" w:color="auto" w:fill="FFFF99"/>
          <w:rtl/>
        </w:rPr>
        <w:tab/>
      </w:r>
      <w:r w:rsidRPr="00FF6466">
        <w:rPr>
          <w:rStyle w:val="default"/>
          <w:rFonts w:cs="FrankRuehl" w:hint="cs"/>
          <w:vanish/>
          <w:sz w:val="22"/>
          <w:szCs w:val="22"/>
          <w:u w:val="single"/>
          <w:shd w:val="clear" w:color="auto" w:fill="FFFF99"/>
          <w:rtl/>
        </w:rPr>
        <w:t>נמסרה הצהרה, תחושב המקדמה הרבעונית הראשונה על בסיס ההכנסה שעליה הצהיר המבוטח; נמסרה הצהרה על ההכנסה בחודש אפריל של אותה שנה שוט</w:t>
      </w:r>
      <w:r w:rsidRPr="00FF6466">
        <w:rPr>
          <w:rStyle w:val="default"/>
          <w:rFonts w:cs="FrankRuehl"/>
          <w:vanish/>
          <w:sz w:val="22"/>
          <w:szCs w:val="22"/>
          <w:u w:val="single"/>
          <w:shd w:val="clear" w:color="auto" w:fill="FFFF99"/>
          <w:rtl/>
        </w:rPr>
        <w:t>פ</w:t>
      </w:r>
      <w:r w:rsidRPr="00FF6466">
        <w:rPr>
          <w:rStyle w:val="default"/>
          <w:rFonts w:cs="FrankRuehl" w:hint="cs"/>
          <w:vanish/>
          <w:sz w:val="22"/>
          <w:szCs w:val="22"/>
          <w:u w:val="single"/>
          <w:shd w:val="clear" w:color="auto" w:fill="FFFF99"/>
          <w:rtl/>
        </w:rPr>
        <w:t>ת, תחושב המקדמה הרבעונית הראשונה על בסיס ההכנסה שהוצהר עליה, כפול 3, ותקנות 7 עד 9 יחולו.</w:t>
      </w:r>
    </w:p>
    <w:p w14:paraId="051B304F" w14:textId="77777777" w:rsidR="00670D31" w:rsidRPr="00FF6466" w:rsidRDefault="00670D31">
      <w:pPr>
        <w:pStyle w:val="P00"/>
        <w:spacing w:before="0"/>
        <w:ind w:left="0" w:right="1134"/>
        <w:rPr>
          <w:rStyle w:val="default"/>
          <w:rFonts w:cs="FrankRuehl" w:hint="cs"/>
          <w:vanish/>
          <w:sz w:val="22"/>
          <w:szCs w:val="22"/>
          <w:shd w:val="clear" w:color="auto" w:fill="FFFF99"/>
          <w:rtl/>
        </w:rPr>
      </w:pPr>
      <w:r w:rsidRPr="00FF6466">
        <w:rPr>
          <w:vanish/>
          <w:sz w:val="22"/>
          <w:szCs w:val="22"/>
          <w:shd w:val="clear" w:color="auto" w:fill="FFFF99"/>
          <w:rtl/>
        </w:rPr>
        <w:tab/>
      </w:r>
      <w:r w:rsidRPr="00FF6466">
        <w:rPr>
          <w:rStyle w:val="default"/>
          <w:rFonts w:cs="FrankRuehl"/>
          <w:vanish/>
          <w:sz w:val="22"/>
          <w:szCs w:val="22"/>
          <w:shd w:val="clear" w:color="auto" w:fill="FFFF99"/>
          <w:rtl/>
        </w:rPr>
        <w:t>(</w:t>
      </w:r>
      <w:r w:rsidRPr="00FF6466">
        <w:rPr>
          <w:rStyle w:val="default"/>
          <w:rFonts w:cs="FrankRuehl" w:hint="cs"/>
          <w:vanish/>
          <w:sz w:val="22"/>
          <w:szCs w:val="22"/>
          <w:shd w:val="clear" w:color="auto" w:fill="FFFF99"/>
          <w:rtl/>
        </w:rPr>
        <w:t>ד)</w:t>
      </w:r>
      <w:r w:rsidRPr="00FF6466">
        <w:rPr>
          <w:rStyle w:val="default"/>
          <w:rFonts w:cs="FrankRuehl"/>
          <w:vanish/>
          <w:sz w:val="22"/>
          <w:szCs w:val="22"/>
          <w:shd w:val="clear" w:color="auto" w:fill="FFFF99"/>
          <w:rtl/>
        </w:rPr>
        <w:tab/>
      </w:r>
      <w:r w:rsidRPr="00FF6466">
        <w:rPr>
          <w:rStyle w:val="default"/>
          <w:rFonts w:cs="FrankRuehl" w:hint="cs"/>
          <w:vanish/>
          <w:sz w:val="22"/>
          <w:szCs w:val="22"/>
          <w:shd w:val="clear" w:color="auto" w:fill="FFFF99"/>
          <w:rtl/>
        </w:rPr>
        <w:t xml:space="preserve">נקבעה הכנסה על פי סעיפים 164(ה), 165, 166, 174, 175, 176 או 187 לחוק, </w:t>
      </w:r>
      <w:r w:rsidRPr="00FF6466">
        <w:rPr>
          <w:rStyle w:val="default"/>
          <w:rFonts w:cs="FrankRuehl" w:hint="cs"/>
          <w:strike/>
          <w:vanish/>
          <w:sz w:val="22"/>
          <w:szCs w:val="22"/>
          <w:shd w:val="clear" w:color="auto" w:fill="FFFF99"/>
          <w:rtl/>
        </w:rPr>
        <w:t>תחושב המקדמה על בסיס ההכנסה שנקבעה, ואם ההכנסה נקבעה לשנה שקדמה לשנה השוטפת יחולו הוראות תקנה 7.</w:t>
      </w:r>
      <w:r w:rsidRPr="00FF6466">
        <w:rPr>
          <w:rStyle w:val="default"/>
          <w:rFonts w:cs="FrankRuehl" w:hint="cs"/>
          <w:vanish/>
          <w:sz w:val="22"/>
          <w:szCs w:val="22"/>
          <w:shd w:val="clear" w:color="auto" w:fill="FFFF99"/>
          <w:rtl/>
        </w:rPr>
        <w:t xml:space="preserve"> </w:t>
      </w:r>
      <w:r w:rsidRPr="00FF6466">
        <w:rPr>
          <w:rStyle w:val="default"/>
          <w:rFonts w:cs="FrankRuehl" w:hint="cs"/>
          <w:vanish/>
          <w:sz w:val="22"/>
          <w:szCs w:val="22"/>
          <w:u w:val="single"/>
          <w:shd w:val="clear" w:color="auto" w:fill="FFFF99"/>
          <w:rtl/>
        </w:rPr>
        <w:t>תחושב המקדמה הרבעונית על בסיס ההכנסה שנקבעה,</w:t>
      </w:r>
      <w:r w:rsidRPr="00FF6466">
        <w:rPr>
          <w:rStyle w:val="default"/>
          <w:rFonts w:cs="FrankRuehl"/>
          <w:vanish/>
          <w:sz w:val="22"/>
          <w:szCs w:val="22"/>
          <w:u w:val="single"/>
          <w:shd w:val="clear" w:color="auto" w:fill="FFFF99"/>
          <w:rtl/>
        </w:rPr>
        <w:t xml:space="preserve"> </w:t>
      </w:r>
      <w:r w:rsidRPr="00FF6466">
        <w:rPr>
          <w:rStyle w:val="default"/>
          <w:rFonts w:cs="FrankRuehl" w:hint="cs"/>
          <w:vanish/>
          <w:sz w:val="22"/>
          <w:szCs w:val="22"/>
          <w:u w:val="single"/>
          <w:shd w:val="clear" w:color="auto" w:fill="FFFF99"/>
          <w:rtl/>
        </w:rPr>
        <w:t>ואם ההכנסה נקבעה לשנת מס כלשהי הקודמת לשנה השוטפת, יחולו הוראות תקנות 6 עד 9</w:t>
      </w:r>
      <w:r w:rsidRPr="00FF6466">
        <w:rPr>
          <w:rStyle w:val="default"/>
          <w:rFonts w:cs="FrankRuehl" w:hint="cs"/>
          <w:vanish/>
          <w:sz w:val="22"/>
          <w:szCs w:val="22"/>
          <w:shd w:val="clear" w:color="auto" w:fill="FFFF99"/>
          <w:rtl/>
        </w:rPr>
        <w:t xml:space="preserve">. </w:t>
      </w:r>
    </w:p>
    <w:p w14:paraId="7F190064" w14:textId="77777777" w:rsidR="00670D31" w:rsidRPr="00FF6466" w:rsidRDefault="00670D31">
      <w:pPr>
        <w:pStyle w:val="P00"/>
        <w:spacing w:before="0"/>
        <w:ind w:left="0" w:right="1134"/>
        <w:rPr>
          <w:rFonts w:hint="cs"/>
          <w:vanish/>
          <w:color w:val="FF0000"/>
          <w:szCs w:val="20"/>
          <w:shd w:val="clear" w:color="auto" w:fill="FFFF99"/>
          <w:rtl/>
        </w:rPr>
      </w:pPr>
    </w:p>
    <w:p w14:paraId="7D30F748" w14:textId="77777777" w:rsidR="00670D31" w:rsidRPr="00FF6466" w:rsidRDefault="00670D31">
      <w:pPr>
        <w:pStyle w:val="P00"/>
        <w:spacing w:before="0"/>
        <w:ind w:left="0" w:right="1134"/>
        <w:rPr>
          <w:rFonts w:hint="cs"/>
          <w:b/>
          <w:bCs/>
          <w:vanish/>
          <w:szCs w:val="20"/>
          <w:shd w:val="clear" w:color="auto" w:fill="FFFF99"/>
          <w:rtl/>
        </w:rPr>
      </w:pPr>
      <w:r w:rsidRPr="00FF6466">
        <w:rPr>
          <w:rFonts w:hint="cs"/>
          <w:vanish/>
          <w:color w:val="FF0000"/>
          <w:szCs w:val="20"/>
          <w:shd w:val="clear" w:color="auto" w:fill="FFFF99"/>
          <w:rtl/>
        </w:rPr>
        <w:t>מיום 1.4.1986</w:t>
      </w:r>
    </w:p>
    <w:p w14:paraId="5A8B8834" w14:textId="77777777" w:rsidR="00670D31" w:rsidRPr="00FF6466" w:rsidRDefault="00670D31">
      <w:pPr>
        <w:pStyle w:val="P00"/>
        <w:spacing w:before="0"/>
        <w:ind w:left="0" w:right="1134"/>
        <w:rPr>
          <w:rFonts w:hint="cs"/>
          <w:b/>
          <w:bCs/>
          <w:vanish/>
          <w:szCs w:val="20"/>
          <w:shd w:val="clear" w:color="auto" w:fill="FFFF99"/>
          <w:rtl/>
        </w:rPr>
      </w:pPr>
      <w:r w:rsidRPr="00FF6466">
        <w:rPr>
          <w:rFonts w:hint="cs"/>
          <w:b/>
          <w:bCs/>
          <w:vanish/>
          <w:szCs w:val="20"/>
          <w:shd w:val="clear" w:color="auto" w:fill="FFFF99"/>
          <w:rtl/>
        </w:rPr>
        <w:t>תק' תשמ"ז-1986</w:t>
      </w:r>
    </w:p>
    <w:p w14:paraId="35F52741" w14:textId="77777777" w:rsidR="00670D31" w:rsidRPr="00FF6466" w:rsidRDefault="00670D31">
      <w:pPr>
        <w:pStyle w:val="P00"/>
        <w:spacing w:before="0"/>
        <w:ind w:left="0" w:right="1134"/>
        <w:rPr>
          <w:rFonts w:hint="cs"/>
          <w:vanish/>
          <w:szCs w:val="20"/>
          <w:shd w:val="clear" w:color="auto" w:fill="FFFF99"/>
          <w:rtl/>
        </w:rPr>
      </w:pPr>
      <w:hyperlink r:id="rId14" w:history="1">
        <w:r w:rsidRPr="00FF6466">
          <w:rPr>
            <w:rStyle w:val="Hyperlink"/>
            <w:rFonts w:hint="cs"/>
            <w:vanish/>
            <w:szCs w:val="20"/>
            <w:shd w:val="clear" w:color="auto" w:fill="FFFF99"/>
            <w:rtl/>
          </w:rPr>
          <w:t>ק"ת תשמ"ז מס' 4980</w:t>
        </w:r>
      </w:hyperlink>
      <w:r w:rsidRPr="00FF6466">
        <w:rPr>
          <w:rFonts w:hint="cs"/>
          <w:vanish/>
          <w:szCs w:val="20"/>
          <w:shd w:val="clear" w:color="auto" w:fill="FFFF99"/>
          <w:rtl/>
        </w:rPr>
        <w:t xml:space="preserve"> מיום 16.11.1986 עמ' 112</w:t>
      </w:r>
    </w:p>
    <w:p w14:paraId="18EFC5D4" w14:textId="77777777" w:rsidR="00670D31" w:rsidRPr="00FF6466" w:rsidRDefault="00670D31">
      <w:pPr>
        <w:pStyle w:val="P02"/>
        <w:ind w:left="1021" w:right="1134"/>
        <w:rPr>
          <w:rStyle w:val="default"/>
          <w:rFonts w:cs="FrankRuehl"/>
          <w:vanish/>
          <w:sz w:val="22"/>
          <w:szCs w:val="22"/>
          <w:shd w:val="clear" w:color="auto" w:fill="FFFF99"/>
          <w:rtl/>
        </w:rPr>
      </w:pPr>
      <w:r w:rsidRPr="00FF6466">
        <w:rPr>
          <w:rStyle w:val="default"/>
          <w:rFonts w:cs="FrankRuehl" w:hint="cs"/>
          <w:vanish/>
          <w:sz w:val="22"/>
          <w:szCs w:val="22"/>
          <w:shd w:val="clear" w:color="auto" w:fill="FFFF99"/>
          <w:rtl/>
        </w:rPr>
        <w:tab/>
      </w:r>
      <w:r w:rsidRPr="00FF6466">
        <w:rPr>
          <w:rStyle w:val="default"/>
          <w:rFonts w:cs="FrankRuehl"/>
          <w:vanish/>
          <w:sz w:val="22"/>
          <w:szCs w:val="22"/>
          <w:shd w:val="clear" w:color="auto" w:fill="FFFF99"/>
          <w:rtl/>
        </w:rPr>
        <w:t>(</w:t>
      </w:r>
      <w:r w:rsidRPr="00FF6466">
        <w:rPr>
          <w:rStyle w:val="default"/>
          <w:rFonts w:cs="FrankRuehl" w:hint="cs"/>
          <w:vanish/>
          <w:sz w:val="22"/>
          <w:szCs w:val="22"/>
          <w:shd w:val="clear" w:color="auto" w:fill="FFFF99"/>
          <w:rtl/>
        </w:rPr>
        <w:t>א)</w:t>
      </w:r>
      <w:r w:rsidRPr="00FF6466">
        <w:rPr>
          <w:rStyle w:val="default"/>
          <w:rFonts w:cs="FrankRuehl"/>
          <w:vanish/>
          <w:sz w:val="22"/>
          <w:szCs w:val="22"/>
          <w:shd w:val="clear" w:color="auto" w:fill="FFFF99"/>
          <w:rtl/>
        </w:rPr>
        <w:tab/>
      </w:r>
      <w:r w:rsidRPr="00FF6466">
        <w:rPr>
          <w:rStyle w:val="default"/>
          <w:rFonts w:cs="FrankRuehl" w:hint="cs"/>
          <w:vanish/>
          <w:sz w:val="22"/>
          <w:szCs w:val="22"/>
          <w:shd w:val="clear" w:color="auto" w:fill="FFFF99"/>
          <w:rtl/>
        </w:rPr>
        <w:t>(1)</w:t>
      </w:r>
      <w:r w:rsidRPr="00FF6466">
        <w:rPr>
          <w:rStyle w:val="default"/>
          <w:rFonts w:cs="FrankRuehl"/>
          <w:vanish/>
          <w:sz w:val="22"/>
          <w:szCs w:val="22"/>
          <w:shd w:val="clear" w:color="auto" w:fill="FFFF99"/>
          <w:rtl/>
        </w:rPr>
        <w:tab/>
      </w:r>
      <w:r w:rsidRPr="00FF6466">
        <w:rPr>
          <w:rStyle w:val="default"/>
          <w:rFonts w:cs="FrankRuehl" w:hint="cs"/>
          <w:vanish/>
          <w:sz w:val="22"/>
          <w:szCs w:val="22"/>
          <w:shd w:val="clear" w:color="auto" w:fill="FFFF99"/>
          <w:rtl/>
        </w:rPr>
        <w:t>חישובה של הכנסה לשנה השוטפת, לצורך תשלום המקדמות, יהיה על בסיס שומה או שומה עצמית המתייחסת לשנת הכספים הסמוכה ביותר לשנה השוטפת, שנתקבלה לפני ה-1 באפריל של אותה שנ</w:t>
      </w:r>
      <w:r w:rsidRPr="00FF6466">
        <w:rPr>
          <w:rStyle w:val="default"/>
          <w:rFonts w:cs="FrankRuehl"/>
          <w:vanish/>
          <w:sz w:val="22"/>
          <w:szCs w:val="22"/>
          <w:shd w:val="clear" w:color="auto" w:fill="FFFF99"/>
          <w:rtl/>
        </w:rPr>
        <w:t>ה</w:t>
      </w:r>
      <w:r w:rsidRPr="00FF6466">
        <w:rPr>
          <w:rStyle w:val="default"/>
          <w:rFonts w:cs="FrankRuehl" w:hint="cs"/>
          <w:vanish/>
          <w:sz w:val="22"/>
          <w:szCs w:val="22"/>
          <w:shd w:val="clear" w:color="auto" w:fill="FFFF99"/>
          <w:rtl/>
        </w:rPr>
        <w:t xml:space="preserve"> שוטפת, והוראות תקנה 7 יחולו על הכנסה שחושבה כאמור;</w:t>
      </w:r>
    </w:p>
    <w:p w14:paraId="418507FE" w14:textId="77777777" w:rsidR="00670D31" w:rsidRPr="00FF6466" w:rsidRDefault="00670D31">
      <w:pPr>
        <w:pStyle w:val="P00"/>
        <w:spacing w:before="0"/>
        <w:ind w:left="1021" w:right="1134"/>
        <w:rPr>
          <w:rStyle w:val="default"/>
          <w:rFonts w:cs="FrankRuehl" w:hint="cs"/>
          <w:vanish/>
          <w:sz w:val="22"/>
          <w:szCs w:val="22"/>
          <w:shd w:val="clear" w:color="auto" w:fill="FFFF99"/>
          <w:rtl/>
        </w:rPr>
      </w:pPr>
      <w:r w:rsidRPr="00FF6466">
        <w:rPr>
          <w:rStyle w:val="default"/>
          <w:rFonts w:cs="FrankRuehl"/>
          <w:vanish/>
          <w:sz w:val="22"/>
          <w:szCs w:val="22"/>
          <w:shd w:val="clear" w:color="auto" w:fill="FFFF99"/>
          <w:rtl/>
        </w:rPr>
        <w:t>(2)</w:t>
      </w:r>
      <w:r w:rsidRPr="00FF6466">
        <w:rPr>
          <w:rStyle w:val="default"/>
          <w:rFonts w:cs="FrankRuehl"/>
          <w:vanish/>
          <w:sz w:val="22"/>
          <w:szCs w:val="22"/>
          <w:shd w:val="clear" w:color="auto" w:fill="FFFF99"/>
          <w:rtl/>
        </w:rPr>
        <w:tab/>
      </w:r>
      <w:r w:rsidRPr="00FF6466">
        <w:rPr>
          <w:rStyle w:val="default"/>
          <w:rFonts w:cs="FrankRuehl" w:hint="cs"/>
          <w:vanish/>
          <w:sz w:val="22"/>
          <w:szCs w:val="22"/>
          <w:shd w:val="clear" w:color="auto" w:fill="FFFF99"/>
          <w:rtl/>
        </w:rPr>
        <w:t>המוסד רשאי, על אף האמור בפסקה (1), לחשב את ההכנסה לצורך תשלום המקדמות בשנה השוטפת על בסיס הכנסה שלפיה חושבו מחדש מקדמות, כאמור בתקנה 4 ובלבד ששומה או שומה ע</w:t>
      </w:r>
      <w:r w:rsidRPr="00FF6466">
        <w:rPr>
          <w:rStyle w:val="default"/>
          <w:rFonts w:cs="FrankRuehl"/>
          <w:vanish/>
          <w:sz w:val="22"/>
          <w:szCs w:val="22"/>
          <w:shd w:val="clear" w:color="auto" w:fill="FFFF99"/>
          <w:rtl/>
        </w:rPr>
        <w:t>צ</w:t>
      </w:r>
      <w:r w:rsidRPr="00FF6466">
        <w:rPr>
          <w:rStyle w:val="default"/>
          <w:rFonts w:cs="FrankRuehl" w:hint="cs"/>
          <w:vanish/>
          <w:sz w:val="22"/>
          <w:szCs w:val="22"/>
          <w:shd w:val="clear" w:color="auto" w:fill="FFFF99"/>
          <w:rtl/>
        </w:rPr>
        <w:t xml:space="preserve">מית שנתקבלה </w:t>
      </w:r>
      <w:r w:rsidRPr="00FF6466">
        <w:rPr>
          <w:rStyle w:val="default"/>
          <w:rFonts w:cs="FrankRuehl" w:hint="cs"/>
          <w:strike/>
          <w:vanish/>
          <w:sz w:val="22"/>
          <w:szCs w:val="22"/>
          <w:shd w:val="clear" w:color="auto" w:fill="FFFF99"/>
          <w:rtl/>
        </w:rPr>
        <w:t>לאחר מועד השינוי</w:t>
      </w:r>
      <w:r w:rsidRPr="00FF6466">
        <w:rPr>
          <w:rStyle w:val="default"/>
          <w:rFonts w:cs="FrankRuehl" w:hint="cs"/>
          <w:vanish/>
          <w:sz w:val="22"/>
          <w:szCs w:val="22"/>
          <w:shd w:val="clear" w:color="auto" w:fill="FFFF99"/>
          <w:rtl/>
        </w:rPr>
        <w:t xml:space="preserve"> </w:t>
      </w:r>
      <w:r w:rsidRPr="00FF6466">
        <w:rPr>
          <w:rStyle w:val="default"/>
          <w:rFonts w:cs="FrankRuehl" w:hint="cs"/>
          <w:vanish/>
          <w:sz w:val="22"/>
          <w:szCs w:val="22"/>
          <w:u w:val="single"/>
          <w:shd w:val="clear" w:color="auto" w:fill="FFFF99"/>
          <w:rtl/>
        </w:rPr>
        <w:t>לגבי אותה שנת כספים שלגביה חושבו מחדש המקדמות</w:t>
      </w:r>
      <w:r w:rsidRPr="00FF6466">
        <w:rPr>
          <w:rStyle w:val="default"/>
          <w:rFonts w:cs="FrankRuehl" w:hint="cs"/>
          <w:vanish/>
          <w:sz w:val="22"/>
          <w:szCs w:val="22"/>
          <w:shd w:val="clear" w:color="auto" w:fill="FFFF99"/>
          <w:rtl/>
        </w:rPr>
        <w:t>, תובא בחשבון, והוראות תקנה 7 יחולו גם על הכנסה שחושבה על פי פסקה זו.</w:t>
      </w:r>
    </w:p>
    <w:p w14:paraId="27907B09" w14:textId="77777777" w:rsidR="00670D31" w:rsidRPr="00FF6466" w:rsidRDefault="00670D31">
      <w:pPr>
        <w:pStyle w:val="P00"/>
        <w:spacing w:before="0"/>
        <w:ind w:left="0" w:right="1134"/>
        <w:rPr>
          <w:rFonts w:hint="cs"/>
          <w:vanish/>
          <w:color w:val="FF0000"/>
          <w:szCs w:val="20"/>
          <w:shd w:val="clear" w:color="auto" w:fill="FFFF99"/>
          <w:rtl/>
        </w:rPr>
      </w:pPr>
    </w:p>
    <w:p w14:paraId="6CCCC0FD" w14:textId="77777777" w:rsidR="00670D31" w:rsidRPr="00FF6466" w:rsidRDefault="00670D31">
      <w:pPr>
        <w:pStyle w:val="P00"/>
        <w:spacing w:before="0"/>
        <w:ind w:left="0" w:right="1134"/>
        <w:rPr>
          <w:rFonts w:hint="cs"/>
          <w:b/>
          <w:bCs/>
          <w:vanish/>
          <w:szCs w:val="20"/>
          <w:shd w:val="clear" w:color="auto" w:fill="FFFF99"/>
          <w:rtl/>
        </w:rPr>
      </w:pPr>
      <w:r w:rsidRPr="00FF6466">
        <w:rPr>
          <w:rFonts w:hint="cs"/>
          <w:vanish/>
          <w:color w:val="FF0000"/>
          <w:szCs w:val="20"/>
          <w:shd w:val="clear" w:color="auto" w:fill="FFFF99"/>
          <w:rtl/>
        </w:rPr>
        <w:t>מיום 25.2.1988</w:t>
      </w:r>
    </w:p>
    <w:p w14:paraId="06149702" w14:textId="77777777" w:rsidR="00670D31" w:rsidRPr="00FF6466" w:rsidRDefault="00670D31">
      <w:pPr>
        <w:pStyle w:val="P00"/>
        <w:spacing w:before="0"/>
        <w:ind w:left="0" w:right="1134"/>
        <w:rPr>
          <w:rFonts w:hint="cs"/>
          <w:b/>
          <w:bCs/>
          <w:vanish/>
          <w:szCs w:val="20"/>
          <w:shd w:val="clear" w:color="auto" w:fill="FFFF99"/>
          <w:rtl/>
        </w:rPr>
      </w:pPr>
      <w:r w:rsidRPr="00FF6466">
        <w:rPr>
          <w:rFonts w:hint="cs"/>
          <w:b/>
          <w:bCs/>
          <w:vanish/>
          <w:szCs w:val="20"/>
          <w:shd w:val="clear" w:color="auto" w:fill="FFFF99"/>
          <w:rtl/>
        </w:rPr>
        <w:t>תק' תשמ"ח-1988</w:t>
      </w:r>
    </w:p>
    <w:p w14:paraId="5EF1ED2F" w14:textId="77777777" w:rsidR="00670D31" w:rsidRPr="00FF6466" w:rsidRDefault="00670D31">
      <w:pPr>
        <w:pStyle w:val="P00"/>
        <w:spacing w:before="0"/>
        <w:ind w:left="0" w:right="1134"/>
        <w:rPr>
          <w:rFonts w:hint="cs"/>
          <w:vanish/>
          <w:szCs w:val="20"/>
          <w:shd w:val="clear" w:color="auto" w:fill="FFFF99"/>
          <w:rtl/>
        </w:rPr>
      </w:pPr>
      <w:hyperlink r:id="rId15" w:history="1">
        <w:r w:rsidRPr="00FF6466">
          <w:rPr>
            <w:rStyle w:val="Hyperlink"/>
            <w:rFonts w:hint="cs"/>
            <w:vanish/>
            <w:szCs w:val="20"/>
            <w:shd w:val="clear" w:color="auto" w:fill="FFFF99"/>
            <w:rtl/>
          </w:rPr>
          <w:t>ק"ת תשמ"ח מס' 5087</w:t>
        </w:r>
      </w:hyperlink>
      <w:r w:rsidRPr="00FF6466">
        <w:rPr>
          <w:rFonts w:hint="cs"/>
          <w:vanish/>
          <w:szCs w:val="20"/>
          <w:shd w:val="clear" w:color="auto" w:fill="FFFF99"/>
          <w:rtl/>
        </w:rPr>
        <w:t xml:space="preserve"> מיום 25.2.1988 עמ' 510</w:t>
      </w:r>
    </w:p>
    <w:p w14:paraId="02250C87" w14:textId="77777777" w:rsidR="00670D31" w:rsidRPr="00FF6466" w:rsidRDefault="00670D31">
      <w:pPr>
        <w:pStyle w:val="P02"/>
        <w:ind w:left="1021" w:right="1134"/>
        <w:rPr>
          <w:rStyle w:val="default"/>
          <w:rFonts w:cs="FrankRuehl"/>
          <w:vanish/>
          <w:sz w:val="22"/>
          <w:szCs w:val="22"/>
          <w:shd w:val="clear" w:color="auto" w:fill="FFFF99"/>
          <w:rtl/>
        </w:rPr>
      </w:pPr>
      <w:r w:rsidRPr="00FF6466">
        <w:rPr>
          <w:rStyle w:val="default"/>
          <w:rFonts w:cs="FrankRuehl" w:hint="cs"/>
          <w:vanish/>
          <w:sz w:val="22"/>
          <w:szCs w:val="22"/>
          <w:shd w:val="clear" w:color="auto" w:fill="FFFF99"/>
          <w:rtl/>
        </w:rPr>
        <w:t>2.</w:t>
      </w:r>
      <w:r w:rsidRPr="00FF6466">
        <w:rPr>
          <w:rStyle w:val="default"/>
          <w:rFonts w:cs="FrankRuehl" w:hint="cs"/>
          <w:vanish/>
          <w:sz w:val="22"/>
          <w:szCs w:val="22"/>
          <w:shd w:val="clear" w:color="auto" w:fill="FFFF99"/>
          <w:rtl/>
        </w:rPr>
        <w:tab/>
      </w:r>
      <w:r w:rsidRPr="00FF6466">
        <w:rPr>
          <w:rStyle w:val="default"/>
          <w:rFonts w:cs="FrankRuehl"/>
          <w:vanish/>
          <w:sz w:val="22"/>
          <w:szCs w:val="22"/>
          <w:shd w:val="clear" w:color="auto" w:fill="FFFF99"/>
          <w:rtl/>
        </w:rPr>
        <w:t>(</w:t>
      </w:r>
      <w:r w:rsidRPr="00FF6466">
        <w:rPr>
          <w:rStyle w:val="default"/>
          <w:rFonts w:cs="FrankRuehl" w:hint="cs"/>
          <w:vanish/>
          <w:sz w:val="22"/>
          <w:szCs w:val="22"/>
          <w:shd w:val="clear" w:color="auto" w:fill="FFFF99"/>
          <w:rtl/>
        </w:rPr>
        <w:t>א)</w:t>
      </w:r>
      <w:r w:rsidRPr="00FF6466">
        <w:rPr>
          <w:rStyle w:val="default"/>
          <w:rFonts w:cs="FrankRuehl"/>
          <w:vanish/>
          <w:sz w:val="22"/>
          <w:szCs w:val="22"/>
          <w:shd w:val="clear" w:color="auto" w:fill="FFFF99"/>
          <w:rtl/>
        </w:rPr>
        <w:tab/>
      </w:r>
      <w:r w:rsidRPr="00FF6466">
        <w:rPr>
          <w:rStyle w:val="default"/>
          <w:rFonts w:cs="FrankRuehl" w:hint="cs"/>
          <w:vanish/>
          <w:sz w:val="22"/>
          <w:szCs w:val="22"/>
          <w:shd w:val="clear" w:color="auto" w:fill="FFFF99"/>
          <w:rtl/>
        </w:rPr>
        <w:t>(1)</w:t>
      </w:r>
      <w:r w:rsidRPr="00FF6466">
        <w:rPr>
          <w:rStyle w:val="default"/>
          <w:rFonts w:cs="FrankRuehl"/>
          <w:vanish/>
          <w:sz w:val="22"/>
          <w:szCs w:val="22"/>
          <w:shd w:val="clear" w:color="auto" w:fill="FFFF99"/>
          <w:rtl/>
        </w:rPr>
        <w:tab/>
      </w:r>
      <w:r w:rsidRPr="00FF6466">
        <w:rPr>
          <w:rStyle w:val="default"/>
          <w:rFonts w:cs="FrankRuehl" w:hint="cs"/>
          <w:vanish/>
          <w:sz w:val="22"/>
          <w:szCs w:val="22"/>
          <w:shd w:val="clear" w:color="auto" w:fill="FFFF99"/>
          <w:rtl/>
        </w:rPr>
        <w:t xml:space="preserve">חישובה של הכנסה לשנה השוטפת, לצורך תשלום המקדמות, יהיה על בסיס שומה או שומה עצמית המתייחסת </w:t>
      </w:r>
      <w:r w:rsidRPr="00FF6466">
        <w:rPr>
          <w:rStyle w:val="default"/>
          <w:rFonts w:cs="FrankRuehl" w:hint="cs"/>
          <w:strike/>
          <w:vanish/>
          <w:sz w:val="22"/>
          <w:szCs w:val="22"/>
          <w:shd w:val="clear" w:color="auto" w:fill="FFFF99"/>
          <w:rtl/>
        </w:rPr>
        <w:t>לשנת הכספים</w:t>
      </w:r>
      <w:r w:rsidRPr="00FF6466">
        <w:rPr>
          <w:rStyle w:val="default"/>
          <w:rFonts w:cs="FrankRuehl" w:hint="cs"/>
          <w:vanish/>
          <w:sz w:val="22"/>
          <w:szCs w:val="22"/>
          <w:shd w:val="clear" w:color="auto" w:fill="FFFF99"/>
          <w:rtl/>
        </w:rPr>
        <w:t xml:space="preserve"> </w:t>
      </w:r>
      <w:r w:rsidRPr="00FF6466">
        <w:rPr>
          <w:rStyle w:val="default"/>
          <w:rFonts w:cs="FrankRuehl" w:hint="cs"/>
          <w:vanish/>
          <w:sz w:val="22"/>
          <w:szCs w:val="22"/>
          <w:u w:val="single"/>
          <w:shd w:val="clear" w:color="auto" w:fill="FFFF99"/>
          <w:rtl/>
        </w:rPr>
        <w:t>לשנת המס</w:t>
      </w:r>
      <w:r w:rsidRPr="00FF6466">
        <w:rPr>
          <w:rStyle w:val="default"/>
          <w:rFonts w:cs="FrankRuehl" w:hint="cs"/>
          <w:vanish/>
          <w:sz w:val="22"/>
          <w:szCs w:val="22"/>
          <w:shd w:val="clear" w:color="auto" w:fill="FFFF99"/>
          <w:rtl/>
        </w:rPr>
        <w:t xml:space="preserve"> הסמוכה ביותר לשנה השוטפת, שנתקבלה לפני ה-1 </w:t>
      </w:r>
      <w:r w:rsidRPr="00FF6466">
        <w:rPr>
          <w:rStyle w:val="default"/>
          <w:rFonts w:cs="FrankRuehl" w:hint="cs"/>
          <w:strike/>
          <w:vanish/>
          <w:sz w:val="22"/>
          <w:szCs w:val="22"/>
          <w:shd w:val="clear" w:color="auto" w:fill="FFFF99"/>
          <w:rtl/>
        </w:rPr>
        <w:t>באפריל</w:t>
      </w:r>
      <w:r w:rsidRPr="00FF6466">
        <w:rPr>
          <w:rStyle w:val="default"/>
          <w:rFonts w:cs="FrankRuehl" w:hint="cs"/>
          <w:vanish/>
          <w:sz w:val="22"/>
          <w:szCs w:val="22"/>
          <w:shd w:val="clear" w:color="auto" w:fill="FFFF99"/>
          <w:rtl/>
        </w:rPr>
        <w:t xml:space="preserve"> </w:t>
      </w:r>
      <w:r w:rsidRPr="00FF6466">
        <w:rPr>
          <w:rStyle w:val="default"/>
          <w:rFonts w:cs="FrankRuehl" w:hint="cs"/>
          <w:vanish/>
          <w:sz w:val="22"/>
          <w:szCs w:val="22"/>
          <w:u w:val="single"/>
          <w:shd w:val="clear" w:color="auto" w:fill="FFFF99"/>
          <w:rtl/>
        </w:rPr>
        <w:t>בינואר</w:t>
      </w:r>
      <w:r w:rsidRPr="00FF6466">
        <w:rPr>
          <w:rStyle w:val="default"/>
          <w:rFonts w:cs="FrankRuehl" w:hint="cs"/>
          <w:vanish/>
          <w:sz w:val="22"/>
          <w:szCs w:val="22"/>
          <w:shd w:val="clear" w:color="auto" w:fill="FFFF99"/>
          <w:rtl/>
        </w:rPr>
        <w:t xml:space="preserve"> של אותה שנ</w:t>
      </w:r>
      <w:r w:rsidRPr="00FF6466">
        <w:rPr>
          <w:rStyle w:val="default"/>
          <w:rFonts w:cs="FrankRuehl"/>
          <w:vanish/>
          <w:sz w:val="22"/>
          <w:szCs w:val="22"/>
          <w:shd w:val="clear" w:color="auto" w:fill="FFFF99"/>
          <w:rtl/>
        </w:rPr>
        <w:t>ה</w:t>
      </w:r>
      <w:r w:rsidRPr="00FF6466">
        <w:rPr>
          <w:rStyle w:val="default"/>
          <w:rFonts w:cs="FrankRuehl" w:hint="cs"/>
          <w:vanish/>
          <w:sz w:val="22"/>
          <w:szCs w:val="22"/>
          <w:shd w:val="clear" w:color="auto" w:fill="FFFF99"/>
          <w:rtl/>
        </w:rPr>
        <w:t xml:space="preserve"> שוטפת, והוראות תקנה 7 יחולו על הכנסה שחושבה כאמור;</w:t>
      </w:r>
    </w:p>
    <w:p w14:paraId="625E5276" w14:textId="77777777" w:rsidR="00670D31" w:rsidRPr="00FF6466" w:rsidRDefault="00670D31">
      <w:pPr>
        <w:pStyle w:val="P00"/>
        <w:spacing w:before="0"/>
        <w:ind w:left="1021" w:right="1134"/>
        <w:rPr>
          <w:rStyle w:val="default"/>
          <w:rFonts w:cs="FrankRuehl" w:hint="cs"/>
          <w:vanish/>
          <w:sz w:val="22"/>
          <w:szCs w:val="22"/>
          <w:shd w:val="clear" w:color="auto" w:fill="FFFF99"/>
          <w:rtl/>
        </w:rPr>
      </w:pPr>
      <w:r w:rsidRPr="00FF6466">
        <w:rPr>
          <w:rStyle w:val="default"/>
          <w:rFonts w:cs="FrankRuehl"/>
          <w:vanish/>
          <w:sz w:val="22"/>
          <w:szCs w:val="22"/>
          <w:shd w:val="clear" w:color="auto" w:fill="FFFF99"/>
          <w:rtl/>
        </w:rPr>
        <w:t>(2)</w:t>
      </w:r>
      <w:r w:rsidRPr="00FF6466">
        <w:rPr>
          <w:rStyle w:val="default"/>
          <w:rFonts w:cs="FrankRuehl"/>
          <w:vanish/>
          <w:sz w:val="22"/>
          <w:szCs w:val="22"/>
          <w:shd w:val="clear" w:color="auto" w:fill="FFFF99"/>
          <w:rtl/>
        </w:rPr>
        <w:tab/>
      </w:r>
      <w:r w:rsidRPr="00FF6466">
        <w:rPr>
          <w:rStyle w:val="default"/>
          <w:rFonts w:cs="FrankRuehl" w:hint="cs"/>
          <w:vanish/>
          <w:sz w:val="22"/>
          <w:szCs w:val="22"/>
          <w:shd w:val="clear" w:color="auto" w:fill="FFFF99"/>
          <w:rtl/>
        </w:rPr>
        <w:t>המוסד רשאי, על אף האמור בפסקה (1), לחשב את ההכנסה לצורך תשלום המקדמות בשנה השוטפת על בסיס הכנסה שלפיה חושבו מחדש מקדמות, כאמור בתקנה 4 ובלבד ששומה או שומה ע</w:t>
      </w:r>
      <w:r w:rsidRPr="00FF6466">
        <w:rPr>
          <w:rStyle w:val="default"/>
          <w:rFonts w:cs="FrankRuehl"/>
          <w:vanish/>
          <w:sz w:val="22"/>
          <w:szCs w:val="22"/>
          <w:shd w:val="clear" w:color="auto" w:fill="FFFF99"/>
          <w:rtl/>
        </w:rPr>
        <w:t>צ</w:t>
      </w:r>
      <w:r w:rsidRPr="00FF6466">
        <w:rPr>
          <w:rStyle w:val="default"/>
          <w:rFonts w:cs="FrankRuehl" w:hint="cs"/>
          <w:vanish/>
          <w:sz w:val="22"/>
          <w:szCs w:val="22"/>
          <w:shd w:val="clear" w:color="auto" w:fill="FFFF99"/>
          <w:rtl/>
        </w:rPr>
        <w:t xml:space="preserve">מית שנתקבלה לגבי אותה </w:t>
      </w:r>
      <w:r w:rsidRPr="00FF6466">
        <w:rPr>
          <w:rStyle w:val="default"/>
          <w:rFonts w:cs="FrankRuehl" w:hint="cs"/>
          <w:strike/>
          <w:vanish/>
          <w:sz w:val="22"/>
          <w:szCs w:val="22"/>
          <w:shd w:val="clear" w:color="auto" w:fill="FFFF99"/>
          <w:rtl/>
        </w:rPr>
        <w:t>שנת כספים</w:t>
      </w:r>
      <w:r w:rsidRPr="00FF6466">
        <w:rPr>
          <w:rStyle w:val="default"/>
          <w:rFonts w:cs="FrankRuehl" w:hint="cs"/>
          <w:vanish/>
          <w:sz w:val="22"/>
          <w:szCs w:val="22"/>
          <w:shd w:val="clear" w:color="auto" w:fill="FFFF99"/>
          <w:rtl/>
        </w:rPr>
        <w:t xml:space="preserve"> </w:t>
      </w:r>
      <w:r w:rsidRPr="00FF6466">
        <w:rPr>
          <w:rStyle w:val="default"/>
          <w:rFonts w:cs="FrankRuehl" w:hint="cs"/>
          <w:vanish/>
          <w:sz w:val="22"/>
          <w:szCs w:val="22"/>
          <w:u w:val="single"/>
          <w:shd w:val="clear" w:color="auto" w:fill="FFFF99"/>
          <w:rtl/>
        </w:rPr>
        <w:t>שנת מס</w:t>
      </w:r>
      <w:r w:rsidRPr="00FF6466">
        <w:rPr>
          <w:rStyle w:val="default"/>
          <w:rFonts w:cs="FrankRuehl" w:hint="cs"/>
          <w:vanish/>
          <w:sz w:val="22"/>
          <w:szCs w:val="22"/>
          <w:shd w:val="clear" w:color="auto" w:fill="FFFF99"/>
          <w:rtl/>
        </w:rPr>
        <w:t xml:space="preserve"> שלגביה חושבו מחדש המקדמות, תובא בחשבון, והוראות תקנה 7 יחולו גם על הכנסה שחושבה על פי פסקה זו.</w:t>
      </w:r>
    </w:p>
    <w:p w14:paraId="578E5448" w14:textId="77777777" w:rsidR="00670D31" w:rsidRPr="00FF6466" w:rsidRDefault="00670D31">
      <w:pPr>
        <w:pStyle w:val="P00"/>
        <w:spacing w:before="0"/>
        <w:ind w:left="0" w:right="1134"/>
        <w:rPr>
          <w:rStyle w:val="default"/>
          <w:rFonts w:cs="FrankRuehl" w:hint="cs"/>
          <w:vanish/>
          <w:sz w:val="22"/>
          <w:szCs w:val="22"/>
          <w:shd w:val="clear" w:color="auto" w:fill="FFFF99"/>
          <w:rtl/>
        </w:rPr>
      </w:pPr>
      <w:r w:rsidRPr="00FF6466">
        <w:rPr>
          <w:vanish/>
          <w:sz w:val="22"/>
          <w:szCs w:val="22"/>
          <w:shd w:val="clear" w:color="auto" w:fill="FFFF99"/>
          <w:rtl/>
        </w:rPr>
        <w:tab/>
      </w:r>
      <w:r w:rsidRPr="00FF6466">
        <w:rPr>
          <w:rStyle w:val="default"/>
          <w:rFonts w:cs="FrankRuehl"/>
          <w:vanish/>
          <w:sz w:val="22"/>
          <w:szCs w:val="22"/>
          <w:shd w:val="clear" w:color="auto" w:fill="FFFF99"/>
          <w:rtl/>
        </w:rPr>
        <w:t>(</w:t>
      </w:r>
      <w:r w:rsidRPr="00FF6466">
        <w:rPr>
          <w:rStyle w:val="default"/>
          <w:rFonts w:cs="FrankRuehl" w:hint="cs"/>
          <w:vanish/>
          <w:sz w:val="22"/>
          <w:szCs w:val="22"/>
          <w:shd w:val="clear" w:color="auto" w:fill="FFFF99"/>
          <w:rtl/>
        </w:rPr>
        <w:t>ב)</w:t>
      </w:r>
      <w:r w:rsidRPr="00FF6466">
        <w:rPr>
          <w:rStyle w:val="default"/>
          <w:rFonts w:cs="FrankRuehl"/>
          <w:vanish/>
          <w:sz w:val="22"/>
          <w:szCs w:val="22"/>
          <w:shd w:val="clear" w:color="auto" w:fill="FFFF99"/>
          <w:rtl/>
        </w:rPr>
        <w:tab/>
      </w:r>
      <w:r w:rsidRPr="00FF6466">
        <w:rPr>
          <w:rStyle w:val="default"/>
          <w:rFonts w:cs="FrankRuehl" w:hint="cs"/>
          <w:vanish/>
          <w:sz w:val="22"/>
          <w:szCs w:val="22"/>
          <w:shd w:val="clear" w:color="auto" w:fill="FFFF99"/>
          <w:rtl/>
        </w:rPr>
        <w:t xml:space="preserve">מתייחסת השומה או השומה העצמית האחרונה של מבוטח שאינו עובד </w:t>
      </w:r>
      <w:r w:rsidRPr="00FF6466">
        <w:rPr>
          <w:rStyle w:val="default"/>
          <w:rFonts w:cs="FrankRuehl" w:hint="cs"/>
          <w:strike/>
          <w:vanish/>
          <w:sz w:val="22"/>
          <w:szCs w:val="22"/>
          <w:shd w:val="clear" w:color="auto" w:fill="FFFF99"/>
          <w:rtl/>
        </w:rPr>
        <w:t>לשנת כספים</w:t>
      </w:r>
      <w:r w:rsidRPr="00FF6466">
        <w:rPr>
          <w:rStyle w:val="default"/>
          <w:rFonts w:cs="FrankRuehl" w:hint="cs"/>
          <w:vanish/>
          <w:sz w:val="22"/>
          <w:szCs w:val="22"/>
          <w:shd w:val="clear" w:color="auto" w:fill="FFFF99"/>
          <w:rtl/>
        </w:rPr>
        <w:t xml:space="preserve"> </w:t>
      </w:r>
      <w:r w:rsidRPr="00FF6466">
        <w:rPr>
          <w:rStyle w:val="default"/>
          <w:rFonts w:cs="FrankRuehl" w:hint="cs"/>
          <w:vanish/>
          <w:sz w:val="22"/>
          <w:szCs w:val="22"/>
          <w:u w:val="single"/>
          <w:shd w:val="clear" w:color="auto" w:fill="FFFF99"/>
          <w:rtl/>
        </w:rPr>
        <w:t>לשנת מס</w:t>
      </w:r>
      <w:r w:rsidRPr="00FF6466">
        <w:rPr>
          <w:rStyle w:val="default"/>
          <w:rFonts w:cs="FrankRuehl" w:hint="cs"/>
          <w:vanish/>
          <w:sz w:val="22"/>
          <w:szCs w:val="22"/>
          <w:shd w:val="clear" w:color="auto" w:fill="FFFF99"/>
          <w:rtl/>
        </w:rPr>
        <w:t xml:space="preserve"> שמלפני שלוש שנים ויותר הק</w:t>
      </w:r>
      <w:r w:rsidRPr="00FF6466">
        <w:rPr>
          <w:rStyle w:val="default"/>
          <w:rFonts w:cs="FrankRuehl"/>
          <w:vanish/>
          <w:sz w:val="22"/>
          <w:szCs w:val="22"/>
          <w:shd w:val="clear" w:color="auto" w:fill="FFFF99"/>
          <w:rtl/>
        </w:rPr>
        <w:t>ו</w:t>
      </w:r>
      <w:r w:rsidRPr="00FF6466">
        <w:rPr>
          <w:rStyle w:val="default"/>
          <w:rFonts w:cs="FrankRuehl" w:hint="cs"/>
          <w:vanish/>
          <w:sz w:val="22"/>
          <w:szCs w:val="22"/>
          <w:shd w:val="clear" w:color="auto" w:fill="FFFF99"/>
          <w:rtl/>
        </w:rPr>
        <w:t>דמות לשנה השוטפת, והמוסד הודיע לו בכתב על חובתו להגיש הצהרה, תחושב המקדמה</w:t>
      </w:r>
      <w:r w:rsidRPr="00FF6466">
        <w:rPr>
          <w:vanish/>
          <w:sz w:val="22"/>
          <w:szCs w:val="22"/>
          <w:shd w:val="clear" w:color="auto" w:fill="FFFF99"/>
          <w:rtl/>
        </w:rPr>
        <w:t> </w:t>
      </w:r>
      <w:r w:rsidRPr="00FF6466">
        <w:rPr>
          <w:rStyle w:val="default"/>
          <w:rFonts w:cs="FrankRuehl"/>
          <w:vanish/>
          <w:sz w:val="22"/>
          <w:szCs w:val="22"/>
          <w:shd w:val="clear" w:color="auto" w:fill="FFFF99"/>
          <w:rtl/>
        </w:rPr>
        <w:t xml:space="preserve"> </w:t>
      </w:r>
      <w:r w:rsidRPr="00FF6466">
        <w:rPr>
          <w:rStyle w:val="default"/>
          <w:rFonts w:cs="FrankRuehl" w:hint="cs"/>
          <w:vanish/>
          <w:sz w:val="22"/>
          <w:szCs w:val="22"/>
          <w:shd w:val="clear" w:color="auto" w:fill="FFFF99"/>
          <w:rtl/>
        </w:rPr>
        <w:t xml:space="preserve">הרבעונית לפי תקנת משנה (ג). </w:t>
      </w:r>
    </w:p>
    <w:p w14:paraId="0A442FB7" w14:textId="77777777" w:rsidR="00670D31" w:rsidRPr="00FF6466" w:rsidRDefault="00670D31">
      <w:pPr>
        <w:pStyle w:val="P00"/>
        <w:spacing w:before="0"/>
        <w:ind w:left="0" w:right="1134"/>
        <w:rPr>
          <w:rStyle w:val="default"/>
          <w:rFonts w:cs="FrankRuehl"/>
          <w:vanish/>
          <w:sz w:val="22"/>
          <w:szCs w:val="22"/>
          <w:shd w:val="clear" w:color="auto" w:fill="FFFF99"/>
          <w:rtl/>
        </w:rPr>
      </w:pPr>
      <w:r w:rsidRPr="00FF6466">
        <w:rPr>
          <w:vanish/>
          <w:sz w:val="22"/>
          <w:szCs w:val="22"/>
          <w:shd w:val="clear" w:color="auto" w:fill="FFFF99"/>
          <w:rtl/>
        </w:rPr>
        <w:tab/>
      </w:r>
      <w:r w:rsidRPr="00FF6466">
        <w:rPr>
          <w:rStyle w:val="default"/>
          <w:rFonts w:cs="FrankRuehl"/>
          <w:vanish/>
          <w:sz w:val="22"/>
          <w:szCs w:val="22"/>
          <w:shd w:val="clear" w:color="auto" w:fill="FFFF99"/>
          <w:rtl/>
        </w:rPr>
        <w:t>(</w:t>
      </w:r>
      <w:r w:rsidRPr="00FF6466">
        <w:rPr>
          <w:rStyle w:val="default"/>
          <w:rFonts w:cs="FrankRuehl" w:hint="cs"/>
          <w:vanish/>
          <w:sz w:val="22"/>
          <w:szCs w:val="22"/>
          <w:shd w:val="clear" w:color="auto" w:fill="FFFF99"/>
          <w:rtl/>
        </w:rPr>
        <w:t>ג)</w:t>
      </w:r>
      <w:r w:rsidRPr="00FF6466">
        <w:rPr>
          <w:rStyle w:val="default"/>
          <w:rFonts w:cs="FrankRuehl"/>
          <w:vanish/>
          <w:sz w:val="22"/>
          <w:szCs w:val="22"/>
          <w:shd w:val="clear" w:color="auto" w:fill="FFFF99"/>
          <w:rtl/>
        </w:rPr>
        <w:tab/>
      </w:r>
      <w:r w:rsidRPr="00FF6466">
        <w:rPr>
          <w:rStyle w:val="default"/>
          <w:rFonts w:cs="FrankRuehl" w:hint="cs"/>
          <w:vanish/>
          <w:sz w:val="22"/>
          <w:szCs w:val="22"/>
          <w:shd w:val="clear" w:color="auto" w:fill="FFFF99"/>
          <w:rtl/>
        </w:rPr>
        <w:t xml:space="preserve">נמסרה הצהרה, תחושב המקדמה הרבעונית הראשונה על בסיס ההכנסה שעליה הצהיר המבוטח; נמסרה הצהרה על ההכנסה בחודש </w:t>
      </w:r>
      <w:r w:rsidRPr="00FF6466">
        <w:rPr>
          <w:rStyle w:val="default"/>
          <w:rFonts w:cs="FrankRuehl" w:hint="cs"/>
          <w:strike/>
          <w:vanish/>
          <w:sz w:val="22"/>
          <w:szCs w:val="22"/>
          <w:shd w:val="clear" w:color="auto" w:fill="FFFF99"/>
          <w:rtl/>
        </w:rPr>
        <w:t>אפריל</w:t>
      </w:r>
      <w:r w:rsidRPr="00FF6466">
        <w:rPr>
          <w:rStyle w:val="default"/>
          <w:rFonts w:cs="FrankRuehl" w:hint="cs"/>
          <w:vanish/>
          <w:sz w:val="22"/>
          <w:szCs w:val="22"/>
          <w:shd w:val="clear" w:color="auto" w:fill="FFFF99"/>
          <w:rtl/>
        </w:rPr>
        <w:t xml:space="preserve"> </w:t>
      </w:r>
      <w:r w:rsidRPr="00FF6466">
        <w:rPr>
          <w:rStyle w:val="default"/>
          <w:rFonts w:cs="FrankRuehl" w:hint="cs"/>
          <w:vanish/>
          <w:sz w:val="22"/>
          <w:szCs w:val="22"/>
          <w:u w:val="single"/>
          <w:shd w:val="clear" w:color="auto" w:fill="FFFF99"/>
          <w:rtl/>
        </w:rPr>
        <w:t>ינואר</w:t>
      </w:r>
      <w:r w:rsidRPr="00FF6466">
        <w:rPr>
          <w:rStyle w:val="default"/>
          <w:rFonts w:cs="FrankRuehl" w:hint="cs"/>
          <w:vanish/>
          <w:sz w:val="22"/>
          <w:szCs w:val="22"/>
          <w:shd w:val="clear" w:color="auto" w:fill="FFFF99"/>
          <w:rtl/>
        </w:rPr>
        <w:t xml:space="preserve"> של אותה שנה שוט</w:t>
      </w:r>
      <w:r w:rsidRPr="00FF6466">
        <w:rPr>
          <w:rStyle w:val="default"/>
          <w:rFonts w:cs="FrankRuehl"/>
          <w:vanish/>
          <w:sz w:val="22"/>
          <w:szCs w:val="22"/>
          <w:shd w:val="clear" w:color="auto" w:fill="FFFF99"/>
          <w:rtl/>
        </w:rPr>
        <w:t>פ</w:t>
      </w:r>
      <w:r w:rsidRPr="00FF6466">
        <w:rPr>
          <w:rStyle w:val="default"/>
          <w:rFonts w:cs="FrankRuehl" w:hint="cs"/>
          <w:vanish/>
          <w:sz w:val="22"/>
          <w:szCs w:val="22"/>
          <w:shd w:val="clear" w:color="auto" w:fill="FFFF99"/>
          <w:rtl/>
        </w:rPr>
        <w:t>ת, תחושב המקדמה הרבעונית הראשונה על בסיס ההכנסה שהוצהר עליה, כפול 3, ותקנות 7 עד 9 יחולו.</w:t>
      </w:r>
    </w:p>
    <w:p w14:paraId="74E745FC" w14:textId="77777777" w:rsidR="00670D31" w:rsidRPr="00FF6466" w:rsidRDefault="00670D31">
      <w:pPr>
        <w:pStyle w:val="P00"/>
        <w:spacing w:before="0"/>
        <w:ind w:left="0" w:right="1134"/>
        <w:rPr>
          <w:rStyle w:val="default"/>
          <w:rFonts w:cs="FrankRuehl" w:hint="cs"/>
          <w:vanish/>
          <w:sz w:val="22"/>
          <w:szCs w:val="22"/>
          <w:shd w:val="clear" w:color="auto" w:fill="FFFF99"/>
          <w:rtl/>
        </w:rPr>
      </w:pPr>
      <w:r w:rsidRPr="00FF6466">
        <w:rPr>
          <w:vanish/>
          <w:sz w:val="22"/>
          <w:szCs w:val="22"/>
          <w:shd w:val="clear" w:color="auto" w:fill="FFFF99"/>
          <w:rtl/>
        </w:rPr>
        <w:tab/>
      </w:r>
      <w:r w:rsidRPr="00FF6466">
        <w:rPr>
          <w:rStyle w:val="default"/>
          <w:rFonts w:cs="FrankRuehl"/>
          <w:vanish/>
          <w:sz w:val="22"/>
          <w:szCs w:val="22"/>
          <w:shd w:val="clear" w:color="auto" w:fill="FFFF99"/>
          <w:rtl/>
        </w:rPr>
        <w:t>(</w:t>
      </w:r>
      <w:r w:rsidRPr="00FF6466">
        <w:rPr>
          <w:rStyle w:val="default"/>
          <w:rFonts w:cs="FrankRuehl" w:hint="cs"/>
          <w:vanish/>
          <w:sz w:val="22"/>
          <w:szCs w:val="22"/>
          <w:shd w:val="clear" w:color="auto" w:fill="FFFF99"/>
          <w:rtl/>
        </w:rPr>
        <w:t>ד)</w:t>
      </w:r>
      <w:r w:rsidRPr="00FF6466">
        <w:rPr>
          <w:rStyle w:val="default"/>
          <w:rFonts w:cs="FrankRuehl"/>
          <w:vanish/>
          <w:sz w:val="22"/>
          <w:szCs w:val="22"/>
          <w:shd w:val="clear" w:color="auto" w:fill="FFFF99"/>
          <w:rtl/>
        </w:rPr>
        <w:tab/>
      </w:r>
      <w:r w:rsidRPr="00FF6466">
        <w:rPr>
          <w:rStyle w:val="default"/>
          <w:rFonts w:cs="FrankRuehl" w:hint="cs"/>
          <w:vanish/>
          <w:sz w:val="22"/>
          <w:szCs w:val="22"/>
          <w:shd w:val="clear" w:color="auto" w:fill="FFFF99"/>
          <w:rtl/>
        </w:rPr>
        <w:t>נקבעה הכנסה על פי סעיפים 164(ה), 165, 166, 174, 175, 176 או 187 לחוק, תחושב המקדמה הרבעונית על בסיס ההכנסה שנקבעה,</w:t>
      </w:r>
      <w:r w:rsidRPr="00FF6466">
        <w:rPr>
          <w:rStyle w:val="default"/>
          <w:rFonts w:cs="FrankRuehl"/>
          <w:vanish/>
          <w:sz w:val="22"/>
          <w:szCs w:val="22"/>
          <w:shd w:val="clear" w:color="auto" w:fill="FFFF99"/>
          <w:rtl/>
        </w:rPr>
        <w:t xml:space="preserve"> </w:t>
      </w:r>
      <w:r w:rsidRPr="00FF6466">
        <w:rPr>
          <w:rStyle w:val="default"/>
          <w:rFonts w:cs="FrankRuehl" w:hint="cs"/>
          <w:vanish/>
          <w:sz w:val="22"/>
          <w:szCs w:val="22"/>
          <w:shd w:val="clear" w:color="auto" w:fill="FFFF99"/>
          <w:rtl/>
        </w:rPr>
        <w:t xml:space="preserve">ואם ההכנסה נקבעה </w:t>
      </w:r>
      <w:r w:rsidRPr="00FF6466">
        <w:rPr>
          <w:rStyle w:val="default"/>
          <w:rFonts w:cs="FrankRuehl" w:hint="cs"/>
          <w:strike/>
          <w:vanish/>
          <w:sz w:val="22"/>
          <w:szCs w:val="22"/>
          <w:shd w:val="clear" w:color="auto" w:fill="FFFF99"/>
          <w:rtl/>
        </w:rPr>
        <w:t>לשנת כספים</w:t>
      </w:r>
      <w:r w:rsidRPr="00FF6466">
        <w:rPr>
          <w:rStyle w:val="default"/>
          <w:rFonts w:cs="FrankRuehl" w:hint="cs"/>
          <w:vanish/>
          <w:sz w:val="22"/>
          <w:szCs w:val="22"/>
          <w:shd w:val="clear" w:color="auto" w:fill="FFFF99"/>
          <w:rtl/>
        </w:rPr>
        <w:t xml:space="preserve"> </w:t>
      </w:r>
      <w:r w:rsidRPr="00FF6466">
        <w:rPr>
          <w:rStyle w:val="default"/>
          <w:rFonts w:cs="FrankRuehl" w:hint="cs"/>
          <w:vanish/>
          <w:sz w:val="22"/>
          <w:szCs w:val="22"/>
          <w:u w:val="single"/>
          <w:shd w:val="clear" w:color="auto" w:fill="FFFF99"/>
          <w:rtl/>
        </w:rPr>
        <w:t>לשנת מס</w:t>
      </w:r>
      <w:r w:rsidRPr="00FF6466">
        <w:rPr>
          <w:rStyle w:val="default"/>
          <w:rFonts w:cs="FrankRuehl" w:hint="cs"/>
          <w:vanish/>
          <w:sz w:val="22"/>
          <w:szCs w:val="22"/>
          <w:shd w:val="clear" w:color="auto" w:fill="FFFF99"/>
          <w:rtl/>
        </w:rPr>
        <w:t xml:space="preserve"> כלשהי הקודמת לשנה השוטפת, יחולו הוראות תקנות 6 עד 9.</w:t>
      </w:r>
    </w:p>
    <w:p w14:paraId="6774D1D3" w14:textId="77777777" w:rsidR="00670D31" w:rsidRPr="00FF6466" w:rsidRDefault="00670D31">
      <w:pPr>
        <w:pStyle w:val="P00"/>
        <w:spacing w:before="0"/>
        <w:ind w:left="0" w:right="1134"/>
        <w:rPr>
          <w:rFonts w:hint="cs"/>
          <w:vanish/>
          <w:color w:val="FF0000"/>
          <w:szCs w:val="20"/>
          <w:shd w:val="clear" w:color="auto" w:fill="FFFF99"/>
          <w:rtl/>
        </w:rPr>
      </w:pPr>
    </w:p>
    <w:p w14:paraId="07A28078" w14:textId="77777777" w:rsidR="00670D31" w:rsidRPr="00FF6466" w:rsidRDefault="00670D31">
      <w:pPr>
        <w:pStyle w:val="P00"/>
        <w:spacing w:before="0"/>
        <w:ind w:left="0" w:right="1134"/>
        <w:rPr>
          <w:rFonts w:hint="cs"/>
          <w:b/>
          <w:bCs/>
          <w:vanish/>
          <w:szCs w:val="20"/>
          <w:shd w:val="clear" w:color="auto" w:fill="FFFF99"/>
          <w:rtl/>
        </w:rPr>
      </w:pPr>
      <w:r w:rsidRPr="00FF6466">
        <w:rPr>
          <w:rFonts w:hint="cs"/>
          <w:vanish/>
          <w:color w:val="FF0000"/>
          <w:szCs w:val="20"/>
          <w:shd w:val="clear" w:color="auto" w:fill="FFFF99"/>
          <w:rtl/>
        </w:rPr>
        <w:t>מיום 1.1.1999</w:t>
      </w:r>
    </w:p>
    <w:p w14:paraId="002735E4" w14:textId="77777777" w:rsidR="00670D31" w:rsidRPr="00FF6466" w:rsidRDefault="00670D31">
      <w:pPr>
        <w:pStyle w:val="P00"/>
        <w:spacing w:before="0"/>
        <w:ind w:left="0" w:right="1134"/>
        <w:rPr>
          <w:rFonts w:hint="cs"/>
          <w:b/>
          <w:bCs/>
          <w:vanish/>
          <w:szCs w:val="20"/>
          <w:shd w:val="clear" w:color="auto" w:fill="FFFF99"/>
          <w:rtl/>
        </w:rPr>
      </w:pPr>
      <w:r w:rsidRPr="00FF6466">
        <w:rPr>
          <w:rFonts w:hint="cs"/>
          <w:b/>
          <w:bCs/>
          <w:vanish/>
          <w:szCs w:val="20"/>
          <w:shd w:val="clear" w:color="auto" w:fill="FFFF99"/>
          <w:rtl/>
        </w:rPr>
        <w:t>תק' תשנ"ט-1999</w:t>
      </w:r>
    </w:p>
    <w:p w14:paraId="7B4B2B70" w14:textId="77777777" w:rsidR="00670D31" w:rsidRPr="00FF6466" w:rsidRDefault="00670D31">
      <w:pPr>
        <w:pStyle w:val="P00"/>
        <w:spacing w:before="0"/>
        <w:ind w:left="0" w:right="1134"/>
        <w:rPr>
          <w:rFonts w:hint="cs"/>
          <w:vanish/>
          <w:szCs w:val="20"/>
          <w:shd w:val="clear" w:color="auto" w:fill="FFFF99"/>
          <w:rtl/>
        </w:rPr>
      </w:pPr>
      <w:hyperlink r:id="rId16" w:history="1">
        <w:r w:rsidRPr="00FF6466">
          <w:rPr>
            <w:rStyle w:val="Hyperlink"/>
            <w:rFonts w:hint="cs"/>
            <w:vanish/>
            <w:szCs w:val="20"/>
            <w:shd w:val="clear" w:color="auto" w:fill="FFFF99"/>
            <w:rtl/>
          </w:rPr>
          <w:t>ק"ת תשנ"ט מס' 5953</w:t>
        </w:r>
      </w:hyperlink>
      <w:r w:rsidRPr="00FF6466">
        <w:rPr>
          <w:rFonts w:hint="cs"/>
          <w:vanish/>
          <w:szCs w:val="20"/>
          <w:shd w:val="clear" w:color="auto" w:fill="FFFF99"/>
          <w:rtl/>
        </w:rPr>
        <w:t xml:space="preserve"> מיום 22.2.1999 עמ' 372</w:t>
      </w:r>
    </w:p>
    <w:p w14:paraId="0DCE7010" w14:textId="77777777" w:rsidR="00670D31" w:rsidRDefault="00670D31">
      <w:pPr>
        <w:pStyle w:val="P00"/>
        <w:ind w:left="0" w:right="1134"/>
        <w:rPr>
          <w:rStyle w:val="default"/>
          <w:rFonts w:cs="FrankRuehl" w:hint="cs"/>
          <w:sz w:val="2"/>
          <w:szCs w:val="2"/>
          <w:rtl/>
        </w:rPr>
      </w:pPr>
      <w:r w:rsidRPr="00FF6466">
        <w:rPr>
          <w:vanish/>
          <w:sz w:val="22"/>
          <w:szCs w:val="22"/>
          <w:shd w:val="clear" w:color="auto" w:fill="FFFF99"/>
          <w:rtl/>
        </w:rPr>
        <w:tab/>
      </w:r>
      <w:r w:rsidRPr="00FF6466">
        <w:rPr>
          <w:rStyle w:val="default"/>
          <w:rFonts w:cs="FrankRuehl"/>
          <w:vanish/>
          <w:sz w:val="22"/>
          <w:szCs w:val="22"/>
          <w:shd w:val="clear" w:color="auto" w:fill="FFFF99"/>
          <w:rtl/>
        </w:rPr>
        <w:t>(</w:t>
      </w:r>
      <w:r w:rsidRPr="00FF6466">
        <w:rPr>
          <w:rStyle w:val="default"/>
          <w:rFonts w:cs="FrankRuehl" w:hint="cs"/>
          <w:vanish/>
          <w:sz w:val="22"/>
          <w:szCs w:val="22"/>
          <w:shd w:val="clear" w:color="auto" w:fill="FFFF99"/>
          <w:rtl/>
        </w:rPr>
        <w:t>ד)</w:t>
      </w:r>
      <w:r w:rsidRPr="00FF6466">
        <w:rPr>
          <w:rStyle w:val="default"/>
          <w:rFonts w:cs="FrankRuehl"/>
          <w:vanish/>
          <w:sz w:val="22"/>
          <w:szCs w:val="22"/>
          <w:shd w:val="clear" w:color="auto" w:fill="FFFF99"/>
          <w:rtl/>
        </w:rPr>
        <w:tab/>
      </w:r>
      <w:r w:rsidRPr="00FF6466">
        <w:rPr>
          <w:rStyle w:val="default"/>
          <w:rFonts w:cs="FrankRuehl" w:hint="cs"/>
          <w:vanish/>
          <w:sz w:val="22"/>
          <w:szCs w:val="22"/>
          <w:shd w:val="clear" w:color="auto" w:fill="FFFF99"/>
          <w:rtl/>
        </w:rPr>
        <w:t xml:space="preserve">נקבעה הכנסה על פי </w:t>
      </w:r>
      <w:r w:rsidRPr="00FF6466">
        <w:rPr>
          <w:rStyle w:val="default"/>
          <w:rFonts w:cs="FrankRuehl" w:hint="cs"/>
          <w:strike/>
          <w:vanish/>
          <w:sz w:val="22"/>
          <w:szCs w:val="22"/>
          <w:shd w:val="clear" w:color="auto" w:fill="FFFF99"/>
          <w:rtl/>
        </w:rPr>
        <w:t>סעיפים 164(ה), 165, 166, 174, 175, 176 או 187 לחוק</w:t>
      </w:r>
      <w:r w:rsidRPr="00FF6466">
        <w:rPr>
          <w:rStyle w:val="default"/>
          <w:rFonts w:cs="FrankRuehl" w:hint="cs"/>
          <w:vanish/>
          <w:sz w:val="22"/>
          <w:szCs w:val="22"/>
          <w:shd w:val="clear" w:color="auto" w:fill="FFFF99"/>
          <w:rtl/>
        </w:rPr>
        <w:t xml:space="preserve"> </w:t>
      </w:r>
      <w:r w:rsidRPr="00FF6466">
        <w:rPr>
          <w:rStyle w:val="default"/>
          <w:rFonts w:cs="FrankRuehl" w:hint="cs"/>
          <w:vanish/>
          <w:sz w:val="22"/>
          <w:szCs w:val="22"/>
          <w:u w:val="single"/>
          <w:shd w:val="clear" w:color="auto" w:fill="FFFF99"/>
          <w:rtl/>
        </w:rPr>
        <w:t>סעיפים 345(ה), 346, 347, 357, 358 ו-372 לחוק</w:t>
      </w:r>
      <w:r w:rsidRPr="00FF6466">
        <w:rPr>
          <w:rStyle w:val="default"/>
          <w:rFonts w:cs="FrankRuehl" w:hint="cs"/>
          <w:vanish/>
          <w:sz w:val="22"/>
          <w:szCs w:val="22"/>
          <w:shd w:val="clear" w:color="auto" w:fill="FFFF99"/>
          <w:rtl/>
        </w:rPr>
        <w:t>, תחושב המקדמה הרבעונית על בסיס ההכנסה שנקבעה,</w:t>
      </w:r>
      <w:r w:rsidRPr="00FF6466">
        <w:rPr>
          <w:rStyle w:val="default"/>
          <w:rFonts w:cs="FrankRuehl"/>
          <w:vanish/>
          <w:sz w:val="22"/>
          <w:szCs w:val="22"/>
          <w:shd w:val="clear" w:color="auto" w:fill="FFFF99"/>
          <w:rtl/>
        </w:rPr>
        <w:t xml:space="preserve"> </w:t>
      </w:r>
      <w:r w:rsidRPr="00FF6466">
        <w:rPr>
          <w:rStyle w:val="default"/>
          <w:rFonts w:cs="FrankRuehl" w:hint="cs"/>
          <w:vanish/>
          <w:sz w:val="22"/>
          <w:szCs w:val="22"/>
          <w:shd w:val="clear" w:color="auto" w:fill="FFFF99"/>
          <w:rtl/>
        </w:rPr>
        <w:t>ואם ההכנסה נקבעה לשנת מס כלשהי הקודמת לשנה השוטפת, יחולו הוראות תקנות 6 עד 9.</w:t>
      </w:r>
      <w:bookmarkEnd w:id="8"/>
    </w:p>
    <w:p w14:paraId="43ADC7CA" w14:textId="77777777" w:rsidR="00670D31" w:rsidRDefault="00670D31">
      <w:pPr>
        <w:pStyle w:val="P00"/>
        <w:spacing w:before="72"/>
        <w:ind w:left="0" w:right="1134"/>
        <w:rPr>
          <w:rStyle w:val="default"/>
          <w:rFonts w:cs="FrankRuehl" w:hint="cs"/>
          <w:rtl/>
        </w:rPr>
      </w:pPr>
      <w:bookmarkStart w:id="9" w:name="Seif2"/>
      <w:bookmarkEnd w:id="9"/>
      <w:r>
        <w:rPr>
          <w:lang w:val="he-IL"/>
        </w:rPr>
        <w:pict w14:anchorId="03481C6A">
          <v:rect id="_x0000_s1038" style="position:absolute;left:0;text-align:left;margin-left:464.5pt;margin-top:8.05pt;width:75.05pt;height:50pt;z-index:251652096" o:allowincell="f" filled="f" stroked="f" strokecolor="lime" strokeweight=".25pt">
            <v:textbox style="mso-next-textbox:#_x0000_s1038" inset="0,0,0,0">
              <w:txbxContent>
                <w:p w14:paraId="7161881E" w14:textId="77777777" w:rsidR="00670D31" w:rsidRDefault="00670D31">
                  <w:pPr>
                    <w:spacing w:line="160" w:lineRule="exact"/>
                    <w:jc w:val="left"/>
                    <w:rPr>
                      <w:rFonts w:cs="Miriam" w:hint="cs"/>
                      <w:szCs w:val="18"/>
                      <w:rtl/>
                    </w:rPr>
                  </w:pPr>
                  <w:r>
                    <w:rPr>
                      <w:rFonts w:cs="Miriam"/>
                      <w:szCs w:val="18"/>
                      <w:rtl/>
                    </w:rPr>
                    <w:t>ח</w:t>
                  </w:r>
                  <w:r>
                    <w:rPr>
                      <w:rFonts w:cs="Miriam" w:hint="cs"/>
                      <w:szCs w:val="18"/>
                      <w:rtl/>
                    </w:rPr>
                    <w:t>ישוב מקדמה שתשלומה נדחה</w:t>
                  </w:r>
                </w:p>
                <w:p w14:paraId="45AFE1B5" w14:textId="77777777" w:rsidR="00670D31" w:rsidRDefault="00670D31">
                  <w:pPr>
                    <w:spacing w:line="160" w:lineRule="exact"/>
                    <w:jc w:val="left"/>
                    <w:rPr>
                      <w:rFonts w:cs="Miriam"/>
                      <w:noProof/>
                      <w:szCs w:val="18"/>
                      <w:rtl/>
                    </w:rPr>
                  </w:pPr>
                  <w:r>
                    <w:rPr>
                      <w:rFonts w:cs="Miriam" w:hint="cs"/>
                      <w:szCs w:val="18"/>
                      <w:rtl/>
                    </w:rPr>
                    <w:t>תק' תשמ"ז-1986</w:t>
                  </w:r>
                </w:p>
                <w:p w14:paraId="0772AB82" w14:textId="77777777" w:rsidR="00670D31" w:rsidRDefault="00670D31">
                  <w:pPr>
                    <w:spacing w:line="160" w:lineRule="exact"/>
                    <w:jc w:val="left"/>
                    <w:rPr>
                      <w:rFonts w:cs="Miriam" w:hint="cs"/>
                      <w:szCs w:val="18"/>
                      <w:rtl/>
                    </w:rPr>
                  </w:pPr>
                  <w:r>
                    <w:rPr>
                      <w:rFonts w:cs="Miriam"/>
                      <w:szCs w:val="18"/>
                      <w:rtl/>
                    </w:rPr>
                    <w:t>ת</w:t>
                  </w:r>
                  <w:r>
                    <w:rPr>
                      <w:rFonts w:cs="Miriam" w:hint="cs"/>
                      <w:szCs w:val="18"/>
                      <w:rtl/>
                    </w:rPr>
                    <w:t>ק' תשמ"ח-1988</w:t>
                  </w:r>
                </w:p>
                <w:p w14:paraId="552A4A08" w14:textId="77777777" w:rsidR="00670D31" w:rsidRDefault="00670D31">
                  <w:pPr>
                    <w:spacing w:line="160" w:lineRule="exact"/>
                    <w:jc w:val="left"/>
                    <w:rPr>
                      <w:rFonts w:cs="Miriam"/>
                      <w:noProof/>
                      <w:szCs w:val="18"/>
                      <w:rtl/>
                    </w:rPr>
                  </w:pPr>
                  <w:r>
                    <w:rPr>
                      <w:rFonts w:cs="Miriam" w:hint="cs"/>
                      <w:szCs w:val="18"/>
                      <w:rtl/>
                    </w:rPr>
                    <w:t>תק' תשנ"ט-1999</w:t>
                  </w:r>
                </w:p>
              </w:txbxContent>
            </v:textbox>
            <w10:anchorlock/>
          </v:rect>
        </w:pict>
      </w:r>
      <w:r>
        <w:rPr>
          <w:rStyle w:val="big-number"/>
          <w:rFonts w:cs="Miriam"/>
          <w:rtl/>
        </w:rPr>
        <w:t>2</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דמי ביטוח שתשלומם נדחה לפי תקנה 2 לתקנו</w:t>
      </w:r>
      <w:r w:rsidR="00FF6466">
        <w:rPr>
          <w:rStyle w:val="default"/>
          <w:rFonts w:cs="FrankRuehl" w:hint="cs"/>
          <w:rtl/>
        </w:rPr>
        <w:t xml:space="preserve">ת הגבייה יחושבו כדלקמן </w:t>
      </w:r>
      <w:r w:rsidR="00FF6466">
        <w:rPr>
          <w:rStyle w:val="default"/>
          <w:rFonts w:cs="FrankRuehl"/>
          <w:rtl/>
        </w:rPr>
        <w:t>–</w:t>
      </w:r>
    </w:p>
    <w:p w14:paraId="7CD67023" w14:textId="77777777" w:rsidR="00670D31" w:rsidRDefault="00670D31">
      <w:pPr>
        <w:pStyle w:val="P11"/>
        <w:spacing w:before="72"/>
        <w:ind w:left="62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חל האמור בתקנה 2(ג)</w:t>
      </w:r>
      <w:r>
        <w:rPr>
          <w:rStyle w:val="default"/>
          <w:rFonts w:cs="FrankRuehl"/>
          <w:rtl/>
        </w:rPr>
        <w:t>(2)(</w:t>
      </w:r>
      <w:r>
        <w:rPr>
          <w:rStyle w:val="default"/>
          <w:rFonts w:cs="FrankRuehl" w:hint="cs"/>
          <w:rtl/>
        </w:rPr>
        <w:t xml:space="preserve">א) לתקנות הגבייה </w:t>
      </w:r>
      <w:r w:rsidR="00FF6466">
        <w:rPr>
          <w:rStyle w:val="default"/>
          <w:rFonts w:cs="FrankRuehl"/>
          <w:rtl/>
        </w:rPr>
        <w:t>–</w:t>
      </w:r>
      <w:r>
        <w:rPr>
          <w:rStyle w:val="default"/>
          <w:rFonts w:cs="FrankRuehl" w:hint="cs"/>
          <w:rtl/>
        </w:rPr>
        <w:t xml:space="preserve"> יחושבו המקדמות בעד אותה שנת מס כאמור בתקנה 2 או מהכנסה שעליה הוצהר או כפי שקבע פקיד גבייה ראשי לפי סעיף 357 או 358 לחוק, לפי הגבוהה ביניהן. </w:t>
      </w:r>
    </w:p>
    <w:p w14:paraId="4998F429" w14:textId="77777777" w:rsidR="00670D31" w:rsidRDefault="00670D31">
      <w:pPr>
        <w:pStyle w:val="P11"/>
        <w:spacing w:before="72"/>
        <w:ind w:left="624" w:right="1134"/>
        <w:rPr>
          <w:rStyle w:val="default"/>
          <w:rFonts w:cs="FrankRuehl" w:hint="cs"/>
          <w:rtl/>
        </w:rPr>
      </w:pPr>
      <w:r>
        <w:rPr>
          <w:lang w:val="he-IL"/>
        </w:rPr>
        <w:pict w14:anchorId="0076C25D">
          <v:rect id="_x0000_s1039" style="position:absolute;left:0;text-align:left;margin-left:464.5pt;margin-top:8.05pt;width:75.05pt;height:20pt;z-index:251653120" o:allowincell="f" filled="f" stroked="f" strokecolor="lime" strokeweight=".25pt">
            <v:textbox inset="0,0,0,0">
              <w:txbxContent>
                <w:p w14:paraId="513B2E8F" w14:textId="77777777" w:rsidR="00670D31" w:rsidRDefault="00670D31">
                  <w:pPr>
                    <w:spacing w:line="160" w:lineRule="exact"/>
                    <w:jc w:val="left"/>
                    <w:rPr>
                      <w:rFonts w:cs="Miriam" w:hint="cs"/>
                      <w:szCs w:val="18"/>
                      <w:rtl/>
                    </w:rPr>
                  </w:pPr>
                  <w:r>
                    <w:rPr>
                      <w:rFonts w:cs="Miriam"/>
                      <w:szCs w:val="18"/>
                      <w:rtl/>
                    </w:rPr>
                    <w:t>ת</w:t>
                  </w:r>
                  <w:r>
                    <w:rPr>
                      <w:rFonts w:cs="Miriam" w:hint="cs"/>
                      <w:szCs w:val="18"/>
                      <w:rtl/>
                    </w:rPr>
                    <w:t>ק' תשמ"ח-1988</w:t>
                  </w:r>
                </w:p>
                <w:p w14:paraId="6676062E" w14:textId="77777777" w:rsidR="00670D31" w:rsidRDefault="00670D31">
                  <w:pPr>
                    <w:spacing w:line="160" w:lineRule="exact"/>
                    <w:jc w:val="left"/>
                    <w:rPr>
                      <w:rFonts w:cs="Miriam"/>
                      <w:noProof/>
                      <w:szCs w:val="18"/>
                      <w:rtl/>
                    </w:rPr>
                  </w:pPr>
                  <w:r>
                    <w:rPr>
                      <w:rFonts w:cs="Miriam" w:hint="cs"/>
                      <w:szCs w:val="18"/>
                      <w:rtl/>
                    </w:rPr>
                    <w:t>תק' תשנ</w:t>
                  </w:r>
                  <w:r>
                    <w:rPr>
                      <w:rFonts w:cs="Miriam"/>
                      <w:szCs w:val="18"/>
                      <w:rtl/>
                    </w:rPr>
                    <w:t>"</w:t>
                  </w:r>
                  <w:r>
                    <w:rPr>
                      <w:rFonts w:cs="Miriam" w:hint="cs"/>
                      <w:szCs w:val="18"/>
                      <w:rtl/>
                    </w:rPr>
                    <w:t>ט-1999</w:t>
                  </w:r>
                </w:p>
              </w:txbxContent>
            </v:textbox>
            <w10:anchorlock/>
          </v:rect>
        </w:pict>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חל האמור בתקנה 2(ג)(2)(ב) לתקנות הגבייה </w:t>
      </w:r>
      <w:r w:rsidR="00FF6466">
        <w:rPr>
          <w:rStyle w:val="default"/>
          <w:rFonts w:cs="FrankRuehl"/>
          <w:rtl/>
        </w:rPr>
        <w:t>–</w:t>
      </w:r>
      <w:r>
        <w:rPr>
          <w:rStyle w:val="default"/>
          <w:rFonts w:cs="FrankRuehl" w:hint="cs"/>
          <w:rtl/>
        </w:rPr>
        <w:t xml:space="preserve"> יחושבו המקדמות בעד אותה שנת מס כאילו הכנסתו היא כפי שהוצהר עליה או כפי שקבע פקיד גבייה ראשי לפי סעיף 357 או 358 לחוק לפי הגבוהה ביניהן, </w:t>
      </w:r>
      <w:r>
        <w:rPr>
          <w:rStyle w:val="default"/>
          <w:rFonts w:cs="FrankRuehl"/>
          <w:rtl/>
        </w:rPr>
        <w:t>ו</w:t>
      </w:r>
      <w:r>
        <w:rPr>
          <w:rStyle w:val="default"/>
          <w:rFonts w:cs="FrankRuehl" w:hint="cs"/>
          <w:rtl/>
        </w:rPr>
        <w:t>הוראות סעיף 345(ג) לחוק יחולו בשינויים</w:t>
      </w:r>
      <w:r>
        <w:rPr>
          <w:rStyle w:val="default"/>
          <w:rFonts w:cs="FrankRuehl"/>
          <w:rtl/>
        </w:rPr>
        <w:t xml:space="preserve"> </w:t>
      </w:r>
      <w:r>
        <w:rPr>
          <w:rStyle w:val="default"/>
          <w:rFonts w:cs="FrankRuehl" w:hint="cs"/>
          <w:rtl/>
        </w:rPr>
        <w:t>המחוייבים.</w:t>
      </w:r>
    </w:p>
    <w:p w14:paraId="0BDBB612" w14:textId="77777777" w:rsidR="00670D31" w:rsidRPr="00FF6466" w:rsidRDefault="00670D31">
      <w:pPr>
        <w:pStyle w:val="P00"/>
        <w:spacing w:before="0"/>
        <w:ind w:left="0" w:right="1134"/>
        <w:rPr>
          <w:rFonts w:hint="cs"/>
          <w:b/>
          <w:bCs/>
          <w:vanish/>
          <w:szCs w:val="20"/>
          <w:shd w:val="clear" w:color="auto" w:fill="FFFF99"/>
          <w:rtl/>
        </w:rPr>
      </w:pPr>
      <w:bookmarkStart w:id="10" w:name="Rov25"/>
      <w:r w:rsidRPr="00FF6466">
        <w:rPr>
          <w:rFonts w:hint="cs"/>
          <w:vanish/>
          <w:color w:val="FF0000"/>
          <w:szCs w:val="20"/>
          <w:shd w:val="clear" w:color="auto" w:fill="FFFF99"/>
          <w:rtl/>
        </w:rPr>
        <w:t>מיום 1.4.1986</w:t>
      </w:r>
    </w:p>
    <w:p w14:paraId="06E4769B" w14:textId="77777777" w:rsidR="00670D31" w:rsidRPr="00FF6466" w:rsidRDefault="00670D31">
      <w:pPr>
        <w:pStyle w:val="P00"/>
        <w:spacing w:before="0"/>
        <w:ind w:left="0" w:right="1134"/>
        <w:rPr>
          <w:rFonts w:hint="cs"/>
          <w:b/>
          <w:bCs/>
          <w:vanish/>
          <w:szCs w:val="20"/>
          <w:shd w:val="clear" w:color="auto" w:fill="FFFF99"/>
          <w:rtl/>
        </w:rPr>
      </w:pPr>
      <w:r w:rsidRPr="00FF6466">
        <w:rPr>
          <w:rFonts w:hint="cs"/>
          <w:b/>
          <w:bCs/>
          <w:vanish/>
          <w:szCs w:val="20"/>
          <w:shd w:val="clear" w:color="auto" w:fill="FFFF99"/>
          <w:rtl/>
        </w:rPr>
        <w:t>תק' תשמ"ז-1986</w:t>
      </w:r>
    </w:p>
    <w:p w14:paraId="05A6D647" w14:textId="77777777" w:rsidR="00670D31" w:rsidRPr="00FF6466" w:rsidRDefault="00670D31">
      <w:pPr>
        <w:pStyle w:val="P00"/>
        <w:spacing w:before="0"/>
        <w:ind w:left="0" w:right="1134"/>
        <w:rPr>
          <w:rFonts w:hint="cs"/>
          <w:vanish/>
          <w:szCs w:val="20"/>
          <w:shd w:val="clear" w:color="auto" w:fill="FFFF99"/>
          <w:rtl/>
        </w:rPr>
      </w:pPr>
      <w:hyperlink r:id="rId17" w:history="1">
        <w:r w:rsidRPr="00FF6466">
          <w:rPr>
            <w:rStyle w:val="Hyperlink"/>
            <w:rFonts w:hint="cs"/>
            <w:vanish/>
            <w:szCs w:val="20"/>
            <w:shd w:val="clear" w:color="auto" w:fill="FFFF99"/>
            <w:rtl/>
          </w:rPr>
          <w:t>ק"ת תשמ"ז מס' 4980</w:t>
        </w:r>
      </w:hyperlink>
      <w:r w:rsidRPr="00FF6466">
        <w:rPr>
          <w:rFonts w:hint="cs"/>
          <w:vanish/>
          <w:szCs w:val="20"/>
          <w:shd w:val="clear" w:color="auto" w:fill="FFFF99"/>
          <w:rtl/>
        </w:rPr>
        <w:t xml:space="preserve"> מיום 16.11.1986 עמ' 112</w:t>
      </w:r>
    </w:p>
    <w:p w14:paraId="6C771D95" w14:textId="77777777" w:rsidR="00670D31" w:rsidRPr="00FF6466" w:rsidRDefault="00670D31">
      <w:pPr>
        <w:pStyle w:val="P00"/>
        <w:spacing w:before="0"/>
        <w:ind w:left="0" w:right="1134"/>
        <w:rPr>
          <w:rFonts w:hint="cs"/>
          <w:b/>
          <w:bCs/>
          <w:vanish/>
          <w:szCs w:val="20"/>
          <w:shd w:val="clear" w:color="auto" w:fill="FFFF99"/>
          <w:rtl/>
        </w:rPr>
      </w:pPr>
      <w:r w:rsidRPr="00FF6466">
        <w:rPr>
          <w:rFonts w:hint="cs"/>
          <w:b/>
          <w:bCs/>
          <w:vanish/>
          <w:szCs w:val="20"/>
          <w:shd w:val="clear" w:color="auto" w:fill="FFFF99"/>
          <w:rtl/>
        </w:rPr>
        <w:t>הוספת תקנה 2א</w:t>
      </w:r>
    </w:p>
    <w:p w14:paraId="30B6DB62" w14:textId="77777777" w:rsidR="00670D31" w:rsidRPr="00FF6466" w:rsidRDefault="00670D31">
      <w:pPr>
        <w:pStyle w:val="P00"/>
        <w:spacing w:before="0"/>
        <w:ind w:left="0" w:right="1134"/>
        <w:rPr>
          <w:rFonts w:hint="cs"/>
          <w:vanish/>
          <w:color w:val="FF0000"/>
          <w:szCs w:val="20"/>
          <w:shd w:val="clear" w:color="auto" w:fill="FFFF99"/>
          <w:rtl/>
        </w:rPr>
      </w:pPr>
    </w:p>
    <w:p w14:paraId="720B1AFC" w14:textId="77777777" w:rsidR="00670D31" w:rsidRPr="00FF6466" w:rsidRDefault="00670D31">
      <w:pPr>
        <w:pStyle w:val="P00"/>
        <w:spacing w:before="0"/>
        <w:ind w:left="0" w:right="1134"/>
        <w:rPr>
          <w:rFonts w:hint="cs"/>
          <w:b/>
          <w:bCs/>
          <w:vanish/>
          <w:szCs w:val="20"/>
          <w:shd w:val="clear" w:color="auto" w:fill="FFFF99"/>
          <w:rtl/>
        </w:rPr>
      </w:pPr>
      <w:r w:rsidRPr="00FF6466">
        <w:rPr>
          <w:rFonts w:hint="cs"/>
          <w:vanish/>
          <w:color w:val="FF0000"/>
          <w:szCs w:val="20"/>
          <w:shd w:val="clear" w:color="auto" w:fill="FFFF99"/>
          <w:rtl/>
        </w:rPr>
        <w:t>מיום 25.2.1988</w:t>
      </w:r>
    </w:p>
    <w:p w14:paraId="2F173454" w14:textId="77777777" w:rsidR="00670D31" w:rsidRPr="00FF6466" w:rsidRDefault="00670D31">
      <w:pPr>
        <w:pStyle w:val="P00"/>
        <w:spacing w:before="0"/>
        <w:ind w:left="0" w:right="1134"/>
        <w:rPr>
          <w:rFonts w:hint="cs"/>
          <w:b/>
          <w:bCs/>
          <w:vanish/>
          <w:szCs w:val="20"/>
          <w:shd w:val="clear" w:color="auto" w:fill="FFFF99"/>
          <w:rtl/>
        </w:rPr>
      </w:pPr>
      <w:r w:rsidRPr="00FF6466">
        <w:rPr>
          <w:rFonts w:hint="cs"/>
          <w:b/>
          <w:bCs/>
          <w:vanish/>
          <w:szCs w:val="20"/>
          <w:shd w:val="clear" w:color="auto" w:fill="FFFF99"/>
          <w:rtl/>
        </w:rPr>
        <w:t>תק' תשמ"ח-1988</w:t>
      </w:r>
    </w:p>
    <w:p w14:paraId="283F3AE1" w14:textId="77777777" w:rsidR="00670D31" w:rsidRPr="00FF6466" w:rsidRDefault="00670D31">
      <w:pPr>
        <w:pStyle w:val="P00"/>
        <w:spacing w:before="0"/>
        <w:ind w:left="0" w:right="1134"/>
        <w:rPr>
          <w:rFonts w:hint="cs"/>
          <w:vanish/>
          <w:szCs w:val="20"/>
          <w:shd w:val="clear" w:color="auto" w:fill="FFFF99"/>
          <w:rtl/>
        </w:rPr>
      </w:pPr>
      <w:hyperlink r:id="rId18" w:history="1">
        <w:r w:rsidRPr="00FF6466">
          <w:rPr>
            <w:rStyle w:val="Hyperlink"/>
            <w:rFonts w:hint="cs"/>
            <w:vanish/>
            <w:szCs w:val="20"/>
            <w:shd w:val="clear" w:color="auto" w:fill="FFFF99"/>
            <w:rtl/>
          </w:rPr>
          <w:t>ק"ת תשמ"ח מס' 5087</w:t>
        </w:r>
      </w:hyperlink>
      <w:r w:rsidRPr="00FF6466">
        <w:rPr>
          <w:rFonts w:hint="cs"/>
          <w:vanish/>
          <w:szCs w:val="20"/>
          <w:shd w:val="clear" w:color="auto" w:fill="FFFF99"/>
          <w:rtl/>
        </w:rPr>
        <w:t xml:space="preserve"> מיום 25.2.1988 עמ' 510</w:t>
      </w:r>
    </w:p>
    <w:p w14:paraId="1CC2A4B4" w14:textId="77777777" w:rsidR="00670D31" w:rsidRPr="00FF6466" w:rsidRDefault="00670D31">
      <w:pPr>
        <w:pStyle w:val="P00"/>
        <w:ind w:left="0" w:right="1134"/>
        <w:rPr>
          <w:rStyle w:val="default"/>
          <w:rFonts w:cs="FrankRuehl"/>
          <w:vanish/>
          <w:sz w:val="22"/>
          <w:szCs w:val="22"/>
          <w:shd w:val="clear" w:color="auto" w:fill="FFFF99"/>
          <w:rtl/>
        </w:rPr>
      </w:pPr>
      <w:r w:rsidRPr="00FF6466">
        <w:rPr>
          <w:rStyle w:val="big-number"/>
          <w:rFonts w:cs="FrankRuehl"/>
          <w:vanish/>
          <w:sz w:val="22"/>
          <w:szCs w:val="22"/>
          <w:shd w:val="clear" w:color="auto" w:fill="FFFF99"/>
          <w:rtl/>
        </w:rPr>
        <w:t>2</w:t>
      </w:r>
      <w:r w:rsidRPr="00FF6466">
        <w:rPr>
          <w:rStyle w:val="default"/>
          <w:rFonts w:cs="FrankRuehl"/>
          <w:vanish/>
          <w:sz w:val="22"/>
          <w:szCs w:val="22"/>
          <w:shd w:val="clear" w:color="auto" w:fill="FFFF99"/>
          <w:rtl/>
        </w:rPr>
        <w:t>א</w:t>
      </w:r>
      <w:r w:rsidRPr="00FF6466">
        <w:rPr>
          <w:rStyle w:val="default"/>
          <w:rFonts w:cs="FrankRuehl" w:hint="cs"/>
          <w:vanish/>
          <w:sz w:val="22"/>
          <w:szCs w:val="22"/>
          <w:shd w:val="clear" w:color="auto" w:fill="FFFF99"/>
          <w:rtl/>
        </w:rPr>
        <w:t>.</w:t>
      </w:r>
      <w:r w:rsidRPr="00FF6466">
        <w:rPr>
          <w:rStyle w:val="default"/>
          <w:rFonts w:cs="FrankRuehl"/>
          <w:vanish/>
          <w:sz w:val="22"/>
          <w:szCs w:val="22"/>
          <w:shd w:val="clear" w:color="auto" w:fill="FFFF99"/>
          <w:rtl/>
        </w:rPr>
        <w:tab/>
      </w:r>
      <w:r w:rsidRPr="00FF6466">
        <w:rPr>
          <w:rStyle w:val="default"/>
          <w:rFonts w:cs="FrankRuehl" w:hint="cs"/>
          <w:vanish/>
          <w:sz w:val="22"/>
          <w:szCs w:val="22"/>
          <w:shd w:val="clear" w:color="auto" w:fill="FFFF99"/>
          <w:rtl/>
        </w:rPr>
        <w:t xml:space="preserve">דמי ביטוח שתשלומם נדחה לפי תקנה 2 לתקנות הגבייה יחושבו כדלקמן - </w:t>
      </w:r>
    </w:p>
    <w:p w14:paraId="7235547F" w14:textId="77777777" w:rsidR="00670D31" w:rsidRPr="00FF6466" w:rsidRDefault="00670D31">
      <w:pPr>
        <w:pStyle w:val="P11"/>
        <w:spacing w:before="0"/>
        <w:ind w:left="624" w:right="1134"/>
        <w:rPr>
          <w:rStyle w:val="default"/>
          <w:rFonts w:cs="FrankRuehl"/>
          <w:vanish/>
          <w:sz w:val="22"/>
          <w:szCs w:val="22"/>
          <w:shd w:val="clear" w:color="auto" w:fill="FFFF99"/>
          <w:rtl/>
        </w:rPr>
      </w:pPr>
      <w:r w:rsidRPr="00FF6466">
        <w:rPr>
          <w:rStyle w:val="default"/>
          <w:rFonts w:cs="FrankRuehl"/>
          <w:vanish/>
          <w:sz w:val="22"/>
          <w:szCs w:val="22"/>
          <w:shd w:val="clear" w:color="auto" w:fill="FFFF99"/>
          <w:rtl/>
        </w:rPr>
        <w:t>(</w:t>
      </w:r>
      <w:r w:rsidRPr="00FF6466">
        <w:rPr>
          <w:rStyle w:val="default"/>
          <w:rFonts w:cs="FrankRuehl" w:hint="cs"/>
          <w:vanish/>
          <w:sz w:val="22"/>
          <w:szCs w:val="22"/>
          <w:shd w:val="clear" w:color="auto" w:fill="FFFF99"/>
          <w:rtl/>
        </w:rPr>
        <w:t>א)</w:t>
      </w:r>
      <w:r w:rsidRPr="00FF6466">
        <w:rPr>
          <w:rStyle w:val="default"/>
          <w:rFonts w:cs="FrankRuehl"/>
          <w:vanish/>
          <w:sz w:val="22"/>
          <w:szCs w:val="22"/>
          <w:shd w:val="clear" w:color="auto" w:fill="FFFF99"/>
          <w:rtl/>
        </w:rPr>
        <w:tab/>
      </w:r>
      <w:r w:rsidRPr="00FF6466">
        <w:rPr>
          <w:rStyle w:val="default"/>
          <w:rFonts w:cs="FrankRuehl" w:hint="cs"/>
          <w:vanish/>
          <w:sz w:val="22"/>
          <w:szCs w:val="22"/>
          <w:shd w:val="clear" w:color="auto" w:fill="FFFF99"/>
          <w:rtl/>
        </w:rPr>
        <w:t>חל האמור בתקנה 2(ג)</w:t>
      </w:r>
      <w:r w:rsidRPr="00FF6466">
        <w:rPr>
          <w:rStyle w:val="default"/>
          <w:rFonts w:cs="FrankRuehl"/>
          <w:vanish/>
          <w:sz w:val="22"/>
          <w:szCs w:val="22"/>
          <w:shd w:val="clear" w:color="auto" w:fill="FFFF99"/>
          <w:rtl/>
        </w:rPr>
        <w:t>(2)(</w:t>
      </w:r>
      <w:r w:rsidRPr="00FF6466">
        <w:rPr>
          <w:rStyle w:val="default"/>
          <w:rFonts w:cs="FrankRuehl" w:hint="cs"/>
          <w:vanish/>
          <w:sz w:val="22"/>
          <w:szCs w:val="22"/>
          <w:shd w:val="clear" w:color="auto" w:fill="FFFF99"/>
          <w:rtl/>
        </w:rPr>
        <w:t xml:space="preserve">א) לתקנות הגבייה - יחושבו המקדמות בעד אותה </w:t>
      </w:r>
      <w:r w:rsidRPr="00FF6466">
        <w:rPr>
          <w:rStyle w:val="default"/>
          <w:rFonts w:cs="FrankRuehl" w:hint="cs"/>
          <w:strike/>
          <w:vanish/>
          <w:sz w:val="22"/>
          <w:szCs w:val="22"/>
          <w:shd w:val="clear" w:color="auto" w:fill="FFFF99"/>
          <w:rtl/>
        </w:rPr>
        <w:t>שנת כספים</w:t>
      </w:r>
      <w:r w:rsidRPr="00FF6466">
        <w:rPr>
          <w:rStyle w:val="default"/>
          <w:rFonts w:cs="FrankRuehl" w:hint="cs"/>
          <w:vanish/>
          <w:sz w:val="22"/>
          <w:szCs w:val="22"/>
          <w:shd w:val="clear" w:color="auto" w:fill="FFFF99"/>
          <w:rtl/>
        </w:rPr>
        <w:t xml:space="preserve"> </w:t>
      </w:r>
      <w:r w:rsidRPr="00FF6466">
        <w:rPr>
          <w:rStyle w:val="default"/>
          <w:rFonts w:cs="FrankRuehl" w:hint="cs"/>
          <w:vanish/>
          <w:sz w:val="22"/>
          <w:szCs w:val="22"/>
          <w:u w:val="single"/>
          <w:shd w:val="clear" w:color="auto" w:fill="FFFF99"/>
          <w:rtl/>
        </w:rPr>
        <w:t>שנת מס</w:t>
      </w:r>
      <w:r w:rsidRPr="00FF6466">
        <w:rPr>
          <w:rStyle w:val="default"/>
          <w:rFonts w:cs="FrankRuehl" w:hint="cs"/>
          <w:vanish/>
          <w:sz w:val="22"/>
          <w:szCs w:val="22"/>
          <w:shd w:val="clear" w:color="auto" w:fill="FFFF99"/>
          <w:rtl/>
        </w:rPr>
        <w:t xml:space="preserve"> כאמור בתקנה 2 או מהכנסה שעליה הוצהר או כפי שקבע פקיד גבייה ראשי לפי סעיף 174 או 175 לחוק, לפי הגבוהה ביניהן. </w:t>
      </w:r>
    </w:p>
    <w:p w14:paraId="02F77471" w14:textId="77777777" w:rsidR="00670D31" w:rsidRPr="00FF6466" w:rsidRDefault="00670D31">
      <w:pPr>
        <w:pStyle w:val="P11"/>
        <w:spacing w:before="0"/>
        <w:ind w:left="624" w:right="1134"/>
        <w:rPr>
          <w:rStyle w:val="default"/>
          <w:rFonts w:cs="FrankRuehl" w:hint="cs"/>
          <w:vanish/>
          <w:sz w:val="22"/>
          <w:szCs w:val="22"/>
          <w:shd w:val="clear" w:color="auto" w:fill="FFFF99"/>
          <w:rtl/>
        </w:rPr>
      </w:pPr>
      <w:r w:rsidRPr="00FF6466">
        <w:rPr>
          <w:rStyle w:val="default"/>
          <w:rFonts w:cs="FrankRuehl"/>
          <w:vanish/>
          <w:sz w:val="22"/>
          <w:szCs w:val="22"/>
          <w:shd w:val="clear" w:color="auto" w:fill="FFFF99"/>
          <w:rtl/>
        </w:rPr>
        <w:t>(</w:t>
      </w:r>
      <w:r w:rsidRPr="00FF6466">
        <w:rPr>
          <w:rStyle w:val="default"/>
          <w:rFonts w:cs="FrankRuehl" w:hint="cs"/>
          <w:vanish/>
          <w:sz w:val="22"/>
          <w:szCs w:val="22"/>
          <w:shd w:val="clear" w:color="auto" w:fill="FFFF99"/>
          <w:rtl/>
        </w:rPr>
        <w:t>ב)</w:t>
      </w:r>
      <w:r w:rsidRPr="00FF6466">
        <w:rPr>
          <w:rStyle w:val="default"/>
          <w:rFonts w:cs="FrankRuehl"/>
          <w:vanish/>
          <w:sz w:val="22"/>
          <w:szCs w:val="22"/>
          <w:shd w:val="clear" w:color="auto" w:fill="FFFF99"/>
          <w:rtl/>
        </w:rPr>
        <w:tab/>
      </w:r>
      <w:r w:rsidRPr="00FF6466">
        <w:rPr>
          <w:rStyle w:val="default"/>
          <w:rFonts w:cs="FrankRuehl" w:hint="cs"/>
          <w:vanish/>
          <w:sz w:val="22"/>
          <w:szCs w:val="22"/>
          <w:shd w:val="clear" w:color="auto" w:fill="FFFF99"/>
          <w:rtl/>
        </w:rPr>
        <w:t xml:space="preserve">חל האמור בתקנה 2(ג)(2)(ב) לתקנות הגבייה - יחושבו המקדמות בעד אותה </w:t>
      </w:r>
      <w:r w:rsidRPr="00FF6466">
        <w:rPr>
          <w:rStyle w:val="default"/>
          <w:rFonts w:cs="FrankRuehl" w:hint="cs"/>
          <w:strike/>
          <w:vanish/>
          <w:sz w:val="22"/>
          <w:szCs w:val="22"/>
          <w:shd w:val="clear" w:color="auto" w:fill="FFFF99"/>
          <w:rtl/>
        </w:rPr>
        <w:t>שנת כספים</w:t>
      </w:r>
      <w:r w:rsidRPr="00FF6466">
        <w:rPr>
          <w:rStyle w:val="default"/>
          <w:rFonts w:cs="FrankRuehl" w:hint="cs"/>
          <w:vanish/>
          <w:sz w:val="22"/>
          <w:szCs w:val="22"/>
          <w:shd w:val="clear" w:color="auto" w:fill="FFFF99"/>
          <w:rtl/>
        </w:rPr>
        <w:t xml:space="preserve"> </w:t>
      </w:r>
      <w:r w:rsidRPr="00FF6466">
        <w:rPr>
          <w:rStyle w:val="default"/>
          <w:rFonts w:cs="FrankRuehl" w:hint="cs"/>
          <w:vanish/>
          <w:sz w:val="22"/>
          <w:szCs w:val="22"/>
          <w:u w:val="single"/>
          <w:shd w:val="clear" w:color="auto" w:fill="FFFF99"/>
          <w:rtl/>
        </w:rPr>
        <w:t>שנת מס</w:t>
      </w:r>
      <w:r w:rsidRPr="00FF6466">
        <w:rPr>
          <w:rStyle w:val="default"/>
          <w:rFonts w:cs="FrankRuehl" w:hint="cs"/>
          <w:vanish/>
          <w:sz w:val="22"/>
          <w:szCs w:val="22"/>
          <w:shd w:val="clear" w:color="auto" w:fill="FFFF99"/>
          <w:rtl/>
        </w:rPr>
        <w:t xml:space="preserve"> כאילו הכנסתו היא כפי שהוצהר עליה או כפי שקבע פקיד גבייה ראשי לפי סעיף 174 או 175 לחוק לפי הגבוהה ביניהן, </w:t>
      </w:r>
      <w:r w:rsidRPr="00FF6466">
        <w:rPr>
          <w:rStyle w:val="default"/>
          <w:rFonts w:cs="FrankRuehl"/>
          <w:vanish/>
          <w:sz w:val="22"/>
          <w:szCs w:val="22"/>
          <w:shd w:val="clear" w:color="auto" w:fill="FFFF99"/>
          <w:rtl/>
        </w:rPr>
        <w:t>ו</w:t>
      </w:r>
      <w:r w:rsidRPr="00FF6466">
        <w:rPr>
          <w:rStyle w:val="default"/>
          <w:rFonts w:cs="FrankRuehl" w:hint="cs"/>
          <w:vanish/>
          <w:sz w:val="22"/>
          <w:szCs w:val="22"/>
          <w:shd w:val="clear" w:color="auto" w:fill="FFFF99"/>
          <w:rtl/>
        </w:rPr>
        <w:t>הוראות סעיף 164(ג) לחוק יחולו בשינויים</w:t>
      </w:r>
      <w:r w:rsidRPr="00FF6466">
        <w:rPr>
          <w:rStyle w:val="default"/>
          <w:rFonts w:cs="FrankRuehl"/>
          <w:vanish/>
          <w:sz w:val="22"/>
          <w:szCs w:val="22"/>
          <w:shd w:val="clear" w:color="auto" w:fill="FFFF99"/>
          <w:rtl/>
        </w:rPr>
        <w:t xml:space="preserve"> </w:t>
      </w:r>
      <w:r w:rsidRPr="00FF6466">
        <w:rPr>
          <w:rStyle w:val="default"/>
          <w:rFonts w:cs="FrankRuehl" w:hint="cs"/>
          <w:vanish/>
          <w:sz w:val="22"/>
          <w:szCs w:val="22"/>
          <w:shd w:val="clear" w:color="auto" w:fill="FFFF99"/>
          <w:rtl/>
        </w:rPr>
        <w:t>המחוייבים.</w:t>
      </w:r>
    </w:p>
    <w:p w14:paraId="6A3AC088" w14:textId="77777777" w:rsidR="00670D31" w:rsidRPr="00FF6466" w:rsidRDefault="00670D31">
      <w:pPr>
        <w:pStyle w:val="P00"/>
        <w:spacing w:before="0"/>
        <w:ind w:left="0" w:right="1134"/>
        <w:rPr>
          <w:rFonts w:hint="cs"/>
          <w:vanish/>
          <w:color w:val="FF0000"/>
          <w:szCs w:val="20"/>
          <w:shd w:val="clear" w:color="auto" w:fill="FFFF99"/>
          <w:rtl/>
        </w:rPr>
      </w:pPr>
    </w:p>
    <w:p w14:paraId="6AF90510" w14:textId="77777777" w:rsidR="00670D31" w:rsidRPr="00FF6466" w:rsidRDefault="00670D31">
      <w:pPr>
        <w:pStyle w:val="P00"/>
        <w:spacing w:before="0"/>
        <w:ind w:left="0" w:right="1134"/>
        <w:rPr>
          <w:rFonts w:hint="cs"/>
          <w:b/>
          <w:bCs/>
          <w:vanish/>
          <w:szCs w:val="20"/>
          <w:shd w:val="clear" w:color="auto" w:fill="FFFF99"/>
          <w:rtl/>
        </w:rPr>
      </w:pPr>
      <w:r w:rsidRPr="00FF6466">
        <w:rPr>
          <w:rFonts w:hint="cs"/>
          <w:vanish/>
          <w:color w:val="FF0000"/>
          <w:szCs w:val="20"/>
          <w:shd w:val="clear" w:color="auto" w:fill="FFFF99"/>
          <w:rtl/>
        </w:rPr>
        <w:t>מיום 1.1.1999</w:t>
      </w:r>
    </w:p>
    <w:p w14:paraId="6E44179E" w14:textId="77777777" w:rsidR="00670D31" w:rsidRPr="00FF6466" w:rsidRDefault="00670D31">
      <w:pPr>
        <w:pStyle w:val="P00"/>
        <w:spacing w:before="0"/>
        <w:ind w:left="0" w:right="1134"/>
        <w:rPr>
          <w:rFonts w:hint="cs"/>
          <w:b/>
          <w:bCs/>
          <w:vanish/>
          <w:szCs w:val="20"/>
          <w:shd w:val="clear" w:color="auto" w:fill="FFFF99"/>
          <w:rtl/>
        </w:rPr>
      </w:pPr>
      <w:r w:rsidRPr="00FF6466">
        <w:rPr>
          <w:rFonts w:hint="cs"/>
          <w:b/>
          <w:bCs/>
          <w:vanish/>
          <w:szCs w:val="20"/>
          <w:shd w:val="clear" w:color="auto" w:fill="FFFF99"/>
          <w:rtl/>
        </w:rPr>
        <w:t>תק' תשנ"ט-1999</w:t>
      </w:r>
    </w:p>
    <w:p w14:paraId="454AFC50" w14:textId="77777777" w:rsidR="00670D31" w:rsidRPr="00FF6466" w:rsidRDefault="00670D31">
      <w:pPr>
        <w:pStyle w:val="P00"/>
        <w:spacing w:before="0"/>
        <w:ind w:left="0" w:right="1134"/>
        <w:rPr>
          <w:rFonts w:hint="cs"/>
          <w:vanish/>
          <w:szCs w:val="20"/>
          <w:shd w:val="clear" w:color="auto" w:fill="FFFF99"/>
          <w:rtl/>
        </w:rPr>
      </w:pPr>
      <w:hyperlink r:id="rId19" w:history="1">
        <w:r w:rsidRPr="00FF6466">
          <w:rPr>
            <w:rStyle w:val="Hyperlink"/>
            <w:rFonts w:hint="cs"/>
            <w:vanish/>
            <w:szCs w:val="20"/>
            <w:shd w:val="clear" w:color="auto" w:fill="FFFF99"/>
            <w:rtl/>
          </w:rPr>
          <w:t>ק"ת תשנ"ט מס' 5953</w:t>
        </w:r>
      </w:hyperlink>
      <w:r w:rsidRPr="00FF6466">
        <w:rPr>
          <w:rFonts w:hint="cs"/>
          <w:vanish/>
          <w:szCs w:val="20"/>
          <w:shd w:val="clear" w:color="auto" w:fill="FFFF99"/>
          <w:rtl/>
        </w:rPr>
        <w:t xml:space="preserve"> מיום 22.2.1999 עמ' 372</w:t>
      </w:r>
    </w:p>
    <w:p w14:paraId="68BE62E6" w14:textId="77777777" w:rsidR="00670D31" w:rsidRPr="00FF6466" w:rsidRDefault="00670D31">
      <w:pPr>
        <w:pStyle w:val="P00"/>
        <w:ind w:left="0" w:right="1134"/>
        <w:rPr>
          <w:rStyle w:val="default"/>
          <w:rFonts w:cs="FrankRuehl"/>
          <w:vanish/>
          <w:sz w:val="22"/>
          <w:szCs w:val="22"/>
          <w:shd w:val="clear" w:color="auto" w:fill="FFFF99"/>
          <w:rtl/>
        </w:rPr>
      </w:pPr>
      <w:r w:rsidRPr="00FF6466">
        <w:rPr>
          <w:rStyle w:val="big-number"/>
          <w:rFonts w:cs="FrankRuehl"/>
          <w:vanish/>
          <w:sz w:val="22"/>
          <w:szCs w:val="22"/>
          <w:shd w:val="clear" w:color="auto" w:fill="FFFF99"/>
          <w:rtl/>
        </w:rPr>
        <w:t>2</w:t>
      </w:r>
      <w:r w:rsidRPr="00FF6466">
        <w:rPr>
          <w:rStyle w:val="default"/>
          <w:rFonts w:cs="FrankRuehl"/>
          <w:vanish/>
          <w:sz w:val="22"/>
          <w:szCs w:val="22"/>
          <w:shd w:val="clear" w:color="auto" w:fill="FFFF99"/>
          <w:rtl/>
        </w:rPr>
        <w:t>א</w:t>
      </w:r>
      <w:r w:rsidRPr="00FF6466">
        <w:rPr>
          <w:rStyle w:val="default"/>
          <w:rFonts w:cs="FrankRuehl" w:hint="cs"/>
          <w:vanish/>
          <w:sz w:val="22"/>
          <w:szCs w:val="22"/>
          <w:shd w:val="clear" w:color="auto" w:fill="FFFF99"/>
          <w:rtl/>
        </w:rPr>
        <w:t>.</w:t>
      </w:r>
      <w:r w:rsidRPr="00FF6466">
        <w:rPr>
          <w:rStyle w:val="default"/>
          <w:rFonts w:cs="FrankRuehl"/>
          <w:vanish/>
          <w:sz w:val="22"/>
          <w:szCs w:val="22"/>
          <w:shd w:val="clear" w:color="auto" w:fill="FFFF99"/>
          <w:rtl/>
        </w:rPr>
        <w:tab/>
      </w:r>
      <w:r w:rsidRPr="00FF6466">
        <w:rPr>
          <w:rStyle w:val="default"/>
          <w:rFonts w:cs="FrankRuehl" w:hint="cs"/>
          <w:vanish/>
          <w:sz w:val="22"/>
          <w:szCs w:val="22"/>
          <w:shd w:val="clear" w:color="auto" w:fill="FFFF99"/>
          <w:rtl/>
        </w:rPr>
        <w:t xml:space="preserve">דמי ביטוח שתשלומם נדחה לפי תקנה 2 לתקנות הגבייה יחושבו כדלקמן - </w:t>
      </w:r>
    </w:p>
    <w:p w14:paraId="6AE50996" w14:textId="77777777" w:rsidR="00670D31" w:rsidRPr="00FF6466" w:rsidRDefault="00670D31">
      <w:pPr>
        <w:pStyle w:val="P11"/>
        <w:spacing w:before="0"/>
        <w:ind w:left="624" w:right="1134"/>
        <w:rPr>
          <w:rStyle w:val="default"/>
          <w:rFonts w:cs="FrankRuehl"/>
          <w:vanish/>
          <w:sz w:val="22"/>
          <w:szCs w:val="22"/>
          <w:shd w:val="clear" w:color="auto" w:fill="FFFF99"/>
          <w:rtl/>
        </w:rPr>
      </w:pPr>
      <w:r w:rsidRPr="00FF6466">
        <w:rPr>
          <w:rStyle w:val="default"/>
          <w:rFonts w:cs="FrankRuehl"/>
          <w:vanish/>
          <w:sz w:val="22"/>
          <w:szCs w:val="22"/>
          <w:shd w:val="clear" w:color="auto" w:fill="FFFF99"/>
          <w:rtl/>
        </w:rPr>
        <w:t>(</w:t>
      </w:r>
      <w:r w:rsidRPr="00FF6466">
        <w:rPr>
          <w:rStyle w:val="default"/>
          <w:rFonts w:cs="FrankRuehl" w:hint="cs"/>
          <w:vanish/>
          <w:sz w:val="22"/>
          <w:szCs w:val="22"/>
          <w:shd w:val="clear" w:color="auto" w:fill="FFFF99"/>
          <w:rtl/>
        </w:rPr>
        <w:t>א)</w:t>
      </w:r>
      <w:r w:rsidRPr="00FF6466">
        <w:rPr>
          <w:rStyle w:val="default"/>
          <w:rFonts w:cs="FrankRuehl"/>
          <w:vanish/>
          <w:sz w:val="22"/>
          <w:szCs w:val="22"/>
          <w:shd w:val="clear" w:color="auto" w:fill="FFFF99"/>
          <w:rtl/>
        </w:rPr>
        <w:tab/>
      </w:r>
      <w:r w:rsidRPr="00FF6466">
        <w:rPr>
          <w:rStyle w:val="default"/>
          <w:rFonts w:cs="FrankRuehl" w:hint="cs"/>
          <w:vanish/>
          <w:sz w:val="22"/>
          <w:szCs w:val="22"/>
          <w:shd w:val="clear" w:color="auto" w:fill="FFFF99"/>
          <w:rtl/>
        </w:rPr>
        <w:t>חל האמור בתקנה 2(ג)</w:t>
      </w:r>
      <w:r w:rsidRPr="00FF6466">
        <w:rPr>
          <w:rStyle w:val="default"/>
          <w:rFonts w:cs="FrankRuehl"/>
          <w:vanish/>
          <w:sz w:val="22"/>
          <w:szCs w:val="22"/>
          <w:shd w:val="clear" w:color="auto" w:fill="FFFF99"/>
          <w:rtl/>
        </w:rPr>
        <w:t>(2)(</w:t>
      </w:r>
      <w:r w:rsidRPr="00FF6466">
        <w:rPr>
          <w:rStyle w:val="default"/>
          <w:rFonts w:cs="FrankRuehl" w:hint="cs"/>
          <w:vanish/>
          <w:sz w:val="22"/>
          <w:szCs w:val="22"/>
          <w:shd w:val="clear" w:color="auto" w:fill="FFFF99"/>
          <w:rtl/>
        </w:rPr>
        <w:t xml:space="preserve">א) לתקנות הגבייה - יחושבו המקדמות בעד אותה שנת מס כאמור בתקנה 2 או מהכנסה שעליה הוצהר או כפי שקבע פקיד גבייה ראשי </w:t>
      </w:r>
      <w:r w:rsidRPr="00FF6466">
        <w:rPr>
          <w:rStyle w:val="default"/>
          <w:rFonts w:cs="FrankRuehl" w:hint="cs"/>
          <w:strike/>
          <w:vanish/>
          <w:sz w:val="22"/>
          <w:szCs w:val="22"/>
          <w:shd w:val="clear" w:color="auto" w:fill="FFFF99"/>
          <w:rtl/>
        </w:rPr>
        <w:t>לפי סעיף 174 או 175 לחוק</w:t>
      </w:r>
      <w:r w:rsidRPr="00FF6466">
        <w:rPr>
          <w:rStyle w:val="default"/>
          <w:rFonts w:cs="FrankRuehl" w:hint="cs"/>
          <w:vanish/>
          <w:sz w:val="22"/>
          <w:szCs w:val="22"/>
          <w:shd w:val="clear" w:color="auto" w:fill="FFFF99"/>
          <w:rtl/>
        </w:rPr>
        <w:t xml:space="preserve"> </w:t>
      </w:r>
      <w:r w:rsidRPr="00FF6466">
        <w:rPr>
          <w:rStyle w:val="default"/>
          <w:rFonts w:cs="FrankRuehl" w:hint="cs"/>
          <w:vanish/>
          <w:sz w:val="22"/>
          <w:szCs w:val="22"/>
          <w:u w:val="single"/>
          <w:shd w:val="clear" w:color="auto" w:fill="FFFF99"/>
          <w:rtl/>
        </w:rPr>
        <w:t>לפי סעיף 357 או 358 לחוק</w:t>
      </w:r>
      <w:r w:rsidRPr="00FF6466">
        <w:rPr>
          <w:rStyle w:val="default"/>
          <w:rFonts w:cs="FrankRuehl" w:hint="cs"/>
          <w:vanish/>
          <w:sz w:val="22"/>
          <w:szCs w:val="22"/>
          <w:shd w:val="clear" w:color="auto" w:fill="FFFF99"/>
          <w:rtl/>
        </w:rPr>
        <w:t xml:space="preserve">, לפי הגבוהה ביניהן. </w:t>
      </w:r>
    </w:p>
    <w:p w14:paraId="6FADBF3E" w14:textId="77777777" w:rsidR="00670D31" w:rsidRDefault="00670D31">
      <w:pPr>
        <w:pStyle w:val="P11"/>
        <w:spacing w:before="0"/>
        <w:ind w:left="624" w:right="1134"/>
        <w:rPr>
          <w:rStyle w:val="default"/>
          <w:rFonts w:cs="FrankRuehl" w:hint="cs"/>
          <w:sz w:val="2"/>
          <w:szCs w:val="2"/>
          <w:rtl/>
        </w:rPr>
      </w:pPr>
      <w:r w:rsidRPr="00FF6466">
        <w:rPr>
          <w:rStyle w:val="default"/>
          <w:rFonts w:cs="FrankRuehl"/>
          <w:vanish/>
          <w:sz w:val="22"/>
          <w:szCs w:val="22"/>
          <w:shd w:val="clear" w:color="auto" w:fill="FFFF99"/>
          <w:rtl/>
        </w:rPr>
        <w:t>(</w:t>
      </w:r>
      <w:r w:rsidRPr="00FF6466">
        <w:rPr>
          <w:rStyle w:val="default"/>
          <w:rFonts w:cs="FrankRuehl" w:hint="cs"/>
          <w:vanish/>
          <w:sz w:val="22"/>
          <w:szCs w:val="22"/>
          <w:shd w:val="clear" w:color="auto" w:fill="FFFF99"/>
          <w:rtl/>
        </w:rPr>
        <w:t>ב)</w:t>
      </w:r>
      <w:r w:rsidRPr="00FF6466">
        <w:rPr>
          <w:rStyle w:val="default"/>
          <w:rFonts w:cs="FrankRuehl"/>
          <w:vanish/>
          <w:sz w:val="22"/>
          <w:szCs w:val="22"/>
          <w:shd w:val="clear" w:color="auto" w:fill="FFFF99"/>
          <w:rtl/>
        </w:rPr>
        <w:tab/>
      </w:r>
      <w:r w:rsidRPr="00FF6466">
        <w:rPr>
          <w:rStyle w:val="default"/>
          <w:rFonts w:cs="FrankRuehl" w:hint="cs"/>
          <w:vanish/>
          <w:sz w:val="22"/>
          <w:szCs w:val="22"/>
          <w:shd w:val="clear" w:color="auto" w:fill="FFFF99"/>
          <w:rtl/>
        </w:rPr>
        <w:t xml:space="preserve">חל האמור בתקנה 2(ג)(2)(ב) לתקנות הגבייה - יחושבו המקדמות בעד אותה שנת מס כאילו הכנסתו היא כפי שהוצהר עליה או כפי שקבע פקיד גבייה ראשי </w:t>
      </w:r>
      <w:r w:rsidRPr="00FF6466">
        <w:rPr>
          <w:rStyle w:val="default"/>
          <w:rFonts w:cs="FrankRuehl" w:hint="cs"/>
          <w:strike/>
          <w:vanish/>
          <w:sz w:val="22"/>
          <w:szCs w:val="22"/>
          <w:shd w:val="clear" w:color="auto" w:fill="FFFF99"/>
          <w:rtl/>
        </w:rPr>
        <w:t>לפי סעיף 174 או 175 לחוק</w:t>
      </w:r>
      <w:r w:rsidRPr="00FF6466">
        <w:rPr>
          <w:rStyle w:val="default"/>
          <w:rFonts w:cs="FrankRuehl" w:hint="cs"/>
          <w:vanish/>
          <w:sz w:val="22"/>
          <w:szCs w:val="22"/>
          <w:shd w:val="clear" w:color="auto" w:fill="FFFF99"/>
          <w:rtl/>
        </w:rPr>
        <w:t xml:space="preserve"> </w:t>
      </w:r>
      <w:r w:rsidRPr="00FF6466">
        <w:rPr>
          <w:rStyle w:val="default"/>
          <w:rFonts w:cs="FrankRuehl" w:hint="cs"/>
          <w:vanish/>
          <w:sz w:val="22"/>
          <w:szCs w:val="22"/>
          <w:u w:val="single"/>
          <w:shd w:val="clear" w:color="auto" w:fill="FFFF99"/>
          <w:rtl/>
        </w:rPr>
        <w:t>לפי סעיף 357 או 358 לחוק</w:t>
      </w:r>
      <w:r w:rsidRPr="00FF6466">
        <w:rPr>
          <w:rStyle w:val="default"/>
          <w:rFonts w:cs="FrankRuehl" w:hint="cs"/>
          <w:vanish/>
          <w:sz w:val="22"/>
          <w:szCs w:val="22"/>
          <w:shd w:val="clear" w:color="auto" w:fill="FFFF99"/>
          <w:rtl/>
        </w:rPr>
        <w:t xml:space="preserve"> לפי הגבוהה ביניהן, </w:t>
      </w:r>
      <w:r w:rsidRPr="00FF6466">
        <w:rPr>
          <w:rStyle w:val="default"/>
          <w:rFonts w:cs="FrankRuehl"/>
          <w:vanish/>
          <w:sz w:val="22"/>
          <w:szCs w:val="22"/>
          <w:shd w:val="clear" w:color="auto" w:fill="FFFF99"/>
          <w:rtl/>
        </w:rPr>
        <w:t>ו</w:t>
      </w:r>
      <w:r w:rsidRPr="00FF6466">
        <w:rPr>
          <w:rStyle w:val="default"/>
          <w:rFonts w:cs="FrankRuehl" w:hint="cs"/>
          <w:vanish/>
          <w:sz w:val="22"/>
          <w:szCs w:val="22"/>
          <w:shd w:val="clear" w:color="auto" w:fill="FFFF99"/>
          <w:rtl/>
        </w:rPr>
        <w:t xml:space="preserve">הוראות </w:t>
      </w:r>
      <w:r w:rsidRPr="00FF6466">
        <w:rPr>
          <w:rStyle w:val="default"/>
          <w:rFonts w:cs="FrankRuehl" w:hint="cs"/>
          <w:strike/>
          <w:vanish/>
          <w:sz w:val="22"/>
          <w:szCs w:val="22"/>
          <w:shd w:val="clear" w:color="auto" w:fill="FFFF99"/>
          <w:rtl/>
        </w:rPr>
        <w:t>סעיף 164(ג)</w:t>
      </w:r>
      <w:r w:rsidRPr="00FF6466">
        <w:rPr>
          <w:rStyle w:val="default"/>
          <w:rFonts w:cs="FrankRuehl" w:hint="cs"/>
          <w:vanish/>
          <w:sz w:val="22"/>
          <w:szCs w:val="22"/>
          <w:shd w:val="clear" w:color="auto" w:fill="FFFF99"/>
          <w:rtl/>
        </w:rPr>
        <w:t xml:space="preserve"> </w:t>
      </w:r>
      <w:r w:rsidRPr="00FF6466">
        <w:rPr>
          <w:rStyle w:val="default"/>
          <w:rFonts w:cs="FrankRuehl" w:hint="cs"/>
          <w:vanish/>
          <w:sz w:val="22"/>
          <w:szCs w:val="22"/>
          <w:u w:val="single"/>
          <w:shd w:val="clear" w:color="auto" w:fill="FFFF99"/>
          <w:rtl/>
        </w:rPr>
        <w:t>סעיף 345(ג)</w:t>
      </w:r>
      <w:r w:rsidRPr="00FF6466">
        <w:rPr>
          <w:rStyle w:val="default"/>
          <w:rFonts w:cs="FrankRuehl" w:hint="cs"/>
          <w:vanish/>
          <w:sz w:val="22"/>
          <w:szCs w:val="22"/>
          <w:shd w:val="clear" w:color="auto" w:fill="FFFF99"/>
          <w:rtl/>
        </w:rPr>
        <w:t xml:space="preserve"> לחוק יחולו בשינויים</w:t>
      </w:r>
      <w:r w:rsidRPr="00FF6466">
        <w:rPr>
          <w:rStyle w:val="default"/>
          <w:rFonts w:cs="FrankRuehl"/>
          <w:vanish/>
          <w:sz w:val="22"/>
          <w:szCs w:val="22"/>
          <w:shd w:val="clear" w:color="auto" w:fill="FFFF99"/>
          <w:rtl/>
        </w:rPr>
        <w:t xml:space="preserve"> </w:t>
      </w:r>
      <w:r w:rsidRPr="00FF6466">
        <w:rPr>
          <w:rStyle w:val="default"/>
          <w:rFonts w:cs="FrankRuehl" w:hint="cs"/>
          <w:vanish/>
          <w:sz w:val="22"/>
          <w:szCs w:val="22"/>
          <w:shd w:val="clear" w:color="auto" w:fill="FFFF99"/>
          <w:rtl/>
        </w:rPr>
        <w:t>המחוייבים.</w:t>
      </w:r>
      <w:bookmarkEnd w:id="10"/>
    </w:p>
    <w:p w14:paraId="778EA22F" w14:textId="77777777" w:rsidR="00670D31" w:rsidRDefault="00670D31">
      <w:pPr>
        <w:pStyle w:val="P00"/>
        <w:spacing w:before="72"/>
        <w:ind w:left="0" w:right="1134"/>
        <w:rPr>
          <w:rStyle w:val="default"/>
          <w:rFonts w:cs="FrankRuehl" w:hint="cs"/>
          <w:rtl/>
        </w:rPr>
      </w:pPr>
      <w:bookmarkStart w:id="11" w:name="Seif3"/>
      <w:bookmarkEnd w:id="11"/>
      <w:r>
        <w:rPr>
          <w:lang w:val="he-IL"/>
        </w:rPr>
        <w:pict w14:anchorId="670B1193">
          <v:rect id="_x0000_s1040" style="position:absolute;left:0;text-align:left;margin-left:464.5pt;margin-top:8.05pt;width:75.05pt;height:52.7pt;z-index:251654144" o:allowincell="f" filled="f" stroked="f" strokecolor="lime" strokeweight=".25pt">
            <v:textbox inset="0,0,0,0">
              <w:txbxContent>
                <w:p w14:paraId="6F5B463A" w14:textId="77777777" w:rsidR="00670D31" w:rsidRDefault="00670D31">
                  <w:pPr>
                    <w:spacing w:line="160" w:lineRule="exact"/>
                    <w:jc w:val="left"/>
                    <w:rPr>
                      <w:rFonts w:cs="Miriam"/>
                      <w:noProof/>
                      <w:szCs w:val="18"/>
                      <w:rtl/>
                    </w:rPr>
                  </w:pPr>
                  <w:r>
                    <w:rPr>
                      <w:rFonts w:cs="Miriam"/>
                      <w:szCs w:val="18"/>
                      <w:rtl/>
                    </w:rPr>
                    <w:t>ת</w:t>
                  </w:r>
                  <w:r>
                    <w:rPr>
                      <w:rFonts w:cs="Miriam" w:hint="cs"/>
                      <w:szCs w:val="18"/>
                      <w:rtl/>
                    </w:rPr>
                    <w:t xml:space="preserve">שלום מקדמה </w:t>
                  </w:r>
                  <w:r>
                    <w:rPr>
                      <w:rFonts w:cs="Miriam"/>
                      <w:szCs w:val="18"/>
                      <w:rtl/>
                    </w:rPr>
                    <w:t>ל</w:t>
                  </w:r>
                  <w:r>
                    <w:rPr>
                      <w:rFonts w:cs="Miriam" w:hint="cs"/>
                      <w:szCs w:val="18"/>
                      <w:rtl/>
                    </w:rPr>
                    <w:t>פי מקסימום</w:t>
                  </w:r>
                </w:p>
                <w:p w14:paraId="1BA21742" w14:textId="77777777" w:rsidR="00670D31" w:rsidRDefault="00670D31">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תשמ"ה-1985</w:t>
                  </w:r>
                </w:p>
                <w:p w14:paraId="3462FFF1" w14:textId="77777777" w:rsidR="00670D31" w:rsidRDefault="00670D31">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שמ"ז-1986</w:t>
                  </w:r>
                </w:p>
                <w:p w14:paraId="55018688" w14:textId="77777777" w:rsidR="00670D31" w:rsidRDefault="00670D31">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Style w:val="big-number"/>
          <w:rFonts w:cs="Miriam"/>
          <w:rtl/>
        </w:rPr>
        <w:t>3.</w:t>
      </w:r>
      <w:r>
        <w:rPr>
          <w:rStyle w:val="big-number"/>
          <w:rFonts w:cs="Miriam"/>
          <w:rtl/>
        </w:rPr>
        <w:tab/>
      </w:r>
      <w:r>
        <w:rPr>
          <w:rStyle w:val="default"/>
          <w:rFonts w:cs="FrankRuehl"/>
          <w:rtl/>
        </w:rPr>
        <w:t>ל</w:t>
      </w:r>
      <w:r>
        <w:rPr>
          <w:rStyle w:val="default"/>
          <w:rFonts w:cs="FrankRuehl" w:hint="cs"/>
          <w:rtl/>
        </w:rPr>
        <w:t>א המציא מבוטח למוסד העתק שומה כשנדרש לכך מאת המוסד, ישלם מקדמה רבעונית על בסיס ההכנסה המרבית שלפיה משתלמים דמי ביטוח</w:t>
      </w:r>
      <w:r>
        <w:rPr>
          <w:rStyle w:val="default"/>
          <w:rFonts w:cs="FrankRuehl"/>
          <w:rtl/>
        </w:rPr>
        <w:t xml:space="preserve"> </w:t>
      </w:r>
      <w:r>
        <w:rPr>
          <w:rStyle w:val="default"/>
          <w:rFonts w:cs="FrankRuehl" w:hint="cs"/>
          <w:rtl/>
        </w:rPr>
        <w:t xml:space="preserve">כפי שהיא בתחילתו של רבעון האמורה בלוח י"א לחוק לגבי אותו מבוטח. </w:t>
      </w:r>
    </w:p>
    <w:p w14:paraId="35F0DE3C" w14:textId="77777777" w:rsidR="00670D31" w:rsidRPr="00FF6466" w:rsidRDefault="00670D31">
      <w:pPr>
        <w:pStyle w:val="P00"/>
        <w:spacing w:before="0"/>
        <w:ind w:left="0" w:right="1134"/>
        <w:rPr>
          <w:rFonts w:hint="cs"/>
          <w:b/>
          <w:bCs/>
          <w:vanish/>
          <w:szCs w:val="20"/>
          <w:shd w:val="clear" w:color="auto" w:fill="FFFF99"/>
          <w:rtl/>
        </w:rPr>
      </w:pPr>
      <w:bookmarkStart w:id="12" w:name="Rov26"/>
      <w:r w:rsidRPr="00FF6466">
        <w:rPr>
          <w:rFonts w:hint="cs"/>
          <w:vanish/>
          <w:color w:val="FF0000"/>
          <w:szCs w:val="20"/>
          <w:shd w:val="clear" w:color="auto" w:fill="FFFF99"/>
          <w:rtl/>
        </w:rPr>
        <w:t>מיום 1.4.1985</w:t>
      </w:r>
    </w:p>
    <w:p w14:paraId="748A72B2" w14:textId="77777777" w:rsidR="00670D31" w:rsidRPr="00FF6466" w:rsidRDefault="00670D31">
      <w:pPr>
        <w:pStyle w:val="P00"/>
        <w:spacing w:before="0"/>
        <w:ind w:left="0" w:right="1134"/>
        <w:rPr>
          <w:rFonts w:hint="cs"/>
          <w:b/>
          <w:bCs/>
          <w:vanish/>
          <w:szCs w:val="20"/>
          <w:shd w:val="clear" w:color="auto" w:fill="FFFF99"/>
          <w:rtl/>
        </w:rPr>
      </w:pPr>
      <w:r w:rsidRPr="00FF6466">
        <w:rPr>
          <w:rFonts w:hint="cs"/>
          <w:b/>
          <w:bCs/>
          <w:vanish/>
          <w:szCs w:val="20"/>
          <w:shd w:val="clear" w:color="auto" w:fill="FFFF99"/>
          <w:rtl/>
        </w:rPr>
        <w:t>תק' (מס' 2) תשמ"ה-1985</w:t>
      </w:r>
    </w:p>
    <w:p w14:paraId="7E5EFAC4" w14:textId="77777777" w:rsidR="00670D31" w:rsidRPr="00FF6466" w:rsidRDefault="00670D31">
      <w:pPr>
        <w:pStyle w:val="P00"/>
        <w:tabs>
          <w:tab w:val="clear" w:pos="6259"/>
        </w:tabs>
        <w:spacing w:before="0"/>
        <w:ind w:left="0" w:right="1134"/>
        <w:rPr>
          <w:rFonts w:hint="cs"/>
          <w:vanish/>
          <w:szCs w:val="20"/>
          <w:shd w:val="clear" w:color="auto" w:fill="FFFF99"/>
          <w:rtl/>
        </w:rPr>
      </w:pPr>
      <w:hyperlink r:id="rId20" w:history="1">
        <w:r w:rsidRPr="00FF6466">
          <w:rPr>
            <w:rStyle w:val="Hyperlink"/>
            <w:rFonts w:hint="cs"/>
            <w:vanish/>
            <w:szCs w:val="20"/>
            <w:shd w:val="clear" w:color="auto" w:fill="FFFF99"/>
            <w:rtl/>
          </w:rPr>
          <w:t>ק"ת תשמ"ה מס' 4801</w:t>
        </w:r>
      </w:hyperlink>
      <w:r w:rsidRPr="00FF6466">
        <w:rPr>
          <w:rFonts w:hint="cs"/>
          <w:vanish/>
          <w:szCs w:val="20"/>
          <w:shd w:val="clear" w:color="auto" w:fill="FFFF99"/>
          <w:rtl/>
        </w:rPr>
        <w:t xml:space="preserve"> מיום 9.5.1985 עמ' 1228</w:t>
      </w:r>
    </w:p>
    <w:p w14:paraId="1CC724D2" w14:textId="77777777" w:rsidR="00670D31" w:rsidRPr="00FF6466" w:rsidRDefault="00670D31">
      <w:pPr>
        <w:pStyle w:val="P00"/>
        <w:ind w:left="0" w:right="1134"/>
        <w:rPr>
          <w:rStyle w:val="default"/>
          <w:rFonts w:cs="FrankRuehl" w:hint="cs"/>
          <w:vanish/>
          <w:sz w:val="22"/>
          <w:szCs w:val="22"/>
          <w:shd w:val="clear" w:color="auto" w:fill="FFFF99"/>
          <w:rtl/>
        </w:rPr>
      </w:pPr>
      <w:r w:rsidRPr="00FF6466">
        <w:rPr>
          <w:rStyle w:val="big-number"/>
          <w:rFonts w:cs="FrankRuehl"/>
          <w:vanish/>
          <w:sz w:val="22"/>
          <w:szCs w:val="22"/>
          <w:shd w:val="clear" w:color="auto" w:fill="FFFF99"/>
          <w:rtl/>
        </w:rPr>
        <w:t>3.</w:t>
      </w:r>
      <w:r w:rsidRPr="00FF6466">
        <w:rPr>
          <w:rStyle w:val="big-number"/>
          <w:rFonts w:cs="FrankRuehl"/>
          <w:vanish/>
          <w:sz w:val="22"/>
          <w:szCs w:val="22"/>
          <w:shd w:val="clear" w:color="auto" w:fill="FFFF99"/>
          <w:rtl/>
        </w:rPr>
        <w:tab/>
      </w:r>
      <w:r w:rsidRPr="00FF6466">
        <w:rPr>
          <w:rStyle w:val="default"/>
          <w:rFonts w:cs="FrankRuehl"/>
          <w:vanish/>
          <w:sz w:val="22"/>
          <w:szCs w:val="22"/>
          <w:shd w:val="clear" w:color="auto" w:fill="FFFF99"/>
          <w:rtl/>
        </w:rPr>
        <w:t>ל</w:t>
      </w:r>
      <w:r w:rsidRPr="00FF6466">
        <w:rPr>
          <w:rStyle w:val="default"/>
          <w:rFonts w:cs="FrankRuehl" w:hint="cs"/>
          <w:vanish/>
          <w:sz w:val="22"/>
          <w:szCs w:val="22"/>
          <w:shd w:val="clear" w:color="auto" w:fill="FFFF99"/>
          <w:rtl/>
        </w:rPr>
        <w:t xml:space="preserve">א המציא מבוטח למוסד העתק שומה כשנדרש לכך מאת המוסד, ישלם מקדמה </w:t>
      </w:r>
      <w:r w:rsidRPr="00FF6466">
        <w:rPr>
          <w:rStyle w:val="default"/>
          <w:rFonts w:cs="FrankRuehl" w:hint="cs"/>
          <w:vanish/>
          <w:sz w:val="22"/>
          <w:szCs w:val="22"/>
          <w:u w:val="single"/>
          <w:shd w:val="clear" w:color="auto" w:fill="FFFF99"/>
          <w:rtl/>
        </w:rPr>
        <w:t>רבעונית</w:t>
      </w:r>
      <w:r w:rsidRPr="00FF6466">
        <w:rPr>
          <w:rStyle w:val="default"/>
          <w:rFonts w:cs="FrankRuehl" w:hint="cs"/>
          <w:vanish/>
          <w:sz w:val="22"/>
          <w:szCs w:val="22"/>
          <w:shd w:val="clear" w:color="auto" w:fill="FFFF99"/>
          <w:rtl/>
        </w:rPr>
        <w:t xml:space="preserve"> על בסיס   </w:t>
      </w:r>
      <w:r w:rsidRPr="00FF6466">
        <w:rPr>
          <w:rStyle w:val="default"/>
          <w:rFonts w:cs="FrankRuehl" w:hint="cs"/>
          <w:strike/>
          <w:vanish/>
          <w:sz w:val="22"/>
          <w:szCs w:val="22"/>
          <w:shd w:val="clear" w:color="auto" w:fill="FFFF99"/>
          <w:rtl/>
        </w:rPr>
        <w:t>מקסימום ההכנסה לפיה משתלמים דמי הביטוח</w:t>
      </w:r>
      <w:r w:rsidRPr="00FF6466">
        <w:rPr>
          <w:rStyle w:val="default"/>
          <w:rFonts w:cs="FrankRuehl" w:hint="cs"/>
          <w:vanish/>
          <w:sz w:val="22"/>
          <w:szCs w:val="22"/>
          <w:shd w:val="clear" w:color="auto" w:fill="FFFF99"/>
          <w:rtl/>
        </w:rPr>
        <w:t xml:space="preserve"> </w:t>
      </w:r>
      <w:r w:rsidRPr="00FF6466">
        <w:rPr>
          <w:rStyle w:val="default"/>
          <w:rFonts w:cs="FrankRuehl" w:hint="cs"/>
          <w:vanish/>
          <w:sz w:val="22"/>
          <w:szCs w:val="22"/>
          <w:u w:val="single"/>
          <w:shd w:val="clear" w:color="auto" w:fill="FFFF99"/>
          <w:rtl/>
        </w:rPr>
        <w:t>הכנסת המקסימום שלפיה משתלמים דמי ביטוח</w:t>
      </w:r>
      <w:r w:rsidRPr="00FF6466">
        <w:rPr>
          <w:rStyle w:val="default"/>
          <w:rFonts w:cs="FrankRuehl"/>
          <w:vanish/>
          <w:sz w:val="22"/>
          <w:szCs w:val="22"/>
          <w:u w:val="single"/>
          <w:shd w:val="clear" w:color="auto" w:fill="FFFF99"/>
          <w:rtl/>
        </w:rPr>
        <w:t xml:space="preserve"> </w:t>
      </w:r>
      <w:r w:rsidRPr="00FF6466">
        <w:rPr>
          <w:rStyle w:val="default"/>
          <w:rFonts w:cs="FrankRuehl" w:hint="cs"/>
          <w:vanish/>
          <w:sz w:val="22"/>
          <w:szCs w:val="22"/>
          <w:u w:val="single"/>
          <w:shd w:val="clear" w:color="auto" w:fill="FFFF99"/>
          <w:rtl/>
        </w:rPr>
        <w:t>כפי שהיא בתחילתו של רבעון</w:t>
      </w:r>
      <w:r w:rsidRPr="00FF6466">
        <w:rPr>
          <w:rStyle w:val="default"/>
          <w:rFonts w:cs="FrankRuehl" w:hint="cs"/>
          <w:vanish/>
          <w:sz w:val="22"/>
          <w:szCs w:val="22"/>
          <w:shd w:val="clear" w:color="auto" w:fill="FFFF99"/>
          <w:rtl/>
        </w:rPr>
        <w:t xml:space="preserve">. </w:t>
      </w:r>
    </w:p>
    <w:p w14:paraId="1EDC4A42" w14:textId="77777777" w:rsidR="00670D31" w:rsidRPr="00FF6466" w:rsidRDefault="00670D31">
      <w:pPr>
        <w:pStyle w:val="P00"/>
        <w:spacing w:before="0"/>
        <w:ind w:left="0" w:right="1134"/>
        <w:rPr>
          <w:rFonts w:hint="cs"/>
          <w:vanish/>
          <w:color w:val="FF0000"/>
          <w:szCs w:val="20"/>
          <w:shd w:val="clear" w:color="auto" w:fill="FFFF99"/>
          <w:rtl/>
        </w:rPr>
      </w:pPr>
    </w:p>
    <w:p w14:paraId="041981C6" w14:textId="77777777" w:rsidR="00670D31" w:rsidRPr="00FF6466" w:rsidRDefault="00670D31">
      <w:pPr>
        <w:pStyle w:val="P00"/>
        <w:spacing w:before="0"/>
        <w:ind w:left="0" w:right="1134"/>
        <w:rPr>
          <w:rFonts w:hint="cs"/>
          <w:b/>
          <w:bCs/>
          <w:vanish/>
          <w:szCs w:val="20"/>
          <w:shd w:val="clear" w:color="auto" w:fill="FFFF99"/>
          <w:rtl/>
        </w:rPr>
      </w:pPr>
      <w:r w:rsidRPr="00FF6466">
        <w:rPr>
          <w:rFonts w:hint="cs"/>
          <w:vanish/>
          <w:color w:val="FF0000"/>
          <w:szCs w:val="20"/>
          <w:shd w:val="clear" w:color="auto" w:fill="FFFF99"/>
          <w:rtl/>
        </w:rPr>
        <w:t>מיום 1.4.1986</w:t>
      </w:r>
    </w:p>
    <w:p w14:paraId="61943A75" w14:textId="77777777" w:rsidR="00670D31" w:rsidRPr="00FF6466" w:rsidRDefault="00670D31">
      <w:pPr>
        <w:pStyle w:val="P00"/>
        <w:spacing w:before="0"/>
        <w:ind w:left="0" w:right="1134"/>
        <w:rPr>
          <w:rFonts w:hint="cs"/>
          <w:b/>
          <w:bCs/>
          <w:vanish/>
          <w:szCs w:val="20"/>
          <w:shd w:val="clear" w:color="auto" w:fill="FFFF99"/>
          <w:rtl/>
        </w:rPr>
      </w:pPr>
      <w:r w:rsidRPr="00FF6466">
        <w:rPr>
          <w:rFonts w:hint="cs"/>
          <w:b/>
          <w:bCs/>
          <w:vanish/>
          <w:szCs w:val="20"/>
          <w:shd w:val="clear" w:color="auto" w:fill="FFFF99"/>
          <w:rtl/>
        </w:rPr>
        <w:t>תק' תשמ"ז-1986</w:t>
      </w:r>
    </w:p>
    <w:p w14:paraId="0E9376D2" w14:textId="77777777" w:rsidR="00670D31" w:rsidRPr="00FF6466" w:rsidRDefault="00670D31">
      <w:pPr>
        <w:pStyle w:val="P00"/>
        <w:spacing w:before="0"/>
        <w:ind w:left="0" w:right="1134"/>
        <w:rPr>
          <w:rFonts w:hint="cs"/>
          <w:vanish/>
          <w:szCs w:val="20"/>
          <w:shd w:val="clear" w:color="auto" w:fill="FFFF99"/>
          <w:rtl/>
        </w:rPr>
      </w:pPr>
      <w:hyperlink r:id="rId21" w:history="1">
        <w:r w:rsidRPr="00FF6466">
          <w:rPr>
            <w:rStyle w:val="Hyperlink"/>
            <w:rFonts w:hint="cs"/>
            <w:vanish/>
            <w:szCs w:val="20"/>
            <w:shd w:val="clear" w:color="auto" w:fill="FFFF99"/>
            <w:rtl/>
          </w:rPr>
          <w:t>ק"ת תשמ"ז מס' 4980</w:t>
        </w:r>
      </w:hyperlink>
      <w:r w:rsidRPr="00FF6466">
        <w:rPr>
          <w:rFonts w:hint="cs"/>
          <w:vanish/>
          <w:szCs w:val="20"/>
          <w:shd w:val="clear" w:color="auto" w:fill="FFFF99"/>
          <w:rtl/>
        </w:rPr>
        <w:t xml:space="preserve"> מיום 16.11.1986 עמ' 112</w:t>
      </w:r>
    </w:p>
    <w:p w14:paraId="4A42015F" w14:textId="77777777" w:rsidR="00670D31" w:rsidRPr="00FF6466" w:rsidRDefault="00670D31">
      <w:pPr>
        <w:pStyle w:val="P00"/>
        <w:ind w:left="0" w:right="1134"/>
        <w:rPr>
          <w:rStyle w:val="default"/>
          <w:rFonts w:cs="FrankRuehl" w:hint="cs"/>
          <w:vanish/>
          <w:sz w:val="22"/>
          <w:szCs w:val="22"/>
          <w:shd w:val="clear" w:color="auto" w:fill="FFFF99"/>
          <w:rtl/>
        </w:rPr>
      </w:pPr>
      <w:r w:rsidRPr="00FF6466">
        <w:rPr>
          <w:rStyle w:val="big-number"/>
          <w:rFonts w:cs="FrankRuehl"/>
          <w:vanish/>
          <w:sz w:val="22"/>
          <w:szCs w:val="22"/>
          <w:shd w:val="clear" w:color="auto" w:fill="FFFF99"/>
          <w:rtl/>
        </w:rPr>
        <w:t>3.</w:t>
      </w:r>
      <w:r w:rsidRPr="00FF6466">
        <w:rPr>
          <w:rStyle w:val="big-number"/>
          <w:rFonts w:cs="FrankRuehl"/>
          <w:vanish/>
          <w:sz w:val="22"/>
          <w:szCs w:val="22"/>
          <w:shd w:val="clear" w:color="auto" w:fill="FFFF99"/>
          <w:rtl/>
        </w:rPr>
        <w:tab/>
      </w:r>
      <w:r w:rsidRPr="00FF6466">
        <w:rPr>
          <w:rStyle w:val="default"/>
          <w:rFonts w:cs="FrankRuehl"/>
          <w:vanish/>
          <w:sz w:val="22"/>
          <w:szCs w:val="22"/>
          <w:shd w:val="clear" w:color="auto" w:fill="FFFF99"/>
          <w:rtl/>
        </w:rPr>
        <w:t>ל</w:t>
      </w:r>
      <w:r w:rsidRPr="00FF6466">
        <w:rPr>
          <w:rStyle w:val="default"/>
          <w:rFonts w:cs="FrankRuehl" w:hint="cs"/>
          <w:vanish/>
          <w:sz w:val="22"/>
          <w:szCs w:val="22"/>
          <w:shd w:val="clear" w:color="auto" w:fill="FFFF99"/>
          <w:rtl/>
        </w:rPr>
        <w:t>א המציא מבוטח למוסד העתק שומה כשנדרש לכך מאת המוסד, ישלם מקדמה רבעונית על בסיס   הכנסת המקסימום שלפיה משתלמים דמי ביטוח</w:t>
      </w:r>
      <w:r w:rsidRPr="00FF6466">
        <w:rPr>
          <w:rStyle w:val="default"/>
          <w:rFonts w:cs="FrankRuehl"/>
          <w:vanish/>
          <w:sz w:val="22"/>
          <w:szCs w:val="22"/>
          <w:shd w:val="clear" w:color="auto" w:fill="FFFF99"/>
          <w:rtl/>
        </w:rPr>
        <w:t xml:space="preserve"> </w:t>
      </w:r>
      <w:r w:rsidRPr="00FF6466">
        <w:rPr>
          <w:rStyle w:val="default"/>
          <w:rFonts w:cs="FrankRuehl" w:hint="cs"/>
          <w:vanish/>
          <w:sz w:val="22"/>
          <w:szCs w:val="22"/>
          <w:shd w:val="clear" w:color="auto" w:fill="FFFF99"/>
          <w:rtl/>
        </w:rPr>
        <w:t xml:space="preserve">כפי שהיא בתחילתו של רבעון </w:t>
      </w:r>
      <w:r w:rsidRPr="00FF6466">
        <w:rPr>
          <w:rStyle w:val="default"/>
          <w:rFonts w:cs="FrankRuehl" w:hint="cs"/>
          <w:vanish/>
          <w:sz w:val="22"/>
          <w:szCs w:val="22"/>
          <w:u w:val="single"/>
          <w:shd w:val="clear" w:color="auto" w:fill="FFFF99"/>
          <w:rtl/>
        </w:rPr>
        <w:t>האמורה בלוח י"א לחוק לגבי אותו מבוטח</w:t>
      </w:r>
      <w:r w:rsidRPr="00FF6466">
        <w:rPr>
          <w:rStyle w:val="default"/>
          <w:rFonts w:cs="FrankRuehl" w:hint="cs"/>
          <w:vanish/>
          <w:sz w:val="22"/>
          <w:szCs w:val="22"/>
          <w:shd w:val="clear" w:color="auto" w:fill="FFFF99"/>
          <w:rtl/>
        </w:rPr>
        <w:t xml:space="preserve">. </w:t>
      </w:r>
    </w:p>
    <w:p w14:paraId="613B845C" w14:textId="77777777" w:rsidR="00670D31" w:rsidRPr="00FF6466" w:rsidRDefault="00670D31">
      <w:pPr>
        <w:pStyle w:val="P00"/>
        <w:spacing w:before="0"/>
        <w:ind w:left="0" w:right="1134"/>
        <w:rPr>
          <w:rFonts w:hint="cs"/>
          <w:vanish/>
          <w:color w:val="FF0000"/>
          <w:szCs w:val="20"/>
          <w:shd w:val="clear" w:color="auto" w:fill="FFFF99"/>
          <w:rtl/>
        </w:rPr>
      </w:pPr>
    </w:p>
    <w:p w14:paraId="43519803" w14:textId="77777777" w:rsidR="00670D31" w:rsidRPr="00FF6466" w:rsidRDefault="00670D31">
      <w:pPr>
        <w:pStyle w:val="P00"/>
        <w:spacing w:before="0"/>
        <w:ind w:left="0" w:right="1134"/>
        <w:rPr>
          <w:rFonts w:hint="cs"/>
          <w:b/>
          <w:bCs/>
          <w:vanish/>
          <w:szCs w:val="20"/>
          <w:shd w:val="clear" w:color="auto" w:fill="FFFF99"/>
          <w:rtl/>
        </w:rPr>
      </w:pPr>
      <w:r w:rsidRPr="00FF6466">
        <w:rPr>
          <w:rFonts w:hint="cs"/>
          <w:vanish/>
          <w:color w:val="FF0000"/>
          <w:szCs w:val="20"/>
          <w:shd w:val="clear" w:color="auto" w:fill="FFFF99"/>
          <w:rtl/>
        </w:rPr>
        <w:t>מיום 1.1.1999</w:t>
      </w:r>
    </w:p>
    <w:p w14:paraId="2C4175B8" w14:textId="77777777" w:rsidR="00670D31" w:rsidRPr="00FF6466" w:rsidRDefault="00670D31">
      <w:pPr>
        <w:pStyle w:val="P00"/>
        <w:spacing w:before="0"/>
        <w:ind w:left="0" w:right="1134"/>
        <w:rPr>
          <w:rFonts w:hint="cs"/>
          <w:b/>
          <w:bCs/>
          <w:vanish/>
          <w:szCs w:val="20"/>
          <w:shd w:val="clear" w:color="auto" w:fill="FFFF99"/>
          <w:rtl/>
        </w:rPr>
      </w:pPr>
      <w:r w:rsidRPr="00FF6466">
        <w:rPr>
          <w:rFonts w:hint="cs"/>
          <w:b/>
          <w:bCs/>
          <w:vanish/>
          <w:szCs w:val="20"/>
          <w:shd w:val="clear" w:color="auto" w:fill="FFFF99"/>
          <w:rtl/>
        </w:rPr>
        <w:t>תק' תשנ"ט-1999</w:t>
      </w:r>
    </w:p>
    <w:p w14:paraId="664DEA62" w14:textId="77777777" w:rsidR="00670D31" w:rsidRPr="00FF6466" w:rsidRDefault="00670D31">
      <w:pPr>
        <w:pStyle w:val="P00"/>
        <w:spacing w:before="0"/>
        <w:ind w:left="0" w:right="1134"/>
        <w:rPr>
          <w:rFonts w:hint="cs"/>
          <w:vanish/>
          <w:szCs w:val="20"/>
          <w:shd w:val="clear" w:color="auto" w:fill="FFFF99"/>
          <w:rtl/>
        </w:rPr>
      </w:pPr>
      <w:hyperlink r:id="rId22" w:history="1">
        <w:r w:rsidRPr="00FF6466">
          <w:rPr>
            <w:rStyle w:val="Hyperlink"/>
            <w:rFonts w:hint="cs"/>
            <w:vanish/>
            <w:szCs w:val="20"/>
            <w:shd w:val="clear" w:color="auto" w:fill="FFFF99"/>
            <w:rtl/>
          </w:rPr>
          <w:t>ק"ת תשנ"ט מס' 5953</w:t>
        </w:r>
      </w:hyperlink>
      <w:r w:rsidRPr="00FF6466">
        <w:rPr>
          <w:rFonts w:hint="cs"/>
          <w:vanish/>
          <w:szCs w:val="20"/>
          <w:shd w:val="clear" w:color="auto" w:fill="FFFF99"/>
          <w:rtl/>
        </w:rPr>
        <w:t xml:space="preserve"> מיום 22.2.1999 עמ' 372</w:t>
      </w:r>
    </w:p>
    <w:p w14:paraId="5625A9EF" w14:textId="77777777" w:rsidR="00670D31" w:rsidRDefault="00670D31">
      <w:pPr>
        <w:pStyle w:val="P00"/>
        <w:ind w:left="0" w:right="1134"/>
        <w:rPr>
          <w:rStyle w:val="default"/>
          <w:rFonts w:cs="FrankRuehl" w:hint="cs"/>
          <w:sz w:val="2"/>
          <w:szCs w:val="2"/>
          <w:rtl/>
        </w:rPr>
      </w:pPr>
      <w:r w:rsidRPr="00FF6466">
        <w:rPr>
          <w:rStyle w:val="big-number"/>
          <w:rFonts w:cs="FrankRuehl"/>
          <w:vanish/>
          <w:sz w:val="22"/>
          <w:szCs w:val="22"/>
          <w:shd w:val="clear" w:color="auto" w:fill="FFFF99"/>
          <w:rtl/>
        </w:rPr>
        <w:t>3.</w:t>
      </w:r>
      <w:r w:rsidRPr="00FF6466">
        <w:rPr>
          <w:rStyle w:val="big-number"/>
          <w:rFonts w:cs="FrankRuehl"/>
          <w:vanish/>
          <w:sz w:val="22"/>
          <w:szCs w:val="22"/>
          <w:shd w:val="clear" w:color="auto" w:fill="FFFF99"/>
          <w:rtl/>
        </w:rPr>
        <w:tab/>
      </w:r>
      <w:r w:rsidRPr="00FF6466">
        <w:rPr>
          <w:rStyle w:val="default"/>
          <w:rFonts w:cs="FrankRuehl"/>
          <w:vanish/>
          <w:sz w:val="22"/>
          <w:szCs w:val="22"/>
          <w:shd w:val="clear" w:color="auto" w:fill="FFFF99"/>
          <w:rtl/>
        </w:rPr>
        <w:t>ל</w:t>
      </w:r>
      <w:r w:rsidRPr="00FF6466">
        <w:rPr>
          <w:rStyle w:val="default"/>
          <w:rFonts w:cs="FrankRuehl" w:hint="cs"/>
          <w:vanish/>
          <w:sz w:val="22"/>
          <w:szCs w:val="22"/>
          <w:shd w:val="clear" w:color="auto" w:fill="FFFF99"/>
          <w:rtl/>
        </w:rPr>
        <w:t xml:space="preserve">א המציא מבוטח למוסד העתק שומה כשנדרש לכך מאת המוסד, ישלם מקדמה רבעונית </w:t>
      </w:r>
      <w:r w:rsidRPr="00FF6466">
        <w:rPr>
          <w:rStyle w:val="default"/>
          <w:rFonts w:cs="FrankRuehl" w:hint="cs"/>
          <w:strike/>
          <w:vanish/>
          <w:sz w:val="22"/>
          <w:szCs w:val="22"/>
          <w:shd w:val="clear" w:color="auto" w:fill="FFFF99"/>
          <w:rtl/>
        </w:rPr>
        <w:t>על בסיס הכנסת המקסימום</w:t>
      </w:r>
      <w:r w:rsidRPr="00FF6466">
        <w:rPr>
          <w:rStyle w:val="default"/>
          <w:rFonts w:cs="FrankRuehl" w:hint="cs"/>
          <w:vanish/>
          <w:sz w:val="22"/>
          <w:szCs w:val="22"/>
          <w:shd w:val="clear" w:color="auto" w:fill="FFFF99"/>
          <w:rtl/>
        </w:rPr>
        <w:t xml:space="preserve"> </w:t>
      </w:r>
      <w:r w:rsidRPr="00FF6466">
        <w:rPr>
          <w:rStyle w:val="default"/>
          <w:rFonts w:cs="FrankRuehl" w:hint="cs"/>
          <w:vanish/>
          <w:sz w:val="22"/>
          <w:szCs w:val="22"/>
          <w:u w:val="single"/>
          <w:shd w:val="clear" w:color="auto" w:fill="FFFF99"/>
          <w:rtl/>
        </w:rPr>
        <w:t>על בסיס ההכנסה המירבית</w:t>
      </w:r>
      <w:r w:rsidRPr="00FF6466">
        <w:rPr>
          <w:rStyle w:val="default"/>
          <w:rFonts w:cs="FrankRuehl" w:hint="cs"/>
          <w:vanish/>
          <w:sz w:val="22"/>
          <w:szCs w:val="22"/>
          <w:shd w:val="clear" w:color="auto" w:fill="FFFF99"/>
          <w:rtl/>
        </w:rPr>
        <w:t xml:space="preserve"> שלפיה משתלמים דמי ביטוח</w:t>
      </w:r>
      <w:r w:rsidRPr="00FF6466">
        <w:rPr>
          <w:rStyle w:val="default"/>
          <w:rFonts w:cs="FrankRuehl"/>
          <w:vanish/>
          <w:sz w:val="22"/>
          <w:szCs w:val="22"/>
          <w:shd w:val="clear" w:color="auto" w:fill="FFFF99"/>
          <w:rtl/>
        </w:rPr>
        <w:t xml:space="preserve"> </w:t>
      </w:r>
      <w:r w:rsidRPr="00FF6466">
        <w:rPr>
          <w:rStyle w:val="default"/>
          <w:rFonts w:cs="FrankRuehl" w:hint="cs"/>
          <w:vanish/>
          <w:sz w:val="22"/>
          <w:szCs w:val="22"/>
          <w:shd w:val="clear" w:color="auto" w:fill="FFFF99"/>
          <w:rtl/>
        </w:rPr>
        <w:t xml:space="preserve">כפי שהיא בתחילתו של רבעון האמורה בלוח י"א לחוק לגבי אותו מבוטח. </w:t>
      </w:r>
      <w:bookmarkEnd w:id="12"/>
    </w:p>
    <w:p w14:paraId="7DF52B15" w14:textId="77777777" w:rsidR="00670D31" w:rsidRDefault="00670D31">
      <w:pPr>
        <w:pStyle w:val="P00"/>
        <w:spacing w:before="72"/>
        <w:ind w:left="0" w:right="1134"/>
        <w:rPr>
          <w:rStyle w:val="default"/>
          <w:rFonts w:cs="FrankRuehl" w:hint="cs"/>
          <w:rtl/>
        </w:rPr>
      </w:pPr>
    </w:p>
    <w:p w14:paraId="4182CF19" w14:textId="77777777" w:rsidR="00670D31" w:rsidRDefault="00670D31">
      <w:pPr>
        <w:pStyle w:val="P00"/>
        <w:spacing w:before="72"/>
        <w:ind w:left="0" w:right="1134"/>
        <w:rPr>
          <w:rStyle w:val="default"/>
          <w:rFonts w:cs="FrankRuehl"/>
          <w:rtl/>
        </w:rPr>
      </w:pPr>
      <w:bookmarkStart w:id="13" w:name="Seif4"/>
      <w:bookmarkEnd w:id="13"/>
      <w:r>
        <w:rPr>
          <w:lang w:val="he-IL"/>
        </w:rPr>
        <w:pict w14:anchorId="2EAE102F">
          <v:rect id="_x0000_s1041" style="position:absolute;left:0;text-align:left;margin-left:464.5pt;margin-top:8.05pt;width:75.05pt;height:24.65pt;z-index:251655168" o:allowincell="f" filled="f" stroked="f" strokecolor="lime" strokeweight=".25pt">
            <v:textbox style="mso-next-textbox:#_x0000_s1041" inset="0,0,0,0">
              <w:txbxContent>
                <w:p w14:paraId="40CAFC5D" w14:textId="77777777" w:rsidR="00670D31" w:rsidRDefault="00670D31">
                  <w:pPr>
                    <w:spacing w:line="160" w:lineRule="exact"/>
                    <w:jc w:val="left"/>
                    <w:rPr>
                      <w:rFonts w:cs="Miriam"/>
                      <w:noProof/>
                      <w:szCs w:val="18"/>
                      <w:rtl/>
                    </w:rPr>
                  </w:pPr>
                  <w:r>
                    <w:rPr>
                      <w:rFonts w:cs="Miriam"/>
                      <w:szCs w:val="18"/>
                      <w:rtl/>
                    </w:rPr>
                    <w:t>ת</w:t>
                  </w:r>
                  <w:r>
                    <w:rPr>
                      <w:rFonts w:cs="Miriam" w:hint="cs"/>
                      <w:szCs w:val="18"/>
                      <w:rtl/>
                    </w:rPr>
                    <w:t xml:space="preserve">נאים לשינוי </w:t>
                  </w:r>
                  <w:r>
                    <w:rPr>
                      <w:rFonts w:cs="Miriam"/>
                      <w:szCs w:val="18"/>
                      <w:rtl/>
                    </w:rPr>
                    <w:t>מ</w:t>
                  </w:r>
                  <w:r>
                    <w:rPr>
                      <w:rFonts w:cs="Miriam" w:hint="cs"/>
                      <w:szCs w:val="18"/>
                      <w:rtl/>
                    </w:rPr>
                    <w:t>קדמה</w:t>
                  </w:r>
                </w:p>
                <w:p w14:paraId="464059D2" w14:textId="77777777" w:rsidR="00670D31" w:rsidRDefault="00670D31">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תשמ"ה-1985</w:t>
                  </w:r>
                </w:p>
              </w:txbxContent>
            </v:textbox>
            <w10:anchorlock/>
          </v:rect>
        </w:pict>
      </w:r>
      <w:r>
        <w:rPr>
          <w:rStyle w:val="big-number"/>
          <w:rFonts w:cs="Miriam"/>
          <w:rtl/>
        </w:rPr>
        <w:t>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המוסד רשאי, על פי בקשתו של מבוטח, לחשב מחדש את המקדמות הרבעוניות, אם מתקיים אחד מאלה:</w:t>
      </w:r>
    </w:p>
    <w:p w14:paraId="524FBF55" w14:textId="77777777" w:rsidR="00670D31" w:rsidRDefault="00670D31">
      <w:pPr>
        <w:pStyle w:val="P22"/>
        <w:spacing w:before="72"/>
        <w:ind w:left="1021" w:right="1134"/>
        <w:rPr>
          <w:rStyle w:val="default"/>
          <w:rFonts w:cs="FrankRuehl"/>
          <w:rtl/>
        </w:rPr>
      </w:pPr>
      <w:r>
        <w:rPr>
          <w:rtl/>
          <w:lang w:val="he-IL"/>
        </w:rPr>
        <w:pict w14:anchorId="66AFB55C">
          <v:shapetype id="_x0000_t202" coordsize="21600,21600" o:spt="202" path="m,l,21600r21600,l21600,xe">
            <v:stroke joinstyle="miter"/>
            <v:path gradientshapeok="t" o:connecttype="rect"/>
          </v:shapetype>
          <v:shape id="_x0000_s1088" type="#_x0000_t202" style="position:absolute;left:0;text-align:left;margin-left:470.25pt;margin-top:7.1pt;width:1in;height:9.5pt;z-index:251675648" filled="f" stroked="f">
            <v:textbox inset="1mm,0,1mm,0">
              <w:txbxContent>
                <w:p w14:paraId="16EDDC77" w14:textId="77777777" w:rsidR="00670D31" w:rsidRDefault="00670D31">
                  <w:pPr>
                    <w:spacing w:line="160" w:lineRule="exact"/>
                    <w:jc w:val="left"/>
                    <w:rPr>
                      <w:rFonts w:cs="Miriam"/>
                      <w:noProof/>
                      <w:szCs w:val="18"/>
                      <w:rtl/>
                    </w:rPr>
                  </w:pPr>
                  <w:r>
                    <w:rPr>
                      <w:rFonts w:cs="Miriam"/>
                      <w:szCs w:val="18"/>
                      <w:rtl/>
                    </w:rPr>
                    <w:t>ת</w:t>
                  </w:r>
                  <w:r>
                    <w:rPr>
                      <w:rFonts w:cs="Miriam" w:hint="cs"/>
                      <w:szCs w:val="18"/>
                      <w:rtl/>
                    </w:rPr>
                    <w:t>ק' תשמ"ח-1988</w:t>
                  </w:r>
                </w:p>
              </w:txbxContent>
            </v:textbox>
          </v:shape>
        </w:pict>
      </w:r>
      <w:r>
        <w:rPr>
          <w:rStyle w:val="default"/>
          <w:rFonts w:cs="FrankRuehl"/>
          <w:rtl/>
        </w:rPr>
        <w:t>(1)</w:t>
      </w:r>
      <w:r>
        <w:rPr>
          <w:rStyle w:val="default"/>
          <w:rFonts w:cs="FrankRuehl"/>
          <w:rtl/>
        </w:rPr>
        <w:tab/>
      </w:r>
      <w:r>
        <w:rPr>
          <w:rStyle w:val="default"/>
          <w:rFonts w:cs="FrankRuehl" w:hint="cs"/>
          <w:rtl/>
        </w:rPr>
        <w:t>נתקבלה שומה או שומה עצמית לשנת המס שקד</w:t>
      </w:r>
      <w:r>
        <w:rPr>
          <w:rStyle w:val="default"/>
          <w:rFonts w:cs="FrankRuehl"/>
          <w:rtl/>
        </w:rPr>
        <w:t>מ</w:t>
      </w:r>
      <w:r>
        <w:rPr>
          <w:rStyle w:val="default"/>
          <w:rFonts w:cs="FrankRuehl" w:hint="cs"/>
          <w:rtl/>
        </w:rPr>
        <w:t xml:space="preserve">ה לשנת השוטפת; </w:t>
      </w:r>
    </w:p>
    <w:p w14:paraId="586C0422" w14:textId="77777777" w:rsidR="00670D31" w:rsidRDefault="00670D31">
      <w:pPr>
        <w:pStyle w:val="P22"/>
        <w:spacing w:before="72"/>
        <w:ind w:left="1021" w:right="1134"/>
        <w:rPr>
          <w:rStyle w:val="default"/>
          <w:rFonts w:cs="FrankRuehl"/>
          <w:rtl/>
        </w:rPr>
      </w:pPr>
      <w:r>
        <w:rPr>
          <w:lang w:val="he-IL"/>
        </w:rPr>
        <w:pict w14:anchorId="7DCD85E6">
          <v:rect id="_x0000_s1042" style="position:absolute;left:0;text-align:left;margin-left:464.5pt;margin-top:8.05pt;width:75.05pt;height:20pt;z-index:251656192" o:allowincell="f" filled="f" stroked="f" strokecolor="lime" strokeweight=".25pt">
            <v:textbox inset="0,0,0,0">
              <w:txbxContent>
                <w:p w14:paraId="1F561161" w14:textId="77777777" w:rsidR="00670D31" w:rsidRDefault="00670D31">
                  <w:pPr>
                    <w:spacing w:line="160" w:lineRule="exact"/>
                    <w:jc w:val="left"/>
                    <w:rPr>
                      <w:rFonts w:cs="Miriam"/>
                      <w:noProof/>
                      <w:szCs w:val="18"/>
                      <w:rtl/>
                    </w:rPr>
                  </w:pPr>
                  <w:r>
                    <w:rPr>
                      <w:rFonts w:cs="Miriam"/>
                      <w:szCs w:val="18"/>
                      <w:rtl/>
                    </w:rPr>
                    <w:t>ת</w:t>
                  </w:r>
                  <w:r>
                    <w:rPr>
                      <w:rFonts w:cs="Miriam" w:hint="cs"/>
                      <w:szCs w:val="18"/>
                      <w:rtl/>
                    </w:rPr>
                    <w:t>ק' תשמ"ד-1984</w:t>
                  </w:r>
                </w:p>
                <w:p w14:paraId="43E57315" w14:textId="77777777" w:rsidR="00670D31" w:rsidRDefault="00670D31">
                  <w:pPr>
                    <w:spacing w:line="160" w:lineRule="exact"/>
                    <w:jc w:val="left"/>
                    <w:rPr>
                      <w:rFonts w:cs="Miriam" w:hint="cs"/>
                      <w:noProof/>
                      <w:szCs w:val="18"/>
                      <w:rtl/>
                    </w:rPr>
                  </w:pPr>
                  <w:r>
                    <w:rPr>
                      <w:rFonts w:cs="Miriam" w:hint="cs"/>
                      <w:noProof/>
                      <w:szCs w:val="18"/>
                      <w:rtl/>
                    </w:rPr>
                    <w:t>תק' תשס"ו-2006</w:t>
                  </w:r>
                </w:p>
              </w:txbxContent>
            </v:textbox>
            <w10:anchorlock/>
          </v:rect>
        </w:pict>
      </w:r>
      <w:r>
        <w:rPr>
          <w:rStyle w:val="default"/>
          <w:rFonts w:cs="FrankRuehl"/>
          <w:rtl/>
        </w:rPr>
        <w:t>(2)</w:t>
      </w:r>
      <w:r>
        <w:rPr>
          <w:rStyle w:val="default"/>
          <w:rFonts w:cs="FrankRuehl"/>
          <w:rtl/>
        </w:rPr>
        <w:tab/>
      </w:r>
      <w:r>
        <w:rPr>
          <w:rStyle w:val="default"/>
          <w:rFonts w:cs="FrankRuehl" w:hint="cs"/>
          <w:rtl/>
        </w:rPr>
        <w:t>הוגדלה או הוקטנה מקדמת מס הכנסה לפי הוראות סעיף 180 לפקודה בשיעור של 10% לפחות;</w:t>
      </w:r>
    </w:p>
    <w:p w14:paraId="42E7678A" w14:textId="77777777" w:rsidR="00670D31" w:rsidRDefault="00670D31">
      <w:pPr>
        <w:pStyle w:val="P22"/>
        <w:spacing w:before="72"/>
        <w:ind w:left="1021" w:right="1134"/>
        <w:rPr>
          <w:rStyle w:val="default"/>
          <w:rFonts w:cs="FrankRuehl"/>
          <w:rtl/>
        </w:rPr>
      </w:pPr>
      <w:r>
        <w:rPr>
          <w:lang w:val="he-IL"/>
        </w:rPr>
        <w:pict w14:anchorId="5096D5F2">
          <v:rect id="_x0000_s1043" style="position:absolute;left:0;text-align:left;margin-left:464.5pt;margin-top:8.05pt;width:75.05pt;height:18.35pt;z-index:251657216" o:allowincell="f" filled="f" stroked="f" strokecolor="lime" strokeweight=".25pt">
            <v:textbox inset="0,0,0,0">
              <w:txbxContent>
                <w:p w14:paraId="4EEB5CE4" w14:textId="77777777" w:rsidR="00670D31" w:rsidRDefault="00670D31">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תשמ"ה-1985</w:t>
                  </w:r>
                </w:p>
              </w:txbxContent>
            </v:textbox>
            <w10:anchorlock/>
          </v:rect>
        </w:pict>
      </w:r>
      <w:r>
        <w:rPr>
          <w:rStyle w:val="default"/>
          <w:rFonts w:cs="FrankRuehl"/>
          <w:rtl/>
        </w:rPr>
        <w:t>(3)</w:t>
      </w:r>
      <w:r>
        <w:rPr>
          <w:rStyle w:val="default"/>
          <w:rFonts w:cs="FrankRuehl"/>
          <w:rtl/>
        </w:rPr>
        <w:tab/>
      </w:r>
      <w:r>
        <w:rPr>
          <w:rStyle w:val="default"/>
          <w:rFonts w:cs="FrankRuehl" w:hint="cs"/>
          <w:rtl/>
        </w:rPr>
        <w:t>בתקופה של שלושה חדשים רצופים בשנה השוטפת חלה הגדלה או הקטנה במחזור העסקאות, בשיעור של 20% לפחות לעומת מחזור העסקאות באותם שלושת הח</w:t>
      </w:r>
      <w:r>
        <w:rPr>
          <w:rStyle w:val="default"/>
          <w:rFonts w:cs="FrankRuehl"/>
          <w:rtl/>
        </w:rPr>
        <w:t>ד</w:t>
      </w:r>
      <w:r>
        <w:rPr>
          <w:rStyle w:val="default"/>
          <w:rFonts w:cs="FrankRuehl" w:hint="cs"/>
          <w:rtl/>
        </w:rPr>
        <w:t xml:space="preserve">שים של השנה שקדמה לשנה השוטפת </w:t>
      </w:r>
      <w:r w:rsidR="00FF6466">
        <w:rPr>
          <w:rStyle w:val="default"/>
          <w:rFonts w:cs="FrankRuehl"/>
          <w:rtl/>
        </w:rPr>
        <w:t>–</w:t>
      </w:r>
      <w:r>
        <w:rPr>
          <w:rStyle w:val="default"/>
          <w:rFonts w:cs="FrankRuehl" w:hint="cs"/>
          <w:rtl/>
        </w:rPr>
        <w:t xml:space="preserve"> לגבי מבוטח המשלם מקדמות מס הכנסה לפי מחזור העסקאות כאמור בסעיף 175(ב) לפקודה; לענין זה יקודם מחזור העסקאות של השנה הקודמת בשיעור הגידול שחל בממוצע המדדים שבתקופה של השנה השוטפת לעומת ממוצע המדדים שבתקופה של השנה</w:t>
      </w:r>
      <w:r>
        <w:rPr>
          <w:rStyle w:val="default"/>
          <w:rFonts w:cs="FrankRuehl"/>
          <w:rtl/>
        </w:rPr>
        <w:t xml:space="preserve"> </w:t>
      </w:r>
      <w:r>
        <w:rPr>
          <w:rStyle w:val="default"/>
          <w:rFonts w:cs="FrankRuehl" w:hint="cs"/>
          <w:rtl/>
        </w:rPr>
        <w:t xml:space="preserve">הקודמת; </w:t>
      </w:r>
    </w:p>
    <w:p w14:paraId="427BF525" w14:textId="77777777" w:rsidR="00670D31" w:rsidRDefault="00670D31">
      <w:pPr>
        <w:pStyle w:val="P22"/>
        <w:spacing w:before="72"/>
        <w:ind w:left="1021" w:right="1134"/>
        <w:rPr>
          <w:rStyle w:val="default"/>
          <w:rFonts w:cs="FrankRuehl"/>
          <w:rtl/>
        </w:rPr>
      </w:pPr>
      <w:r>
        <w:rPr>
          <w:lang w:val="he-IL"/>
        </w:rPr>
        <w:pict w14:anchorId="459A7576">
          <v:rect id="_x0000_s1044" style="position:absolute;left:0;text-align:left;margin-left:464.5pt;margin-top:8.05pt;width:75.05pt;height:26.35pt;z-index:251658240" o:allowincell="f" filled="f" stroked="f" strokecolor="lime" strokeweight=".25pt">
            <v:textbox inset="0,0,0,0">
              <w:txbxContent>
                <w:p w14:paraId="53116739" w14:textId="77777777" w:rsidR="00670D31" w:rsidRDefault="00670D31">
                  <w:pPr>
                    <w:spacing w:line="160" w:lineRule="exact"/>
                    <w:jc w:val="left"/>
                    <w:rPr>
                      <w:rFonts w:cs="Miriam"/>
                      <w:noProof/>
                      <w:szCs w:val="18"/>
                      <w:rtl/>
                    </w:rPr>
                  </w:pPr>
                  <w:r>
                    <w:rPr>
                      <w:rFonts w:cs="Miriam"/>
                      <w:szCs w:val="18"/>
                      <w:rtl/>
                    </w:rPr>
                    <w:t>תק</w:t>
                  </w:r>
                  <w:r>
                    <w:rPr>
                      <w:rFonts w:cs="Miriam" w:hint="cs"/>
                      <w:szCs w:val="18"/>
                      <w:rtl/>
                    </w:rPr>
                    <w:t xml:space="preserve">' (מס' 2) </w:t>
                  </w:r>
                  <w:r>
                    <w:rPr>
                      <w:rFonts w:cs="Miriam"/>
                      <w:szCs w:val="18"/>
                      <w:rtl/>
                    </w:rPr>
                    <w:br/>
                  </w:r>
                  <w:r>
                    <w:rPr>
                      <w:rFonts w:cs="Miriam" w:hint="cs"/>
                      <w:szCs w:val="18"/>
                      <w:rtl/>
                    </w:rPr>
                    <w:t>תשמ"ה-1985</w:t>
                  </w:r>
                </w:p>
                <w:p w14:paraId="5DB1E2BA" w14:textId="77777777" w:rsidR="00670D31" w:rsidRDefault="00670D31">
                  <w:pPr>
                    <w:spacing w:line="160" w:lineRule="exact"/>
                    <w:jc w:val="left"/>
                    <w:rPr>
                      <w:rFonts w:cs="Miriam" w:hint="cs"/>
                      <w:noProof/>
                      <w:szCs w:val="18"/>
                      <w:rtl/>
                    </w:rPr>
                  </w:pPr>
                  <w:r>
                    <w:rPr>
                      <w:rFonts w:cs="Miriam" w:hint="cs"/>
                      <w:noProof/>
                      <w:szCs w:val="18"/>
                      <w:rtl/>
                    </w:rPr>
                    <w:t>תק' תשס"ו-2006</w:t>
                  </w:r>
                </w:p>
              </w:txbxContent>
            </v:textbox>
            <w10:anchorlock/>
          </v:rect>
        </w:pict>
      </w:r>
      <w:r>
        <w:rPr>
          <w:rStyle w:val="default"/>
          <w:rFonts w:cs="FrankRuehl"/>
          <w:rtl/>
        </w:rPr>
        <w:t>(4)</w:t>
      </w:r>
      <w:r>
        <w:rPr>
          <w:rStyle w:val="default"/>
          <w:rFonts w:cs="FrankRuehl"/>
          <w:rtl/>
        </w:rPr>
        <w:tab/>
      </w:r>
      <w:r>
        <w:rPr>
          <w:rStyle w:val="default"/>
          <w:rFonts w:cs="FrankRuehl" w:hint="cs"/>
          <w:rtl/>
        </w:rPr>
        <w:t xml:space="preserve">המוסד שוכנע כי הכנסתו של המבוטח גדלה או קטנה </w:t>
      </w:r>
      <w:r>
        <w:rPr>
          <w:rStyle w:val="default"/>
          <w:rFonts w:cs="FrankRuehl"/>
          <w:rtl/>
        </w:rPr>
        <w:t>–</w:t>
      </w:r>
      <w:r>
        <w:rPr>
          <w:rStyle w:val="default"/>
          <w:rFonts w:cs="FrankRuehl" w:hint="cs"/>
          <w:rtl/>
        </w:rPr>
        <w:t xml:space="preserve"> 10% לפחות מהכנסתו ששימשה יסוד לחישוב המקדמה. </w:t>
      </w:r>
    </w:p>
    <w:p w14:paraId="28786861" w14:textId="77777777" w:rsidR="00670D31" w:rsidRDefault="00670D31">
      <w:pPr>
        <w:pStyle w:val="P00"/>
        <w:spacing w:before="72"/>
        <w:ind w:left="0" w:right="1134"/>
        <w:rPr>
          <w:rStyle w:val="default"/>
          <w:rFonts w:cs="FrankRuehl" w:hint="cs"/>
          <w:rtl/>
        </w:rPr>
      </w:pPr>
      <w:r>
        <w:rPr>
          <w:lang w:val="he-IL"/>
        </w:rPr>
        <w:pict w14:anchorId="519913D2">
          <v:rect id="_x0000_s1045" style="position:absolute;left:0;text-align:left;margin-left:464.5pt;margin-top:8.05pt;width:75.05pt;height:22.2pt;z-index:251659264" o:allowincell="f" filled="f" stroked="f" strokecolor="lime" strokeweight=".25pt">
            <v:textbox inset="0,0,0,0">
              <w:txbxContent>
                <w:p w14:paraId="0888C1CF" w14:textId="77777777" w:rsidR="00670D31" w:rsidRDefault="00670D31">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תשמ"ה-1985</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(נמחקה).</w:t>
      </w:r>
    </w:p>
    <w:p w14:paraId="2E492635" w14:textId="77777777" w:rsidR="00670D31" w:rsidRPr="00FF6466" w:rsidRDefault="00670D31">
      <w:pPr>
        <w:pStyle w:val="P00"/>
        <w:spacing w:before="0"/>
        <w:ind w:left="1021" w:right="1134"/>
        <w:rPr>
          <w:rFonts w:hint="cs"/>
          <w:b/>
          <w:bCs/>
          <w:vanish/>
          <w:szCs w:val="20"/>
          <w:shd w:val="clear" w:color="auto" w:fill="FFFF99"/>
          <w:rtl/>
        </w:rPr>
      </w:pPr>
      <w:bookmarkStart w:id="14" w:name="Rov27"/>
      <w:r w:rsidRPr="00FF6466">
        <w:rPr>
          <w:rFonts w:hint="cs"/>
          <w:vanish/>
          <w:color w:val="FF0000"/>
          <w:szCs w:val="20"/>
          <w:shd w:val="clear" w:color="auto" w:fill="FFFF99"/>
          <w:rtl/>
        </w:rPr>
        <w:t>מיום 1.7.1984</w:t>
      </w:r>
    </w:p>
    <w:p w14:paraId="474B9858" w14:textId="77777777" w:rsidR="00670D31" w:rsidRPr="00FF6466" w:rsidRDefault="00670D31">
      <w:pPr>
        <w:pStyle w:val="P00"/>
        <w:spacing w:before="0"/>
        <w:ind w:left="1021" w:right="1134"/>
        <w:rPr>
          <w:rFonts w:hint="cs"/>
          <w:b/>
          <w:bCs/>
          <w:vanish/>
          <w:szCs w:val="20"/>
          <w:shd w:val="clear" w:color="auto" w:fill="FFFF99"/>
          <w:rtl/>
        </w:rPr>
      </w:pPr>
      <w:r w:rsidRPr="00FF6466">
        <w:rPr>
          <w:rFonts w:hint="cs"/>
          <w:b/>
          <w:bCs/>
          <w:vanish/>
          <w:szCs w:val="20"/>
          <w:shd w:val="clear" w:color="auto" w:fill="FFFF99"/>
          <w:rtl/>
        </w:rPr>
        <w:t>תק' תשמ"ד-1984</w:t>
      </w:r>
    </w:p>
    <w:p w14:paraId="3A2040AF" w14:textId="77777777" w:rsidR="00670D31" w:rsidRPr="00FF6466" w:rsidRDefault="00670D31">
      <w:pPr>
        <w:pStyle w:val="P00"/>
        <w:tabs>
          <w:tab w:val="clear" w:pos="6259"/>
        </w:tabs>
        <w:spacing w:before="0"/>
        <w:ind w:left="1021" w:right="1134"/>
        <w:rPr>
          <w:rFonts w:hint="cs"/>
          <w:vanish/>
          <w:szCs w:val="20"/>
          <w:shd w:val="clear" w:color="auto" w:fill="FFFF99"/>
          <w:rtl/>
        </w:rPr>
      </w:pPr>
      <w:hyperlink r:id="rId23" w:history="1">
        <w:r w:rsidRPr="00FF6466">
          <w:rPr>
            <w:rStyle w:val="Hyperlink"/>
            <w:rFonts w:hint="cs"/>
            <w:vanish/>
            <w:szCs w:val="20"/>
            <w:shd w:val="clear" w:color="auto" w:fill="FFFF99"/>
            <w:rtl/>
          </w:rPr>
          <w:t>ק"ת תשמ"ד מס' 4673</w:t>
        </w:r>
      </w:hyperlink>
      <w:r w:rsidRPr="00FF6466">
        <w:rPr>
          <w:rFonts w:hint="cs"/>
          <w:vanish/>
          <w:szCs w:val="20"/>
          <w:shd w:val="clear" w:color="auto" w:fill="FFFF99"/>
          <w:rtl/>
        </w:rPr>
        <w:t xml:space="preserve"> מיום 25.7.1984 עמ' 2059</w:t>
      </w:r>
    </w:p>
    <w:p w14:paraId="025E55D1" w14:textId="77777777" w:rsidR="00670D31" w:rsidRPr="00FF6466" w:rsidRDefault="00670D31">
      <w:pPr>
        <w:pStyle w:val="P22"/>
        <w:ind w:left="1021" w:right="1134"/>
        <w:rPr>
          <w:rStyle w:val="default"/>
          <w:rFonts w:cs="FrankRuehl"/>
          <w:vanish/>
          <w:sz w:val="22"/>
          <w:szCs w:val="22"/>
          <w:shd w:val="clear" w:color="auto" w:fill="FFFF99"/>
          <w:rtl/>
        </w:rPr>
      </w:pPr>
      <w:r w:rsidRPr="00FF6466">
        <w:rPr>
          <w:rStyle w:val="default"/>
          <w:rFonts w:cs="FrankRuehl"/>
          <w:vanish/>
          <w:sz w:val="22"/>
          <w:szCs w:val="22"/>
          <w:shd w:val="clear" w:color="auto" w:fill="FFFF99"/>
          <w:rtl/>
        </w:rPr>
        <w:t>(2)</w:t>
      </w:r>
      <w:r w:rsidRPr="00FF6466">
        <w:rPr>
          <w:rStyle w:val="default"/>
          <w:rFonts w:cs="FrankRuehl"/>
          <w:vanish/>
          <w:sz w:val="22"/>
          <w:szCs w:val="22"/>
          <w:shd w:val="clear" w:color="auto" w:fill="FFFF99"/>
          <w:rtl/>
        </w:rPr>
        <w:tab/>
      </w:r>
      <w:r w:rsidRPr="00FF6466">
        <w:rPr>
          <w:rStyle w:val="default"/>
          <w:rFonts w:cs="FrankRuehl" w:hint="cs"/>
          <w:vanish/>
          <w:sz w:val="22"/>
          <w:szCs w:val="22"/>
          <w:shd w:val="clear" w:color="auto" w:fill="FFFF99"/>
          <w:rtl/>
        </w:rPr>
        <w:t xml:space="preserve">הוגדלה או הוקטנה מקדמת מס הכנסה לפי הוראות סעיף 180 לפקודה, </w:t>
      </w:r>
      <w:r w:rsidRPr="00FF6466">
        <w:rPr>
          <w:rStyle w:val="default"/>
          <w:rFonts w:cs="FrankRuehl" w:hint="cs"/>
          <w:strike/>
          <w:vanish/>
          <w:sz w:val="22"/>
          <w:szCs w:val="22"/>
          <w:shd w:val="clear" w:color="auto" w:fill="FFFF99"/>
          <w:rtl/>
        </w:rPr>
        <w:t>בשיעור של 30% לפחות</w:t>
      </w:r>
      <w:r w:rsidRPr="00FF6466">
        <w:rPr>
          <w:rStyle w:val="default"/>
          <w:rFonts w:cs="FrankRuehl" w:hint="cs"/>
          <w:vanish/>
          <w:sz w:val="22"/>
          <w:szCs w:val="22"/>
          <w:shd w:val="clear" w:color="auto" w:fill="FFFF99"/>
          <w:rtl/>
        </w:rPr>
        <w:t>;</w:t>
      </w:r>
    </w:p>
    <w:p w14:paraId="780ED70A" w14:textId="77777777" w:rsidR="00670D31" w:rsidRPr="00FF6466" w:rsidRDefault="00670D31">
      <w:pPr>
        <w:pStyle w:val="P00"/>
        <w:spacing w:before="0"/>
        <w:ind w:left="0" w:right="1134"/>
        <w:rPr>
          <w:rFonts w:hint="cs"/>
          <w:vanish/>
          <w:color w:val="FF0000"/>
          <w:szCs w:val="20"/>
          <w:shd w:val="clear" w:color="auto" w:fill="FFFF99"/>
          <w:rtl/>
        </w:rPr>
      </w:pPr>
    </w:p>
    <w:p w14:paraId="6C5C899A" w14:textId="77777777" w:rsidR="00670D31" w:rsidRPr="00FF6466" w:rsidRDefault="00670D31">
      <w:pPr>
        <w:pStyle w:val="P00"/>
        <w:spacing w:before="0"/>
        <w:ind w:left="0" w:right="1134"/>
        <w:rPr>
          <w:rFonts w:hint="cs"/>
          <w:b/>
          <w:bCs/>
          <w:vanish/>
          <w:szCs w:val="20"/>
          <w:shd w:val="clear" w:color="auto" w:fill="FFFF99"/>
          <w:rtl/>
        </w:rPr>
      </w:pPr>
      <w:r w:rsidRPr="00FF6466">
        <w:rPr>
          <w:rFonts w:hint="cs"/>
          <w:vanish/>
          <w:color w:val="FF0000"/>
          <w:szCs w:val="20"/>
          <w:shd w:val="clear" w:color="auto" w:fill="FFFF99"/>
          <w:rtl/>
        </w:rPr>
        <w:t>מיום 1.4.1985</w:t>
      </w:r>
    </w:p>
    <w:p w14:paraId="3517CA2A" w14:textId="77777777" w:rsidR="00670D31" w:rsidRPr="00FF6466" w:rsidRDefault="00670D31">
      <w:pPr>
        <w:pStyle w:val="P00"/>
        <w:spacing w:before="0"/>
        <w:ind w:left="0" w:right="1134"/>
        <w:rPr>
          <w:rFonts w:hint="cs"/>
          <w:b/>
          <w:bCs/>
          <w:vanish/>
          <w:szCs w:val="20"/>
          <w:shd w:val="clear" w:color="auto" w:fill="FFFF99"/>
          <w:rtl/>
        </w:rPr>
      </w:pPr>
      <w:r w:rsidRPr="00FF6466">
        <w:rPr>
          <w:rFonts w:hint="cs"/>
          <w:b/>
          <w:bCs/>
          <w:vanish/>
          <w:szCs w:val="20"/>
          <w:shd w:val="clear" w:color="auto" w:fill="FFFF99"/>
          <w:rtl/>
        </w:rPr>
        <w:t>תק' (מס' 2) תשמ"ה-1985</w:t>
      </w:r>
    </w:p>
    <w:p w14:paraId="6CB3726A" w14:textId="77777777" w:rsidR="00670D31" w:rsidRPr="00FF6466" w:rsidRDefault="00670D31">
      <w:pPr>
        <w:pStyle w:val="P00"/>
        <w:tabs>
          <w:tab w:val="clear" w:pos="6259"/>
        </w:tabs>
        <w:spacing w:before="0"/>
        <w:ind w:left="0" w:right="1134"/>
        <w:rPr>
          <w:rFonts w:hint="cs"/>
          <w:vanish/>
          <w:szCs w:val="20"/>
          <w:shd w:val="clear" w:color="auto" w:fill="FFFF99"/>
          <w:rtl/>
        </w:rPr>
      </w:pPr>
      <w:hyperlink r:id="rId24" w:history="1">
        <w:r w:rsidRPr="00FF6466">
          <w:rPr>
            <w:rStyle w:val="Hyperlink"/>
            <w:rFonts w:hint="cs"/>
            <w:vanish/>
            <w:szCs w:val="20"/>
            <w:shd w:val="clear" w:color="auto" w:fill="FFFF99"/>
            <w:rtl/>
          </w:rPr>
          <w:t>ק"ת תשמ"ה מס' 4801</w:t>
        </w:r>
      </w:hyperlink>
      <w:r w:rsidRPr="00FF6466">
        <w:rPr>
          <w:rFonts w:hint="cs"/>
          <w:vanish/>
          <w:szCs w:val="20"/>
          <w:shd w:val="clear" w:color="auto" w:fill="FFFF99"/>
          <w:rtl/>
        </w:rPr>
        <w:t xml:space="preserve"> מיום 9.5.1985 עמ' 1228</w:t>
      </w:r>
    </w:p>
    <w:p w14:paraId="3B393F73" w14:textId="77777777" w:rsidR="00670D31" w:rsidRPr="00FF6466" w:rsidRDefault="00670D31">
      <w:pPr>
        <w:pStyle w:val="P00"/>
        <w:ind w:left="0" w:right="1134"/>
        <w:rPr>
          <w:rStyle w:val="default"/>
          <w:rFonts w:cs="FrankRuehl"/>
          <w:vanish/>
          <w:sz w:val="22"/>
          <w:szCs w:val="22"/>
          <w:shd w:val="clear" w:color="auto" w:fill="FFFF99"/>
          <w:rtl/>
        </w:rPr>
      </w:pPr>
      <w:r w:rsidRPr="00FF6466">
        <w:rPr>
          <w:rStyle w:val="default"/>
          <w:rFonts w:cs="FrankRuehl" w:hint="cs"/>
          <w:vanish/>
          <w:sz w:val="22"/>
          <w:szCs w:val="22"/>
          <w:shd w:val="clear" w:color="auto" w:fill="FFFF99"/>
          <w:rtl/>
        </w:rPr>
        <w:tab/>
      </w:r>
      <w:r w:rsidRPr="00FF6466">
        <w:rPr>
          <w:rStyle w:val="default"/>
          <w:rFonts w:cs="FrankRuehl"/>
          <w:vanish/>
          <w:sz w:val="22"/>
          <w:szCs w:val="22"/>
          <w:shd w:val="clear" w:color="auto" w:fill="FFFF99"/>
          <w:rtl/>
        </w:rPr>
        <w:t>(</w:t>
      </w:r>
      <w:r w:rsidRPr="00FF6466">
        <w:rPr>
          <w:rStyle w:val="default"/>
          <w:rFonts w:cs="FrankRuehl" w:hint="cs"/>
          <w:vanish/>
          <w:sz w:val="22"/>
          <w:szCs w:val="22"/>
          <w:shd w:val="clear" w:color="auto" w:fill="FFFF99"/>
          <w:rtl/>
        </w:rPr>
        <w:t>א)</w:t>
      </w:r>
      <w:r w:rsidRPr="00FF6466">
        <w:rPr>
          <w:rStyle w:val="default"/>
          <w:rFonts w:cs="FrankRuehl"/>
          <w:vanish/>
          <w:sz w:val="22"/>
          <w:szCs w:val="22"/>
          <w:shd w:val="clear" w:color="auto" w:fill="FFFF99"/>
          <w:rtl/>
        </w:rPr>
        <w:tab/>
      </w:r>
      <w:r w:rsidRPr="00FF6466">
        <w:rPr>
          <w:rStyle w:val="default"/>
          <w:rFonts w:cs="FrankRuehl" w:hint="cs"/>
          <w:vanish/>
          <w:sz w:val="22"/>
          <w:szCs w:val="22"/>
          <w:shd w:val="clear" w:color="auto" w:fill="FFFF99"/>
          <w:rtl/>
        </w:rPr>
        <w:t xml:space="preserve">המוסד רשאי, על פי בקשתו של מבוטח, לחשב מחדש את </w:t>
      </w:r>
      <w:r w:rsidRPr="00FF6466">
        <w:rPr>
          <w:rStyle w:val="default"/>
          <w:rFonts w:cs="FrankRuehl" w:hint="cs"/>
          <w:strike/>
          <w:vanish/>
          <w:sz w:val="22"/>
          <w:szCs w:val="22"/>
          <w:shd w:val="clear" w:color="auto" w:fill="FFFF99"/>
          <w:rtl/>
        </w:rPr>
        <w:t>המקדמות</w:t>
      </w:r>
      <w:r w:rsidRPr="00FF6466">
        <w:rPr>
          <w:rStyle w:val="default"/>
          <w:rFonts w:cs="FrankRuehl" w:hint="cs"/>
          <w:vanish/>
          <w:sz w:val="22"/>
          <w:szCs w:val="22"/>
          <w:shd w:val="clear" w:color="auto" w:fill="FFFF99"/>
          <w:rtl/>
        </w:rPr>
        <w:t xml:space="preserve"> </w:t>
      </w:r>
      <w:r w:rsidRPr="00FF6466">
        <w:rPr>
          <w:rStyle w:val="default"/>
          <w:rFonts w:cs="FrankRuehl" w:hint="cs"/>
          <w:vanish/>
          <w:sz w:val="22"/>
          <w:szCs w:val="22"/>
          <w:u w:val="single"/>
          <w:shd w:val="clear" w:color="auto" w:fill="FFFF99"/>
          <w:rtl/>
        </w:rPr>
        <w:t>המקדמות הרבעוניות</w:t>
      </w:r>
      <w:r w:rsidRPr="00FF6466">
        <w:rPr>
          <w:rStyle w:val="default"/>
          <w:rFonts w:cs="FrankRuehl" w:hint="cs"/>
          <w:vanish/>
          <w:sz w:val="22"/>
          <w:szCs w:val="22"/>
          <w:shd w:val="clear" w:color="auto" w:fill="FFFF99"/>
          <w:rtl/>
        </w:rPr>
        <w:t>, אם מתקיים אחד מאלה:</w:t>
      </w:r>
    </w:p>
    <w:p w14:paraId="1E43EAD5" w14:textId="77777777" w:rsidR="00670D31" w:rsidRPr="00FF6466" w:rsidRDefault="00670D31">
      <w:pPr>
        <w:pStyle w:val="P22"/>
        <w:spacing w:before="0"/>
        <w:ind w:left="1021" w:right="1134"/>
        <w:rPr>
          <w:rStyle w:val="default"/>
          <w:rFonts w:cs="FrankRuehl"/>
          <w:vanish/>
          <w:sz w:val="22"/>
          <w:szCs w:val="22"/>
          <w:shd w:val="clear" w:color="auto" w:fill="FFFF99"/>
          <w:rtl/>
        </w:rPr>
      </w:pPr>
      <w:r w:rsidRPr="00FF6466">
        <w:rPr>
          <w:rStyle w:val="default"/>
          <w:rFonts w:cs="FrankRuehl"/>
          <w:vanish/>
          <w:sz w:val="22"/>
          <w:szCs w:val="22"/>
          <w:shd w:val="clear" w:color="auto" w:fill="FFFF99"/>
          <w:rtl/>
        </w:rPr>
        <w:t>(1)</w:t>
      </w:r>
      <w:r w:rsidRPr="00FF6466">
        <w:rPr>
          <w:rStyle w:val="default"/>
          <w:rFonts w:cs="FrankRuehl"/>
          <w:vanish/>
          <w:sz w:val="22"/>
          <w:szCs w:val="22"/>
          <w:shd w:val="clear" w:color="auto" w:fill="FFFF99"/>
          <w:rtl/>
        </w:rPr>
        <w:tab/>
      </w:r>
      <w:r w:rsidRPr="00FF6466">
        <w:rPr>
          <w:rStyle w:val="default"/>
          <w:rFonts w:cs="FrankRuehl" w:hint="cs"/>
          <w:vanish/>
          <w:sz w:val="22"/>
          <w:szCs w:val="22"/>
          <w:shd w:val="clear" w:color="auto" w:fill="FFFF99"/>
          <w:rtl/>
        </w:rPr>
        <w:t>נתקבלה שומה או שומה עצמית לשנת הכספים שקד</w:t>
      </w:r>
      <w:r w:rsidRPr="00FF6466">
        <w:rPr>
          <w:rStyle w:val="default"/>
          <w:rFonts w:cs="FrankRuehl"/>
          <w:vanish/>
          <w:sz w:val="22"/>
          <w:szCs w:val="22"/>
          <w:shd w:val="clear" w:color="auto" w:fill="FFFF99"/>
          <w:rtl/>
        </w:rPr>
        <w:t>מ</w:t>
      </w:r>
      <w:r w:rsidRPr="00FF6466">
        <w:rPr>
          <w:rStyle w:val="default"/>
          <w:rFonts w:cs="FrankRuehl" w:hint="cs"/>
          <w:vanish/>
          <w:sz w:val="22"/>
          <w:szCs w:val="22"/>
          <w:shd w:val="clear" w:color="auto" w:fill="FFFF99"/>
          <w:rtl/>
        </w:rPr>
        <w:t xml:space="preserve">ה לשנת השוטפת; </w:t>
      </w:r>
    </w:p>
    <w:p w14:paraId="2E94AEDE" w14:textId="77777777" w:rsidR="00670D31" w:rsidRPr="00FF6466" w:rsidRDefault="00670D31">
      <w:pPr>
        <w:pStyle w:val="P22"/>
        <w:spacing w:before="0"/>
        <w:ind w:left="1021" w:right="1134"/>
        <w:rPr>
          <w:rStyle w:val="default"/>
          <w:rFonts w:cs="FrankRuehl"/>
          <w:vanish/>
          <w:sz w:val="22"/>
          <w:szCs w:val="22"/>
          <w:shd w:val="clear" w:color="auto" w:fill="FFFF99"/>
          <w:rtl/>
        </w:rPr>
      </w:pPr>
      <w:r w:rsidRPr="00FF6466">
        <w:rPr>
          <w:rStyle w:val="default"/>
          <w:rFonts w:cs="FrankRuehl"/>
          <w:vanish/>
          <w:sz w:val="22"/>
          <w:szCs w:val="22"/>
          <w:shd w:val="clear" w:color="auto" w:fill="FFFF99"/>
          <w:rtl/>
        </w:rPr>
        <w:t>(2)</w:t>
      </w:r>
      <w:r w:rsidRPr="00FF6466">
        <w:rPr>
          <w:rStyle w:val="default"/>
          <w:rFonts w:cs="FrankRuehl"/>
          <w:vanish/>
          <w:sz w:val="22"/>
          <w:szCs w:val="22"/>
          <w:shd w:val="clear" w:color="auto" w:fill="FFFF99"/>
          <w:rtl/>
        </w:rPr>
        <w:tab/>
      </w:r>
      <w:r w:rsidRPr="00FF6466">
        <w:rPr>
          <w:rStyle w:val="default"/>
          <w:rFonts w:cs="FrankRuehl" w:hint="cs"/>
          <w:vanish/>
          <w:sz w:val="22"/>
          <w:szCs w:val="22"/>
          <w:shd w:val="clear" w:color="auto" w:fill="FFFF99"/>
          <w:rtl/>
        </w:rPr>
        <w:t>הוגדלה או הוקטנה מקדמת מס הכנסה לפי הוראות סעיף 180 לפקודה;</w:t>
      </w:r>
    </w:p>
    <w:p w14:paraId="19054B0D" w14:textId="77777777" w:rsidR="00670D31" w:rsidRPr="00FF6466" w:rsidRDefault="00670D31">
      <w:pPr>
        <w:pStyle w:val="P22"/>
        <w:spacing w:before="0"/>
        <w:ind w:left="1021" w:right="1134"/>
        <w:rPr>
          <w:rStyle w:val="default"/>
          <w:rFonts w:cs="FrankRuehl"/>
          <w:vanish/>
          <w:sz w:val="22"/>
          <w:szCs w:val="22"/>
          <w:shd w:val="clear" w:color="auto" w:fill="FFFF99"/>
          <w:rtl/>
        </w:rPr>
      </w:pPr>
      <w:r w:rsidRPr="00FF6466">
        <w:rPr>
          <w:rStyle w:val="default"/>
          <w:rFonts w:cs="FrankRuehl"/>
          <w:vanish/>
          <w:sz w:val="22"/>
          <w:szCs w:val="22"/>
          <w:shd w:val="clear" w:color="auto" w:fill="FFFF99"/>
          <w:rtl/>
        </w:rPr>
        <w:t>(3)</w:t>
      </w:r>
      <w:r w:rsidRPr="00FF6466">
        <w:rPr>
          <w:rStyle w:val="default"/>
          <w:rFonts w:cs="FrankRuehl"/>
          <w:vanish/>
          <w:sz w:val="22"/>
          <w:szCs w:val="22"/>
          <w:shd w:val="clear" w:color="auto" w:fill="FFFF99"/>
          <w:rtl/>
        </w:rPr>
        <w:tab/>
      </w:r>
      <w:r w:rsidRPr="00FF6466">
        <w:rPr>
          <w:rStyle w:val="default"/>
          <w:rFonts w:cs="FrankRuehl" w:hint="cs"/>
          <w:vanish/>
          <w:sz w:val="22"/>
          <w:szCs w:val="22"/>
          <w:shd w:val="clear" w:color="auto" w:fill="FFFF99"/>
          <w:rtl/>
        </w:rPr>
        <w:t xml:space="preserve">בתקופה של </w:t>
      </w:r>
      <w:r w:rsidRPr="00FF6466">
        <w:rPr>
          <w:rStyle w:val="default"/>
          <w:rFonts w:cs="FrankRuehl" w:hint="cs"/>
          <w:strike/>
          <w:vanish/>
          <w:sz w:val="22"/>
          <w:szCs w:val="22"/>
          <w:shd w:val="clear" w:color="auto" w:fill="FFFF99"/>
          <w:rtl/>
        </w:rPr>
        <w:t>ארבעה חדשים</w:t>
      </w:r>
      <w:r w:rsidRPr="00FF6466">
        <w:rPr>
          <w:rStyle w:val="default"/>
          <w:rFonts w:cs="FrankRuehl" w:hint="cs"/>
          <w:vanish/>
          <w:sz w:val="22"/>
          <w:szCs w:val="22"/>
          <w:shd w:val="clear" w:color="auto" w:fill="FFFF99"/>
          <w:rtl/>
        </w:rPr>
        <w:t xml:space="preserve"> </w:t>
      </w:r>
      <w:r w:rsidRPr="00FF6466">
        <w:rPr>
          <w:rStyle w:val="default"/>
          <w:rFonts w:cs="FrankRuehl" w:hint="cs"/>
          <w:vanish/>
          <w:sz w:val="22"/>
          <w:szCs w:val="22"/>
          <w:u w:val="single"/>
          <w:shd w:val="clear" w:color="auto" w:fill="FFFF99"/>
          <w:rtl/>
        </w:rPr>
        <w:t>שלושה חדשים</w:t>
      </w:r>
      <w:r w:rsidRPr="00FF6466">
        <w:rPr>
          <w:rStyle w:val="default"/>
          <w:rFonts w:cs="FrankRuehl" w:hint="cs"/>
          <w:vanish/>
          <w:sz w:val="22"/>
          <w:szCs w:val="22"/>
          <w:shd w:val="clear" w:color="auto" w:fill="FFFF99"/>
          <w:rtl/>
        </w:rPr>
        <w:t xml:space="preserve"> רצופים בשנה השוטפת חלה הגדלה או הקטנה במחזור העסקאות, בשיעור </w:t>
      </w:r>
      <w:r w:rsidRPr="00FF6466">
        <w:rPr>
          <w:rStyle w:val="default"/>
          <w:rFonts w:cs="FrankRuehl" w:hint="cs"/>
          <w:strike/>
          <w:vanish/>
          <w:sz w:val="22"/>
          <w:szCs w:val="22"/>
          <w:shd w:val="clear" w:color="auto" w:fill="FFFF99"/>
          <w:rtl/>
        </w:rPr>
        <w:t>של 30%</w:t>
      </w:r>
      <w:r w:rsidRPr="00FF6466">
        <w:rPr>
          <w:rStyle w:val="default"/>
          <w:rFonts w:cs="FrankRuehl" w:hint="cs"/>
          <w:vanish/>
          <w:sz w:val="22"/>
          <w:szCs w:val="22"/>
          <w:shd w:val="clear" w:color="auto" w:fill="FFFF99"/>
          <w:rtl/>
        </w:rPr>
        <w:t xml:space="preserve"> </w:t>
      </w:r>
      <w:r w:rsidRPr="00FF6466">
        <w:rPr>
          <w:rStyle w:val="default"/>
          <w:rFonts w:cs="FrankRuehl" w:hint="cs"/>
          <w:vanish/>
          <w:sz w:val="22"/>
          <w:szCs w:val="22"/>
          <w:u w:val="single"/>
          <w:shd w:val="clear" w:color="auto" w:fill="FFFF99"/>
          <w:rtl/>
        </w:rPr>
        <w:t>של 20%</w:t>
      </w:r>
      <w:r w:rsidRPr="00FF6466">
        <w:rPr>
          <w:rStyle w:val="default"/>
          <w:rFonts w:cs="FrankRuehl" w:hint="cs"/>
          <w:vanish/>
          <w:sz w:val="22"/>
          <w:szCs w:val="22"/>
          <w:shd w:val="clear" w:color="auto" w:fill="FFFF99"/>
          <w:rtl/>
        </w:rPr>
        <w:t xml:space="preserve"> לפחות לעומת מחזור העסקאות </w:t>
      </w:r>
      <w:r w:rsidRPr="00FF6466">
        <w:rPr>
          <w:rStyle w:val="default"/>
          <w:rFonts w:cs="FrankRuehl" w:hint="cs"/>
          <w:strike/>
          <w:vanish/>
          <w:sz w:val="22"/>
          <w:szCs w:val="22"/>
          <w:shd w:val="clear" w:color="auto" w:fill="FFFF99"/>
          <w:rtl/>
        </w:rPr>
        <w:t>באותם ארבעה הח</w:t>
      </w:r>
      <w:r w:rsidRPr="00FF6466">
        <w:rPr>
          <w:rStyle w:val="default"/>
          <w:rFonts w:cs="FrankRuehl"/>
          <w:strike/>
          <w:vanish/>
          <w:sz w:val="22"/>
          <w:szCs w:val="22"/>
          <w:shd w:val="clear" w:color="auto" w:fill="FFFF99"/>
          <w:rtl/>
        </w:rPr>
        <w:t>ד</w:t>
      </w:r>
      <w:r w:rsidRPr="00FF6466">
        <w:rPr>
          <w:rStyle w:val="default"/>
          <w:rFonts w:cs="FrankRuehl" w:hint="cs"/>
          <w:strike/>
          <w:vanish/>
          <w:sz w:val="22"/>
          <w:szCs w:val="22"/>
          <w:shd w:val="clear" w:color="auto" w:fill="FFFF99"/>
          <w:rtl/>
        </w:rPr>
        <w:t>שים</w:t>
      </w:r>
      <w:r w:rsidRPr="00FF6466">
        <w:rPr>
          <w:rStyle w:val="default"/>
          <w:rFonts w:cs="FrankRuehl" w:hint="cs"/>
          <w:vanish/>
          <w:sz w:val="22"/>
          <w:szCs w:val="22"/>
          <w:shd w:val="clear" w:color="auto" w:fill="FFFF99"/>
          <w:rtl/>
        </w:rPr>
        <w:t xml:space="preserve"> </w:t>
      </w:r>
      <w:r w:rsidRPr="00FF6466">
        <w:rPr>
          <w:rStyle w:val="default"/>
          <w:rFonts w:cs="FrankRuehl" w:hint="cs"/>
          <w:vanish/>
          <w:sz w:val="22"/>
          <w:szCs w:val="22"/>
          <w:u w:val="single"/>
          <w:shd w:val="clear" w:color="auto" w:fill="FFFF99"/>
          <w:rtl/>
        </w:rPr>
        <w:t>באותם שלושת החדשים</w:t>
      </w:r>
      <w:r w:rsidRPr="00FF6466">
        <w:rPr>
          <w:rStyle w:val="default"/>
          <w:rFonts w:cs="FrankRuehl" w:hint="cs"/>
          <w:vanish/>
          <w:sz w:val="22"/>
          <w:szCs w:val="22"/>
          <w:shd w:val="clear" w:color="auto" w:fill="FFFF99"/>
          <w:rtl/>
        </w:rPr>
        <w:t xml:space="preserve"> של השנה שקדמה לשנה השוטפת - לגבי מבוטח המשלם מקדמות מס הכנסה לפי מחזור העסקאות כאמור בסעיף 175(ב) לפקודה; לענין זה יקודם מחזור העסקאות של השנה הקודמת בשיעור הגידול שחל בממוצע המדדים שבתקופה של השנה השוטפת לעומת ממוצע המדדים שבתקופה של השנה</w:t>
      </w:r>
      <w:r w:rsidRPr="00FF6466">
        <w:rPr>
          <w:rStyle w:val="default"/>
          <w:rFonts w:cs="FrankRuehl"/>
          <w:vanish/>
          <w:sz w:val="22"/>
          <w:szCs w:val="22"/>
          <w:shd w:val="clear" w:color="auto" w:fill="FFFF99"/>
          <w:rtl/>
        </w:rPr>
        <w:t xml:space="preserve"> </w:t>
      </w:r>
      <w:r w:rsidRPr="00FF6466">
        <w:rPr>
          <w:rStyle w:val="default"/>
          <w:rFonts w:cs="FrankRuehl" w:hint="cs"/>
          <w:vanish/>
          <w:sz w:val="22"/>
          <w:szCs w:val="22"/>
          <w:shd w:val="clear" w:color="auto" w:fill="FFFF99"/>
          <w:rtl/>
        </w:rPr>
        <w:t xml:space="preserve">הקודמת; </w:t>
      </w:r>
    </w:p>
    <w:p w14:paraId="7B1CE160" w14:textId="77777777" w:rsidR="00670D31" w:rsidRPr="00FF6466" w:rsidRDefault="00670D31">
      <w:pPr>
        <w:pStyle w:val="P00"/>
        <w:tabs>
          <w:tab w:val="clear" w:pos="6259"/>
        </w:tabs>
        <w:spacing w:before="0"/>
        <w:ind w:left="1021" w:right="1134"/>
        <w:rPr>
          <w:rFonts w:hint="cs"/>
          <w:vanish/>
          <w:sz w:val="22"/>
          <w:szCs w:val="22"/>
          <w:shd w:val="clear" w:color="auto" w:fill="FFFF99"/>
          <w:rtl/>
        </w:rPr>
      </w:pPr>
      <w:r w:rsidRPr="00FF6466">
        <w:rPr>
          <w:rStyle w:val="default"/>
          <w:rFonts w:cs="FrankRuehl"/>
          <w:vanish/>
          <w:sz w:val="22"/>
          <w:szCs w:val="22"/>
          <w:shd w:val="clear" w:color="auto" w:fill="FFFF99"/>
          <w:rtl/>
        </w:rPr>
        <w:t>(4)</w:t>
      </w:r>
      <w:r w:rsidRPr="00FF6466">
        <w:rPr>
          <w:rStyle w:val="default"/>
          <w:rFonts w:cs="FrankRuehl"/>
          <w:vanish/>
          <w:sz w:val="22"/>
          <w:szCs w:val="22"/>
          <w:shd w:val="clear" w:color="auto" w:fill="FFFF99"/>
          <w:rtl/>
        </w:rPr>
        <w:tab/>
      </w:r>
      <w:r w:rsidRPr="00FF6466">
        <w:rPr>
          <w:rStyle w:val="default"/>
          <w:rFonts w:cs="FrankRuehl" w:hint="cs"/>
          <w:vanish/>
          <w:sz w:val="22"/>
          <w:szCs w:val="22"/>
          <w:shd w:val="clear" w:color="auto" w:fill="FFFF99"/>
          <w:rtl/>
        </w:rPr>
        <w:t xml:space="preserve">המוסד שוכנע כי הכנסתו של המבוטח גדלה או קטנה </w:t>
      </w:r>
      <w:r w:rsidRPr="00FF6466">
        <w:rPr>
          <w:rStyle w:val="default"/>
          <w:rFonts w:cs="FrankRuehl" w:hint="cs"/>
          <w:strike/>
          <w:vanish/>
          <w:sz w:val="22"/>
          <w:szCs w:val="22"/>
          <w:shd w:val="clear" w:color="auto" w:fill="FFFF99"/>
          <w:rtl/>
        </w:rPr>
        <w:t>ב-30%</w:t>
      </w:r>
      <w:r w:rsidRPr="00FF6466">
        <w:rPr>
          <w:rStyle w:val="default"/>
          <w:rFonts w:cs="FrankRuehl" w:hint="cs"/>
          <w:vanish/>
          <w:sz w:val="22"/>
          <w:szCs w:val="22"/>
          <w:shd w:val="clear" w:color="auto" w:fill="FFFF99"/>
          <w:rtl/>
        </w:rPr>
        <w:t xml:space="preserve"> </w:t>
      </w:r>
      <w:r w:rsidRPr="00FF6466">
        <w:rPr>
          <w:rStyle w:val="default"/>
          <w:rFonts w:cs="FrankRuehl" w:hint="cs"/>
          <w:vanish/>
          <w:sz w:val="22"/>
          <w:szCs w:val="22"/>
          <w:u w:val="single"/>
          <w:shd w:val="clear" w:color="auto" w:fill="FFFF99"/>
          <w:rtl/>
        </w:rPr>
        <w:t>ב-20%</w:t>
      </w:r>
      <w:r w:rsidRPr="00FF6466">
        <w:rPr>
          <w:rStyle w:val="default"/>
          <w:rFonts w:cs="FrankRuehl" w:hint="cs"/>
          <w:vanish/>
          <w:sz w:val="22"/>
          <w:szCs w:val="22"/>
          <w:shd w:val="clear" w:color="auto" w:fill="FFFF99"/>
          <w:rtl/>
        </w:rPr>
        <w:t xml:space="preserve"> לפחות מהכנסתו ששימשה יסוד לחישוב המקדמה.</w:t>
      </w:r>
    </w:p>
    <w:p w14:paraId="1DFF0DCC" w14:textId="77777777" w:rsidR="00670D31" w:rsidRPr="00FF6466" w:rsidRDefault="00670D31">
      <w:pPr>
        <w:pStyle w:val="P00"/>
        <w:tabs>
          <w:tab w:val="clear" w:pos="6259"/>
        </w:tabs>
        <w:spacing w:before="0"/>
        <w:ind w:left="0" w:right="1134"/>
        <w:rPr>
          <w:rFonts w:hint="cs"/>
          <w:strike/>
          <w:vanish/>
          <w:sz w:val="22"/>
          <w:szCs w:val="22"/>
          <w:shd w:val="clear" w:color="auto" w:fill="FFFF99"/>
          <w:rtl/>
        </w:rPr>
      </w:pPr>
      <w:r w:rsidRPr="00FF6466">
        <w:rPr>
          <w:rFonts w:hint="cs"/>
          <w:vanish/>
          <w:sz w:val="22"/>
          <w:szCs w:val="22"/>
          <w:shd w:val="clear" w:color="auto" w:fill="FFFF99"/>
          <w:rtl/>
        </w:rPr>
        <w:tab/>
      </w:r>
      <w:r w:rsidRPr="00FF6466">
        <w:rPr>
          <w:rFonts w:hint="cs"/>
          <w:strike/>
          <w:vanish/>
          <w:sz w:val="22"/>
          <w:szCs w:val="22"/>
          <w:shd w:val="clear" w:color="auto" w:fill="FFFF99"/>
          <w:rtl/>
        </w:rPr>
        <w:t>(ב)</w:t>
      </w:r>
      <w:r w:rsidRPr="00FF6466">
        <w:rPr>
          <w:rFonts w:hint="cs"/>
          <w:strike/>
          <w:vanish/>
          <w:sz w:val="22"/>
          <w:szCs w:val="22"/>
          <w:shd w:val="clear" w:color="auto" w:fill="FFFF99"/>
          <w:rtl/>
        </w:rPr>
        <w:tab/>
        <w:t>נקבעה הכנסתו של מבוטח לפי סעיפים 174 או 175 לחוק, יהיה המוסד רשאי לחשב מחדש את המקדמה בנסיבות האמורות בתקנת משנה (א)(1) ו-(4), אם שוכנע שנבצר מהמבוטח להוכיח את קיום הנסיבות לפני תום המועד שנקבע להגשת ערר על הקביעה.</w:t>
      </w:r>
    </w:p>
    <w:p w14:paraId="5CC11091" w14:textId="77777777" w:rsidR="00670D31" w:rsidRPr="00FF6466" w:rsidRDefault="00670D31">
      <w:pPr>
        <w:pStyle w:val="P00"/>
        <w:spacing w:before="0"/>
        <w:ind w:left="0" w:right="1134"/>
        <w:rPr>
          <w:rFonts w:hint="cs"/>
          <w:vanish/>
          <w:color w:val="FF0000"/>
          <w:szCs w:val="20"/>
          <w:shd w:val="clear" w:color="auto" w:fill="FFFF99"/>
          <w:rtl/>
        </w:rPr>
      </w:pPr>
    </w:p>
    <w:p w14:paraId="75A5731F" w14:textId="77777777" w:rsidR="00670D31" w:rsidRPr="00FF6466" w:rsidRDefault="00670D31">
      <w:pPr>
        <w:pStyle w:val="P00"/>
        <w:spacing w:before="0"/>
        <w:ind w:left="1021" w:right="1134"/>
        <w:rPr>
          <w:rFonts w:hint="cs"/>
          <w:b/>
          <w:bCs/>
          <w:vanish/>
          <w:szCs w:val="20"/>
          <w:shd w:val="clear" w:color="auto" w:fill="FFFF99"/>
          <w:rtl/>
        </w:rPr>
      </w:pPr>
      <w:r w:rsidRPr="00FF6466">
        <w:rPr>
          <w:rFonts w:hint="cs"/>
          <w:vanish/>
          <w:color w:val="FF0000"/>
          <w:szCs w:val="20"/>
          <w:shd w:val="clear" w:color="auto" w:fill="FFFF99"/>
          <w:rtl/>
        </w:rPr>
        <w:t>מיום 25.2.1988</w:t>
      </w:r>
    </w:p>
    <w:p w14:paraId="673E7468" w14:textId="77777777" w:rsidR="00670D31" w:rsidRPr="00FF6466" w:rsidRDefault="00670D31">
      <w:pPr>
        <w:pStyle w:val="P00"/>
        <w:spacing w:before="0"/>
        <w:ind w:left="1021" w:right="1134"/>
        <w:rPr>
          <w:rFonts w:hint="cs"/>
          <w:b/>
          <w:bCs/>
          <w:vanish/>
          <w:szCs w:val="20"/>
          <w:shd w:val="clear" w:color="auto" w:fill="FFFF99"/>
          <w:rtl/>
        </w:rPr>
      </w:pPr>
      <w:r w:rsidRPr="00FF6466">
        <w:rPr>
          <w:rFonts w:hint="cs"/>
          <w:b/>
          <w:bCs/>
          <w:vanish/>
          <w:szCs w:val="20"/>
          <w:shd w:val="clear" w:color="auto" w:fill="FFFF99"/>
          <w:rtl/>
        </w:rPr>
        <w:t>תק' תשמ"ח-1988</w:t>
      </w:r>
    </w:p>
    <w:p w14:paraId="62049544" w14:textId="77777777" w:rsidR="00670D31" w:rsidRPr="00FF6466" w:rsidRDefault="00670D31">
      <w:pPr>
        <w:pStyle w:val="P00"/>
        <w:spacing w:before="0"/>
        <w:ind w:left="1021" w:right="1134"/>
        <w:rPr>
          <w:rFonts w:hint="cs"/>
          <w:vanish/>
          <w:szCs w:val="20"/>
          <w:shd w:val="clear" w:color="auto" w:fill="FFFF99"/>
          <w:rtl/>
        </w:rPr>
      </w:pPr>
      <w:hyperlink r:id="rId25" w:history="1">
        <w:r w:rsidRPr="00FF6466">
          <w:rPr>
            <w:rStyle w:val="Hyperlink"/>
            <w:rFonts w:hint="cs"/>
            <w:vanish/>
            <w:szCs w:val="20"/>
            <w:shd w:val="clear" w:color="auto" w:fill="FFFF99"/>
            <w:rtl/>
          </w:rPr>
          <w:t>ק"ת תשמ"ח מס' 5087</w:t>
        </w:r>
      </w:hyperlink>
      <w:r w:rsidRPr="00FF6466">
        <w:rPr>
          <w:rFonts w:hint="cs"/>
          <w:vanish/>
          <w:szCs w:val="20"/>
          <w:shd w:val="clear" w:color="auto" w:fill="FFFF99"/>
          <w:rtl/>
        </w:rPr>
        <w:t xml:space="preserve"> מיום 25.2.1988 עמ' 510</w:t>
      </w:r>
    </w:p>
    <w:p w14:paraId="64DF4996" w14:textId="77777777" w:rsidR="00670D31" w:rsidRPr="00FF6466" w:rsidRDefault="00670D31">
      <w:pPr>
        <w:pStyle w:val="P22"/>
        <w:ind w:left="1021" w:right="1134"/>
        <w:rPr>
          <w:rStyle w:val="default"/>
          <w:rFonts w:cs="FrankRuehl"/>
          <w:vanish/>
          <w:sz w:val="22"/>
          <w:szCs w:val="22"/>
          <w:shd w:val="clear" w:color="auto" w:fill="FFFF99"/>
          <w:rtl/>
        </w:rPr>
      </w:pPr>
      <w:r w:rsidRPr="00FF6466">
        <w:rPr>
          <w:rStyle w:val="default"/>
          <w:rFonts w:cs="FrankRuehl"/>
          <w:vanish/>
          <w:sz w:val="22"/>
          <w:szCs w:val="22"/>
          <w:shd w:val="clear" w:color="auto" w:fill="FFFF99"/>
          <w:rtl/>
        </w:rPr>
        <w:t>(1)</w:t>
      </w:r>
      <w:r w:rsidRPr="00FF6466">
        <w:rPr>
          <w:rStyle w:val="default"/>
          <w:rFonts w:cs="FrankRuehl"/>
          <w:vanish/>
          <w:sz w:val="22"/>
          <w:szCs w:val="22"/>
          <w:shd w:val="clear" w:color="auto" w:fill="FFFF99"/>
          <w:rtl/>
        </w:rPr>
        <w:tab/>
      </w:r>
      <w:r w:rsidRPr="00FF6466">
        <w:rPr>
          <w:rStyle w:val="default"/>
          <w:rFonts w:cs="FrankRuehl" w:hint="cs"/>
          <w:vanish/>
          <w:sz w:val="22"/>
          <w:szCs w:val="22"/>
          <w:shd w:val="clear" w:color="auto" w:fill="FFFF99"/>
          <w:rtl/>
        </w:rPr>
        <w:t xml:space="preserve">נתקבלה שומה או שומה עצמית </w:t>
      </w:r>
      <w:r w:rsidRPr="00FF6466">
        <w:rPr>
          <w:rStyle w:val="default"/>
          <w:rFonts w:cs="FrankRuehl" w:hint="cs"/>
          <w:strike/>
          <w:vanish/>
          <w:sz w:val="22"/>
          <w:szCs w:val="22"/>
          <w:shd w:val="clear" w:color="auto" w:fill="FFFF99"/>
          <w:rtl/>
        </w:rPr>
        <w:t>לשנת הכספים</w:t>
      </w:r>
      <w:r w:rsidRPr="00FF6466">
        <w:rPr>
          <w:rStyle w:val="default"/>
          <w:rFonts w:cs="FrankRuehl" w:hint="cs"/>
          <w:vanish/>
          <w:sz w:val="22"/>
          <w:szCs w:val="22"/>
          <w:shd w:val="clear" w:color="auto" w:fill="FFFF99"/>
          <w:rtl/>
        </w:rPr>
        <w:t xml:space="preserve"> </w:t>
      </w:r>
      <w:r w:rsidRPr="00FF6466">
        <w:rPr>
          <w:rStyle w:val="default"/>
          <w:rFonts w:cs="FrankRuehl" w:hint="cs"/>
          <w:vanish/>
          <w:sz w:val="22"/>
          <w:szCs w:val="22"/>
          <w:u w:val="single"/>
          <w:shd w:val="clear" w:color="auto" w:fill="FFFF99"/>
          <w:rtl/>
        </w:rPr>
        <w:t>לשנת המס</w:t>
      </w:r>
      <w:r w:rsidRPr="00FF6466">
        <w:rPr>
          <w:rStyle w:val="default"/>
          <w:rFonts w:cs="FrankRuehl" w:hint="cs"/>
          <w:vanish/>
          <w:sz w:val="22"/>
          <w:szCs w:val="22"/>
          <w:shd w:val="clear" w:color="auto" w:fill="FFFF99"/>
          <w:rtl/>
        </w:rPr>
        <w:t xml:space="preserve"> שקד</w:t>
      </w:r>
      <w:r w:rsidRPr="00FF6466">
        <w:rPr>
          <w:rStyle w:val="default"/>
          <w:rFonts w:cs="FrankRuehl"/>
          <w:vanish/>
          <w:sz w:val="22"/>
          <w:szCs w:val="22"/>
          <w:shd w:val="clear" w:color="auto" w:fill="FFFF99"/>
          <w:rtl/>
        </w:rPr>
        <w:t>מ</w:t>
      </w:r>
      <w:r w:rsidRPr="00FF6466">
        <w:rPr>
          <w:rStyle w:val="default"/>
          <w:rFonts w:cs="FrankRuehl" w:hint="cs"/>
          <w:vanish/>
          <w:sz w:val="22"/>
          <w:szCs w:val="22"/>
          <w:shd w:val="clear" w:color="auto" w:fill="FFFF99"/>
          <w:rtl/>
        </w:rPr>
        <w:t xml:space="preserve">ה לשנת השוטפת; </w:t>
      </w:r>
    </w:p>
    <w:p w14:paraId="6516F14E" w14:textId="77777777" w:rsidR="00670D31" w:rsidRPr="00FF6466" w:rsidRDefault="00670D31">
      <w:pPr>
        <w:pStyle w:val="P00"/>
        <w:spacing w:before="0"/>
        <w:ind w:left="1021" w:right="1134"/>
        <w:rPr>
          <w:rStyle w:val="default"/>
          <w:rFonts w:cs="FrankRuehl" w:hint="cs"/>
          <w:vanish/>
          <w:color w:val="FF0000"/>
          <w:szCs w:val="20"/>
          <w:shd w:val="clear" w:color="auto" w:fill="FFFF99"/>
          <w:rtl/>
        </w:rPr>
      </w:pPr>
    </w:p>
    <w:p w14:paraId="3C343A2B" w14:textId="77777777" w:rsidR="00670D31" w:rsidRPr="00FF6466" w:rsidRDefault="00670D31">
      <w:pPr>
        <w:pStyle w:val="P00"/>
        <w:spacing w:before="0"/>
        <w:ind w:left="1021" w:right="1134"/>
        <w:rPr>
          <w:rStyle w:val="default"/>
          <w:rFonts w:cs="FrankRuehl" w:hint="cs"/>
          <w:vanish/>
          <w:color w:val="FF0000"/>
          <w:szCs w:val="20"/>
          <w:shd w:val="clear" w:color="auto" w:fill="FFFF99"/>
          <w:rtl/>
        </w:rPr>
      </w:pPr>
      <w:r w:rsidRPr="00FF6466">
        <w:rPr>
          <w:rStyle w:val="default"/>
          <w:rFonts w:cs="FrankRuehl" w:hint="cs"/>
          <w:vanish/>
          <w:color w:val="FF0000"/>
          <w:szCs w:val="20"/>
          <w:shd w:val="clear" w:color="auto" w:fill="FFFF99"/>
          <w:rtl/>
        </w:rPr>
        <w:t>מיום 1.1.2005</w:t>
      </w:r>
    </w:p>
    <w:p w14:paraId="3AA84EA0" w14:textId="77777777" w:rsidR="00670D31" w:rsidRPr="00FF6466" w:rsidRDefault="00670D31">
      <w:pPr>
        <w:pStyle w:val="P00"/>
        <w:spacing w:before="0"/>
        <w:ind w:left="1021" w:right="1134"/>
        <w:rPr>
          <w:rStyle w:val="default"/>
          <w:rFonts w:cs="FrankRuehl" w:hint="cs"/>
          <w:b/>
          <w:bCs/>
          <w:vanish/>
          <w:szCs w:val="20"/>
          <w:shd w:val="clear" w:color="auto" w:fill="FFFF99"/>
          <w:rtl/>
        </w:rPr>
      </w:pPr>
      <w:r w:rsidRPr="00FF6466">
        <w:rPr>
          <w:rStyle w:val="default"/>
          <w:rFonts w:cs="FrankRuehl" w:hint="cs"/>
          <w:b/>
          <w:bCs/>
          <w:vanish/>
          <w:szCs w:val="20"/>
          <w:shd w:val="clear" w:color="auto" w:fill="FFFF99"/>
          <w:rtl/>
        </w:rPr>
        <w:t>תק' תשס"ו-2006</w:t>
      </w:r>
    </w:p>
    <w:p w14:paraId="65DD2325" w14:textId="77777777" w:rsidR="00670D31" w:rsidRPr="00FF6466" w:rsidRDefault="00670D31">
      <w:pPr>
        <w:pStyle w:val="P00"/>
        <w:spacing w:before="0"/>
        <w:ind w:left="1021" w:right="1134"/>
        <w:rPr>
          <w:rStyle w:val="default"/>
          <w:rFonts w:cs="FrankRuehl" w:hint="cs"/>
          <w:vanish/>
          <w:szCs w:val="20"/>
          <w:shd w:val="clear" w:color="auto" w:fill="FFFF99"/>
          <w:rtl/>
        </w:rPr>
      </w:pPr>
      <w:hyperlink r:id="rId26" w:history="1">
        <w:r w:rsidRPr="00FF6466">
          <w:rPr>
            <w:rStyle w:val="Hyperlink"/>
            <w:rFonts w:hint="cs"/>
            <w:vanish/>
            <w:szCs w:val="20"/>
            <w:shd w:val="clear" w:color="auto" w:fill="FFFF99"/>
            <w:rtl/>
          </w:rPr>
          <w:t>ק"ת תשס"ו מס' 6452</w:t>
        </w:r>
      </w:hyperlink>
      <w:r w:rsidRPr="00FF6466">
        <w:rPr>
          <w:rStyle w:val="default"/>
          <w:rFonts w:cs="FrankRuehl" w:hint="cs"/>
          <w:vanish/>
          <w:szCs w:val="20"/>
          <w:shd w:val="clear" w:color="auto" w:fill="FFFF99"/>
          <w:rtl/>
        </w:rPr>
        <w:t xml:space="preserve"> מיום 10.1.2006 עמ' 320</w:t>
      </w:r>
    </w:p>
    <w:p w14:paraId="6F9A262B" w14:textId="77777777" w:rsidR="00670D31" w:rsidRPr="00FF6466" w:rsidRDefault="00670D31">
      <w:pPr>
        <w:pStyle w:val="P22"/>
        <w:ind w:left="1021" w:right="1134"/>
        <w:rPr>
          <w:rStyle w:val="default"/>
          <w:rFonts w:cs="FrankRuehl"/>
          <w:vanish/>
          <w:sz w:val="22"/>
          <w:szCs w:val="22"/>
          <w:shd w:val="clear" w:color="auto" w:fill="FFFF99"/>
          <w:rtl/>
        </w:rPr>
      </w:pPr>
      <w:r w:rsidRPr="00FF6466">
        <w:rPr>
          <w:rStyle w:val="default"/>
          <w:rFonts w:cs="FrankRuehl"/>
          <w:vanish/>
          <w:sz w:val="22"/>
          <w:szCs w:val="22"/>
          <w:shd w:val="clear" w:color="auto" w:fill="FFFF99"/>
          <w:rtl/>
        </w:rPr>
        <w:t>(2)</w:t>
      </w:r>
      <w:r w:rsidRPr="00FF6466">
        <w:rPr>
          <w:rStyle w:val="default"/>
          <w:rFonts w:cs="FrankRuehl"/>
          <w:vanish/>
          <w:sz w:val="22"/>
          <w:szCs w:val="22"/>
          <w:shd w:val="clear" w:color="auto" w:fill="FFFF99"/>
          <w:rtl/>
        </w:rPr>
        <w:tab/>
      </w:r>
      <w:r w:rsidRPr="00FF6466">
        <w:rPr>
          <w:rStyle w:val="default"/>
          <w:rFonts w:cs="FrankRuehl" w:hint="cs"/>
          <w:vanish/>
          <w:sz w:val="22"/>
          <w:szCs w:val="22"/>
          <w:shd w:val="clear" w:color="auto" w:fill="FFFF99"/>
          <w:rtl/>
        </w:rPr>
        <w:t xml:space="preserve">הוגדלה או הוקטנה מקדמת מס הכנסה לפי הוראות סעיף 180 לפקודה </w:t>
      </w:r>
      <w:r w:rsidRPr="00FF6466">
        <w:rPr>
          <w:rStyle w:val="default"/>
          <w:rFonts w:cs="FrankRuehl" w:hint="cs"/>
          <w:vanish/>
          <w:sz w:val="22"/>
          <w:szCs w:val="22"/>
          <w:u w:val="single"/>
          <w:shd w:val="clear" w:color="auto" w:fill="FFFF99"/>
          <w:rtl/>
        </w:rPr>
        <w:t>בשיעור של 10% לפחות</w:t>
      </w:r>
      <w:r w:rsidRPr="00FF6466">
        <w:rPr>
          <w:rStyle w:val="default"/>
          <w:rFonts w:cs="FrankRuehl" w:hint="cs"/>
          <w:vanish/>
          <w:sz w:val="22"/>
          <w:szCs w:val="22"/>
          <w:shd w:val="clear" w:color="auto" w:fill="FFFF99"/>
          <w:rtl/>
        </w:rPr>
        <w:t xml:space="preserve">; </w:t>
      </w:r>
    </w:p>
    <w:p w14:paraId="07B736C3" w14:textId="77777777" w:rsidR="00670D31" w:rsidRPr="00FF6466" w:rsidRDefault="00670D31">
      <w:pPr>
        <w:pStyle w:val="P22"/>
        <w:spacing w:before="0"/>
        <w:ind w:left="1021" w:right="1134"/>
        <w:rPr>
          <w:rStyle w:val="default"/>
          <w:rFonts w:cs="FrankRuehl"/>
          <w:vanish/>
          <w:sz w:val="22"/>
          <w:szCs w:val="22"/>
          <w:shd w:val="clear" w:color="auto" w:fill="FFFF99"/>
          <w:rtl/>
        </w:rPr>
      </w:pPr>
      <w:r w:rsidRPr="00FF6466">
        <w:rPr>
          <w:rStyle w:val="default"/>
          <w:rFonts w:cs="FrankRuehl"/>
          <w:vanish/>
          <w:sz w:val="22"/>
          <w:szCs w:val="22"/>
          <w:shd w:val="clear" w:color="auto" w:fill="FFFF99"/>
          <w:rtl/>
        </w:rPr>
        <w:t>(3)</w:t>
      </w:r>
      <w:r w:rsidRPr="00FF6466">
        <w:rPr>
          <w:rStyle w:val="default"/>
          <w:rFonts w:cs="FrankRuehl"/>
          <w:vanish/>
          <w:sz w:val="22"/>
          <w:szCs w:val="22"/>
          <w:shd w:val="clear" w:color="auto" w:fill="FFFF99"/>
          <w:rtl/>
        </w:rPr>
        <w:tab/>
      </w:r>
      <w:r w:rsidRPr="00FF6466">
        <w:rPr>
          <w:rStyle w:val="default"/>
          <w:rFonts w:cs="FrankRuehl" w:hint="cs"/>
          <w:vanish/>
          <w:sz w:val="22"/>
          <w:szCs w:val="22"/>
          <w:shd w:val="clear" w:color="auto" w:fill="FFFF99"/>
          <w:rtl/>
        </w:rPr>
        <w:t>בתקופה של שלושה חדשים רצופים בשנה השוטפת חלה הגדלה או הקטנה במחזור העסקאות, בשיעור של 20% לפחות לעומת מחזור העסקאות באותם שלושת הח</w:t>
      </w:r>
      <w:r w:rsidRPr="00FF6466">
        <w:rPr>
          <w:rStyle w:val="default"/>
          <w:rFonts w:cs="FrankRuehl"/>
          <w:vanish/>
          <w:sz w:val="22"/>
          <w:szCs w:val="22"/>
          <w:shd w:val="clear" w:color="auto" w:fill="FFFF99"/>
          <w:rtl/>
        </w:rPr>
        <w:t>ד</w:t>
      </w:r>
      <w:r w:rsidRPr="00FF6466">
        <w:rPr>
          <w:rStyle w:val="default"/>
          <w:rFonts w:cs="FrankRuehl" w:hint="cs"/>
          <w:vanish/>
          <w:sz w:val="22"/>
          <w:szCs w:val="22"/>
          <w:shd w:val="clear" w:color="auto" w:fill="FFFF99"/>
          <w:rtl/>
        </w:rPr>
        <w:t>שים של השנה שקדמה לשנה השוטפת - לגבי מבוטח המשלם מקדמות מס הכנסה לפי מחזור העסקאות כאמור בסעיף 175(ב) לפקודה; לענין זה יקודם מחזור העסקאות של השנה הקודמת בשיעור הגידול שחל בממוצע המדדים שבתקופה של השנה השוטפת לעומת ממוצע המדדים שבתקופה של השנה</w:t>
      </w:r>
      <w:r w:rsidRPr="00FF6466">
        <w:rPr>
          <w:rStyle w:val="default"/>
          <w:rFonts w:cs="FrankRuehl"/>
          <w:vanish/>
          <w:sz w:val="22"/>
          <w:szCs w:val="22"/>
          <w:shd w:val="clear" w:color="auto" w:fill="FFFF99"/>
          <w:rtl/>
        </w:rPr>
        <w:t xml:space="preserve"> </w:t>
      </w:r>
      <w:r w:rsidRPr="00FF6466">
        <w:rPr>
          <w:rStyle w:val="default"/>
          <w:rFonts w:cs="FrankRuehl" w:hint="cs"/>
          <w:vanish/>
          <w:sz w:val="22"/>
          <w:szCs w:val="22"/>
          <w:shd w:val="clear" w:color="auto" w:fill="FFFF99"/>
          <w:rtl/>
        </w:rPr>
        <w:t xml:space="preserve">הקודמת; </w:t>
      </w:r>
    </w:p>
    <w:p w14:paraId="1ABC8320" w14:textId="77777777" w:rsidR="00670D31" w:rsidRDefault="00670D31">
      <w:pPr>
        <w:pStyle w:val="P22"/>
        <w:spacing w:before="0"/>
        <w:ind w:left="1021" w:right="1134"/>
        <w:rPr>
          <w:rStyle w:val="default"/>
          <w:rFonts w:cs="FrankRuehl"/>
          <w:sz w:val="2"/>
          <w:szCs w:val="2"/>
          <w:shd w:val="clear" w:color="auto" w:fill="FFFF99"/>
          <w:rtl/>
        </w:rPr>
      </w:pPr>
      <w:r w:rsidRPr="00FF6466">
        <w:rPr>
          <w:rStyle w:val="default"/>
          <w:rFonts w:cs="FrankRuehl"/>
          <w:vanish/>
          <w:sz w:val="22"/>
          <w:szCs w:val="22"/>
          <w:shd w:val="clear" w:color="auto" w:fill="FFFF99"/>
          <w:rtl/>
        </w:rPr>
        <w:t>(4)</w:t>
      </w:r>
      <w:r w:rsidRPr="00FF6466">
        <w:rPr>
          <w:rStyle w:val="default"/>
          <w:rFonts w:cs="FrankRuehl"/>
          <w:vanish/>
          <w:sz w:val="22"/>
          <w:szCs w:val="22"/>
          <w:shd w:val="clear" w:color="auto" w:fill="FFFF99"/>
          <w:rtl/>
        </w:rPr>
        <w:tab/>
      </w:r>
      <w:r w:rsidRPr="00FF6466">
        <w:rPr>
          <w:rStyle w:val="default"/>
          <w:rFonts w:cs="FrankRuehl" w:hint="cs"/>
          <w:vanish/>
          <w:sz w:val="22"/>
          <w:szCs w:val="22"/>
          <w:shd w:val="clear" w:color="auto" w:fill="FFFF99"/>
          <w:rtl/>
        </w:rPr>
        <w:t xml:space="preserve">המוסד שוכנע כי הכנסתו של המבוטח </w:t>
      </w:r>
      <w:r w:rsidRPr="00FF6466">
        <w:rPr>
          <w:rStyle w:val="default"/>
          <w:rFonts w:cs="FrankRuehl" w:hint="cs"/>
          <w:strike/>
          <w:vanish/>
          <w:sz w:val="22"/>
          <w:szCs w:val="22"/>
          <w:shd w:val="clear" w:color="auto" w:fill="FFFF99"/>
          <w:rtl/>
        </w:rPr>
        <w:t>קטנה ב-20% לפחות</w:t>
      </w:r>
      <w:r w:rsidRPr="00FF6466">
        <w:rPr>
          <w:rStyle w:val="default"/>
          <w:rFonts w:cs="FrankRuehl" w:hint="cs"/>
          <w:vanish/>
          <w:sz w:val="22"/>
          <w:szCs w:val="22"/>
          <w:shd w:val="clear" w:color="auto" w:fill="FFFF99"/>
          <w:rtl/>
        </w:rPr>
        <w:t xml:space="preserve"> </w:t>
      </w:r>
      <w:r w:rsidRPr="00FF6466">
        <w:rPr>
          <w:rStyle w:val="default"/>
          <w:rFonts w:cs="FrankRuehl" w:hint="cs"/>
          <w:vanish/>
          <w:sz w:val="22"/>
          <w:szCs w:val="22"/>
          <w:u w:val="single"/>
          <w:shd w:val="clear" w:color="auto" w:fill="FFFF99"/>
          <w:rtl/>
        </w:rPr>
        <w:t xml:space="preserve">גדלה או קטנה </w:t>
      </w:r>
      <w:r w:rsidRPr="00FF6466">
        <w:rPr>
          <w:rStyle w:val="default"/>
          <w:rFonts w:cs="FrankRuehl"/>
          <w:vanish/>
          <w:sz w:val="22"/>
          <w:szCs w:val="22"/>
          <w:u w:val="single"/>
          <w:shd w:val="clear" w:color="auto" w:fill="FFFF99"/>
          <w:rtl/>
        </w:rPr>
        <w:t>–</w:t>
      </w:r>
      <w:r w:rsidRPr="00FF6466">
        <w:rPr>
          <w:rStyle w:val="default"/>
          <w:rFonts w:cs="FrankRuehl" w:hint="cs"/>
          <w:vanish/>
          <w:sz w:val="22"/>
          <w:szCs w:val="22"/>
          <w:u w:val="single"/>
          <w:shd w:val="clear" w:color="auto" w:fill="FFFF99"/>
          <w:rtl/>
        </w:rPr>
        <w:t xml:space="preserve"> 10% לפחות </w:t>
      </w:r>
      <w:r w:rsidRPr="00FF6466">
        <w:rPr>
          <w:rStyle w:val="default"/>
          <w:rFonts w:cs="FrankRuehl" w:hint="cs"/>
          <w:vanish/>
          <w:sz w:val="22"/>
          <w:szCs w:val="22"/>
          <w:shd w:val="clear" w:color="auto" w:fill="FFFF99"/>
          <w:rtl/>
        </w:rPr>
        <w:t xml:space="preserve">מהכנסתו ששימשה יסוד לחישוב המקדמה. </w:t>
      </w:r>
      <w:bookmarkEnd w:id="14"/>
    </w:p>
    <w:p w14:paraId="4CFF2383" w14:textId="77777777" w:rsidR="00670D31" w:rsidRDefault="00670D31">
      <w:pPr>
        <w:pStyle w:val="P00"/>
        <w:spacing w:before="72"/>
        <w:ind w:left="0" w:right="1134"/>
        <w:rPr>
          <w:rStyle w:val="default"/>
          <w:rFonts w:cs="FrankRuehl" w:hint="cs"/>
          <w:rtl/>
        </w:rPr>
      </w:pPr>
      <w:bookmarkStart w:id="15" w:name="Seif5"/>
      <w:bookmarkEnd w:id="15"/>
      <w:r>
        <w:rPr>
          <w:lang w:val="he-IL"/>
        </w:rPr>
        <w:pict w14:anchorId="789A44F7">
          <v:rect id="_x0000_s1046" style="position:absolute;left:0;text-align:left;margin-left:464.5pt;margin-top:8.05pt;width:75.05pt;height:55.3pt;z-index:251660288" o:allowincell="f" filled="f" stroked="f" strokecolor="lime" strokeweight=".25pt">
            <v:textbox inset="0,0,0,0">
              <w:txbxContent>
                <w:p w14:paraId="21577276" w14:textId="77777777" w:rsidR="00670D31" w:rsidRDefault="00670D31">
                  <w:pPr>
                    <w:spacing w:line="160" w:lineRule="exact"/>
                    <w:jc w:val="left"/>
                    <w:rPr>
                      <w:rFonts w:cs="Miriam"/>
                      <w:noProof/>
                      <w:szCs w:val="18"/>
                      <w:rtl/>
                    </w:rPr>
                  </w:pPr>
                  <w:r>
                    <w:rPr>
                      <w:rFonts w:cs="Miriam"/>
                      <w:szCs w:val="18"/>
                      <w:rtl/>
                    </w:rPr>
                    <w:t>מ</w:t>
                  </w:r>
                  <w:r>
                    <w:rPr>
                      <w:rFonts w:cs="Miriam" w:hint="cs"/>
                      <w:szCs w:val="18"/>
                      <w:rtl/>
                    </w:rPr>
                    <w:t xml:space="preserve">ועדים לשינוי </w:t>
                  </w:r>
                  <w:r>
                    <w:rPr>
                      <w:rFonts w:cs="Miriam"/>
                      <w:szCs w:val="18"/>
                      <w:rtl/>
                    </w:rPr>
                    <w:t>מ</w:t>
                  </w:r>
                  <w:r>
                    <w:rPr>
                      <w:rFonts w:cs="Miriam" w:hint="cs"/>
                      <w:szCs w:val="18"/>
                      <w:rtl/>
                    </w:rPr>
                    <w:t>קדמה</w:t>
                  </w:r>
                </w:p>
                <w:p w14:paraId="32CED1AA" w14:textId="77777777" w:rsidR="00670D31" w:rsidRDefault="00670D31">
                  <w:pPr>
                    <w:spacing w:line="160" w:lineRule="exact"/>
                    <w:jc w:val="left"/>
                    <w:rPr>
                      <w:rFonts w:cs="Miriam"/>
                      <w:noProof/>
                      <w:szCs w:val="18"/>
                      <w:rtl/>
                    </w:rPr>
                  </w:pPr>
                  <w:r>
                    <w:rPr>
                      <w:rFonts w:cs="Miriam"/>
                      <w:szCs w:val="18"/>
                      <w:rtl/>
                    </w:rPr>
                    <w:t>ת</w:t>
                  </w:r>
                  <w:r>
                    <w:rPr>
                      <w:rFonts w:cs="Miriam" w:hint="cs"/>
                      <w:szCs w:val="18"/>
                      <w:rtl/>
                    </w:rPr>
                    <w:t>ק' תשמ"ה-1984</w:t>
                  </w:r>
                </w:p>
                <w:p w14:paraId="434E3FF6" w14:textId="77777777" w:rsidR="00670D31" w:rsidRDefault="00670D31">
                  <w:pPr>
                    <w:spacing w:line="160" w:lineRule="exact"/>
                    <w:jc w:val="left"/>
                    <w:rPr>
                      <w:rFonts w:cs="Miriam"/>
                      <w:noProof/>
                      <w:szCs w:val="18"/>
                      <w:rtl/>
                    </w:rPr>
                  </w:pPr>
                  <w:r>
                    <w:rPr>
                      <w:rFonts w:cs="Miriam"/>
                      <w:szCs w:val="18"/>
                      <w:rtl/>
                    </w:rPr>
                    <w:t>ת</w:t>
                  </w:r>
                  <w:r>
                    <w:rPr>
                      <w:rFonts w:cs="Miriam" w:hint="cs"/>
                      <w:szCs w:val="18"/>
                      <w:rtl/>
                    </w:rPr>
                    <w:t>ק' (מס' 3)</w:t>
                  </w:r>
                </w:p>
                <w:p w14:paraId="2BF8905B" w14:textId="77777777" w:rsidR="00670D31" w:rsidRDefault="00670D31">
                  <w:pPr>
                    <w:spacing w:line="160" w:lineRule="exact"/>
                    <w:jc w:val="left"/>
                    <w:rPr>
                      <w:rFonts w:cs="Miriam"/>
                      <w:noProof/>
                      <w:szCs w:val="18"/>
                      <w:rtl/>
                    </w:rPr>
                  </w:pPr>
                  <w:r>
                    <w:rPr>
                      <w:rFonts w:cs="Miriam"/>
                      <w:szCs w:val="18"/>
                      <w:rtl/>
                    </w:rPr>
                    <w:t>ת</w:t>
                  </w:r>
                  <w:r>
                    <w:rPr>
                      <w:rFonts w:cs="Miriam" w:hint="cs"/>
                      <w:szCs w:val="18"/>
                      <w:rtl/>
                    </w:rPr>
                    <w:t>שמ"ה-1985</w:t>
                  </w:r>
                </w:p>
                <w:p w14:paraId="79C6B5E4" w14:textId="77777777" w:rsidR="00670D31" w:rsidRDefault="00670D31">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שמ"ז-1986</w:t>
                  </w:r>
                </w:p>
                <w:p w14:paraId="573CECEE" w14:textId="77777777" w:rsidR="00670D31" w:rsidRDefault="00670D31">
                  <w:pPr>
                    <w:spacing w:line="160" w:lineRule="exact"/>
                    <w:jc w:val="left"/>
                    <w:rPr>
                      <w:rFonts w:cs="Miriam" w:hint="cs"/>
                      <w:noProof/>
                      <w:szCs w:val="18"/>
                      <w:rtl/>
                    </w:rPr>
                  </w:pPr>
                  <w:r>
                    <w:rPr>
                      <w:rFonts w:cs="Miriam" w:hint="cs"/>
                      <w:noProof/>
                      <w:szCs w:val="18"/>
                      <w:rtl/>
                    </w:rPr>
                    <w:t>תק' תשס"ו-2006</w:t>
                  </w:r>
                </w:p>
              </w:txbxContent>
            </v:textbox>
            <w10:anchorlock/>
          </v:rect>
        </w:pict>
      </w:r>
      <w:r>
        <w:rPr>
          <w:rStyle w:val="big-number"/>
          <w:rFonts w:cs="Miriam"/>
          <w:rtl/>
        </w:rPr>
        <w:t>5.</w:t>
      </w:r>
      <w:r>
        <w:rPr>
          <w:rStyle w:val="big-number"/>
          <w:rFonts w:cs="Miriam"/>
          <w:rtl/>
        </w:rPr>
        <w:tab/>
      </w:r>
      <w:r>
        <w:rPr>
          <w:rStyle w:val="default"/>
          <w:rFonts w:cs="FrankRuehl"/>
          <w:rtl/>
        </w:rPr>
        <w:t>נ</w:t>
      </w:r>
      <w:r>
        <w:rPr>
          <w:rStyle w:val="default"/>
          <w:rFonts w:cs="FrankRuehl" w:hint="cs"/>
          <w:rtl/>
        </w:rPr>
        <w:t>תקיימו התנאים האמורי</w:t>
      </w:r>
      <w:r>
        <w:rPr>
          <w:rStyle w:val="default"/>
          <w:rFonts w:cs="FrankRuehl"/>
          <w:rtl/>
        </w:rPr>
        <w:t>ם</w:t>
      </w:r>
      <w:r>
        <w:rPr>
          <w:rStyle w:val="default"/>
          <w:rFonts w:cs="FrankRuehl" w:hint="cs"/>
          <w:rtl/>
        </w:rPr>
        <w:t xml:space="preserve"> בתקנה 4(א), יחושבו המקדמות הרבעוניות מחדש לא יותר מפעם אחת בכל רבעון ובתנאי שהמבוטח הגיש את בקשתו לחישוב מחדש והוכיח את קיום הנסיבות המאפשרות שינוי המקדמה הרבעונית לפני תום אותה שנה שוטפת.</w:t>
      </w:r>
    </w:p>
    <w:p w14:paraId="73023DF7" w14:textId="77777777" w:rsidR="00670D31" w:rsidRPr="00FF6466" w:rsidRDefault="00670D31">
      <w:pPr>
        <w:pStyle w:val="P00"/>
        <w:spacing w:before="0"/>
        <w:ind w:left="0" w:right="1134"/>
        <w:rPr>
          <w:rFonts w:hint="cs"/>
          <w:b/>
          <w:bCs/>
          <w:vanish/>
          <w:szCs w:val="20"/>
          <w:shd w:val="clear" w:color="auto" w:fill="FFFF99"/>
          <w:rtl/>
        </w:rPr>
      </w:pPr>
      <w:bookmarkStart w:id="16" w:name="Rov34"/>
      <w:r w:rsidRPr="00FF6466">
        <w:rPr>
          <w:rFonts w:hint="cs"/>
          <w:vanish/>
          <w:color w:val="FF0000"/>
          <w:szCs w:val="20"/>
          <w:shd w:val="clear" w:color="auto" w:fill="FFFF99"/>
          <w:rtl/>
        </w:rPr>
        <w:t>מיום 25.10.1984</w:t>
      </w:r>
    </w:p>
    <w:p w14:paraId="381023B8" w14:textId="77777777" w:rsidR="00670D31" w:rsidRPr="00FF6466" w:rsidRDefault="00670D31">
      <w:pPr>
        <w:pStyle w:val="P00"/>
        <w:spacing w:before="0"/>
        <w:ind w:left="0" w:right="1134"/>
        <w:rPr>
          <w:rFonts w:hint="cs"/>
          <w:b/>
          <w:bCs/>
          <w:vanish/>
          <w:szCs w:val="20"/>
          <w:shd w:val="clear" w:color="auto" w:fill="FFFF99"/>
          <w:rtl/>
        </w:rPr>
      </w:pPr>
      <w:r w:rsidRPr="00FF6466">
        <w:rPr>
          <w:rFonts w:hint="cs"/>
          <w:b/>
          <w:bCs/>
          <w:vanish/>
          <w:szCs w:val="20"/>
          <w:shd w:val="clear" w:color="auto" w:fill="FFFF99"/>
          <w:rtl/>
        </w:rPr>
        <w:t>תק' תשמ"ה-1984</w:t>
      </w:r>
    </w:p>
    <w:p w14:paraId="5E370E67" w14:textId="77777777" w:rsidR="00670D31" w:rsidRPr="00FF6466" w:rsidRDefault="00670D31">
      <w:pPr>
        <w:pStyle w:val="P00"/>
        <w:tabs>
          <w:tab w:val="clear" w:pos="6259"/>
        </w:tabs>
        <w:spacing w:before="0"/>
        <w:ind w:left="0" w:right="1134"/>
        <w:rPr>
          <w:rFonts w:hint="cs"/>
          <w:vanish/>
          <w:szCs w:val="20"/>
          <w:shd w:val="clear" w:color="auto" w:fill="FFFF99"/>
          <w:rtl/>
        </w:rPr>
      </w:pPr>
      <w:hyperlink r:id="rId27" w:history="1">
        <w:r w:rsidRPr="00FF6466">
          <w:rPr>
            <w:rStyle w:val="Hyperlink"/>
            <w:rFonts w:hint="cs"/>
            <w:vanish/>
            <w:szCs w:val="20"/>
            <w:shd w:val="clear" w:color="auto" w:fill="FFFF99"/>
            <w:rtl/>
          </w:rPr>
          <w:t>ק"ת תשמ"ה מס' 4719</w:t>
        </w:r>
      </w:hyperlink>
      <w:r w:rsidRPr="00FF6466">
        <w:rPr>
          <w:rFonts w:hint="cs"/>
          <w:vanish/>
          <w:szCs w:val="20"/>
          <w:shd w:val="clear" w:color="auto" w:fill="FFFF99"/>
          <w:rtl/>
        </w:rPr>
        <w:t xml:space="preserve"> מיום 25.10.1984 עמ' 130</w:t>
      </w:r>
    </w:p>
    <w:p w14:paraId="013066FB" w14:textId="77777777" w:rsidR="00670D31" w:rsidRPr="00FF6466" w:rsidRDefault="00670D31">
      <w:pPr>
        <w:pStyle w:val="P00"/>
        <w:ind w:left="0" w:right="1134"/>
        <w:rPr>
          <w:rStyle w:val="default"/>
          <w:rFonts w:cs="FrankRuehl" w:hint="cs"/>
          <w:vanish/>
          <w:sz w:val="22"/>
          <w:szCs w:val="22"/>
          <w:shd w:val="clear" w:color="auto" w:fill="FFFF99"/>
          <w:rtl/>
        </w:rPr>
      </w:pPr>
      <w:r w:rsidRPr="00FF6466">
        <w:rPr>
          <w:rStyle w:val="big-number"/>
          <w:rFonts w:cs="FrankRuehl"/>
          <w:vanish/>
          <w:sz w:val="22"/>
          <w:szCs w:val="22"/>
          <w:shd w:val="clear" w:color="auto" w:fill="FFFF99"/>
          <w:rtl/>
        </w:rPr>
        <w:t>5.</w:t>
      </w:r>
      <w:r w:rsidRPr="00FF6466">
        <w:rPr>
          <w:rStyle w:val="big-number"/>
          <w:rFonts w:cs="FrankRuehl"/>
          <w:vanish/>
          <w:sz w:val="22"/>
          <w:szCs w:val="22"/>
          <w:shd w:val="clear" w:color="auto" w:fill="FFFF99"/>
          <w:rtl/>
        </w:rPr>
        <w:tab/>
      </w:r>
      <w:r w:rsidRPr="00FF6466">
        <w:rPr>
          <w:rStyle w:val="default"/>
          <w:rFonts w:cs="FrankRuehl"/>
          <w:vanish/>
          <w:sz w:val="22"/>
          <w:szCs w:val="22"/>
          <w:shd w:val="clear" w:color="auto" w:fill="FFFF99"/>
          <w:rtl/>
        </w:rPr>
        <w:t>נ</w:t>
      </w:r>
      <w:r w:rsidRPr="00FF6466">
        <w:rPr>
          <w:rStyle w:val="default"/>
          <w:rFonts w:cs="FrankRuehl" w:hint="cs"/>
          <w:vanish/>
          <w:sz w:val="22"/>
          <w:szCs w:val="22"/>
          <w:shd w:val="clear" w:color="auto" w:fill="FFFF99"/>
          <w:rtl/>
        </w:rPr>
        <w:t>תקיימו התנאים האמורי</w:t>
      </w:r>
      <w:r w:rsidRPr="00FF6466">
        <w:rPr>
          <w:rStyle w:val="default"/>
          <w:rFonts w:cs="FrankRuehl"/>
          <w:vanish/>
          <w:sz w:val="22"/>
          <w:szCs w:val="22"/>
          <w:shd w:val="clear" w:color="auto" w:fill="FFFF99"/>
          <w:rtl/>
        </w:rPr>
        <w:t>ם</w:t>
      </w:r>
      <w:r w:rsidRPr="00FF6466">
        <w:rPr>
          <w:rStyle w:val="default"/>
          <w:rFonts w:cs="FrankRuehl" w:hint="cs"/>
          <w:vanish/>
          <w:sz w:val="22"/>
          <w:szCs w:val="22"/>
          <w:shd w:val="clear" w:color="auto" w:fill="FFFF99"/>
          <w:rtl/>
        </w:rPr>
        <w:t xml:space="preserve"> בתקנה 4(א)(1) עד (3), יחושבו המקדמות מחדש רק פעם אחת באותה שנה שוטפת ובתנאי שהמבוטח הגיש את בקשתו לחישוב מחדש והוכיח את קיום הנסיבות המאפשרות שינוי מקדמה </w:t>
      </w:r>
      <w:r w:rsidRPr="00FF6466">
        <w:rPr>
          <w:rStyle w:val="default"/>
          <w:rFonts w:cs="FrankRuehl" w:hint="cs"/>
          <w:strike/>
          <w:vanish/>
          <w:sz w:val="22"/>
          <w:szCs w:val="22"/>
          <w:shd w:val="clear" w:color="auto" w:fill="FFFF99"/>
          <w:rtl/>
        </w:rPr>
        <w:t>לפני ה-1 באוקטובר של השנה השוטפת</w:t>
      </w:r>
      <w:r w:rsidRPr="00FF6466">
        <w:rPr>
          <w:rStyle w:val="default"/>
          <w:rFonts w:cs="FrankRuehl" w:hint="cs"/>
          <w:vanish/>
          <w:sz w:val="22"/>
          <w:szCs w:val="22"/>
          <w:shd w:val="clear" w:color="auto" w:fill="FFFF99"/>
          <w:rtl/>
        </w:rPr>
        <w:t xml:space="preserve"> </w:t>
      </w:r>
      <w:r w:rsidRPr="00FF6466">
        <w:rPr>
          <w:rStyle w:val="default"/>
          <w:rFonts w:cs="FrankRuehl" w:hint="cs"/>
          <w:vanish/>
          <w:sz w:val="22"/>
          <w:szCs w:val="22"/>
          <w:u w:val="single"/>
          <w:shd w:val="clear" w:color="auto" w:fill="FFFF99"/>
          <w:rtl/>
        </w:rPr>
        <w:t>לפני ה-1 בינואר 1985</w:t>
      </w:r>
      <w:r w:rsidRPr="00FF6466">
        <w:rPr>
          <w:rStyle w:val="default"/>
          <w:rFonts w:cs="FrankRuehl" w:hint="cs"/>
          <w:vanish/>
          <w:sz w:val="22"/>
          <w:szCs w:val="22"/>
          <w:shd w:val="clear" w:color="auto" w:fill="FFFF99"/>
          <w:rtl/>
        </w:rPr>
        <w:t>.</w:t>
      </w:r>
    </w:p>
    <w:p w14:paraId="38EB4B54" w14:textId="77777777" w:rsidR="00670D31" w:rsidRPr="00FF6466" w:rsidRDefault="00670D31">
      <w:pPr>
        <w:pStyle w:val="P00"/>
        <w:spacing w:before="0"/>
        <w:ind w:left="0" w:right="1134"/>
        <w:rPr>
          <w:rFonts w:hint="cs"/>
          <w:vanish/>
          <w:color w:val="FF0000"/>
          <w:szCs w:val="20"/>
          <w:shd w:val="clear" w:color="auto" w:fill="FFFF99"/>
          <w:rtl/>
        </w:rPr>
      </w:pPr>
    </w:p>
    <w:p w14:paraId="35B5AC6F" w14:textId="77777777" w:rsidR="00670D31" w:rsidRPr="00FF6466" w:rsidRDefault="00670D31">
      <w:pPr>
        <w:pStyle w:val="P00"/>
        <w:spacing w:before="0"/>
        <w:ind w:left="0" w:right="1134"/>
        <w:rPr>
          <w:rFonts w:hint="cs"/>
          <w:vanish/>
          <w:color w:val="FF0000"/>
          <w:szCs w:val="20"/>
          <w:shd w:val="clear" w:color="auto" w:fill="FFFF99"/>
          <w:rtl/>
        </w:rPr>
      </w:pPr>
      <w:r w:rsidRPr="00FF6466">
        <w:rPr>
          <w:rFonts w:hint="cs"/>
          <w:vanish/>
          <w:color w:val="FF0000"/>
          <w:szCs w:val="20"/>
          <w:shd w:val="clear" w:color="auto" w:fill="FFFF99"/>
          <w:rtl/>
        </w:rPr>
        <w:t>מיום 1.4.1985</w:t>
      </w:r>
    </w:p>
    <w:p w14:paraId="15A4F83E" w14:textId="77777777" w:rsidR="00670D31" w:rsidRPr="00FF6466" w:rsidRDefault="00670D31">
      <w:pPr>
        <w:pStyle w:val="P00"/>
        <w:spacing w:before="0"/>
        <w:ind w:left="0" w:right="1134"/>
        <w:rPr>
          <w:rFonts w:hint="cs"/>
          <w:b/>
          <w:bCs/>
          <w:vanish/>
          <w:szCs w:val="20"/>
          <w:shd w:val="clear" w:color="auto" w:fill="FFFF99"/>
          <w:rtl/>
        </w:rPr>
      </w:pPr>
      <w:r w:rsidRPr="00FF6466">
        <w:rPr>
          <w:rFonts w:hint="cs"/>
          <w:b/>
          <w:bCs/>
          <w:vanish/>
          <w:szCs w:val="20"/>
          <w:shd w:val="clear" w:color="auto" w:fill="FFFF99"/>
          <w:rtl/>
        </w:rPr>
        <w:t>תק' (מס' 3) תשמ"ה-1985</w:t>
      </w:r>
    </w:p>
    <w:p w14:paraId="74D414CC" w14:textId="77777777" w:rsidR="00670D31" w:rsidRPr="00FF6466" w:rsidRDefault="00670D31">
      <w:pPr>
        <w:pStyle w:val="P00"/>
        <w:spacing w:before="0"/>
        <w:ind w:left="0" w:right="1134"/>
        <w:rPr>
          <w:rStyle w:val="default"/>
          <w:rFonts w:cs="FrankRuehl" w:hint="cs"/>
          <w:vanish/>
          <w:color w:val="FF0000"/>
          <w:szCs w:val="20"/>
          <w:shd w:val="clear" w:color="auto" w:fill="FFFF99"/>
          <w:rtl/>
        </w:rPr>
      </w:pPr>
      <w:hyperlink r:id="rId28" w:history="1">
        <w:r w:rsidRPr="00FF6466">
          <w:rPr>
            <w:rStyle w:val="Hyperlink"/>
            <w:rFonts w:hint="cs"/>
            <w:vanish/>
            <w:szCs w:val="20"/>
            <w:shd w:val="clear" w:color="auto" w:fill="FFFF99"/>
            <w:rtl/>
          </w:rPr>
          <w:t>ק"ת תשמ"ה מס' 4801</w:t>
        </w:r>
      </w:hyperlink>
      <w:r w:rsidRPr="00FF6466">
        <w:rPr>
          <w:rFonts w:hint="cs"/>
          <w:vanish/>
          <w:szCs w:val="20"/>
          <w:shd w:val="clear" w:color="auto" w:fill="FFFF99"/>
          <w:rtl/>
        </w:rPr>
        <w:t xml:space="preserve"> מיום 9.5.1985 עמ' 1229</w:t>
      </w:r>
    </w:p>
    <w:p w14:paraId="072ED1BF" w14:textId="77777777" w:rsidR="00670D31" w:rsidRPr="00FF6466" w:rsidRDefault="00670D31">
      <w:pPr>
        <w:pStyle w:val="P00"/>
        <w:ind w:left="0" w:right="1134"/>
        <w:rPr>
          <w:rStyle w:val="default"/>
          <w:rFonts w:cs="FrankRuehl" w:hint="cs"/>
          <w:vanish/>
          <w:sz w:val="22"/>
          <w:szCs w:val="22"/>
          <w:shd w:val="clear" w:color="auto" w:fill="FFFF99"/>
          <w:rtl/>
        </w:rPr>
      </w:pPr>
      <w:r w:rsidRPr="00FF6466">
        <w:rPr>
          <w:rStyle w:val="big-number"/>
          <w:rFonts w:cs="FrankRuehl"/>
          <w:vanish/>
          <w:sz w:val="22"/>
          <w:szCs w:val="22"/>
          <w:shd w:val="clear" w:color="auto" w:fill="FFFF99"/>
          <w:rtl/>
        </w:rPr>
        <w:t>5.</w:t>
      </w:r>
      <w:r w:rsidRPr="00FF6466">
        <w:rPr>
          <w:rStyle w:val="big-number"/>
          <w:rFonts w:cs="FrankRuehl"/>
          <w:vanish/>
          <w:sz w:val="22"/>
          <w:szCs w:val="22"/>
          <w:shd w:val="clear" w:color="auto" w:fill="FFFF99"/>
          <w:rtl/>
        </w:rPr>
        <w:tab/>
      </w:r>
      <w:r w:rsidRPr="00FF6466">
        <w:rPr>
          <w:rStyle w:val="default"/>
          <w:rFonts w:cs="FrankRuehl"/>
          <w:vanish/>
          <w:sz w:val="22"/>
          <w:szCs w:val="22"/>
          <w:shd w:val="clear" w:color="auto" w:fill="FFFF99"/>
          <w:rtl/>
        </w:rPr>
        <w:t>נ</w:t>
      </w:r>
      <w:r w:rsidRPr="00FF6466">
        <w:rPr>
          <w:rStyle w:val="default"/>
          <w:rFonts w:cs="FrankRuehl" w:hint="cs"/>
          <w:vanish/>
          <w:sz w:val="22"/>
          <w:szCs w:val="22"/>
          <w:shd w:val="clear" w:color="auto" w:fill="FFFF99"/>
          <w:rtl/>
        </w:rPr>
        <w:t>תקיימו התנאים האמורי</w:t>
      </w:r>
      <w:r w:rsidRPr="00FF6466">
        <w:rPr>
          <w:rStyle w:val="default"/>
          <w:rFonts w:cs="FrankRuehl"/>
          <w:vanish/>
          <w:sz w:val="22"/>
          <w:szCs w:val="22"/>
          <w:shd w:val="clear" w:color="auto" w:fill="FFFF99"/>
          <w:rtl/>
        </w:rPr>
        <w:t>ם</w:t>
      </w:r>
      <w:r w:rsidRPr="00FF6466">
        <w:rPr>
          <w:rStyle w:val="default"/>
          <w:rFonts w:cs="FrankRuehl" w:hint="cs"/>
          <w:vanish/>
          <w:sz w:val="22"/>
          <w:szCs w:val="22"/>
          <w:shd w:val="clear" w:color="auto" w:fill="FFFF99"/>
          <w:rtl/>
        </w:rPr>
        <w:t xml:space="preserve"> בתקנה 4(א)(1) עד (3), יחושבו המקדמות </w:t>
      </w:r>
      <w:r w:rsidRPr="00FF6466">
        <w:rPr>
          <w:rStyle w:val="default"/>
          <w:rFonts w:cs="FrankRuehl" w:hint="cs"/>
          <w:vanish/>
          <w:sz w:val="22"/>
          <w:szCs w:val="22"/>
          <w:u w:val="single"/>
          <w:shd w:val="clear" w:color="auto" w:fill="FFFF99"/>
          <w:rtl/>
        </w:rPr>
        <w:t>הרבעוניות</w:t>
      </w:r>
      <w:r w:rsidRPr="00FF6466">
        <w:rPr>
          <w:rStyle w:val="default"/>
          <w:rFonts w:cs="FrankRuehl" w:hint="cs"/>
          <w:vanish/>
          <w:sz w:val="22"/>
          <w:szCs w:val="22"/>
          <w:shd w:val="clear" w:color="auto" w:fill="FFFF99"/>
          <w:rtl/>
        </w:rPr>
        <w:t xml:space="preserve"> מחדש רק פעם אחת באותה שנה שוטפת ובתנאי שהמבוטח הגיש את בקשתו לחישוב מחדש והוכיח את קיום הנסיבות המאפשרות שינוי מקדמה לפני ה-1 בינואר 1985.</w:t>
      </w:r>
    </w:p>
    <w:p w14:paraId="2A3134C6" w14:textId="77777777" w:rsidR="00670D31" w:rsidRPr="00FF6466" w:rsidRDefault="00670D31">
      <w:pPr>
        <w:pStyle w:val="P00"/>
        <w:spacing w:before="0"/>
        <w:ind w:left="0" w:right="1134"/>
        <w:rPr>
          <w:rFonts w:hint="cs"/>
          <w:vanish/>
          <w:color w:val="FF0000"/>
          <w:szCs w:val="20"/>
          <w:shd w:val="clear" w:color="auto" w:fill="FFFF99"/>
          <w:rtl/>
        </w:rPr>
      </w:pPr>
    </w:p>
    <w:p w14:paraId="3CC26619" w14:textId="77777777" w:rsidR="00670D31" w:rsidRPr="00FF6466" w:rsidRDefault="00670D31">
      <w:pPr>
        <w:pStyle w:val="P00"/>
        <w:spacing w:before="0"/>
        <w:ind w:left="0" w:right="1134"/>
        <w:rPr>
          <w:rFonts w:hint="cs"/>
          <w:vanish/>
          <w:color w:val="FF0000"/>
          <w:szCs w:val="20"/>
          <w:shd w:val="clear" w:color="auto" w:fill="FFFF99"/>
          <w:rtl/>
        </w:rPr>
      </w:pPr>
      <w:r w:rsidRPr="00FF6466">
        <w:rPr>
          <w:rFonts w:hint="cs"/>
          <w:vanish/>
          <w:color w:val="FF0000"/>
          <w:szCs w:val="20"/>
          <w:shd w:val="clear" w:color="auto" w:fill="FFFF99"/>
          <w:rtl/>
        </w:rPr>
        <w:t>מיום 1.4.1985</w:t>
      </w:r>
    </w:p>
    <w:p w14:paraId="08D3A294" w14:textId="77777777" w:rsidR="00670D31" w:rsidRPr="00FF6466" w:rsidRDefault="00670D31">
      <w:pPr>
        <w:pStyle w:val="P00"/>
        <w:spacing w:before="0"/>
        <w:ind w:left="0" w:right="1134"/>
        <w:rPr>
          <w:rFonts w:hint="cs"/>
          <w:b/>
          <w:bCs/>
          <w:vanish/>
          <w:szCs w:val="20"/>
          <w:shd w:val="clear" w:color="auto" w:fill="FFFF99"/>
          <w:rtl/>
        </w:rPr>
      </w:pPr>
      <w:r w:rsidRPr="00FF6466">
        <w:rPr>
          <w:rFonts w:hint="cs"/>
          <w:b/>
          <w:bCs/>
          <w:vanish/>
          <w:szCs w:val="20"/>
          <w:shd w:val="clear" w:color="auto" w:fill="FFFF99"/>
          <w:rtl/>
        </w:rPr>
        <w:t>תק' (מס' 3) תשמ"ה-1985</w:t>
      </w:r>
    </w:p>
    <w:p w14:paraId="3A10C4E8" w14:textId="77777777" w:rsidR="00670D31" w:rsidRPr="00FF6466" w:rsidRDefault="00670D31">
      <w:pPr>
        <w:pStyle w:val="P00"/>
        <w:spacing w:before="0"/>
        <w:ind w:left="0" w:right="1134"/>
        <w:rPr>
          <w:rStyle w:val="default"/>
          <w:rFonts w:cs="FrankRuehl" w:hint="cs"/>
          <w:vanish/>
          <w:color w:val="FF0000"/>
          <w:szCs w:val="20"/>
          <w:shd w:val="clear" w:color="auto" w:fill="FFFF99"/>
          <w:rtl/>
        </w:rPr>
      </w:pPr>
      <w:hyperlink r:id="rId29" w:history="1">
        <w:r w:rsidRPr="00FF6466">
          <w:rPr>
            <w:rStyle w:val="Hyperlink"/>
            <w:rFonts w:hint="cs"/>
            <w:vanish/>
            <w:szCs w:val="20"/>
            <w:shd w:val="clear" w:color="auto" w:fill="FFFF99"/>
            <w:rtl/>
          </w:rPr>
          <w:t>ק"ת תשמ"ה מס' 4801</w:t>
        </w:r>
      </w:hyperlink>
      <w:r w:rsidRPr="00FF6466">
        <w:rPr>
          <w:rFonts w:hint="cs"/>
          <w:vanish/>
          <w:szCs w:val="20"/>
          <w:shd w:val="clear" w:color="auto" w:fill="FFFF99"/>
          <w:rtl/>
        </w:rPr>
        <w:t xml:space="preserve"> מיום 9.5.1985 עמ' 1229</w:t>
      </w:r>
    </w:p>
    <w:p w14:paraId="305EDA83" w14:textId="77777777" w:rsidR="00670D31" w:rsidRPr="00FF6466" w:rsidRDefault="00670D31">
      <w:pPr>
        <w:pStyle w:val="P00"/>
        <w:ind w:left="0" w:right="1134"/>
        <w:rPr>
          <w:rStyle w:val="default"/>
          <w:rFonts w:cs="FrankRuehl" w:hint="cs"/>
          <w:vanish/>
          <w:sz w:val="22"/>
          <w:szCs w:val="22"/>
          <w:shd w:val="clear" w:color="auto" w:fill="FFFF99"/>
          <w:rtl/>
        </w:rPr>
      </w:pPr>
      <w:r w:rsidRPr="00FF6466">
        <w:rPr>
          <w:rStyle w:val="big-number"/>
          <w:rFonts w:cs="FrankRuehl"/>
          <w:vanish/>
          <w:sz w:val="22"/>
          <w:szCs w:val="22"/>
          <w:shd w:val="clear" w:color="auto" w:fill="FFFF99"/>
          <w:rtl/>
        </w:rPr>
        <w:t>5.</w:t>
      </w:r>
      <w:r w:rsidRPr="00FF6466">
        <w:rPr>
          <w:rStyle w:val="big-number"/>
          <w:rFonts w:cs="FrankRuehl"/>
          <w:vanish/>
          <w:sz w:val="22"/>
          <w:szCs w:val="22"/>
          <w:shd w:val="clear" w:color="auto" w:fill="FFFF99"/>
          <w:rtl/>
        </w:rPr>
        <w:tab/>
      </w:r>
      <w:r w:rsidRPr="00FF6466">
        <w:rPr>
          <w:rStyle w:val="default"/>
          <w:rFonts w:cs="FrankRuehl"/>
          <w:vanish/>
          <w:sz w:val="22"/>
          <w:szCs w:val="22"/>
          <w:shd w:val="clear" w:color="auto" w:fill="FFFF99"/>
          <w:rtl/>
        </w:rPr>
        <w:t>נ</w:t>
      </w:r>
      <w:r w:rsidRPr="00FF6466">
        <w:rPr>
          <w:rStyle w:val="default"/>
          <w:rFonts w:cs="FrankRuehl" w:hint="cs"/>
          <w:vanish/>
          <w:sz w:val="22"/>
          <w:szCs w:val="22"/>
          <w:shd w:val="clear" w:color="auto" w:fill="FFFF99"/>
          <w:rtl/>
        </w:rPr>
        <w:t>תקיימו התנאים האמורי</w:t>
      </w:r>
      <w:r w:rsidRPr="00FF6466">
        <w:rPr>
          <w:rStyle w:val="default"/>
          <w:rFonts w:cs="FrankRuehl"/>
          <w:vanish/>
          <w:sz w:val="22"/>
          <w:szCs w:val="22"/>
          <w:shd w:val="clear" w:color="auto" w:fill="FFFF99"/>
          <w:rtl/>
        </w:rPr>
        <w:t>ם</w:t>
      </w:r>
      <w:r w:rsidRPr="00FF6466">
        <w:rPr>
          <w:rStyle w:val="default"/>
          <w:rFonts w:cs="FrankRuehl" w:hint="cs"/>
          <w:vanish/>
          <w:sz w:val="22"/>
          <w:szCs w:val="22"/>
          <w:shd w:val="clear" w:color="auto" w:fill="FFFF99"/>
          <w:rtl/>
        </w:rPr>
        <w:t xml:space="preserve"> בתקנה 4(א)(1) עד (3), יחושבו המקדמות הרבעוניות מחדש רק פעם אחת באותה שנה שוטפת ובתנאי שהמבוטח הגיש את בקשתו לחישוב מחדש והוכיח את קיום הנסיבות המאפשרות שינוי </w:t>
      </w:r>
      <w:r w:rsidRPr="00FF6466">
        <w:rPr>
          <w:rStyle w:val="default"/>
          <w:rFonts w:cs="FrankRuehl" w:hint="cs"/>
          <w:strike/>
          <w:vanish/>
          <w:sz w:val="22"/>
          <w:szCs w:val="22"/>
          <w:shd w:val="clear" w:color="auto" w:fill="FFFF99"/>
          <w:rtl/>
        </w:rPr>
        <w:t>מקדמה לפני ה-1 בינואר 1985</w:t>
      </w:r>
      <w:r w:rsidRPr="00FF6466">
        <w:rPr>
          <w:rStyle w:val="default"/>
          <w:rFonts w:cs="FrankRuehl" w:hint="cs"/>
          <w:vanish/>
          <w:sz w:val="22"/>
          <w:szCs w:val="22"/>
          <w:shd w:val="clear" w:color="auto" w:fill="FFFF99"/>
          <w:rtl/>
        </w:rPr>
        <w:t xml:space="preserve"> </w:t>
      </w:r>
      <w:r w:rsidRPr="00FF6466">
        <w:rPr>
          <w:rStyle w:val="default"/>
          <w:rFonts w:cs="FrankRuehl" w:hint="cs"/>
          <w:vanish/>
          <w:sz w:val="22"/>
          <w:szCs w:val="22"/>
          <w:u w:val="single"/>
          <w:shd w:val="clear" w:color="auto" w:fill="FFFF99"/>
          <w:rtl/>
        </w:rPr>
        <w:t>המקדמה הרבעונית לפני ה-1 בינואר של השנה השוטפת</w:t>
      </w:r>
      <w:r w:rsidRPr="00FF6466">
        <w:rPr>
          <w:rStyle w:val="default"/>
          <w:rFonts w:cs="FrankRuehl" w:hint="cs"/>
          <w:vanish/>
          <w:sz w:val="22"/>
          <w:szCs w:val="22"/>
          <w:shd w:val="clear" w:color="auto" w:fill="FFFF99"/>
          <w:rtl/>
        </w:rPr>
        <w:t>.</w:t>
      </w:r>
    </w:p>
    <w:p w14:paraId="41F1B273" w14:textId="77777777" w:rsidR="00670D31" w:rsidRPr="00FF6466" w:rsidRDefault="00670D31">
      <w:pPr>
        <w:pStyle w:val="P00"/>
        <w:spacing w:before="0"/>
        <w:ind w:left="0" w:right="1134"/>
        <w:rPr>
          <w:rFonts w:hint="cs"/>
          <w:vanish/>
          <w:color w:val="FF0000"/>
          <w:szCs w:val="20"/>
          <w:shd w:val="clear" w:color="auto" w:fill="FFFF99"/>
          <w:rtl/>
        </w:rPr>
      </w:pPr>
    </w:p>
    <w:p w14:paraId="7057BDF7" w14:textId="77777777" w:rsidR="00670D31" w:rsidRPr="00FF6466" w:rsidRDefault="00670D31">
      <w:pPr>
        <w:pStyle w:val="P00"/>
        <w:spacing w:before="0"/>
        <w:ind w:left="0" w:right="1134"/>
        <w:rPr>
          <w:rFonts w:hint="cs"/>
          <w:b/>
          <w:bCs/>
          <w:vanish/>
          <w:szCs w:val="20"/>
          <w:shd w:val="clear" w:color="auto" w:fill="FFFF99"/>
          <w:rtl/>
        </w:rPr>
      </w:pPr>
      <w:r w:rsidRPr="00FF6466">
        <w:rPr>
          <w:rFonts w:hint="cs"/>
          <w:vanish/>
          <w:color w:val="FF0000"/>
          <w:szCs w:val="20"/>
          <w:shd w:val="clear" w:color="auto" w:fill="FFFF99"/>
          <w:rtl/>
        </w:rPr>
        <w:t>מיום 1.4.1986</w:t>
      </w:r>
    </w:p>
    <w:p w14:paraId="711FA4EA" w14:textId="77777777" w:rsidR="00670D31" w:rsidRPr="00FF6466" w:rsidRDefault="00670D31">
      <w:pPr>
        <w:pStyle w:val="P00"/>
        <w:spacing w:before="0"/>
        <w:ind w:left="0" w:right="1134"/>
        <w:rPr>
          <w:rFonts w:hint="cs"/>
          <w:b/>
          <w:bCs/>
          <w:vanish/>
          <w:szCs w:val="20"/>
          <w:shd w:val="clear" w:color="auto" w:fill="FFFF99"/>
          <w:rtl/>
        </w:rPr>
      </w:pPr>
      <w:r w:rsidRPr="00FF6466">
        <w:rPr>
          <w:rFonts w:hint="cs"/>
          <w:b/>
          <w:bCs/>
          <w:vanish/>
          <w:szCs w:val="20"/>
          <w:shd w:val="clear" w:color="auto" w:fill="FFFF99"/>
          <w:rtl/>
        </w:rPr>
        <w:t>תק' תשמ"ז-1986</w:t>
      </w:r>
    </w:p>
    <w:p w14:paraId="66068C55" w14:textId="77777777" w:rsidR="00670D31" w:rsidRPr="00FF6466" w:rsidRDefault="00670D31">
      <w:pPr>
        <w:pStyle w:val="P00"/>
        <w:spacing w:before="0"/>
        <w:ind w:left="0" w:right="1134"/>
        <w:rPr>
          <w:rFonts w:hint="cs"/>
          <w:vanish/>
          <w:szCs w:val="20"/>
          <w:shd w:val="clear" w:color="auto" w:fill="FFFF99"/>
          <w:rtl/>
        </w:rPr>
      </w:pPr>
      <w:hyperlink r:id="rId30" w:history="1">
        <w:r w:rsidRPr="00FF6466">
          <w:rPr>
            <w:rStyle w:val="Hyperlink"/>
            <w:rFonts w:hint="cs"/>
            <w:vanish/>
            <w:szCs w:val="20"/>
            <w:shd w:val="clear" w:color="auto" w:fill="FFFF99"/>
            <w:rtl/>
          </w:rPr>
          <w:t>ק"ת תשמ"ז מס' 4980</w:t>
        </w:r>
      </w:hyperlink>
      <w:r w:rsidRPr="00FF6466">
        <w:rPr>
          <w:rFonts w:hint="cs"/>
          <w:vanish/>
          <w:szCs w:val="20"/>
          <w:shd w:val="clear" w:color="auto" w:fill="FFFF99"/>
          <w:rtl/>
        </w:rPr>
        <w:t xml:space="preserve"> מיום 16.11.1986 עמ' 112</w:t>
      </w:r>
    </w:p>
    <w:p w14:paraId="2442854D" w14:textId="77777777" w:rsidR="00670D31" w:rsidRPr="00FF6466" w:rsidRDefault="00670D31">
      <w:pPr>
        <w:pStyle w:val="P00"/>
        <w:ind w:left="0" w:right="1134"/>
        <w:rPr>
          <w:rStyle w:val="default"/>
          <w:rFonts w:cs="FrankRuehl" w:hint="cs"/>
          <w:vanish/>
          <w:sz w:val="22"/>
          <w:szCs w:val="22"/>
          <w:shd w:val="clear" w:color="auto" w:fill="FFFF99"/>
          <w:rtl/>
        </w:rPr>
      </w:pPr>
      <w:r w:rsidRPr="00FF6466">
        <w:rPr>
          <w:rStyle w:val="big-number"/>
          <w:rFonts w:cs="FrankRuehl"/>
          <w:vanish/>
          <w:sz w:val="22"/>
          <w:szCs w:val="22"/>
          <w:shd w:val="clear" w:color="auto" w:fill="FFFF99"/>
          <w:rtl/>
        </w:rPr>
        <w:t>5.</w:t>
      </w:r>
      <w:r w:rsidRPr="00FF6466">
        <w:rPr>
          <w:rStyle w:val="big-number"/>
          <w:rFonts w:cs="FrankRuehl"/>
          <w:vanish/>
          <w:sz w:val="22"/>
          <w:szCs w:val="22"/>
          <w:shd w:val="clear" w:color="auto" w:fill="FFFF99"/>
          <w:rtl/>
        </w:rPr>
        <w:tab/>
      </w:r>
      <w:r w:rsidRPr="00FF6466">
        <w:rPr>
          <w:rStyle w:val="default"/>
          <w:rFonts w:cs="FrankRuehl"/>
          <w:vanish/>
          <w:sz w:val="22"/>
          <w:szCs w:val="22"/>
          <w:shd w:val="clear" w:color="auto" w:fill="FFFF99"/>
          <w:rtl/>
        </w:rPr>
        <w:t>נ</w:t>
      </w:r>
      <w:r w:rsidRPr="00FF6466">
        <w:rPr>
          <w:rStyle w:val="default"/>
          <w:rFonts w:cs="FrankRuehl" w:hint="cs"/>
          <w:vanish/>
          <w:sz w:val="22"/>
          <w:szCs w:val="22"/>
          <w:shd w:val="clear" w:color="auto" w:fill="FFFF99"/>
          <w:rtl/>
        </w:rPr>
        <w:t>תקיימו התנאים האמורי</w:t>
      </w:r>
      <w:r w:rsidRPr="00FF6466">
        <w:rPr>
          <w:rStyle w:val="default"/>
          <w:rFonts w:cs="FrankRuehl"/>
          <w:vanish/>
          <w:sz w:val="22"/>
          <w:szCs w:val="22"/>
          <w:shd w:val="clear" w:color="auto" w:fill="FFFF99"/>
          <w:rtl/>
        </w:rPr>
        <w:t>ם</w:t>
      </w:r>
      <w:r w:rsidRPr="00FF6466">
        <w:rPr>
          <w:rStyle w:val="default"/>
          <w:rFonts w:cs="FrankRuehl" w:hint="cs"/>
          <w:vanish/>
          <w:sz w:val="22"/>
          <w:szCs w:val="22"/>
          <w:shd w:val="clear" w:color="auto" w:fill="FFFF99"/>
          <w:rtl/>
        </w:rPr>
        <w:t xml:space="preserve"> בתקנה 4(א)(1) עד (3), יחושבו המקדמות הרבעוניות מחדש רק פעם אחת באותה שנה שוטפת ובתנאי שהמבוטח הגיש את בקשתו לחישוב מחדש והוכיח את קיום הנסיבות המאפשרות שינוי המקדמה הרבעונית </w:t>
      </w:r>
      <w:r w:rsidRPr="00FF6466">
        <w:rPr>
          <w:rStyle w:val="default"/>
          <w:rFonts w:cs="FrankRuehl" w:hint="cs"/>
          <w:strike/>
          <w:vanish/>
          <w:sz w:val="22"/>
          <w:szCs w:val="22"/>
          <w:shd w:val="clear" w:color="auto" w:fill="FFFF99"/>
          <w:rtl/>
        </w:rPr>
        <w:t>לפני ה-1 בינואר של השנה השוטפת</w:t>
      </w:r>
      <w:r w:rsidRPr="00FF6466">
        <w:rPr>
          <w:rStyle w:val="default"/>
          <w:rFonts w:cs="FrankRuehl" w:hint="cs"/>
          <w:vanish/>
          <w:sz w:val="22"/>
          <w:szCs w:val="22"/>
          <w:shd w:val="clear" w:color="auto" w:fill="FFFF99"/>
          <w:rtl/>
        </w:rPr>
        <w:t xml:space="preserve"> </w:t>
      </w:r>
      <w:r w:rsidRPr="00FF6466">
        <w:rPr>
          <w:rStyle w:val="default"/>
          <w:rFonts w:cs="FrankRuehl" w:hint="cs"/>
          <w:vanish/>
          <w:sz w:val="22"/>
          <w:szCs w:val="22"/>
          <w:u w:val="single"/>
          <w:shd w:val="clear" w:color="auto" w:fill="FFFF99"/>
          <w:rtl/>
        </w:rPr>
        <w:t>לפני תום אותה שנה שוטפת</w:t>
      </w:r>
      <w:r w:rsidRPr="00FF6466">
        <w:rPr>
          <w:rStyle w:val="default"/>
          <w:rFonts w:cs="FrankRuehl" w:hint="cs"/>
          <w:vanish/>
          <w:sz w:val="22"/>
          <w:szCs w:val="22"/>
          <w:shd w:val="clear" w:color="auto" w:fill="FFFF99"/>
          <w:rtl/>
        </w:rPr>
        <w:t>.</w:t>
      </w:r>
    </w:p>
    <w:p w14:paraId="2700AE72" w14:textId="77777777" w:rsidR="00670D31" w:rsidRPr="00FF6466" w:rsidRDefault="00670D31">
      <w:pPr>
        <w:pStyle w:val="P00"/>
        <w:spacing w:before="0"/>
        <w:ind w:left="0" w:right="1134"/>
        <w:rPr>
          <w:rStyle w:val="default"/>
          <w:rFonts w:cs="FrankRuehl" w:hint="cs"/>
          <w:vanish/>
          <w:color w:val="FF0000"/>
          <w:szCs w:val="20"/>
          <w:shd w:val="clear" w:color="auto" w:fill="FFFF99"/>
          <w:rtl/>
        </w:rPr>
      </w:pPr>
    </w:p>
    <w:p w14:paraId="60310C3A" w14:textId="77777777" w:rsidR="00670D31" w:rsidRPr="00FF6466" w:rsidRDefault="00670D31">
      <w:pPr>
        <w:pStyle w:val="P00"/>
        <w:spacing w:before="0"/>
        <w:ind w:left="0" w:right="1134"/>
        <w:rPr>
          <w:rStyle w:val="default"/>
          <w:rFonts w:cs="FrankRuehl" w:hint="cs"/>
          <w:vanish/>
          <w:color w:val="FF0000"/>
          <w:szCs w:val="20"/>
          <w:shd w:val="clear" w:color="auto" w:fill="FFFF99"/>
          <w:rtl/>
        </w:rPr>
      </w:pPr>
      <w:r w:rsidRPr="00FF6466">
        <w:rPr>
          <w:rStyle w:val="default"/>
          <w:rFonts w:cs="FrankRuehl" w:hint="cs"/>
          <w:vanish/>
          <w:color w:val="FF0000"/>
          <w:szCs w:val="20"/>
          <w:shd w:val="clear" w:color="auto" w:fill="FFFF99"/>
          <w:rtl/>
        </w:rPr>
        <w:t>מיום 1.1.2005</w:t>
      </w:r>
    </w:p>
    <w:p w14:paraId="54AEEB7B" w14:textId="77777777" w:rsidR="00670D31" w:rsidRPr="00FF6466" w:rsidRDefault="00670D31">
      <w:pPr>
        <w:pStyle w:val="P00"/>
        <w:spacing w:before="0"/>
        <w:ind w:left="0" w:right="1134"/>
        <w:rPr>
          <w:rStyle w:val="default"/>
          <w:rFonts w:cs="FrankRuehl" w:hint="cs"/>
          <w:b/>
          <w:bCs/>
          <w:vanish/>
          <w:szCs w:val="20"/>
          <w:shd w:val="clear" w:color="auto" w:fill="FFFF99"/>
          <w:rtl/>
        </w:rPr>
      </w:pPr>
      <w:r w:rsidRPr="00FF6466">
        <w:rPr>
          <w:rStyle w:val="default"/>
          <w:rFonts w:cs="FrankRuehl" w:hint="cs"/>
          <w:b/>
          <w:bCs/>
          <w:vanish/>
          <w:szCs w:val="20"/>
          <w:shd w:val="clear" w:color="auto" w:fill="FFFF99"/>
          <w:rtl/>
        </w:rPr>
        <w:t>תק' תשס"ו-2006</w:t>
      </w:r>
    </w:p>
    <w:p w14:paraId="558CA26D" w14:textId="77777777" w:rsidR="00670D31" w:rsidRPr="00FF6466" w:rsidRDefault="00670D31">
      <w:pPr>
        <w:pStyle w:val="P00"/>
        <w:spacing w:before="0"/>
        <w:ind w:left="0" w:right="1134"/>
        <w:rPr>
          <w:rStyle w:val="default"/>
          <w:rFonts w:cs="FrankRuehl" w:hint="cs"/>
          <w:vanish/>
          <w:szCs w:val="20"/>
          <w:shd w:val="clear" w:color="auto" w:fill="FFFF99"/>
          <w:rtl/>
        </w:rPr>
      </w:pPr>
      <w:hyperlink r:id="rId31" w:history="1">
        <w:r w:rsidRPr="00FF6466">
          <w:rPr>
            <w:rStyle w:val="Hyperlink"/>
            <w:rFonts w:hint="cs"/>
            <w:vanish/>
            <w:szCs w:val="20"/>
            <w:shd w:val="clear" w:color="auto" w:fill="FFFF99"/>
            <w:rtl/>
          </w:rPr>
          <w:t>ק"ת תשס"ו מס' 6452</w:t>
        </w:r>
      </w:hyperlink>
      <w:r w:rsidRPr="00FF6466">
        <w:rPr>
          <w:rStyle w:val="default"/>
          <w:rFonts w:cs="FrankRuehl" w:hint="cs"/>
          <w:vanish/>
          <w:szCs w:val="20"/>
          <w:shd w:val="clear" w:color="auto" w:fill="FFFF99"/>
          <w:rtl/>
        </w:rPr>
        <w:t xml:space="preserve"> מיום 10.1.2006 עמ' 320</w:t>
      </w:r>
    </w:p>
    <w:p w14:paraId="0F401A26" w14:textId="77777777" w:rsidR="00670D31" w:rsidRDefault="00670D31">
      <w:pPr>
        <w:pStyle w:val="P00"/>
        <w:ind w:left="0" w:right="1134"/>
        <w:rPr>
          <w:rStyle w:val="default"/>
          <w:rFonts w:cs="FrankRuehl" w:hint="cs"/>
          <w:sz w:val="2"/>
          <w:szCs w:val="2"/>
          <w:rtl/>
        </w:rPr>
      </w:pPr>
      <w:r w:rsidRPr="00FF6466">
        <w:rPr>
          <w:rStyle w:val="big-number"/>
          <w:rFonts w:cs="FrankRuehl"/>
          <w:vanish/>
          <w:sz w:val="22"/>
          <w:szCs w:val="22"/>
          <w:shd w:val="clear" w:color="auto" w:fill="FFFF99"/>
          <w:rtl/>
        </w:rPr>
        <w:t>5.</w:t>
      </w:r>
      <w:r w:rsidRPr="00FF6466">
        <w:rPr>
          <w:rStyle w:val="big-number"/>
          <w:rFonts w:cs="FrankRuehl"/>
          <w:vanish/>
          <w:sz w:val="22"/>
          <w:szCs w:val="22"/>
          <w:shd w:val="clear" w:color="auto" w:fill="FFFF99"/>
          <w:rtl/>
        </w:rPr>
        <w:tab/>
      </w:r>
      <w:r w:rsidRPr="00FF6466">
        <w:rPr>
          <w:rStyle w:val="default"/>
          <w:rFonts w:cs="FrankRuehl"/>
          <w:vanish/>
          <w:sz w:val="22"/>
          <w:szCs w:val="22"/>
          <w:shd w:val="clear" w:color="auto" w:fill="FFFF99"/>
          <w:rtl/>
        </w:rPr>
        <w:t>נ</w:t>
      </w:r>
      <w:r w:rsidRPr="00FF6466">
        <w:rPr>
          <w:rStyle w:val="default"/>
          <w:rFonts w:cs="FrankRuehl" w:hint="cs"/>
          <w:vanish/>
          <w:sz w:val="22"/>
          <w:szCs w:val="22"/>
          <w:shd w:val="clear" w:color="auto" w:fill="FFFF99"/>
          <w:rtl/>
        </w:rPr>
        <w:t>תקיימו התנאים האמורי</w:t>
      </w:r>
      <w:r w:rsidRPr="00FF6466">
        <w:rPr>
          <w:rStyle w:val="default"/>
          <w:rFonts w:cs="FrankRuehl"/>
          <w:vanish/>
          <w:sz w:val="22"/>
          <w:szCs w:val="22"/>
          <w:shd w:val="clear" w:color="auto" w:fill="FFFF99"/>
          <w:rtl/>
        </w:rPr>
        <w:t>ם</w:t>
      </w:r>
      <w:r w:rsidRPr="00FF6466">
        <w:rPr>
          <w:rStyle w:val="default"/>
          <w:rFonts w:cs="FrankRuehl" w:hint="cs"/>
          <w:vanish/>
          <w:sz w:val="22"/>
          <w:szCs w:val="22"/>
          <w:shd w:val="clear" w:color="auto" w:fill="FFFF99"/>
          <w:rtl/>
        </w:rPr>
        <w:t xml:space="preserve"> </w:t>
      </w:r>
      <w:r w:rsidRPr="00FF6466">
        <w:rPr>
          <w:rStyle w:val="default"/>
          <w:rFonts w:cs="FrankRuehl" w:hint="cs"/>
          <w:strike/>
          <w:vanish/>
          <w:sz w:val="22"/>
          <w:szCs w:val="22"/>
          <w:shd w:val="clear" w:color="auto" w:fill="FFFF99"/>
          <w:rtl/>
        </w:rPr>
        <w:t>בתקנה 4(א)(1) עד (3)</w:t>
      </w:r>
      <w:r w:rsidRPr="00FF6466">
        <w:rPr>
          <w:rStyle w:val="default"/>
          <w:rFonts w:cs="FrankRuehl" w:hint="cs"/>
          <w:vanish/>
          <w:sz w:val="22"/>
          <w:szCs w:val="22"/>
          <w:shd w:val="clear" w:color="auto" w:fill="FFFF99"/>
          <w:rtl/>
        </w:rPr>
        <w:t xml:space="preserve"> </w:t>
      </w:r>
      <w:r w:rsidRPr="00FF6466">
        <w:rPr>
          <w:rStyle w:val="default"/>
          <w:rFonts w:cs="FrankRuehl" w:hint="cs"/>
          <w:vanish/>
          <w:sz w:val="22"/>
          <w:szCs w:val="22"/>
          <w:u w:val="single"/>
          <w:shd w:val="clear" w:color="auto" w:fill="FFFF99"/>
          <w:rtl/>
        </w:rPr>
        <w:t>בתקנה 4(א)</w:t>
      </w:r>
      <w:r w:rsidRPr="00FF6466">
        <w:rPr>
          <w:rStyle w:val="default"/>
          <w:rFonts w:cs="FrankRuehl" w:hint="cs"/>
          <w:vanish/>
          <w:sz w:val="22"/>
          <w:szCs w:val="22"/>
          <w:shd w:val="clear" w:color="auto" w:fill="FFFF99"/>
          <w:rtl/>
        </w:rPr>
        <w:t xml:space="preserve">, יחושבו המקדמות הרבעוניות מחדש </w:t>
      </w:r>
      <w:r w:rsidRPr="00FF6466">
        <w:rPr>
          <w:rStyle w:val="default"/>
          <w:rFonts w:cs="FrankRuehl" w:hint="cs"/>
          <w:strike/>
          <w:vanish/>
          <w:sz w:val="22"/>
          <w:szCs w:val="22"/>
          <w:shd w:val="clear" w:color="auto" w:fill="FFFF99"/>
          <w:rtl/>
        </w:rPr>
        <w:t>רק פעם אחת באותה שנה שוטפת</w:t>
      </w:r>
      <w:r w:rsidRPr="00FF6466">
        <w:rPr>
          <w:rStyle w:val="default"/>
          <w:rFonts w:cs="FrankRuehl" w:hint="cs"/>
          <w:vanish/>
          <w:sz w:val="22"/>
          <w:szCs w:val="22"/>
          <w:shd w:val="clear" w:color="auto" w:fill="FFFF99"/>
          <w:rtl/>
        </w:rPr>
        <w:t xml:space="preserve"> </w:t>
      </w:r>
      <w:r w:rsidRPr="00FF6466">
        <w:rPr>
          <w:rStyle w:val="default"/>
          <w:rFonts w:cs="FrankRuehl" w:hint="cs"/>
          <w:vanish/>
          <w:sz w:val="22"/>
          <w:szCs w:val="22"/>
          <w:u w:val="single"/>
          <w:shd w:val="clear" w:color="auto" w:fill="FFFF99"/>
          <w:rtl/>
        </w:rPr>
        <w:t>לא יותר מפעם אחת בכל רבעון</w:t>
      </w:r>
      <w:r w:rsidRPr="00FF6466">
        <w:rPr>
          <w:rStyle w:val="default"/>
          <w:rFonts w:cs="FrankRuehl" w:hint="cs"/>
          <w:vanish/>
          <w:sz w:val="22"/>
          <w:szCs w:val="22"/>
          <w:shd w:val="clear" w:color="auto" w:fill="FFFF99"/>
          <w:rtl/>
        </w:rPr>
        <w:t xml:space="preserve"> ובתנאי שהמבוטח הגיש את בקשתו לחישוב מחדש והוכיח את קיום הנסיבות המאפשרות שינוי המקדמה הרבעונית לפני תום אותה שנה שוטפת. </w:t>
      </w:r>
      <w:bookmarkEnd w:id="16"/>
    </w:p>
    <w:p w14:paraId="2937E285" w14:textId="77777777" w:rsidR="00670D31" w:rsidRDefault="00670D31">
      <w:pPr>
        <w:pStyle w:val="P00"/>
        <w:spacing w:before="72"/>
        <w:ind w:left="0" w:right="1134"/>
        <w:rPr>
          <w:rStyle w:val="default"/>
          <w:rFonts w:cs="FrankRuehl" w:hint="cs"/>
          <w:rtl/>
        </w:rPr>
      </w:pPr>
    </w:p>
    <w:p w14:paraId="5FF9E36D" w14:textId="77777777" w:rsidR="00670D31" w:rsidRDefault="00670D31">
      <w:pPr>
        <w:pStyle w:val="P00"/>
        <w:spacing w:before="72"/>
        <w:ind w:left="0" w:right="1134"/>
        <w:rPr>
          <w:rStyle w:val="default"/>
          <w:rFonts w:cs="FrankRuehl"/>
          <w:rtl/>
        </w:rPr>
      </w:pPr>
      <w:bookmarkStart w:id="17" w:name="Seif6"/>
      <w:bookmarkEnd w:id="17"/>
      <w:r>
        <w:rPr>
          <w:lang w:val="he-IL"/>
        </w:rPr>
        <w:pict w14:anchorId="5154A43A">
          <v:rect id="_x0000_s1047" style="position:absolute;left:0;text-align:left;margin-left:464.5pt;margin-top:8.05pt;width:75.05pt;height:27.9pt;z-index:251661312" o:allowincell="f" filled="f" stroked="f" strokecolor="lime" strokeweight=".25pt">
            <v:textbox style="mso-next-textbox:#_x0000_s1047" inset="0,0,0,0">
              <w:txbxContent>
                <w:p w14:paraId="3C339DB7" w14:textId="77777777" w:rsidR="00670D31" w:rsidRDefault="00670D31">
                  <w:pPr>
                    <w:spacing w:line="160" w:lineRule="exact"/>
                    <w:jc w:val="left"/>
                    <w:rPr>
                      <w:rFonts w:cs="Miriam"/>
                      <w:noProof/>
                      <w:szCs w:val="18"/>
                      <w:rtl/>
                    </w:rPr>
                  </w:pPr>
                  <w:r>
                    <w:rPr>
                      <w:rFonts w:cs="Miriam"/>
                      <w:szCs w:val="18"/>
                      <w:rtl/>
                    </w:rPr>
                    <w:t>ח</w:t>
                  </w:r>
                  <w:r>
                    <w:rPr>
                      <w:rFonts w:cs="Miriam" w:hint="cs"/>
                      <w:szCs w:val="18"/>
                      <w:rtl/>
                    </w:rPr>
                    <w:t>ישוב מחדש</w:t>
                  </w:r>
                </w:p>
                <w:p w14:paraId="23364415" w14:textId="77777777" w:rsidR="00670D31" w:rsidRDefault="00670D31">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תשמ"ה-1985</w:t>
                  </w:r>
                </w:p>
              </w:txbxContent>
            </v:textbox>
            <w10:anchorlock/>
          </v:rect>
        </w:pict>
      </w:r>
      <w:r>
        <w:rPr>
          <w:rStyle w:val="big-number"/>
          <w:rFonts w:cs="Miriam"/>
          <w:rtl/>
        </w:rPr>
        <w:t>6.</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נתקיימו התנאים האמורים בתקנה 4(א), תחושב מחדש הכנסתו השנתית של המבוטח בשנה השוטפת בהתחשב בשינוי שחל בה, והמקדמות הרבעוניות יחושבו על בסיס הכ</w:t>
      </w:r>
      <w:r>
        <w:rPr>
          <w:rStyle w:val="default"/>
          <w:rFonts w:cs="FrankRuehl"/>
          <w:rtl/>
        </w:rPr>
        <w:t>נ</w:t>
      </w:r>
      <w:r>
        <w:rPr>
          <w:rStyle w:val="default"/>
          <w:rFonts w:cs="FrankRuehl" w:hint="cs"/>
          <w:rtl/>
        </w:rPr>
        <w:t xml:space="preserve">סה זו. </w:t>
      </w:r>
    </w:p>
    <w:p w14:paraId="1096C802" w14:textId="77777777" w:rsidR="00670D31" w:rsidRDefault="00670D31">
      <w:pPr>
        <w:pStyle w:val="P00"/>
        <w:spacing w:before="72"/>
        <w:ind w:left="0" w:right="1134"/>
        <w:rPr>
          <w:rStyle w:val="default"/>
          <w:rFonts w:cs="FrankRuehl" w:hint="cs"/>
          <w:rtl/>
        </w:rPr>
      </w:pPr>
      <w:r>
        <w:rPr>
          <w:lang w:val="he-IL"/>
        </w:rPr>
        <w:pict w14:anchorId="372D1F82">
          <v:rect id="_x0000_s1048" style="position:absolute;left:0;text-align:left;margin-left:464.5pt;margin-top:8.05pt;width:75.05pt;height:17.35pt;z-index:251662336" o:allowincell="f" filled="f" stroked="f" strokecolor="lime" strokeweight=".25pt">
            <v:textbox inset="0,0,0,0">
              <w:txbxContent>
                <w:p w14:paraId="3EF452A8" w14:textId="77777777" w:rsidR="00670D31" w:rsidRDefault="00670D31">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תשמ"ה-1985</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לענין תשלום המקדמות הרבעוניות שחושבו מחדש, כאמור בתקנת משנה (א), יראו כאילו המועד לתשלומן חל במועדי התשלום שהיו בתוקף לגבי אותה תקופה של השנה השוטפת. </w:t>
      </w:r>
    </w:p>
    <w:p w14:paraId="0383AE6D" w14:textId="77777777" w:rsidR="00670D31" w:rsidRPr="00FF6466" w:rsidRDefault="00670D31">
      <w:pPr>
        <w:pStyle w:val="P00"/>
        <w:spacing w:before="0"/>
        <w:ind w:left="0" w:right="1134"/>
        <w:rPr>
          <w:rFonts w:hint="cs"/>
          <w:b/>
          <w:bCs/>
          <w:vanish/>
          <w:szCs w:val="20"/>
          <w:shd w:val="clear" w:color="auto" w:fill="FFFF99"/>
          <w:rtl/>
        </w:rPr>
      </w:pPr>
      <w:bookmarkStart w:id="18" w:name="Rov28"/>
      <w:r w:rsidRPr="00FF6466">
        <w:rPr>
          <w:rFonts w:hint="cs"/>
          <w:vanish/>
          <w:color w:val="FF0000"/>
          <w:szCs w:val="20"/>
          <w:shd w:val="clear" w:color="auto" w:fill="FFFF99"/>
          <w:rtl/>
        </w:rPr>
        <w:t>מיום 1.4.1985</w:t>
      </w:r>
    </w:p>
    <w:p w14:paraId="6DC739D3" w14:textId="77777777" w:rsidR="00670D31" w:rsidRPr="00FF6466" w:rsidRDefault="00670D31">
      <w:pPr>
        <w:pStyle w:val="P00"/>
        <w:spacing w:before="0"/>
        <w:ind w:left="0" w:right="1134"/>
        <w:rPr>
          <w:rFonts w:hint="cs"/>
          <w:b/>
          <w:bCs/>
          <w:vanish/>
          <w:szCs w:val="20"/>
          <w:shd w:val="clear" w:color="auto" w:fill="FFFF99"/>
          <w:rtl/>
        </w:rPr>
      </w:pPr>
      <w:r w:rsidRPr="00FF6466">
        <w:rPr>
          <w:rFonts w:hint="cs"/>
          <w:b/>
          <w:bCs/>
          <w:vanish/>
          <w:szCs w:val="20"/>
          <w:shd w:val="clear" w:color="auto" w:fill="FFFF99"/>
          <w:rtl/>
        </w:rPr>
        <w:t>תק' (מס' 2) תשמ"ה-1985</w:t>
      </w:r>
    </w:p>
    <w:p w14:paraId="0F0256A1" w14:textId="77777777" w:rsidR="00670D31" w:rsidRPr="00FF6466" w:rsidRDefault="00670D31">
      <w:pPr>
        <w:pStyle w:val="P00"/>
        <w:spacing w:before="0"/>
        <w:ind w:left="0" w:right="1134"/>
        <w:rPr>
          <w:rStyle w:val="default"/>
          <w:rFonts w:cs="FrankRuehl" w:hint="cs"/>
          <w:vanish/>
          <w:color w:val="FF0000"/>
          <w:szCs w:val="20"/>
          <w:shd w:val="clear" w:color="auto" w:fill="FFFF99"/>
          <w:rtl/>
        </w:rPr>
      </w:pPr>
      <w:hyperlink r:id="rId32" w:history="1">
        <w:r w:rsidRPr="00FF6466">
          <w:rPr>
            <w:rStyle w:val="Hyperlink"/>
            <w:rFonts w:hint="cs"/>
            <w:vanish/>
            <w:szCs w:val="20"/>
            <w:shd w:val="clear" w:color="auto" w:fill="FFFF99"/>
            <w:rtl/>
          </w:rPr>
          <w:t>ק"ת תשמ"ה מס' 4801</w:t>
        </w:r>
      </w:hyperlink>
      <w:r w:rsidRPr="00FF6466">
        <w:rPr>
          <w:rFonts w:hint="cs"/>
          <w:vanish/>
          <w:szCs w:val="20"/>
          <w:shd w:val="clear" w:color="auto" w:fill="FFFF99"/>
          <w:rtl/>
        </w:rPr>
        <w:t xml:space="preserve"> מיום 9.5.1985 עמ' 1229</w:t>
      </w:r>
    </w:p>
    <w:p w14:paraId="67C22571" w14:textId="77777777" w:rsidR="00670D31" w:rsidRPr="00FF6466" w:rsidRDefault="00670D31">
      <w:pPr>
        <w:pStyle w:val="P00"/>
        <w:ind w:left="0" w:right="1134"/>
        <w:rPr>
          <w:rStyle w:val="default"/>
          <w:rFonts w:cs="FrankRuehl" w:hint="cs"/>
          <w:vanish/>
          <w:sz w:val="22"/>
          <w:szCs w:val="22"/>
          <w:shd w:val="clear" w:color="auto" w:fill="FFFF99"/>
          <w:rtl/>
        </w:rPr>
      </w:pPr>
      <w:r w:rsidRPr="00FF6466">
        <w:rPr>
          <w:rStyle w:val="big-number"/>
          <w:rFonts w:cs="FrankRuehl"/>
          <w:vanish/>
          <w:sz w:val="22"/>
          <w:szCs w:val="22"/>
          <w:shd w:val="clear" w:color="auto" w:fill="FFFF99"/>
          <w:rtl/>
        </w:rPr>
        <w:t>6.</w:t>
      </w:r>
      <w:r w:rsidRPr="00FF6466">
        <w:rPr>
          <w:rStyle w:val="big-number"/>
          <w:rFonts w:cs="FrankRuehl"/>
          <w:vanish/>
          <w:sz w:val="22"/>
          <w:szCs w:val="22"/>
          <w:shd w:val="clear" w:color="auto" w:fill="FFFF99"/>
          <w:rtl/>
        </w:rPr>
        <w:tab/>
      </w:r>
      <w:r w:rsidRPr="00FF6466">
        <w:rPr>
          <w:rStyle w:val="default"/>
          <w:rFonts w:cs="FrankRuehl"/>
          <w:vanish/>
          <w:sz w:val="22"/>
          <w:szCs w:val="22"/>
          <w:shd w:val="clear" w:color="auto" w:fill="FFFF99"/>
          <w:rtl/>
        </w:rPr>
        <w:t>(</w:t>
      </w:r>
      <w:r w:rsidRPr="00FF6466">
        <w:rPr>
          <w:rStyle w:val="default"/>
          <w:rFonts w:cs="FrankRuehl" w:hint="cs"/>
          <w:vanish/>
          <w:sz w:val="22"/>
          <w:szCs w:val="22"/>
          <w:shd w:val="clear" w:color="auto" w:fill="FFFF99"/>
          <w:rtl/>
        </w:rPr>
        <w:t>א)</w:t>
      </w:r>
      <w:r w:rsidRPr="00FF6466">
        <w:rPr>
          <w:rStyle w:val="default"/>
          <w:rFonts w:cs="FrankRuehl"/>
          <w:vanish/>
          <w:sz w:val="22"/>
          <w:szCs w:val="22"/>
          <w:shd w:val="clear" w:color="auto" w:fill="FFFF99"/>
          <w:rtl/>
        </w:rPr>
        <w:tab/>
      </w:r>
      <w:r w:rsidRPr="00FF6466">
        <w:rPr>
          <w:rStyle w:val="default"/>
          <w:rFonts w:cs="FrankRuehl" w:hint="cs"/>
          <w:vanish/>
          <w:sz w:val="22"/>
          <w:szCs w:val="22"/>
          <w:shd w:val="clear" w:color="auto" w:fill="FFFF99"/>
          <w:rtl/>
        </w:rPr>
        <w:t xml:space="preserve">נתקיימו התנאים האמורים בתקנה 4(א), תחושב מחדש הכנסתו השנתית של המבוטח בשנה השוטפת בהתחשב בשינוי שחל בה, והמקדמות </w:t>
      </w:r>
      <w:r w:rsidRPr="00FF6466">
        <w:rPr>
          <w:rStyle w:val="default"/>
          <w:rFonts w:cs="FrankRuehl" w:hint="cs"/>
          <w:vanish/>
          <w:sz w:val="22"/>
          <w:szCs w:val="22"/>
          <w:u w:val="single"/>
          <w:shd w:val="clear" w:color="auto" w:fill="FFFF99"/>
          <w:rtl/>
        </w:rPr>
        <w:t>הרבעוניות</w:t>
      </w:r>
      <w:r w:rsidRPr="00FF6466">
        <w:rPr>
          <w:rStyle w:val="default"/>
          <w:rFonts w:cs="FrankRuehl" w:hint="cs"/>
          <w:vanish/>
          <w:sz w:val="22"/>
          <w:szCs w:val="22"/>
          <w:shd w:val="clear" w:color="auto" w:fill="FFFF99"/>
          <w:rtl/>
        </w:rPr>
        <w:t xml:space="preserve"> יחושבו על בסיס הכ</w:t>
      </w:r>
      <w:r w:rsidRPr="00FF6466">
        <w:rPr>
          <w:rStyle w:val="default"/>
          <w:rFonts w:cs="FrankRuehl"/>
          <w:vanish/>
          <w:sz w:val="22"/>
          <w:szCs w:val="22"/>
          <w:shd w:val="clear" w:color="auto" w:fill="FFFF99"/>
          <w:rtl/>
        </w:rPr>
        <w:t>נ</w:t>
      </w:r>
      <w:r w:rsidRPr="00FF6466">
        <w:rPr>
          <w:rStyle w:val="default"/>
          <w:rFonts w:cs="FrankRuehl" w:hint="cs"/>
          <w:vanish/>
          <w:sz w:val="22"/>
          <w:szCs w:val="22"/>
          <w:shd w:val="clear" w:color="auto" w:fill="FFFF99"/>
          <w:rtl/>
        </w:rPr>
        <w:t xml:space="preserve">סה זו. </w:t>
      </w:r>
    </w:p>
    <w:p w14:paraId="1E2360C8" w14:textId="77777777" w:rsidR="00670D31" w:rsidRPr="00FF6466" w:rsidRDefault="00670D31">
      <w:pPr>
        <w:pStyle w:val="P00"/>
        <w:spacing w:before="0"/>
        <w:ind w:left="0" w:right="1134"/>
        <w:rPr>
          <w:rStyle w:val="default"/>
          <w:rFonts w:cs="FrankRuehl" w:hint="cs"/>
          <w:strike/>
          <w:vanish/>
          <w:sz w:val="22"/>
          <w:szCs w:val="22"/>
          <w:shd w:val="clear" w:color="auto" w:fill="FFFF99"/>
          <w:rtl/>
        </w:rPr>
      </w:pPr>
      <w:r w:rsidRPr="00FF6466">
        <w:rPr>
          <w:rStyle w:val="default"/>
          <w:rFonts w:cs="FrankRuehl" w:hint="cs"/>
          <w:vanish/>
          <w:sz w:val="22"/>
          <w:szCs w:val="22"/>
          <w:shd w:val="clear" w:color="auto" w:fill="FFFF99"/>
          <w:rtl/>
        </w:rPr>
        <w:tab/>
      </w:r>
      <w:r w:rsidRPr="00FF6466">
        <w:rPr>
          <w:rStyle w:val="default"/>
          <w:rFonts w:cs="FrankRuehl" w:hint="cs"/>
          <w:strike/>
          <w:vanish/>
          <w:sz w:val="22"/>
          <w:szCs w:val="22"/>
          <w:shd w:val="clear" w:color="auto" w:fill="FFFF99"/>
          <w:rtl/>
        </w:rPr>
        <w:t>(ב)</w:t>
      </w:r>
      <w:r w:rsidRPr="00FF6466">
        <w:rPr>
          <w:rStyle w:val="default"/>
          <w:rFonts w:cs="FrankRuehl" w:hint="cs"/>
          <w:strike/>
          <w:vanish/>
          <w:sz w:val="22"/>
          <w:szCs w:val="22"/>
          <w:shd w:val="clear" w:color="auto" w:fill="FFFF99"/>
          <w:rtl/>
        </w:rPr>
        <w:tab/>
        <w:t>נערך חישוב מחדש של מקדמה כאמור בתקנות אלה, תשולם המקדמה בשיעורה החדש החל ממועד התשלום שקבע לכך המוסד.</w:t>
      </w:r>
    </w:p>
    <w:p w14:paraId="4E448E61" w14:textId="77777777" w:rsidR="00670D31" w:rsidRDefault="00670D31">
      <w:pPr>
        <w:pStyle w:val="P00"/>
        <w:spacing w:before="0"/>
        <w:ind w:left="0" w:right="1134"/>
        <w:rPr>
          <w:rStyle w:val="default"/>
          <w:rFonts w:cs="FrankRuehl" w:hint="cs"/>
          <w:sz w:val="2"/>
          <w:szCs w:val="2"/>
          <w:u w:val="single"/>
          <w:rtl/>
        </w:rPr>
      </w:pPr>
      <w:r w:rsidRPr="00FF6466">
        <w:rPr>
          <w:vanish/>
          <w:sz w:val="22"/>
          <w:szCs w:val="22"/>
          <w:shd w:val="clear" w:color="auto" w:fill="FFFF99"/>
          <w:rtl/>
        </w:rPr>
        <w:tab/>
      </w:r>
      <w:r w:rsidRPr="00FF6466">
        <w:rPr>
          <w:rStyle w:val="default"/>
          <w:rFonts w:cs="FrankRuehl"/>
          <w:vanish/>
          <w:sz w:val="22"/>
          <w:szCs w:val="22"/>
          <w:u w:val="single"/>
          <w:shd w:val="clear" w:color="auto" w:fill="FFFF99"/>
          <w:rtl/>
        </w:rPr>
        <w:t>(</w:t>
      </w:r>
      <w:r w:rsidRPr="00FF6466">
        <w:rPr>
          <w:rStyle w:val="default"/>
          <w:rFonts w:cs="FrankRuehl" w:hint="cs"/>
          <w:vanish/>
          <w:sz w:val="22"/>
          <w:szCs w:val="22"/>
          <w:u w:val="single"/>
          <w:shd w:val="clear" w:color="auto" w:fill="FFFF99"/>
          <w:rtl/>
        </w:rPr>
        <w:t>ב)</w:t>
      </w:r>
      <w:r w:rsidRPr="00FF6466">
        <w:rPr>
          <w:rStyle w:val="default"/>
          <w:rFonts w:cs="FrankRuehl"/>
          <w:vanish/>
          <w:sz w:val="22"/>
          <w:szCs w:val="22"/>
          <w:u w:val="single"/>
          <w:shd w:val="clear" w:color="auto" w:fill="FFFF99"/>
          <w:rtl/>
        </w:rPr>
        <w:tab/>
      </w:r>
      <w:r w:rsidRPr="00FF6466">
        <w:rPr>
          <w:rStyle w:val="default"/>
          <w:rFonts w:cs="FrankRuehl" w:hint="cs"/>
          <w:vanish/>
          <w:sz w:val="22"/>
          <w:szCs w:val="22"/>
          <w:u w:val="single"/>
          <w:shd w:val="clear" w:color="auto" w:fill="FFFF99"/>
          <w:rtl/>
        </w:rPr>
        <w:t xml:space="preserve">לענין תשלום המקדמות הרבעוניות שחושבו מחדש, כאמור בתקנת משנה (א), יראו כאילו המועד לתשלומן חל במועדי התשלום שהיו בתוקף לגבי אותה תקופה של השנה השוטפת. </w:t>
      </w:r>
      <w:bookmarkEnd w:id="18"/>
    </w:p>
    <w:p w14:paraId="37170225" w14:textId="77777777" w:rsidR="00670D31" w:rsidRDefault="00670D31">
      <w:pPr>
        <w:pStyle w:val="P00"/>
        <w:spacing w:before="72"/>
        <w:ind w:left="0" w:right="1134"/>
        <w:rPr>
          <w:rStyle w:val="default"/>
          <w:rFonts w:cs="FrankRuehl" w:hint="cs"/>
          <w:rtl/>
        </w:rPr>
      </w:pPr>
      <w:bookmarkStart w:id="19" w:name="Seif7"/>
      <w:bookmarkEnd w:id="19"/>
      <w:r>
        <w:rPr>
          <w:lang w:val="he-IL"/>
        </w:rPr>
        <w:pict w14:anchorId="591EA148">
          <v:rect id="_x0000_s1049" style="position:absolute;left:0;text-align:left;margin-left:464.5pt;margin-top:8.05pt;width:75.05pt;height:34.35pt;z-index:251663360" o:allowincell="f" filled="f" stroked="f" strokecolor="lime" strokeweight=".25pt">
            <v:textbox inset="0,0,0,0">
              <w:txbxContent>
                <w:p w14:paraId="1A99BD2B" w14:textId="77777777" w:rsidR="00670D31" w:rsidRDefault="00670D31">
                  <w:pPr>
                    <w:spacing w:line="160" w:lineRule="exact"/>
                    <w:jc w:val="left"/>
                    <w:rPr>
                      <w:rFonts w:cs="Miriam"/>
                      <w:noProof/>
                      <w:szCs w:val="18"/>
                      <w:rtl/>
                    </w:rPr>
                  </w:pPr>
                  <w:r>
                    <w:rPr>
                      <w:rFonts w:cs="Miriam"/>
                      <w:szCs w:val="18"/>
                      <w:rtl/>
                    </w:rPr>
                    <w:t>ת</w:t>
                  </w:r>
                  <w:r>
                    <w:rPr>
                      <w:rFonts w:cs="Miriam" w:hint="cs"/>
                      <w:szCs w:val="18"/>
                      <w:rtl/>
                    </w:rPr>
                    <w:t>וספת אחוזים</w:t>
                  </w:r>
                </w:p>
                <w:p w14:paraId="16FAD1D9" w14:textId="77777777" w:rsidR="00670D31" w:rsidRDefault="00670D31">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תשמ"ה-1985</w:t>
                  </w:r>
                </w:p>
                <w:p w14:paraId="2F51204A" w14:textId="77777777" w:rsidR="00670D31" w:rsidRDefault="00670D31">
                  <w:pPr>
                    <w:spacing w:line="160" w:lineRule="exact"/>
                    <w:jc w:val="left"/>
                    <w:rPr>
                      <w:rFonts w:cs="Miriam"/>
                      <w:noProof/>
                      <w:szCs w:val="18"/>
                      <w:rtl/>
                    </w:rPr>
                  </w:pPr>
                  <w:r>
                    <w:rPr>
                      <w:rFonts w:cs="Miriam"/>
                      <w:szCs w:val="18"/>
                      <w:rtl/>
                    </w:rPr>
                    <w:t>ת</w:t>
                  </w:r>
                  <w:r>
                    <w:rPr>
                      <w:rFonts w:cs="Miriam" w:hint="cs"/>
                      <w:szCs w:val="18"/>
                      <w:rtl/>
                    </w:rPr>
                    <w:t>ק' תשמ"ח-1988</w:t>
                  </w:r>
                </w:p>
              </w:txbxContent>
            </v:textbox>
            <w10:anchorlock/>
          </v:rect>
        </w:pict>
      </w:r>
      <w:r>
        <w:rPr>
          <w:rStyle w:val="big-number"/>
          <w:rFonts w:cs="Miriam"/>
          <w:rtl/>
        </w:rPr>
        <w:t>7.</w:t>
      </w:r>
      <w:r>
        <w:rPr>
          <w:rStyle w:val="big-number"/>
          <w:rFonts w:cs="Miriam"/>
          <w:rtl/>
        </w:rPr>
        <w:tab/>
      </w:r>
      <w:r>
        <w:rPr>
          <w:rStyle w:val="default"/>
          <w:rFonts w:cs="FrankRuehl"/>
          <w:rtl/>
        </w:rPr>
        <w:t>ה</w:t>
      </w:r>
      <w:r>
        <w:rPr>
          <w:rStyle w:val="default"/>
          <w:rFonts w:cs="FrankRuehl" w:hint="cs"/>
          <w:rtl/>
        </w:rPr>
        <w:t>שר יקבע בהודעה שתפ</w:t>
      </w:r>
      <w:r>
        <w:rPr>
          <w:rStyle w:val="default"/>
          <w:rFonts w:cs="FrankRuehl"/>
          <w:rtl/>
        </w:rPr>
        <w:t>ו</w:t>
      </w:r>
      <w:r>
        <w:rPr>
          <w:rStyle w:val="default"/>
          <w:rFonts w:cs="FrankRuehl" w:hint="cs"/>
          <w:rtl/>
        </w:rPr>
        <w:t>רסם ברשומות, את האחוזים שבהם תקודם ההכנסה של שנות מס שקדמו לשנה השוטפת, לצורך תשלום המקדמות הרבעוניות בשנה השוטפת, בשים לב לשיעור התנודות שחלו בין ממוצע המדדים של אותן שנות המס הקודמות לשנה השוטפת, לבין ממוצע המדדים הצפוי ברבעון הראשון של אותה שנה שוטפת.</w:t>
      </w:r>
      <w:r>
        <w:rPr>
          <w:rStyle w:val="default"/>
          <w:rFonts w:cs="FrankRuehl"/>
          <w:rtl/>
        </w:rPr>
        <w:t xml:space="preserve"> </w:t>
      </w:r>
    </w:p>
    <w:p w14:paraId="08BA164B" w14:textId="77777777" w:rsidR="00670D31" w:rsidRPr="00FF6466" w:rsidRDefault="00670D31">
      <w:pPr>
        <w:pStyle w:val="P00"/>
        <w:spacing w:before="0"/>
        <w:ind w:left="0" w:right="1134"/>
        <w:rPr>
          <w:rFonts w:hint="cs"/>
          <w:b/>
          <w:bCs/>
          <w:vanish/>
          <w:szCs w:val="20"/>
          <w:shd w:val="clear" w:color="auto" w:fill="FFFF99"/>
          <w:rtl/>
        </w:rPr>
      </w:pPr>
      <w:bookmarkStart w:id="20" w:name="Rov29"/>
      <w:r w:rsidRPr="00FF6466">
        <w:rPr>
          <w:rFonts w:hint="cs"/>
          <w:vanish/>
          <w:color w:val="FF0000"/>
          <w:szCs w:val="20"/>
          <w:shd w:val="clear" w:color="auto" w:fill="FFFF99"/>
          <w:rtl/>
        </w:rPr>
        <w:t>מיום 1.4.1985</w:t>
      </w:r>
    </w:p>
    <w:p w14:paraId="65F5EE58" w14:textId="77777777" w:rsidR="00670D31" w:rsidRPr="00FF6466" w:rsidRDefault="00670D31">
      <w:pPr>
        <w:pStyle w:val="P00"/>
        <w:spacing w:before="0"/>
        <w:ind w:left="0" w:right="1134"/>
        <w:rPr>
          <w:rFonts w:hint="cs"/>
          <w:b/>
          <w:bCs/>
          <w:vanish/>
          <w:szCs w:val="20"/>
          <w:shd w:val="clear" w:color="auto" w:fill="FFFF99"/>
          <w:rtl/>
        </w:rPr>
      </w:pPr>
      <w:r w:rsidRPr="00FF6466">
        <w:rPr>
          <w:rFonts w:hint="cs"/>
          <w:b/>
          <w:bCs/>
          <w:vanish/>
          <w:szCs w:val="20"/>
          <w:shd w:val="clear" w:color="auto" w:fill="FFFF99"/>
          <w:rtl/>
        </w:rPr>
        <w:t>תק' (מס' 2) תשמ"ה-1985</w:t>
      </w:r>
    </w:p>
    <w:p w14:paraId="26C5A187" w14:textId="77777777" w:rsidR="00670D31" w:rsidRPr="00FF6466" w:rsidRDefault="00670D31">
      <w:pPr>
        <w:pStyle w:val="P00"/>
        <w:tabs>
          <w:tab w:val="clear" w:pos="6259"/>
        </w:tabs>
        <w:spacing w:before="0"/>
        <w:ind w:left="0" w:right="1134"/>
        <w:rPr>
          <w:rFonts w:hint="cs"/>
          <w:vanish/>
          <w:szCs w:val="20"/>
          <w:shd w:val="clear" w:color="auto" w:fill="FFFF99"/>
          <w:rtl/>
        </w:rPr>
      </w:pPr>
      <w:hyperlink r:id="rId33" w:history="1">
        <w:r w:rsidRPr="00FF6466">
          <w:rPr>
            <w:rStyle w:val="Hyperlink"/>
            <w:rFonts w:hint="cs"/>
            <w:vanish/>
            <w:szCs w:val="20"/>
            <w:shd w:val="clear" w:color="auto" w:fill="FFFF99"/>
            <w:rtl/>
          </w:rPr>
          <w:t>ק"ת תשמ"ה מס' 4801</w:t>
        </w:r>
      </w:hyperlink>
      <w:r w:rsidRPr="00FF6466">
        <w:rPr>
          <w:rFonts w:hint="cs"/>
          <w:vanish/>
          <w:szCs w:val="20"/>
          <w:shd w:val="clear" w:color="auto" w:fill="FFFF99"/>
          <w:rtl/>
        </w:rPr>
        <w:t xml:space="preserve"> מיום 9.5.1985 עמ' 1229</w:t>
      </w:r>
    </w:p>
    <w:p w14:paraId="06D27FAE" w14:textId="77777777" w:rsidR="00670D31" w:rsidRPr="00FF6466" w:rsidRDefault="00670D31">
      <w:pPr>
        <w:pStyle w:val="P00"/>
        <w:tabs>
          <w:tab w:val="clear" w:pos="6259"/>
        </w:tabs>
        <w:spacing w:before="0"/>
        <w:ind w:left="0" w:right="1134"/>
        <w:rPr>
          <w:rFonts w:hint="cs"/>
          <w:b/>
          <w:bCs/>
          <w:vanish/>
          <w:szCs w:val="20"/>
          <w:shd w:val="clear" w:color="auto" w:fill="FFFF99"/>
          <w:rtl/>
        </w:rPr>
      </w:pPr>
      <w:r w:rsidRPr="00FF6466">
        <w:rPr>
          <w:rFonts w:hint="cs"/>
          <w:b/>
          <w:bCs/>
          <w:vanish/>
          <w:szCs w:val="20"/>
          <w:shd w:val="clear" w:color="auto" w:fill="FFFF99"/>
          <w:rtl/>
        </w:rPr>
        <w:t>החלפת תקנה 7</w:t>
      </w:r>
    </w:p>
    <w:p w14:paraId="5478DC33" w14:textId="77777777" w:rsidR="00670D31" w:rsidRPr="00FF6466" w:rsidRDefault="00670D31">
      <w:pPr>
        <w:pStyle w:val="P00"/>
        <w:tabs>
          <w:tab w:val="clear" w:pos="6259"/>
        </w:tabs>
        <w:ind w:left="0" w:right="1134"/>
        <w:rPr>
          <w:rFonts w:hint="cs"/>
          <w:vanish/>
          <w:szCs w:val="20"/>
          <w:shd w:val="clear" w:color="auto" w:fill="FFFF99"/>
          <w:rtl/>
        </w:rPr>
      </w:pPr>
      <w:r w:rsidRPr="00FF6466">
        <w:rPr>
          <w:rFonts w:hint="cs"/>
          <w:vanish/>
          <w:szCs w:val="20"/>
          <w:shd w:val="clear" w:color="auto" w:fill="FFFF99"/>
          <w:rtl/>
        </w:rPr>
        <w:t>הנוסח הקודם:</w:t>
      </w:r>
    </w:p>
    <w:p w14:paraId="3BA46DE3" w14:textId="77777777" w:rsidR="00670D31" w:rsidRPr="00FF6466" w:rsidRDefault="00670D31">
      <w:pPr>
        <w:pStyle w:val="P00"/>
        <w:tabs>
          <w:tab w:val="clear" w:pos="6259"/>
        </w:tabs>
        <w:spacing w:before="0"/>
        <w:ind w:left="0" w:right="1134"/>
        <w:rPr>
          <w:rFonts w:hint="cs"/>
          <w:strike/>
          <w:vanish/>
          <w:sz w:val="22"/>
          <w:szCs w:val="22"/>
          <w:shd w:val="clear" w:color="auto" w:fill="FFFF99"/>
          <w:rtl/>
        </w:rPr>
      </w:pPr>
      <w:r w:rsidRPr="00FF6466">
        <w:rPr>
          <w:rFonts w:hint="cs"/>
          <w:strike/>
          <w:vanish/>
          <w:sz w:val="22"/>
          <w:szCs w:val="22"/>
          <w:shd w:val="clear" w:color="auto" w:fill="FFFF99"/>
          <w:rtl/>
        </w:rPr>
        <w:t>7.</w:t>
      </w:r>
      <w:r w:rsidRPr="00FF6466">
        <w:rPr>
          <w:rFonts w:hint="cs"/>
          <w:strike/>
          <w:vanish/>
          <w:sz w:val="22"/>
          <w:szCs w:val="22"/>
          <w:shd w:val="clear" w:color="auto" w:fill="FFFF99"/>
          <w:rtl/>
        </w:rPr>
        <w:tab/>
        <w:t>השר יקבע מדי פעם, בהודעה שתפורסם ברשומות, את האחוזים שבהם תקודם ההכנסה של שנות הכספים הקודמות לצורך תשלום המקדמה בשנה השוטפת, בשים לב לשיעור התנודות שחלו במדד בשנות הכספים שקדמו לשנה השוטפת ובשיעור התנודות הצפוי בשנה השוטפת.</w:t>
      </w:r>
    </w:p>
    <w:p w14:paraId="2E1883BE" w14:textId="77777777" w:rsidR="00670D31" w:rsidRPr="00FF6466" w:rsidRDefault="00670D31">
      <w:pPr>
        <w:pStyle w:val="P00"/>
        <w:spacing w:before="0"/>
        <w:ind w:left="0" w:right="1134"/>
        <w:rPr>
          <w:rFonts w:hint="cs"/>
          <w:vanish/>
          <w:color w:val="FF0000"/>
          <w:szCs w:val="20"/>
          <w:shd w:val="clear" w:color="auto" w:fill="FFFF99"/>
          <w:rtl/>
        </w:rPr>
      </w:pPr>
    </w:p>
    <w:p w14:paraId="7D82E789" w14:textId="77777777" w:rsidR="00670D31" w:rsidRPr="00FF6466" w:rsidRDefault="00670D31">
      <w:pPr>
        <w:pStyle w:val="P00"/>
        <w:spacing w:before="0"/>
        <w:ind w:left="0" w:right="1134"/>
        <w:rPr>
          <w:rFonts w:hint="cs"/>
          <w:b/>
          <w:bCs/>
          <w:vanish/>
          <w:szCs w:val="20"/>
          <w:shd w:val="clear" w:color="auto" w:fill="FFFF99"/>
          <w:rtl/>
        </w:rPr>
      </w:pPr>
      <w:r w:rsidRPr="00FF6466">
        <w:rPr>
          <w:rFonts w:hint="cs"/>
          <w:vanish/>
          <w:color w:val="FF0000"/>
          <w:szCs w:val="20"/>
          <w:shd w:val="clear" w:color="auto" w:fill="FFFF99"/>
          <w:rtl/>
        </w:rPr>
        <w:t>מיום 25.2.1988</w:t>
      </w:r>
    </w:p>
    <w:p w14:paraId="21F978F8" w14:textId="77777777" w:rsidR="00670D31" w:rsidRPr="00FF6466" w:rsidRDefault="00670D31">
      <w:pPr>
        <w:pStyle w:val="P00"/>
        <w:spacing w:before="0"/>
        <w:ind w:left="0" w:right="1134"/>
        <w:rPr>
          <w:rFonts w:hint="cs"/>
          <w:b/>
          <w:bCs/>
          <w:vanish/>
          <w:szCs w:val="20"/>
          <w:shd w:val="clear" w:color="auto" w:fill="FFFF99"/>
          <w:rtl/>
        </w:rPr>
      </w:pPr>
      <w:r w:rsidRPr="00FF6466">
        <w:rPr>
          <w:rFonts w:hint="cs"/>
          <w:b/>
          <w:bCs/>
          <w:vanish/>
          <w:szCs w:val="20"/>
          <w:shd w:val="clear" w:color="auto" w:fill="FFFF99"/>
          <w:rtl/>
        </w:rPr>
        <w:t>תק' תשמ"ח-1988</w:t>
      </w:r>
    </w:p>
    <w:p w14:paraId="7AA281DB" w14:textId="77777777" w:rsidR="00670D31" w:rsidRPr="00FF6466" w:rsidRDefault="00670D31">
      <w:pPr>
        <w:pStyle w:val="P00"/>
        <w:spacing w:before="0"/>
        <w:ind w:left="0" w:right="1134"/>
        <w:rPr>
          <w:rFonts w:hint="cs"/>
          <w:vanish/>
          <w:szCs w:val="20"/>
          <w:shd w:val="clear" w:color="auto" w:fill="FFFF99"/>
          <w:rtl/>
        </w:rPr>
      </w:pPr>
      <w:hyperlink r:id="rId34" w:history="1">
        <w:r w:rsidRPr="00FF6466">
          <w:rPr>
            <w:rStyle w:val="Hyperlink"/>
            <w:rFonts w:hint="cs"/>
            <w:vanish/>
            <w:szCs w:val="20"/>
            <w:shd w:val="clear" w:color="auto" w:fill="FFFF99"/>
            <w:rtl/>
          </w:rPr>
          <w:t>ק"ת תשמ"ח מס'</w:t>
        </w:r>
        <w:r w:rsidRPr="00FF6466">
          <w:rPr>
            <w:rStyle w:val="Hyperlink"/>
            <w:rFonts w:hint="cs"/>
            <w:vanish/>
            <w:szCs w:val="20"/>
            <w:shd w:val="clear" w:color="auto" w:fill="FFFF99"/>
            <w:rtl/>
          </w:rPr>
          <w:t xml:space="preserve"> </w:t>
        </w:r>
        <w:r w:rsidRPr="00FF6466">
          <w:rPr>
            <w:rStyle w:val="Hyperlink"/>
            <w:rFonts w:hint="cs"/>
            <w:vanish/>
            <w:szCs w:val="20"/>
            <w:shd w:val="clear" w:color="auto" w:fill="FFFF99"/>
            <w:rtl/>
          </w:rPr>
          <w:t>5087</w:t>
        </w:r>
      </w:hyperlink>
      <w:r w:rsidRPr="00FF6466">
        <w:rPr>
          <w:rFonts w:hint="cs"/>
          <w:vanish/>
          <w:szCs w:val="20"/>
          <w:shd w:val="clear" w:color="auto" w:fill="FFFF99"/>
          <w:rtl/>
        </w:rPr>
        <w:t xml:space="preserve"> מיום 25.2.1988 עמ' 510</w:t>
      </w:r>
    </w:p>
    <w:p w14:paraId="475C9E80" w14:textId="77777777" w:rsidR="00670D31" w:rsidRDefault="00670D31">
      <w:pPr>
        <w:pStyle w:val="P00"/>
        <w:ind w:left="0" w:right="1134"/>
        <w:rPr>
          <w:rStyle w:val="default"/>
          <w:rFonts w:cs="FrankRuehl" w:hint="cs"/>
          <w:sz w:val="2"/>
          <w:szCs w:val="2"/>
          <w:rtl/>
        </w:rPr>
      </w:pPr>
      <w:r w:rsidRPr="00FF6466">
        <w:rPr>
          <w:rStyle w:val="big-number"/>
          <w:rFonts w:cs="FrankRuehl"/>
          <w:vanish/>
          <w:sz w:val="22"/>
          <w:szCs w:val="22"/>
          <w:shd w:val="clear" w:color="auto" w:fill="FFFF99"/>
          <w:rtl/>
        </w:rPr>
        <w:t>7.</w:t>
      </w:r>
      <w:r w:rsidRPr="00FF6466">
        <w:rPr>
          <w:rStyle w:val="big-number"/>
          <w:rFonts w:cs="FrankRuehl"/>
          <w:vanish/>
          <w:sz w:val="22"/>
          <w:szCs w:val="22"/>
          <w:shd w:val="clear" w:color="auto" w:fill="FFFF99"/>
          <w:rtl/>
        </w:rPr>
        <w:tab/>
      </w:r>
      <w:r w:rsidRPr="00FF6466">
        <w:rPr>
          <w:rStyle w:val="default"/>
          <w:rFonts w:cs="FrankRuehl"/>
          <w:vanish/>
          <w:sz w:val="22"/>
          <w:szCs w:val="22"/>
          <w:shd w:val="clear" w:color="auto" w:fill="FFFF99"/>
          <w:rtl/>
        </w:rPr>
        <w:t>ה</w:t>
      </w:r>
      <w:r w:rsidRPr="00FF6466">
        <w:rPr>
          <w:rStyle w:val="default"/>
          <w:rFonts w:cs="FrankRuehl" w:hint="cs"/>
          <w:vanish/>
          <w:sz w:val="22"/>
          <w:szCs w:val="22"/>
          <w:shd w:val="clear" w:color="auto" w:fill="FFFF99"/>
          <w:rtl/>
        </w:rPr>
        <w:t>שר יקבע בהודעה שתפ</w:t>
      </w:r>
      <w:r w:rsidRPr="00FF6466">
        <w:rPr>
          <w:rStyle w:val="default"/>
          <w:rFonts w:cs="FrankRuehl"/>
          <w:vanish/>
          <w:sz w:val="22"/>
          <w:szCs w:val="22"/>
          <w:shd w:val="clear" w:color="auto" w:fill="FFFF99"/>
          <w:rtl/>
        </w:rPr>
        <w:t>ו</w:t>
      </w:r>
      <w:r w:rsidRPr="00FF6466">
        <w:rPr>
          <w:rStyle w:val="default"/>
          <w:rFonts w:cs="FrankRuehl" w:hint="cs"/>
          <w:vanish/>
          <w:sz w:val="22"/>
          <w:szCs w:val="22"/>
          <w:shd w:val="clear" w:color="auto" w:fill="FFFF99"/>
          <w:rtl/>
        </w:rPr>
        <w:t xml:space="preserve">רסם ברשומות, את האחוזים שבהם תקודם ההכנסה של </w:t>
      </w:r>
      <w:r w:rsidRPr="00FF6466">
        <w:rPr>
          <w:rStyle w:val="default"/>
          <w:rFonts w:cs="FrankRuehl" w:hint="cs"/>
          <w:strike/>
          <w:vanish/>
          <w:sz w:val="22"/>
          <w:szCs w:val="22"/>
          <w:shd w:val="clear" w:color="auto" w:fill="FFFF99"/>
          <w:rtl/>
        </w:rPr>
        <w:t>שנות כספים</w:t>
      </w:r>
      <w:r w:rsidRPr="00FF6466">
        <w:rPr>
          <w:rStyle w:val="default"/>
          <w:rFonts w:cs="FrankRuehl" w:hint="cs"/>
          <w:vanish/>
          <w:sz w:val="22"/>
          <w:szCs w:val="22"/>
          <w:shd w:val="clear" w:color="auto" w:fill="FFFF99"/>
          <w:rtl/>
        </w:rPr>
        <w:t xml:space="preserve"> </w:t>
      </w:r>
      <w:r w:rsidRPr="00FF6466">
        <w:rPr>
          <w:rStyle w:val="default"/>
          <w:rFonts w:cs="FrankRuehl" w:hint="cs"/>
          <w:vanish/>
          <w:sz w:val="22"/>
          <w:szCs w:val="22"/>
          <w:u w:val="single"/>
          <w:shd w:val="clear" w:color="auto" w:fill="FFFF99"/>
          <w:rtl/>
        </w:rPr>
        <w:t>שנות מס</w:t>
      </w:r>
      <w:r w:rsidRPr="00FF6466">
        <w:rPr>
          <w:rStyle w:val="default"/>
          <w:rFonts w:cs="FrankRuehl" w:hint="cs"/>
          <w:vanish/>
          <w:sz w:val="22"/>
          <w:szCs w:val="22"/>
          <w:shd w:val="clear" w:color="auto" w:fill="FFFF99"/>
          <w:rtl/>
        </w:rPr>
        <w:t xml:space="preserve"> שקדמו לשנה השוטפת, לצורך תשלום המקדמות הרבעוניות בשנה השוטפת, בשים לב לשיעור התנודות שחלו בין ממוצע המדדים של אותן </w:t>
      </w:r>
      <w:r w:rsidRPr="00FF6466">
        <w:rPr>
          <w:rStyle w:val="default"/>
          <w:rFonts w:cs="FrankRuehl" w:hint="cs"/>
          <w:strike/>
          <w:vanish/>
          <w:sz w:val="22"/>
          <w:szCs w:val="22"/>
          <w:shd w:val="clear" w:color="auto" w:fill="FFFF99"/>
          <w:rtl/>
        </w:rPr>
        <w:t>שנות כספים</w:t>
      </w:r>
      <w:r w:rsidRPr="00FF6466">
        <w:rPr>
          <w:rStyle w:val="default"/>
          <w:rFonts w:cs="FrankRuehl" w:hint="cs"/>
          <w:vanish/>
          <w:sz w:val="22"/>
          <w:szCs w:val="22"/>
          <w:shd w:val="clear" w:color="auto" w:fill="FFFF99"/>
          <w:rtl/>
        </w:rPr>
        <w:t xml:space="preserve"> </w:t>
      </w:r>
      <w:r w:rsidRPr="00FF6466">
        <w:rPr>
          <w:rStyle w:val="default"/>
          <w:rFonts w:cs="FrankRuehl" w:hint="cs"/>
          <w:vanish/>
          <w:sz w:val="22"/>
          <w:szCs w:val="22"/>
          <w:u w:val="single"/>
          <w:shd w:val="clear" w:color="auto" w:fill="FFFF99"/>
          <w:rtl/>
        </w:rPr>
        <w:t>שנות המס</w:t>
      </w:r>
      <w:r w:rsidRPr="00FF6466">
        <w:rPr>
          <w:rStyle w:val="default"/>
          <w:rFonts w:cs="FrankRuehl" w:hint="cs"/>
          <w:vanish/>
          <w:sz w:val="22"/>
          <w:szCs w:val="22"/>
          <w:shd w:val="clear" w:color="auto" w:fill="FFFF99"/>
          <w:rtl/>
        </w:rPr>
        <w:t xml:space="preserve"> הקודמות לשנה השוטפת, לבין ממוצע המדדים הצפוי ברבעון הראשון של אותה שנה שוטפת.</w:t>
      </w:r>
      <w:r w:rsidRPr="00FF6466">
        <w:rPr>
          <w:rStyle w:val="default"/>
          <w:rFonts w:cs="FrankRuehl"/>
          <w:vanish/>
          <w:sz w:val="22"/>
          <w:szCs w:val="22"/>
          <w:shd w:val="clear" w:color="auto" w:fill="FFFF99"/>
          <w:rtl/>
        </w:rPr>
        <w:t xml:space="preserve"> </w:t>
      </w:r>
      <w:bookmarkEnd w:id="20"/>
    </w:p>
    <w:p w14:paraId="47397CBA" w14:textId="77777777" w:rsidR="00670D31" w:rsidRDefault="00670D31">
      <w:pPr>
        <w:pStyle w:val="P00"/>
        <w:spacing w:before="72"/>
        <w:ind w:left="0" w:right="1134"/>
        <w:rPr>
          <w:rStyle w:val="default"/>
          <w:rFonts w:cs="FrankRuehl"/>
          <w:rtl/>
        </w:rPr>
      </w:pPr>
      <w:bookmarkStart w:id="21" w:name="Seif8"/>
      <w:bookmarkEnd w:id="21"/>
      <w:r>
        <w:rPr>
          <w:lang w:val="he-IL"/>
        </w:rPr>
        <w:pict w14:anchorId="071E25F2">
          <v:rect id="_x0000_s1050" style="position:absolute;left:0;text-align:left;margin-left:464.5pt;margin-top:8.05pt;width:75.05pt;height:36.15pt;z-index:251664384" o:allowincell="f" filled="f" stroked="f" strokecolor="lime" strokeweight=".25pt">
            <v:textbox style="mso-next-textbox:#_x0000_s1050" inset="0,0,0,0">
              <w:txbxContent>
                <w:p w14:paraId="69997439" w14:textId="77777777" w:rsidR="00670D31" w:rsidRDefault="00670D31">
                  <w:pPr>
                    <w:spacing w:line="160" w:lineRule="exact"/>
                    <w:jc w:val="left"/>
                    <w:rPr>
                      <w:rFonts w:cs="Miriam"/>
                      <w:noProof/>
                      <w:szCs w:val="18"/>
                      <w:rtl/>
                    </w:rPr>
                  </w:pPr>
                  <w:r>
                    <w:rPr>
                      <w:rFonts w:cs="Miriam"/>
                      <w:szCs w:val="18"/>
                      <w:rtl/>
                    </w:rPr>
                    <w:t>ש</w:t>
                  </w:r>
                  <w:r>
                    <w:rPr>
                      <w:rFonts w:cs="Miriam" w:hint="cs"/>
                      <w:szCs w:val="18"/>
                      <w:rtl/>
                    </w:rPr>
                    <w:t>יעור המקדמה</w:t>
                  </w:r>
                </w:p>
                <w:p w14:paraId="3F0CB08F" w14:textId="77777777" w:rsidR="00670D31" w:rsidRDefault="00670D31">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תשמ"ה-1985</w:t>
                  </w:r>
                </w:p>
                <w:p w14:paraId="64DE2F78" w14:textId="77777777" w:rsidR="00670D31" w:rsidRDefault="00670D31">
                  <w:pPr>
                    <w:spacing w:line="160" w:lineRule="exact"/>
                    <w:jc w:val="left"/>
                    <w:rPr>
                      <w:rFonts w:cs="Miriam"/>
                      <w:noProof/>
                      <w:szCs w:val="18"/>
                      <w:rtl/>
                    </w:rPr>
                  </w:pPr>
                  <w:r>
                    <w:rPr>
                      <w:rFonts w:cs="Miriam"/>
                      <w:szCs w:val="18"/>
                      <w:rtl/>
                    </w:rPr>
                    <w:t>ת</w:t>
                  </w:r>
                  <w:r>
                    <w:rPr>
                      <w:rFonts w:cs="Miriam" w:hint="cs"/>
                      <w:szCs w:val="18"/>
                      <w:rtl/>
                    </w:rPr>
                    <w:t>ק' תשמ"ח-1988</w:t>
                  </w:r>
                </w:p>
              </w:txbxContent>
            </v:textbox>
            <w10:anchorlock/>
          </v:rect>
        </w:pict>
      </w:r>
      <w:r>
        <w:rPr>
          <w:rStyle w:val="big-number"/>
          <w:rFonts w:cs="Miriam"/>
          <w:rtl/>
        </w:rPr>
        <w:t>8.</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שיעור מקדמה רבעונית יהיה כאחוז דמי הביטוח שמשלם מבוטח שהוא עובד עצמאי או מי שאינו עובד ואינו עובד עצמאי, לפי הענין, מהכנסה כדלקמן:</w:t>
      </w:r>
    </w:p>
    <w:p w14:paraId="0372B873" w14:textId="77777777" w:rsidR="00670D31" w:rsidRDefault="00670D3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ברבעון הראשון של כל שנת מס </w:t>
      </w:r>
      <w:r w:rsidR="00FF6466">
        <w:rPr>
          <w:rStyle w:val="default"/>
          <w:rFonts w:cs="FrankRuehl"/>
          <w:rtl/>
        </w:rPr>
        <w:t>–</w:t>
      </w:r>
      <w:r>
        <w:rPr>
          <w:rStyle w:val="default"/>
          <w:rFonts w:cs="FrankRuehl" w:hint="cs"/>
          <w:rtl/>
        </w:rPr>
        <w:t xml:space="preserve"> מהכנסה שחושב</w:t>
      </w:r>
      <w:r>
        <w:rPr>
          <w:rStyle w:val="default"/>
          <w:rFonts w:cs="FrankRuehl"/>
          <w:rtl/>
        </w:rPr>
        <w:t>ה</w:t>
      </w:r>
      <w:r>
        <w:rPr>
          <w:rStyle w:val="default"/>
          <w:rFonts w:cs="FrankRuehl" w:hint="cs"/>
          <w:rtl/>
        </w:rPr>
        <w:t xml:space="preserve"> כאמור בתקנה 2(א)(1) או </w:t>
      </w:r>
      <w:r>
        <w:rPr>
          <w:rStyle w:val="default"/>
          <w:rFonts w:cs="FrankRuehl"/>
          <w:rtl/>
        </w:rPr>
        <w:br/>
      </w:r>
      <w:r>
        <w:rPr>
          <w:rStyle w:val="default"/>
          <w:rFonts w:cs="FrankRuehl" w:hint="cs"/>
          <w:rtl/>
        </w:rPr>
        <w:t>(2), וכשהיא מחולקת ב-4;</w:t>
      </w:r>
    </w:p>
    <w:p w14:paraId="631AD530" w14:textId="77777777" w:rsidR="00670D31" w:rsidRDefault="00670D3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לגבי כל רבעון אחר </w:t>
      </w:r>
      <w:r w:rsidR="00FF6466">
        <w:rPr>
          <w:rStyle w:val="default"/>
          <w:rFonts w:cs="FrankRuehl"/>
          <w:rtl/>
        </w:rPr>
        <w:t>–</w:t>
      </w:r>
      <w:r>
        <w:rPr>
          <w:rStyle w:val="default"/>
          <w:rFonts w:cs="FrankRuehl" w:hint="cs"/>
          <w:rtl/>
        </w:rPr>
        <w:t xml:space="preserve"> מהכנסה כאמור בפסקה (1), שהוגדלה או הוקטנה, לפי הענין, לגבי אותו רבעון, בשיעור השינוי שחל בשכר הממוצע, בין תחילת אותו רבעון לבין תחילת הרבעון הראשון. </w:t>
      </w:r>
    </w:p>
    <w:p w14:paraId="1771823C" w14:textId="77777777" w:rsidR="00670D31" w:rsidRDefault="00670D31">
      <w:pPr>
        <w:pStyle w:val="P00"/>
        <w:spacing w:before="72"/>
        <w:ind w:left="0" w:right="1134"/>
        <w:rPr>
          <w:rStyle w:val="default"/>
          <w:rFonts w:cs="FrankRuehl" w:hint="cs"/>
          <w:rtl/>
        </w:rPr>
      </w:pPr>
      <w:r>
        <w:rPr>
          <w:lang w:val="he-IL"/>
        </w:rPr>
        <w:pict w14:anchorId="2AA25FC6">
          <v:rect id="_x0000_s1051" style="position:absolute;left:0;text-align:left;margin-left:464.5pt;margin-top:8.05pt;width:75.05pt;height:10.3pt;z-index:251665408" o:allowincell="f" filled="f" stroked="f" strokecolor="lime" strokeweight=".25pt">
            <v:textbox inset="0,0,0,0">
              <w:txbxContent>
                <w:p w14:paraId="58AC929C" w14:textId="77777777" w:rsidR="00670D31" w:rsidRDefault="00670D31">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מקדמה ר</w:t>
      </w:r>
      <w:r>
        <w:rPr>
          <w:rStyle w:val="default"/>
          <w:rFonts w:cs="FrankRuehl"/>
          <w:rtl/>
        </w:rPr>
        <w:t>ב</w:t>
      </w:r>
      <w:r>
        <w:rPr>
          <w:rStyle w:val="default"/>
          <w:rFonts w:cs="FrankRuehl" w:hint="cs"/>
          <w:rtl/>
        </w:rPr>
        <w:t>עונית המשתלמת מההכנסה המזערית לפי פרט 3 או 4 בלוח י"א לחוק, לפי הענין, תחושב לגבי כל אחד מהרבעונים שתחילתם ב-1 בינואר, 1 באפריל ו-1 ביולי של שנת מס, מההכנסה המזערית כשהיא מחושבת על בסיס השכר הממוצע של החודש הראשון ברבעון שתחילתו ב-1 בינואר, ולגבי הרבע</w:t>
      </w:r>
      <w:r>
        <w:rPr>
          <w:rStyle w:val="default"/>
          <w:rFonts w:cs="FrankRuehl"/>
          <w:rtl/>
        </w:rPr>
        <w:t>ון</w:t>
      </w:r>
      <w:r>
        <w:rPr>
          <w:rStyle w:val="default"/>
          <w:rFonts w:cs="FrankRuehl" w:hint="cs"/>
          <w:rtl/>
        </w:rPr>
        <w:t xml:space="preserve"> שתחילתו ב-1 באוקטובר של שנת מס </w:t>
      </w:r>
      <w:r w:rsidR="00FF6466">
        <w:rPr>
          <w:rStyle w:val="default"/>
          <w:rFonts w:cs="FrankRuehl"/>
          <w:rtl/>
        </w:rPr>
        <w:t>–</w:t>
      </w:r>
      <w:r>
        <w:rPr>
          <w:rStyle w:val="default"/>
          <w:rFonts w:cs="FrankRuehl" w:hint="cs"/>
          <w:rtl/>
        </w:rPr>
        <w:t xml:space="preserve"> על בסיס השכר הממוצע של החודש הראשון של אותו רבעון.</w:t>
      </w:r>
    </w:p>
    <w:p w14:paraId="789DEB92" w14:textId="77777777" w:rsidR="00670D31" w:rsidRPr="00FF6466" w:rsidRDefault="00670D31">
      <w:pPr>
        <w:pStyle w:val="P00"/>
        <w:spacing w:before="0"/>
        <w:ind w:left="0" w:right="1134"/>
        <w:rPr>
          <w:rFonts w:hint="cs"/>
          <w:b/>
          <w:bCs/>
          <w:vanish/>
          <w:szCs w:val="20"/>
          <w:shd w:val="clear" w:color="auto" w:fill="FFFF99"/>
          <w:rtl/>
        </w:rPr>
      </w:pPr>
      <w:bookmarkStart w:id="22" w:name="Rov30"/>
      <w:r w:rsidRPr="00FF6466">
        <w:rPr>
          <w:rFonts w:hint="cs"/>
          <w:vanish/>
          <w:color w:val="FF0000"/>
          <w:szCs w:val="20"/>
          <w:shd w:val="clear" w:color="auto" w:fill="FFFF99"/>
          <w:rtl/>
        </w:rPr>
        <w:t>מיום 1.4.1985</w:t>
      </w:r>
    </w:p>
    <w:p w14:paraId="5D632D95" w14:textId="77777777" w:rsidR="00670D31" w:rsidRPr="00FF6466" w:rsidRDefault="00670D31">
      <w:pPr>
        <w:pStyle w:val="P00"/>
        <w:spacing w:before="0"/>
        <w:ind w:left="0" w:right="1134"/>
        <w:rPr>
          <w:rFonts w:hint="cs"/>
          <w:b/>
          <w:bCs/>
          <w:vanish/>
          <w:szCs w:val="20"/>
          <w:shd w:val="clear" w:color="auto" w:fill="FFFF99"/>
          <w:rtl/>
        </w:rPr>
      </w:pPr>
      <w:r w:rsidRPr="00FF6466">
        <w:rPr>
          <w:rFonts w:hint="cs"/>
          <w:b/>
          <w:bCs/>
          <w:vanish/>
          <w:szCs w:val="20"/>
          <w:shd w:val="clear" w:color="auto" w:fill="FFFF99"/>
          <w:rtl/>
        </w:rPr>
        <w:t>תק' (מס' 2) תשמ"ה-1985</w:t>
      </w:r>
    </w:p>
    <w:p w14:paraId="40D89C8C" w14:textId="77777777" w:rsidR="00670D31" w:rsidRPr="00FF6466" w:rsidRDefault="00670D31">
      <w:pPr>
        <w:pStyle w:val="P00"/>
        <w:tabs>
          <w:tab w:val="clear" w:pos="6259"/>
        </w:tabs>
        <w:spacing w:before="0"/>
        <w:ind w:left="0" w:right="1134"/>
        <w:rPr>
          <w:rFonts w:hint="cs"/>
          <w:vanish/>
          <w:szCs w:val="20"/>
          <w:shd w:val="clear" w:color="auto" w:fill="FFFF99"/>
          <w:rtl/>
        </w:rPr>
      </w:pPr>
      <w:hyperlink r:id="rId35" w:history="1">
        <w:r w:rsidRPr="00FF6466">
          <w:rPr>
            <w:rStyle w:val="Hyperlink"/>
            <w:rFonts w:hint="cs"/>
            <w:vanish/>
            <w:szCs w:val="20"/>
            <w:shd w:val="clear" w:color="auto" w:fill="FFFF99"/>
            <w:rtl/>
          </w:rPr>
          <w:t>ק"ת תשמ"ה מס' 4801</w:t>
        </w:r>
      </w:hyperlink>
      <w:r w:rsidRPr="00FF6466">
        <w:rPr>
          <w:rFonts w:hint="cs"/>
          <w:vanish/>
          <w:szCs w:val="20"/>
          <w:shd w:val="clear" w:color="auto" w:fill="FFFF99"/>
          <w:rtl/>
        </w:rPr>
        <w:t xml:space="preserve"> מיום 9.5.1985 עמ' 1229</w:t>
      </w:r>
    </w:p>
    <w:p w14:paraId="50FA8485" w14:textId="77777777" w:rsidR="00670D31" w:rsidRPr="00FF6466" w:rsidRDefault="00670D31">
      <w:pPr>
        <w:pStyle w:val="P00"/>
        <w:tabs>
          <w:tab w:val="clear" w:pos="6259"/>
        </w:tabs>
        <w:spacing w:before="0"/>
        <w:ind w:left="0" w:right="1134"/>
        <w:rPr>
          <w:rFonts w:hint="cs"/>
          <w:b/>
          <w:bCs/>
          <w:vanish/>
          <w:szCs w:val="20"/>
          <w:shd w:val="clear" w:color="auto" w:fill="FFFF99"/>
          <w:rtl/>
        </w:rPr>
      </w:pPr>
      <w:r w:rsidRPr="00FF6466">
        <w:rPr>
          <w:rFonts w:hint="cs"/>
          <w:b/>
          <w:bCs/>
          <w:vanish/>
          <w:szCs w:val="20"/>
          <w:shd w:val="clear" w:color="auto" w:fill="FFFF99"/>
          <w:rtl/>
        </w:rPr>
        <w:t>החלפת תקנה 8</w:t>
      </w:r>
    </w:p>
    <w:p w14:paraId="35BABE1B" w14:textId="77777777" w:rsidR="00670D31" w:rsidRPr="00FF6466" w:rsidRDefault="00670D31">
      <w:pPr>
        <w:pStyle w:val="P00"/>
        <w:tabs>
          <w:tab w:val="clear" w:pos="6259"/>
        </w:tabs>
        <w:ind w:left="0" w:right="1134"/>
        <w:rPr>
          <w:rFonts w:hint="cs"/>
          <w:vanish/>
          <w:szCs w:val="20"/>
          <w:shd w:val="clear" w:color="auto" w:fill="FFFF99"/>
          <w:rtl/>
        </w:rPr>
      </w:pPr>
      <w:r w:rsidRPr="00FF6466">
        <w:rPr>
          <w:rFonts w:hint="cs"/>
          <w:vanish/>
          <w:szCs w:val="20"/>
          <w:shd w:val="clear" w:color="auto" w:fill="FFFF99"/>
          <w:rtl/>
        </w:rPr>
        <w:t>הנוסח הקודם:</w:t>
      </w:r>
    </w:p>
    <w:p w14:paraId="581BD8D7" w14:textId="77777777" w:rsidR="00670D31" w:rsidRPr="00FF6466" w:rsidRDefault="00670D31">
      <w:pPr>
        <w:pStyle w:val="P00"/>
        <w:tabs>
          <w:tab w:val="clear" w:pos="6259"/>
        </w:tabs>
        <w:spacing w:before="0"/>
        <w:ind w:left="0" w:right="1134"/>
        <w:rPr>
          <w:rFonts w:hint="cs"/>
          <w:strike/>
          <w:vanish/>
          <w:sz w:val="22"/>
          <w:szCs w:val="22"/>
          <w:shd w:val="clear" w:color="auto" w:fill="FFFF99"/>
          <w:rtl/>
        </w:rPr>
      </w:pPr>
      <w:r w:rsidRPr="00FF6466">
        <w:rPr>
          <w:rFonts w:hint="cs"/>
          <w:strike/>
          <w:vanish/>
          <w:sz w:val="22"/>
          <w:szCs w:val="22"/>
          <w:shd w:val="clear" w:color="auto" w:fill="FFFF99"/>
          <w:rtl/>
        </w:rPr>
        <w:t>8.</w:t>
      </w:r>
      <w:r w:rsidRPr="00FF6466">
        <w:rPr>
          <w:rFonts w:hint="cs"/>
          <w:strike/>
          <w:vanish/>
          <w:sz w:val="22"/>
          <w:szCs w:val="22"/>
          <w:shd w:val="clear" w:color="auto" w:fill="FFFF99"/>
          <w:rtl/>
        </w:rPr>
        <w:tab/>
        <w:t>שיעור המקדמה יהיה בשיעור דמי הביטוח שמשלם עובד עצמאי ומי שאינו עובד ואינו עובד עצמאי, לפי הענין.</w:t>
      </w:r>
    </w:p>
    <w:p w14:paraId="3F5A9170" w14:textId="77777777" w:rsidR="00670D31" w:rsidRPr="00FF6466" w:rsidRDefault="00670D31">
      <w:pPr>
        <w:pStyle w:val="P00"/>
        <w:spacing w:before="0"/>
        <w:ind w:left="0" w:right="1134"/>
        <w:rPr>
          <w:rFonts w:hint="cs"/>
          <w:vanish/>
          <w:color w:val="FF0000"/>
          <w:szCs w:val="20"/>
          <w:shd w:val="clear" w:color="auto" w:fill="FFFF99"/>
          <w:rtl/>
        </w:rPr>
      </w:pPr>
    </w:p>
    <w:p w14:paraId="108A4DA8" w14:textId="77777777" w:rsidR="00670D31" w:rsidRPr="00FF6466" w:rsidRDefault="00670D31">
      <w:pPr>
        <w:pStyle w:val="P00"/>
        <w:spacing w:before="0"/>
        <w:ind w:left="0" w:right="1134"/>
        <w:rPr>
          <w:rFonts w:hint="cs"/>
          <w:b/>
          <w:bCs/>
          <w:vanish/>
          <w:szCs w:val="20"/>
          <w:shd w:val="clear" w:color="auto" w:fill="FFFF99"/>
          <w:rtl/>
        </w:rPr>
      </w:pPr>
      <w:r w:rsidRPr="00FF6466">
        <w:rPr>
          <w:rFonts w:hint="cs"/>
          <w:vanish/>
          <w:color w:val="FF0000"/>
          <w:szCs w:val="20"/>
          <w:shd w:val="clear" w:color="auto" w:fill="FFFF99"/>
          <w:rtl/>
        </w:rPr>
        <w:t>מיום 1.4.1986</w:t>
      </w:r>
    </w:p>
    <w:p w14:paraId="24D1E2F3" w14:textId="77777777" w:rsidR="00670D31" w:rsidRPr="00FF6466" w:rsidRDefault="00670D31">
      <w:pPr>
        <w:pStyle w:val="P00"/>
        <w:spacing w:before="0"/>
        <w:ind w:left="0" w:right="1134"/>
        <w:rPr>
          <w:rFonts w:hint="cs"/>
          <w:b/>
          <w:bCs/>
          <w:vanish/>
          <w:szCs w:val="20"/>
          <w:shd w:val="clear" w:color="auto" w:fill="FFFF99"/>
          <w:rtl/>
        </w:rPr>
      </w:pPr>
      <w:r w:rsidRPr="00FF6466">
        <w:rPr>
          <w:rFonts w:hint="cs"/>
          <w:b/>
          <w:bCs/>
          <w:vanish/>
          <w:szCs w:val="20"/>
          <w:shd w:val="clear" w:color="auto" w:fill="FFFF99"/>
          <w:rtl/>
        </w:rPr>
        <w:t>תק' תשמ"ז-1986</w:t>
      </w:r>
    </w:p>
    <w:p w14:paraId="22FC519B" w14:textId="77777777" w:rsidR="00670D31" w:rsidRPr="00FF6466" w:rsidRDefault="00670D31">
      <w:pPr>
        <w:pStyle w:val="P00"/>
        <w:spacing w:before="0"/>
        <w:ind w:left="0" w:right="1134"/>
        <w:rPr>
          <w:rFonts w:hint="cs"/>
          <w:vanish/>
          <w:szCs w:val="20"/>
          <w:shd w:val="clear" w:color="auto" w:fill="FFFF99"/>
          <w:rtl/>
        </w:rPr>
      </w:pPr>
      <w:hyperlink r:id="rId36" w:history="1">
        <w:r w:rsidRPr="00FF6466">
          <w:rPr>
            <w:rStyle w:val="Hyperlink"/>
            <w:rFonts w:hint="cs"/>
            <w:vanish/>
            <w:szCs w:val="20"/>
            <w:shd w:val="clear" w:color="auto" w:fill="FFFF99"/>
            <w:rtl/>
          </w:rPr>
          <w:t>ק"ת תשמ"ז מס' 4980</w:t>
        </w:r>
      </w:hyperlink>
      <w:r w:rsidRPr="00FF6466">
        <w:rPr>
          <w:rFonts w:hint="cs"/>
          <w:vanish/>
          <w:szCs w:val="20"/>
          <w:shd w:val="clear" w:color="auto" w:fill="FFFF99"/>
          <w:rtl/>
        </w:rPr>
        <w:t xml:space="preserve"> מיום 16.11.1986 עמ' 112</w:t>
      </w:r>
    </w:p>
    <w:p w14:paraId="44D36C2B" w14:textId="77777777" w:rsidR="00670D31" w:rsidRPr="00FF6466" w:rsidRDefault="00670D31">
      <w:pPr>
        <w:pStyle w:val="P00"/>
        <w:tabs>
          <w:tab w:val="clear" w:pos="6259"/>
        </w:tabs>
        <w:ind w:left="0" w:right="1134"/>
        <w:rPr>
          <w:rFonts w:hint="cs"/>
          <w:vanish/>
          <w:sz w:val="22"/>
          <w:szCs w:val="22"/>
          <w:shd w:val="clear" w:color="auto" w:fill="FFFF99"/>
          <w:rtl/>
        </w:rPr>
      </w:pPr>
      <w:r w:rsidRPr="00FF6466">
        <w:rPr>
          <w:rFonts w:hint="cs"/>
          <w:vanish/>
          <w:sz w:val="22"/>
          <w:szCs w:val="22"/>
          <w:shd w:val="clear" w:color="auto" w:fill="FFFF99"/>
          <w:rtl/>
        </w:rPr>
        <w:tab/>
        <w:t>(ב)</w:t>
      </w:r>
      <w:r w:rsidRPr="00FF6466">
        <w:rPr>
          <w:rFonts w:hint="cs"/>
          <w:vanish/>
          <w:sz w:val="22"/>
          <w:szCs w:val="22"/>
          <w:shd w:val="clear" w:color="auto" w:fill="FFFF99"/>
          <w:rtl/>
        </w:rPr>
        <w:tab/>
        <w:t xml:space="preserve">מקדמה רבעונית המשתלמת מהכנסת מינימום </w:t>
      </w:r>
      <w:r w:rsidRPr="00FF6466">
        <w:rPr>
          <w:rFonts w:hint="cs"/>
          <w:strike/>
          <w:vanish/>
          <w:sz w:val="22"/>
          <w:szCs w:val="22"/>
          <w:shd w:val="clear" w:color="auto" w:fill="FFFF99"/>
          <w:rtl/>
        </w:rPr>
        <w:t>לפי פרט 3 של לוח י"א לחוק</w:t>
      </w:r>
      <w:r w:rsidRPr="00FF6466">
        <w:rPr>
          <w:rFonts w:hint="cs"/>
          <w:vanish/>
          <w:sz w:val="22"/>
          <w:szCs w:val="22"/>
          <w:shd w:val="clear" w:color="auto" w:fill="FFFF99"/>
          <w:rtl/>
        </w:rPr>
        <w:t xml:space="preserve"> </w:t>
      </w:r>
      <w:r w:rsidRPr="00FF6466">
        <w:rPr>
          <w:rFonts w:hint="cs"/>
          <w:vanish/>
          <w:sz w:val="22"/>
          <w:szCs w:val="22"/>
          <w:u w:val="single"/>
          <w:shd w:val="clear" w:color="auto" w:fill="FFFF99"/>
          <w:rtl/>
        </w:rPr>
        <w:t xml:space="preserve">לפי פרט 3 או פרט 4 בלוח י"א לחוק </w:t>
      </w:r>
      <w:r w:rsidRPr="00FF6466">
        <w:rPr>
          <w:vanish/>
          <w:sz w:val="22"/>
          <w:szCs w:val="22"/>
          <w:u w:val="single"/>
          <w:shd w:val="clear" w:color="auto" w:fill="FFFF99"/>
          <w:rtl/>
        </w:rPr>
        <w:t>–</w:t>
      </w:r>
      <w:r w:rsidRPr="00FF6466">
        <w:rPr>
          <w:rFonts w:hint="cs"/>
          <w:vanish/>
          <w:sz w:val="22"/>
          <w:szCs w:val="22"/>
          <w:u w:val="single"/>
          <w:shd w:val="clear" w:color="auto" w:fill="FFFF99"/>
          <w:rtl/>
        </w:rPr>
        <w:t xml:space="preserve"> לפי הענין</w:t>
      </w:r>
      <w:r w:rsidRPr="00FF6466">
        <w:rPr>
          <w:rFonts w:hint="cs"/>
          <w:vanish/>
          <w:sz w:val="22"/>
          <w:szCs w:val="22"/>
          <w:shd w:val="clear" w:color="auto" w:fill="FFFF99"/>
          <w:rtl/>
        </w:rPr>
        <w:t xml:space="preserve">, תחושב לגבי כל רבעון מהכנסת המינימום </w:t>
      </w:r>
      <w:r w:rsidRPr="00FF6466">
        <w:rPr>
          <w:rFonts w:hint="cs"/>
          <w:strike/>
          <w:vanish/>
          <w:sz w:val="22"/>
          <w:szCs w:val="22"/>
          <w:shd w:val="clear" w:color="auto" w:fill="FFFF99"/>
          <w:rtl/>
        </w:rPr>
        <w:t>האמורה</w:t>
      </w:r>
      <w:r w:rsidRPr="00FF6466">
        <w:rPr>
          <w:rFonts w:hint="cs"/>
          <w:vanish/>
          <w:sz w:val="22"/>
          <w:szCs w:val="22"/>
          <w:shd w:val="clear" w:color="auto" w:fill="FFFF99"/>
          <w:rtl/>
        </w:rPr>
        <w:t xml:space="preserve"> </w:t>
      </w:r>
      <w:r w:rsidRPr="00FF6466">
        <w:rPr>
          <w:rFonts w:hint="cs"/>
          <w:vanish/>
          <w:sz w:val="22"/>
          <w:szCs w:val="22"/>
          <w:u w:val="single"/>
          <w:shd w:val="clear" w:color="auto" w:fill="FFFF99"/>
          <w:rtl/>
        </w:rPr>
        <w:t>כאמור</w:t>
      </w:r>
      <w:r w:rsidRPr="00FF6466">
        <w:rPr>
          <w:rFonts w:hint="cs"/>
          <w:vanish/>
          <w:sz w:val="22"/>
          <w:szCs w:val="22"/>
          <w:shd w:val="clear" w:color="auto" w:fill="FFFF99"/>
          <w:rtl/>
        </w:rPr>
        <w:t xml:space="preserve"> כפי שהיא בתחילת הרבעון האמור.</w:t>
      </w:r>
    </w:p>
    <w:p w14:paraId="7DE984AF" w14:textId="77777777" w:rsidR="00670D31" w:rsidRPr="00FF6466" w:rsidRDefault="00670D31">
      <w:pPr>
        <w:pStyle w:val="P00"/>
        <w:spacing w:before="0"/>
        <w:ind w:left="0" w:right="1134"/>
        <w:rPr>
          <w:rFonts w:hint="cs"/>
          <w:vanish/>
          <w:color w:val="FF0000"/>
          <w:szCs w:val="20"/>
          <w:shd w:val="clear" w:color="auto" w:fill="FFFF99"/>
          <w:rtl/>
        </w:rPr>
      </w:pPr>
    </w:p>
    <w:p w14:paraId="02943054" w14:textId="77777777" w:rsidR="00670D31" w:rsidRPr="00FF6466" w:rsidRDefault="00670D31">
      <w:pPr>
        <w:pStyle w:val="P00"/>
        <w:spacing w:before="0"/>
        <w:ind w:left="0" w:right="1134"/>
        <w:rPr>
          <w:rFonts w:hint="cs"/>
          <w:b/>
          <w:bCs/>
          <w:vanish/>
          <w:szCs w:val="20"/>
          <w:shd w:val="clear" w:color="auto" w:fill="FFFF99"/>
          <w:rtl/>
        </w:rPr>
      </w:pPr>
      <w:r w:rsidRPr="00FF6466">
        <w:rPr>
          <w:rFonts w:hint="cs"/>
          <w:vanish/>
          <w:color w:val="FF0000"/>
          <w:szCs w:val="20"/>
          <w:shd w:val="clear" w:color="auto" w:fill="FFFF99"/>
          <w:rtl/>
        </w:rPr>
        <w:t>מיום 25.2.1988</w:t>
      </w:r>
    </w:p>
    <w:p w14:paraId="0A0EB8A5" w14:textId="77777777" w:rsidR="00670D31" w:rsidRPr="00FF6466" w:rsidRDefault="00670D31">
      <w:pPr>
        <w:pStyle w:val="P00"/>
        <w:spacing w:before="0"/>
        <w:ind w:left="0" w:right="1134"/>
        <w:rPr>
          <w:rFonts w:hint="cs"/>
          <w:b/>
          <w:bCs/>
          <w:vanish/>
          <w:szCs w:val="20"/>
          <w:shd w:val="clear" w:color="auto" w:fill="FFFF99"/>
          <w:rtl/>
        </w:rPr>
      </w:pPr>
      <w:r w:rsidRPr="00FF6466">
        <w:rPr>
          <w:rFonts w:hint="cs"/>
          <w:b/>
          <w:bCs/>
          <w:vanish/>
          <w:szCs w:val="20"/>
          <w:shd w:val="clear" w:color="auto" w:fill="FFFF99"/>
          <w:rtl/>
        </w:rPr>
        <w:t>תק' תשמ"ח-1988</w:t>
      </w:r>
    </w:p>
    <w:p w14:paraId="71CE5946" w14:textId="77777777" w:rsidR="00670D31" w:rsidRPr="00FF6466" w:rsidRDefault="00670D31">
      <w:pPr>
        <w:pStyle w:val="P00"/>
        <w:spacing w:before="0"/>
        <w:ind w:left="0" w:right="1134"/>
        <w:rPr>
          <w:rFonts w:hint="cs"/>
          <w:vanish/>
          <w:szCs w:val="20"/>
          <w:shd w:val="clear" w:color="auto" w:fill="FFFF99"/>
          <w:rtl/>
        </w:rPr>
      </w:pPr>
      <w:hyperlink r:id="rId37" w:history="1">
        <w:r w:rsidRPr="00FF6466">
          <w:rPr>
            <w:rStyle w:val="Hyperlink"/>
            <w:rFonts w:hint="cs"/>
            <w:vanish/>
            <w:szCs w:val="20"/>
            <w:shd w:val="clear" w:color="auto" w:fill="FFFF99"/>
            <w:rtl/>
          </w:rPr>
          <w:t>ק"ת תשמ"ח מס' 5087</w:t>
        </w:r>
      </w:hyperlink>
      <w:r w:rsidRPr="00FF6466">
        <w:rPr>
          <w:rFonts w:hint="cs"/>
          <w:vanish/>
          <w:szCs w:val="20"/>
          <w:shd w:val="clear" w:color="auto" w:fill="FFFF99"/>
          <w:rtl/>
        </w:rPr>
        <w:t xml:space="preserve"> מיום 25.2.1988 עמ' 510</w:t>
      </w:r>
    </w:p>
    <w:p w14:paraId="1443C045" w14:textId="77777777" w:rsidR="00670D31" w:rsidRPr="00FF6466" w:rsidRDefault="00670D31">
      <w:pPr>
        <w:pStyle w:val="P00"/>
        <w:ind w:left="0" w:right="1134"/>
        <w:rPr>
          <w:rStyle w:val="default"/>
          <w:rFonts w:cs="FrankRuehl"/>
          <w:vanish/>
          <w:sz w:val="22"/>
          <w:szCs w:val="22"/>
          <w:shd w:val="clear" w:color="auto" w:fill="FFFF99"/>
          <w:rtl/>
        </w:rPr>
      </w:pPr>
      <w:r w:rsidRPr="00FF6466">
        <w:rPr>
          <w:rStyle w:val="default"/>
          <w:rFonts w:cs="FrankRuehl" w:hint="cs"/>
          <w:vanish/>
          <w:sz w:val="22"/>
          <w:szCs w:val="22"/>
          <w:shd w:val="clear" w:color="auto" w:fill="FFFF99"/>
          <w:rtl/>
        </w:rPr>
        <w:tab/>
      </w:r>
      <w:r w:rsidRPr="00FF6466">
        <w:rPr>
          <w:rStyle w:val="default"/>
          <w:rFonts w:cs="FrankRuehl"/>
          <w:vanish/>
          <w:sz w:val="22"/>
          <w:szCs w:val="22"/>
          <w:shd w:val="clear" w:color="auto" w:fill="FFFF99"/>
          <w:rtl/>
        </w:rPr>
        <w:t>(</w:t>
      </w:r>
      <w:r w:rsidRPr="00FF6466">
        <w:rPr>
          <w:rStyle w:val="default"/>
          <w:rFonts w:cs="FrankRuehl" w:hint="cs"/>
          <w:vanish/>
          <w:sz w:val="22"/>
          <w:szCs w:val="22"/>
          <w:shd w:val="clear" w:color="auto" w:fill="FFFF99"/>
          <w:rtl/>
        </w:rPr>
        <w:t>א)</w:t>
      </w:r>
      <w:r w:rsidRPr="00FF6466">
        <w:rPr>
          <w:rStyle w:val="default"/>
          <w:rFonts w:cs="FrankRuehl"/>
          <w:vanish/>
          <w:sz w:val="22"/>
          <w:szCs w:val="22"/>
          <w:shd w:val="clear" w:color="auto" w:fill="FFFF99"/>
          <w:rtl/>
        </w:rPr>
        <w:tab/>
      </w:r>
      <w:r w:rsidRPr="00FF6466">
        <w:rPr>
          <w:rStyle w:val="default"/>
          <w:rFonts w:cs="FrankRuehl" w:hint="cs"/>
          <w:vanish/>
          <w:sz w:val="22"/>
          <w:szCs w:val="22"/>
          <w:shd w:val="clear" w:color="auto" w:fill="FFFF99"/>
          <w:rtl/>
        </w:rPr>
        <w:t>שיעור מקדמה רבעונית יהיה כאחוז דמי הביטוח שמשלם מבוטח שהוא עובד עצמאי או מי שאינו עובד ואינו עובד עצמאי, לפי הענין, מהכנסה כדלקמן:</w:t>
      </w:r>
    </w:p>
    <w:p w14:paraId="0633C65A" w14:textId="77777777" w:rsidR="00670D31" w:rsidRPr="00FF6466" w:rsidRDefault="00670D31">
      <w:pPr>
        <w:pStyle w:val="P22"/>
        <w:spacing w:before="0"/>
        <w:ind w:left="1021" w:right="1134"/>
        <w:rPr>
          <w:rStyle w:val="default"/>
          <w:rFonts w:cs="FrankRuehl"/>
          <w:vanish/>
          <w:sz w:val="22"/>
          <w:szCs w:val="22"/>
          <w:shd w:val="clear" w:color="auto" w:fill="FFFF99"/>
          <w:rtl/>
        </w:rPr>
      </w:pPr>
      <w:r w:rsidRPr="00FF6466">
        <w:rPr>
          <w:rStyle w:val="default"/>
          <w:rFonts w:cs="FrankRuehl"/>
          <w:vanish/>
          <w:sz w:val="22"/>
          <w:szCs w:val="22"/>
          <w:shd w:val="clear" w:color="auto" w:fill="FFFF99"/>
          <w:rtl/>
        </w:rPr>
        <w:t>(1)</w:t>
      </w:r>
      <w:r w:rsidRPr="00FF6466">
        <w:rPr>
          <w:rStyle w:val="default"/>
          <w:rFonts w:cs="FrankRuehl"/>
          <w:vanish/>
          <w:sz w:val="22"/>
          <w:szCs w:val="22"/>
          <w:shd w:val="clear" w:color="auto" w:fill="FFFF99"/>
          <w:rtl/>
        </w:rPr>
        <w:tab/>
      </w:r>
      <w:r w:rsidRPr="00FF6466">
        <w:rPr>
          <w:rStyle w:val="default"/>
          <w:rFonts w:cs="FrankRuehl" w:hint="cs"/>
          <w:vanish/>
          <w:sz w:val="22"/>
          <w:szCs w:val="22"/>
          <w:shd w:val="clear" w:color="auto" w:fill="FFFF99"/>
          <w:rtl/>
        </w:rPr>
        <w:t xml:space="preserve">ברבעון הראשון של כל </w:t>
      </w:r>
      <w:r w:rsidRPr="00FF6466">
        <w:rPr>
          <w:rStyle w:val="default"/>
          <w:rFonts w:cs="FrankRuehl" w:hint="cs"/>
          <w:strike/>
          <w:vanish/>
          <w:sz w:val="22"/>
          <w:szCs w:val="22"/>
          <w:shd w:val="clear" w:color="auto" w:fill="FFFF99"/>
          <w:rtl/>
        </w:rPr>
        <w:t>שנת כספים</w:t>
      </w:r>
      <w:r w:rsidRPr="00FF6466">
        <w:rPr>
          <w:rStyle w:val="default"/>
          <w:rFonts w:cs="FrankRuehl" w:hint="cs"/>
          <w:vanish/>
          <w:sz w:val="22"/>
          <w:szCs w:val="22"/>
          <w:shd w:val="clear" w:color="auto" w:fill="FFFF99"/>
          <w:rtl/>
        </w:rPr>
        <w:t xml:space="preserve"> </w:t>
      </w:r>
      <w:r w:rsidRPr="00FF6466">
        <w:rPr>
          <w:rStyle w:val="default"/>
          <w:rFonts w:cs="FrankRuehl" w:hint="cs"/>
          <w:vanish/>
          <w:sz w:val="22"/>
          <w:szCs w:val="22"/>
          <w:u w:val="single"/>
          <w:shd w:val="clear" w:color="auto" w:fill="FFFF99"/>
          <w:rtl/>
        </w:rPr>
        <w:t>שנת מס</w:t>
      </w:r>
      <w:r w:rsidRPr="00FF6466">
        <w:rPr>
          <w:rStyle w:val="default"/>
          <w:rFonts w:cs="FrankRuehl" w:hint="cs"/>
          <w:vanish/>
          <w:sz w:val="22"/>
          <w:szCs w:val="22"/>
          <w:shd w:val="clear" w:color="auto" w:fill="FFFF99"/>
          <w:rtl/>
        </w:rPr>
        <w:t xml:space="preserve"> - מהכנסה שחושב</w:t>
      </w:r>
      <w:r w:rsidRPr="00FF6466">
        <w:rPr>
          <w:rStyle w:val="default"/>
          <w:rFonts w:cs="FrankRuehl"/>
          <w:vanish/>
          <w:sz w:val="22"/>
          <w:szCs w:val="22"/>
          <w:shd w:val="clear" w:color="auto" w:fill="FFFF99"/>
          <w:rtl/>
        </w:rPr>
        <w:t>ה</w:t>
      </w:r>
      <w:r w:rsidRPr="00FF6466">
        <w:rPr>
          <w:rStyle w:val="default"/>
          <w:rFonts w:cs="FrankRuehl" w:hint="cs"/>
          <w:vanish/>
          <w:sz w:val="22"/>
          <w:szCs w:val="22"/>
          <w:shd w:val="clear" w:color="auto" w:fill="FFFF99"/>
          <w:rtl/>
        </w:rPr>
        <w:t xml:space="preserve"> כאמור בתקנה 2(א)(1) או (2), וכשהיא מחולקת ב- 4;</w:t>
      </w:r>
    </w:p>
    <w:p w14:paraId="0B4D0F6A" w14:textId="77777777" w:rsidR="00670D31" w:rsidRPr="00FF6466" w:rsidRDefault="00670D31">
      <w:pPr>
        <w:pStyle w:val="P22"/>
        <w:spacing w:before="0"/>
        <w:ind w:left="1021" w:right="1134"/>
        <w:rPr>
          <w:rStyle w:val="default"/>
          <w:rFonts w:cs="FrankRuehl" w:hint="cs"/>
          <w:vanish/>
          <w:sz w:val="22"/>
          <w:szCs w:val="22"/>
          <w:shd w:val="clear" w:color="auto" w:fill="FFFF99"/>
          <w:rtl/>
        </w:rPr>
      </w:pPr>
      <w:r w:rsidRPr="00FF6466">
        <w:rPr>
          <w:rStyle w:val="default"/>
          <w:rFonts w:cs="FrankRuehl"/>
          <w:vanish/>
          <w:sz w:val="22"/>
          <w:szCs w:val="22"/>
          <w:shd w:val="clear" w:color="auto" w:fill="FFFF99"/>
          <w:rtl/>
        </w:rPr>
        <w:t>(2)</w:t>
      </w:r>
      <w:r w:rsidRPr="00FF6466">
        <w:rPr>
          <w:rStyle w:val="default"/>
          <w:rFonts w:cs="FrankRuehl"/>
          <w:vanish/>
          <w:sz w:val="22"/>
          <w:szCs w:val="22"/>
          <w:shd w:val="clear" w:color="auto" w:fill="FFFF99"/>
          <w:rtl/>
        </w:rPr>
        <w:tab/>
      </w:r>
      <w:r w:rsidRPr="00FF6466">
        <w:rPr>
          <w:rStyle w:val="default"/>
          <w:rFonts w:cs="FrankRuehl" w:hint="cs"/>
          <w:vanish/>
          <w:sz w:val="22"/>
          <w:szCs w:val="22"/>
          <w:shd w:val="clear" w:color="auto" w:fill="FFFF99"/>
          <w:rtl/>
        </w:rPr>
        <w:t xml:space="preserve">לגבי כל רבעון אחר - מהכנסה כאמור בפסקה (1), שהוגדלה או הוקטנה, לפי הענין, לגבי אותו רבעון, בשיעור השינוי שחל בשכר הממוצע, בין תחילת אותו רבעון לבין תחילת הרבעון הראשון. </w:t>
      </w:r>
    </w:p>
    <w:p w14:paraId="26550923" w14:textId="77777777" w:rsidR="00670D31" w:rsidRPr="00FF6466" w:rsidRDefault="00670D31">
      <w:pPr>
        <w:pStyle w:val="P00"/>
        <w:spacing w:before="0"/>
        <w:ind w:left="0" w:right="1134"/>
        <w:rPr>
          <w:rFonts w:hint="cs"/>
          <w:vanish/>
          <w:color w:val="FF0000"/>
          <w:szCs w:val="20"/>
          <w:shd w:val="clear" w:color="auto" w:fill="FFFF99"/>
          <w:rtl/>
        </w:rPr>
      </w:pPr>
    </w:p>
    <w:p w14:paraId="274C3CF6" w14:textId="77777777" w:rsidR="00670D31" w:rsidRPr="00FF6466" w:rsidRDefault="00670D31">
      <w:pPr>
        <w:pStyle w:val="P00"/>
        <w:spacing w:before="0"/>
        <w:ind w:left="0" w:right="1134"/>
        <w:rPr>
          <w:rFonts w:hint="cs"/>
          <w:b/>
          <w:bCs/>
          <w:vanish/>
          <w:szCs w:val="20"/>
          <w:shd w:val="clear" w:color="auto" w:fill="FFFF99"/>
          <w:rtl/>
        </w:rPr>
      </w:pPr>
      <w:r w:rsidRPr="00FF6466">
        <w:rPr>
          <w:rFonts w:hint="cs"/>
          <w:vanish/>
          <w:color w:val="FF0000"/>
          <w:szCs w:val="20"/>
          <w:shd w:val="clear" w:color="auto" w:fill="FFFF99"/>
          <w:rtl/>
        </w:rPr>
        <w:t>מיום 1.1.1999</w:t>
      </w:r>
    </w:p>
    <w:p w14:paraId="32CB7A84" w14:textId="77777777" w:rsidR="00670D31" w:rsidRPr="00FF6466" w:rsidRDefault="00670D31">
      <w:pPr>
        <w:pStyle w:val="P00"/>
        <w:spacing w:before="0"/>
        <w:ind w:left="0" w:right="1134"/>
        <w:rPr>
          <w:rFonts w:hint="cs"/>
          <w:b/>
          <w:bCs/>
          <w:vanish/>
          <w:szCs w:val="20"/>
          <w:shd w:val="clear" w:color="auto" w:fill="FFFF99"/>
          <w:rtl/>
        </w:rPr>
      </w:pPr>
      <w:r w:rsidRPr="00FF6466">
        <w:rPr>
          <w:rFonts w:hint="cs"/>
          <w:b/>
          <w:bCs/>
          <w:vanish/>
          <w:szCs w:val="20"/>
          <w:shd w:val="clear" w:color="auto" w:fill="FFFF99"/>
          <w:rtl/>
        </w:rPr>
        <w:t>תק' תשנ"ט-1999</w:t>
      </w:r>
    </w:p>
    <w:p w14:paraId="4327E8ED" w14:textId="77777777" w:rsidR="00670D31" w:rsidRPr="00FF6466" w:rsidRDefault="00670D31">
      <w:pPr>
        <w:pStyle w:val="P00"/>
        <w:spacing w:before="0"/>
        <w:ind w:left="0" w:right="1134"/>
        <w:rPr>
          <w:rFonts w:hint="cs"/>
          <w:vanish/>
          <w:szCs w:val="20"/>
          <w:shd w:val="clear" w:color="auto" w:fill="FFFF99"/>
          <w:rtl/>
        </w:rPr>
      </w:pPr>
      <w:hyperlink r:id="rId38" w:history="1">
        <w:r w:rsidRPr="00FF6466">
          <w:rPr>
            <w:rStyle w:val="Hyperlink"/>
            <w:rFonts w:hint="cs"/>
            <w:vanish/>
            <w:szCs w:val="20"/>
            <w:shd w:val="clear" w:color="auto" w:fill="FFFF99"/>
            <w:rtl/>
          </w:rPr>
          <w:t>ק"ת תשנ"ט מס' 5953</w:t>
        </w:r>
      </w:hyperlink>
      <w:r w:rsidRPr="00FF6466">
        <w:rPr>
          <w:rFonts w:hint="cs"/>
          <w:vanish/>
          <w:szCs w:val="20"/>
          <w:shd w:val="clear" w:color="auto" w:fill="FFFF99"/>
          <w:rtl/>
        </w:rPr>
        <w:t xml:space="preserve"> מיום 22.2.1999 עמ' 372</w:t>
      </w:r>
    </w:p>
    <w:p w14:paraId="6D1FB72B" w14:textId="77777777" w:rsidR="00670D31" w:rsidRPr="00FF6466" w:rsidRDefault="00670D31">
      <w:pPr>
        <w:pStyle w:val="P00"/>
        <w:spacing w:before="0"/>
        <w:ind w:left="0" w:right="1134"/>
        <w:rPr>
          <w:rFonts w:hint="cs"/>
          <w:b/>
          <w:bCs/>
          <w:vanish/>
          <w:szCs w:val="20"/>
          <w:shd w:val="clear" w:color="auto" w:fill="FFFF99"/>
          <w:rtl/>
        </w:rPr>
      </w:pPr>
      <w:r w:rsidRPr="00FF6466">
        <w:rPr>
          <w:rFonts w:hint="cs"/>
          <w:b/>
          <w:bCs/>
          <w:vanish/>
          <w:szCs w:val="20"/>
          <w:shd w:val="clear" w:color="auto" w:fill="FFFF99"/>
          <w:rtl/>
        </w:rPr>
        <w:t>החלפת תקנת משנה 8(ב)</w:t>
      </w:r>
    </w:p>
    <w:p w14:paraId="74C2DC1D" w14:textId="77777777" w:rsidR="00670D31" w:rsidRPr="00FF6466" w:rsidRDefault="00670D31">
      <w:pPr>
        <w:pStyle w:val="P00"/>
        <w:ind w:left="0" w:right="1134"/>
        <w:rPr>
          <w:rFonts w:hint="cs"/>
          <w:vanish/>
          <w:szCs w:val="20"/>
          <w:shd w:val="clear" w:color="auto" w:fill="FFFF99"/>
          <w:rtl/>
        </w:rPr>
      </w:pPr>
      <w:r w:rsidRPr="00FF6466">
        <w:rPr>
          <w:rFonts w:hint="cs"/>
          <w:vanish/>
          <w:szCs w:val="20"/>
          <w:shd w:val="clear" w:color="auto" w:fill="FFFF99"/>
          <w:rtl/>
        </w:rPr>
        <w:t>הנוסח הקודם:</w:t>
      </w:r>
    </w:p>
    <w:p w14:paraId="72832929" w14:textId="77777777" w:rsidR="00670D31" w:rsidRDefault="00670D31">
      <w:pPr>
        <w:pStyle w:val="P00"/>
        <w:tabs>
          <w:tab w:val="clear" w:pos="6259"/>
        </w:tabs>
        <w:spacing w:before="0"/>
        <w:ind w:left="0" w:right="1134"/>
        <w:rPr>
          <w:rFonts w:hint="cs"/>
          <w:strike/>
          <w:sz w:val="2"/>
          <w:szCs w:val="2"/>
          <w:rtl/>
        </w:rPr>
      </w:pPr>
      <w:r w:rsidRPr="00FF6466">
        <w:rPr>
          <w:rFonts w:hint="cs"/>
          <w:vanish/>
          <w:sz w:val="22"/>
          <w:szCs w:val="22"/>
          <w:shd w:val="clear" w:color="auto" w:fill="FFFF99"/>
          <w:rtl/>
        </w:rPr>
        <w:tab/>
      </w:r>
      <w:r w:rsidRPr="00FF6466">
        <w:rPr>
          <w:rFonts w:hint="cs"/>
          <w:strike/>
          <w:vanish/>
          <w:sz w:val="22"/>
          <w:szCs w:val="22"/>
          <w:shd w:val="clear" w:color="auto" w:fill="FFFF99"/>
          <w:rtl/>
        </w:rPr>
        <w:t>(ב)</w:t>
      </w:r>
      <w:r w:rsidRPr="00FF6466">
        <w:rPr>
          <w:rFonts w:hint="cs"/>
          <w:strike/>
          <w:vanish/>
          <w:sz w:val="22"/>
          <w:szCs w:val="22"/>
          <w:shd w:val="clear" w:color="auto" w:fill="FFFF99"/>
          <w:rtl/>
        </w:rPr>
        <w:tab/>
        <w:t xml:space="preserve">מקדמה רבעונית המשתלמת מהכנסת מינימום לפי פרט 3 או פרט 4 בלוח י"א לחוק </w:t>
      </w:r>
      <w:r w:rsidRPr="00FF6466">
        <w:rPr>
          <w:strike/>
          <w:vanish/>
          <w:sz w:val="22"/>
          <w:szCs w:val="22"/>
          <w:shd w:val="clear" w:color="auto" w:fill="FFFF99"/>
          <w:rtl/>
        </w:rPr>
        <w:t>–</w:t>
      </w:r>
      <w:r w:rsidRPr="00FF6466">
        <w:rPr>
          <w:rFonts w:hint="cs"/>
          <w:strike/>
          <w:vanish/>
          <w:sz w:val="22"/>
          <w:szCs w:val="22"/>
          <w:shd w:val="clear" w:color="auto" w:fill="FFFF99"/>
          <w:rtl/>
        </w:rPr>
        <w:t xml:space="preserve"> לפי הענין, תחושב לגבי כל רבעון מהכנסת המינימום כאמור כפי שהיא בתחילת הרבעון האמור.</w:t>
      </w:r>
      <w:bookmarkEnd w:id="22"/>
    </w:p>
    <w:p w14:paraId="2CCF0800" w14:textId="77777777" w:rsidR="00670D31" w:rsidRDefault="00670D31">
      <w:pPr>
        <w:pStyle w:val="P00"/>
        <w:spacing w:before="72"/>
        <w:ind w:left="0" w:right="1134"/>
        <w:rPr>
          <w:rStyle w:val="default"/>
          <w:rFonts w:cs="FrankRuehl"/>
          <w:rtl/>
        </w:rPr>
      </w:pPr>
      <w:bookmarkStart w:id="23" w:name="Seif9"/>
      <w:bookmarkEnd w:id="23"/>
      <w:r>
        <w:rPr>
          <w:lang w:val="he-IL"/>
        </w:rPr>
        <w:pict w14:anchorId="324104E0">
          <v:rect id="_x0000_s1052" style="position:absolute;left:0;text-align:left;margin-left:464.5pt;margin-top:8.05pt;width:75.05pt;height:35.75pt;z-index:251666432" o:allowincell="f" filled="f" stroked="f" strokecolor="lime" strokeweight=".25pt">
            <v:textbox inset="0,0,0,0">
              <w:txbxContent>
                <w:p w14:paraId="50B4BEA7" w14:textId="77777777" w:rsidR="00670D31" w:rsidRDefault="00670D31">
                  <w:pPr>
                    <w:spacing w:line="160" w:lineRule="exact"/>
                    <w:jc w:val="left"/>
                    <w:rPr>
                      <w:rFonts w:cs="Miriam"/>
                      <w:noProof/>
                      <w:szCs w:val="18"/>
                      <w:rtl/>
                    </w:rPr>
                  </w:pPr>
                  <w:r>
                    <w:rPr>
                      <w:rFonts w:cs="Miriam"/>
                      <w:szCs w:val="18"/>
                      <w:rtl/>
                    </w:rPr>
                    <w:t>מ</w:t>
                  </w:r>
                  <w:r>
                    <w:rPr>
                      <w:rFonts w:cs="Miriam" w:hint="cs"/>
                      <w:szCs w:val="18"/>
                      <w:rtl/>
                    </w:rPr>
                    <w:t>ועדי תשלום</w:t>
                  </w:r>
                </w:p>
                <w:p w14:paraId="4102F066" w14:textId="77777777" w:rsidR="00670D31" w:rsidRDefault="00670D31">
                  <w:pPr>
                    <w:spacing w:line="160" w:lineRule="exact"/>
                    <w:jc w:val="left"/>
                    <w:rPr>
                      <w:rFonts w:cs="Miriam"/>
                      <w:noProof/>
                      <w:szCs w:val="18"/>
                      <w:rtl/>
                    </w:rPr>
                  </w:pPr>
                  <w:r>
                    <w:rPr>
                      <w:rFonts w:cs="Miriam"/>
                      <w:szCs w:val="18"/>
                      <w:rtl/>
                    </w:rPr>
                    <w:t>ת</w:t>
                  </w:r>
                  <w:r>
                    <w:rPr>
                      <w:rFonts w:cs="Miriam" w:hint="cs"/>
                      <w:szCs w:val="18"/>
                      <w:rtl/>
                    </w:rPr>
                    <w:t>ק' (מס' 2)</w:t>
                  </w:r>
                </w:p>
                <w:p w14:paraId="28CD49D4" w14:textId="77777777" w:rsidR="00670D31" w:rsidRDefault="00670D31">
                  <w:pPr>
                    <w:spacing w:line="160" w:lineRule="exact"/>
                    <w:jc w:val="left"/>
                    <w:rPr>
                      <w:rFonts w:cs="Miriam"/>
                      <w:noProof/>
                      <w:szCs w:val="18"/>
                      <w:rtl/>
                    </w:rPr>
                  </w:pPr>
                  <w:r>
                    <w:rPr>
                      <w:rFonts w:cs="Miriam" w:hint="cs"/>
                      <w:szCs w:val="18"/>
                      <w:rtl/>
                    </w:rPr>
                    <w:t>תשמ"ה-1985</w:t>
                  </w:r>
                </w:p>
                <w:p w14:paraId="66961C82" w14:textId="77777777" w:rsidR="00670D31" w:rsidRDefault="00670D31">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שמ"ז-1986</w:t>
                  </w:r>
                </w:p>
              </w:txbxContent>
            </v:textbox>
            <w10:anchorlock/>
          </v:rect>
        </w:pict>
      </w:r>
      <w:r>
        <w:rPr>
          <w:rStyle w:val="big-number"/>
          <w:rFonts w:cs="Miriam"/>
          <w:rtl/>
        </w:rPr>
        <w:t>9.</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מקדמה רבעונית שנקבעה על פ</w:t>
      </w:r>
      <w:r>
        <w:rPr>
          <w:rStyle w:val="default"/>
          <w:rFonts w:cs="FrankRuehl"/>
          <w:rtl/>
        </w:rPr>
        <w:t>י</w:t>
      </w:r>
      <w:r>
        <w:rPr>
          <w:rStyle w:val="default"/>
          <w:rFonts w:cs="FrankRuehl" w:hint="cs"/>
          <w:rtl/>
        </w:rPr>
        <w:t xml:space="preserve"> תקנות אלה למבוטח שאינו עובד, המשלם דמי ביטוח מהכנסה העולה על הכנסת המינימום לפי פרט 3 או לפי פרט 4 של לוח י"א לחוק, תחולק לשלוש מקדמות שוות, לכל אחד מהחדשים שברבעון שישולמו במועדים שבהם משתלמים דמי ביטוח לפי תקנה 2(א)(1) לתקנות הגביה. </w:t>
      </w:r>
    </w:p>
    <w:p w14:paraId="1D72B674" w14:textId="77777777" w:rsidR="00670D31" w:rsidRDefault="00670D31">
      <w:pPr>
        <w:pStyle w:val="P00"/>
        <w:spacing w:before="72"/>
        <w:ind w:left="0" w:right="1134"/>
        <w:rPr>
          <w:rStyle w:val="default"/>
          <w:rFonts w:cs="FrankRuehl"/>
          <w:rtl/>
        </w:rPr>
      </w:pPr>
      <w:r>
        <w:rPr>
          <w:lang w:val="he-IL"/>
        </w:rPr>
        <w:pict w14:anchorId="0364C5F8">
          <v:rect id="_x0000_s1053" style="position:absolute;left:0;text-align:left;margin-left:464.5pt;margin-top:8.05pt;width:75.05pt;height:10.2pt;z-index:251667456" o:allowincell="f" filled="f" stroked="f" strokecolor="lime" strokeweight=".25pt">
            <v:textbox inset="0,0,0,0">
              <w:txbxContent>
                <w:p w14:paraId="0A9FD98B" w14:textId="77777777" w:rsidR="00670D31" w:rsidRDefault="00670D31">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שמ"ז-</w:t>
                  </w:r>
                  <w:r>
                    <w:rPr>
                      <w:rFonts w:cs="Miriam"/>
                      <w:szCs w:val="18"/>
                      <w:rtl/>
                    </w:rPr>
                    <w:t>1986</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מקדמה רבעונית שנקבעה לפי תקנות אלה למבוטח שאינו עובד, המשלם דמי ביטוח מהכנסת המינימום ולפי פרט 3 של לוח י"א לחוק, תשולם במועדים בהם משתלמים דמי ביטוח לפי תקנה 2(א)(2)</w:t>
      </w:r>
      <w:r>
        <w:rPr>
          <w:rStyle w:val="default"/>
          <w:rFonts w:cs="FrankRuehl"/>
          <w:rtl/>
        </w:rPr>
        <w:t xml:space="preserve"> </w:t>
      </w:r>
      <w:r>
        <w:rPr>
          <w:rStyle w:val="default"/>
          <w:rFonts w:cs="FrankRuehl" w:hint="cs"/>
          <w:rtl/>
        </w:rPr>
        <w:t xml:space="preserve">לתקנות הגביה בידי מבוטח כאמור. </w:t>
      </w:r>
    </w:p>
    <w:p w14:paraId="54CE3A6F" w14:textId="77777777" w:rsidR="00670D31" w:rsidRDefault="00670D31">
      <w:pPr>
        <w:pStyle w:val="P00"/>
        <w:spacing w:before="72"/>
        <w:ind w:left="0" w:right="1134"/>
        <w:rPr>
          <w:rStyle w:val="default"/>
          <w:rFonts w:cs="FrankRuehl" w:hint="cs"/>
          <w:rtl/>
        </w:rPr>
      </w:pPr>
      <w:r>
        <w:rPr>
          <w:lang w:val="he-IL"/>
        </w:rPr>
        <w:pict w14:anchorId="4C0B5E3C">
          <v:rect id="_x0000_s1054" style="position:absolute;left:0;text-align:left;margin-left:464.5pt;margin-top:8.05pt;width:75.05pt;height:12.4pt;z-index:251668480" o:allowincell="f" filled="f" stroked="f" strokecolor="lime" strokeweight=".25pt">
            <v:textbox inset="0,0,0,0">
              <w:txbxContent>
                <w:p w14:paraId="30A23F55" w14:textId="77777777" w:rsidR="00670D31" w:rsidRDefault="00670D31">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שמ"ז-1986</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מקדמה רב</w:t>
      </w:r>
      <w:r>
        <w:rPr>
          <w:rStyle w:val="default"/>
          <w:rFonts w:cs="FrankRuehl"/>
          <w:rtl/>
        </w:rPr>
        <w:t>ע</w:t>
      </w:r>
      <w:r>
        <w:rPr>
          <w:rStyle w:val="default"/>
          <w:rFonts w:cs="FrankRuehl" w:hint="cs"/>
          <w:rtl/>
        </w:rPr>
        <w:t xml:space="preserve">ונית שנקבעה לפי תקנות אלה למבוטח שאינו עובד, המשלם דמי ביטוח מהכנסת המינימום לפי פרט 4 בלוח י"א לחוק, תשולם במועדים בהם משתלמים דמי ביטוח לפי תקנה 2(א)(2) לתקנות הגביה, בידי מבוטח כאמור. </w:t>
      </w:r>
    </w:p>
    <w:p w14:paraId="06A49A4E" w14:textId="77777777" w:rsidR="00670D31" w:rsidRPr="00FF6466" w:rsidRDefault="00670D31">
      <w:pPr>
        <w:pStyle w:val="P00"/>
        <w:spacing w:before="0"/>
        <w:ind w:left="0" w:right="1134"/>
        <w:rPr>
          <w:rFonts w:hint="cs"/>
          <w:b/>
          <w:bCs/>
          <w:vanish/>
          <w:szCs w:val="20"/>
          <w:shd w:val="clear" w:color="auto" w:fill="FFFF99"/>
          <w:rtl/>
        </w:rPr>
      </w:pPr>
      <w:bookmarkStart w:id="24" w:name="Rov31"/>
      <w:r w:rsidRPr="00FF6466">
        <w:rPr>
          <w:rFonts w:hint="cs"/>
          <w:vanish/>
          <w:color w:val="FF0000"/>
          <w:szCs w:val="20"/>
          <w:shd w:val="clear" w:color="auto" w:fill="FFFF99"/>
          <w:rtl/>
        </w:rPr>
        <w:t>מיום 1.7.1984</w:t>
      </w:r>
    </w:p>
    <w:p w14:paraId="73C05DFA" w14:textId="77777777" w:rsidR="00670D31" w:rsidRPr="00FF6466" w:rsidRDefault="00670D31">
      <w:pPr>
        <w:pStyle w:val="P00"/>
        <w:spacing w:before="0"/>
        <w:ind w:left="0" w:right="1134"/>
        <w:rPr>
          <w:rFonts w:hint="cs"/>
          <w:b/>
          <w:bCs/>
          <w:vanish/>
          <w:szCs w:val="20"/>
          <w:shd w:val="clear" w:color="auto" w:fill="FFFF99"/>
          <w:rtl/>
        </w:rPr>
      </w:pPr>
      <w:r w:rsidRPr="00FF6466">
        <w:rPr>
          <w:rFonts w:hint="cs"/>
          <w:b/>
          <w:bCs/>
          <w:vanish/>
          <w:szCs w:val="20"/>
          <w:shd w:val="clear" w:color="auto" w:fill="FFFF99"/>
          <w:rtl/>
        </w:rPr>
        <w:t>תק' תשמ"ד-1984</w:t>
      </w:r>
    </w:p>
    <w:p w14:paraId="35E23024" w14:textId="77777777" w:rsidR="00670D31" w:rsidRPr="00FF6466" w:rsidRDefault="00670D31">
      <w:pPr>
        <w:pStyle w:val="P00"/>
        <w:tabs>
          <w:tab w:val="clear" w:pos="6259"/>
        </w:tabs>
        <w:spacing w:before="0"/>
        <w:ind w:left="0" w:right="1134"/>
        <w:rPr>
          <w:rFonts w:hint="cs"/>
          <w:vanish/>
          <w:szCs w:val="20"/>
          <w:shd w:val="clear" w:color="auto" w:fill="FFFF99"/>
          <w:rtl/>
        </w:rPr>
      </w:pPr>
      <w:hyperlink r:id="rId39" w:history="1">
        <w:r w:rsidRPr="00FF6466">
          <w:rPr>
            <w:rStyle w:val="Hyperlink"/>
            <w:rFonts w:hint="cs"/>
            <w:vanish/>
            <w:szCs w:val="20"/>
            <w:shd w:val="clear" w:color="auto" w:fill="FFFF99"/>
            <w:rtl/>
          </w:rPr>
          <w:t>ק"ת תשמ"ד מס' 4673</w:t>
        </w:r>
      </w:hyperlink>
      <w:r w:rsidRPr="00FF6466">
        <w:rPr>
          <w:rFonts w:hint="cs"/>
          <w:vanish/>
          <w:szCs w:val="20"/>
          <w:shd w:val="clear" w:color="auto" w:fill="FFFF99"/>
          <w:rtl/>
        </w:rPr>
        <w:t xml:space="preserve"> מיום 25.7.1984 עמ' 2059</w:t>
      </w:r>
    </w:p>
    <w:p w14:paraId="415D9358" w14:textId="77777777" w:rsidR="00670D31" w:rsidRPr="00FF6466" w:rsidRDefault="00670D31">
      <w:pPr>
        <w:pStyle w:val="P00"/>
        <w:tabs>
          <w:tab w:val="clear" w:pos="6259"/>
        </w:tabs>
        <w:ind w:left="0" w:right="1134"/>
        <w:rPr>
          <w:rFonts w:hint="cs"/>
          <w:vanish/>
          <w:sz w:val="22"/>
          <w:szCs w:val="22"/>
          <w:shd w:val="clear" w:color="auto" w:fill="FFFF99"/>
          <w:rtl/>
        </w:rPr>
      </w:pPr>
      <w:r w:rsidRPr="00FF6466">
        <w:rPr>
          <w:rFonts w:hint="cs"/>
          <w:vanish/>
          <w:sz w:val="22"/>
          <w:szCs w:val="22"/>
          <w:shd w:val="clear" w:color="auto" w:fill="FFFF99"/>
          <w:rtl/>
        </w:rPr>
        <w:t>9.</w:t>
      </w:r>
      <w:r w:rsidRPr="00FF6466">
        <w:rPr>
          <w:rFonts w:hint="cs"/>
          <w:vanish/>
          <w:sz w:val="22"/>
          <w:szCs w:val="22"/>
          <w:shd w:val="clear" w:color="auto" w:fill="FFFF99"/>
          <w:rtl/>
        </w:rPr>
        <w:tab/>
        <w:t xml:space="preserve">מקדמה תשולם במועדים בהם משתלמים דמי הביטוח כאמור בתקנה 2 לתקנות הגביה </w:t>
      </w:r>
      <w:r w:rsidRPr="00FF6466">
        <w:rPr>
          <w:rFonts w:hint="cs"/>
          <w:vanish/>
          <w:sz w:val="22"/>
          <w:szCs w:val="22"/>
          <w:u w:val="single"/>
          <w:shd w:val="clear" w:color="auto" w:fill="FFFF99"/>
          <w:rtl/>
        </w:rPr>
        <w:t>ובשיעורים שהשר יקבע בצו</w:t>
      </w:r>
      <w:r w:rsidRPr="00FF6466">
        <w:rPr>
          <w:rFonts w:hint="cs"/>
          <w:vanish/>
          <w:sz w:val="22"/>
          <w:szCs w:val="22"/>
          <w:shd w:val="clear" w:color="auto" w:fill="FFFF99"/>
          <w:rtl/>
        </w:rPr>
        <w:t>.</w:t>
      </w:r>
    </w:p>
    <w:p w14:paraId="3DEA6EA3" w14:textId="77777777" w:rsidR="00670D31" w:rsidRPr="00FF6466" w:rsidRDefault="00670D31">
      <w:pPr>
        <w:pStyle w:val="P00"/>
        <w:spacing w:before="0"/>
        <w:ind w:left="0" w:right="1134"/>
        <w:rPr>
          <w:rFonts w:hint="cs"/>
          <w:vanish/>
          <w:color w:val="FF0000"/>
          <w:szCs w:val="20"/>
          <w:shd w:val="clear" w:color="auto" w:fill="FFFF99"/>
          <w:rtl/>
        </w:rPr>
      </w:pPr>
    </w:p>
    <w:p w14:paraId="65A32A9F" w14:textId="77777777" w:rsidR="00670D31" w:rsidRPr="00FF6466" w:rsidRDefault="00670D31">
      <w:pPr>
        <w:pStyle w:val="P00"/>
        <w:spacing w:before="0"/>
        <w:ind w:left="0" w:right="1134"/>
        <w:rPr>
          <w:rFonts w:hint="cs"/>
          <w:b/>
          <w:bCs/>
          <w:vanish/>
          <w:szCs w:val="20"/>
          <w:shd w:val="clear" w:color="auto" w:fill="FFFF99"/>
          <w:rtl/>
        </w:rPr>
      </w:pPr>
      <w:r w:rsidRPr="00FF6466">
        <w:rPr>
          <w:rFonts w:hint="cs"/>
          <w:vanish/>
          <w:color w:val="FF0000"/>
          <w:szCs w:val="20"/>
          <w:shd w:val="clear" w:color="auto" w:fill="FFFF99"/>
          <w:rtl/>
        </w:rPr>
        <w:t>מיום 1.4.1985</w:t>
      </w:r>
    </w:p>
    <w:p w14:paraId="3FA6F393" w14:textId="77777777" w:rsidR="00670D31" w:rsidRPr="00FF6466" w:rsidRDefault="00670D31">
      <w:pPr>
        <w:pStyle w:val="P00"/>
        <w:spacing w:before="0"/>
        <w:ind w:left="0" w:right="1134"/>
        <w:rPr>
          <w:rFonts w:hint="cs"/>
          <w:b/>
          <w:bCs/>
          <w:vanish/>
          <w:szCs w:val="20"/>
          <w:shd w:val="clear" w:color="auto" w:fill="FFFF99"/>
          <w:rtl/>
        </w:rPr>
      </w:pPr>
      <w:r w:rsidRPr="00FF6466">
        <w:rPr>
          <w:rFonts w:hint="cs"/>
          <w:b/>
          <w:bCs/>
          <w:vanish/>
          <w:szCs w:val="20"/>
          <w:shd w:val="clear" w:color="auto" w:fill="FFFF99"/>
          <w:rtl/>
        </w:rPr>
        <w:t>תק' (מס' 2) תשמ"ה-1985</w:t>
      </w:r>
    </w:p>
    <w:p w14:paraId="02DB11C4" w14:textId="77777777" w:rsidR="00670D31" w:rsidRPr="00FF6466" w:rsidRDefault="00670D31">
      <w:pPr>
        <w:pStyle w:val="P00"/>
        <w:tabs>
          <w:tab w:val="clear" w:pos="6259"/>
        </w:tabs>
        <w:spacing w:before="0"/>
        <w:ind w:left="0" w:right="1134"/>
        <w:rPr>
          <w:rFonts w:hint="cs"/>
          <w:vanish/>
          <w:szCs w:val="20"/>
          <w:shd w:val="clear" w:color="auto" w:fill="FFFF99"/>
          <w:rtl/>
        </w:rPr>
      </w:pPr>
      <w:hyperlink r:id="rId40" w:history="1">
        <w:r w:rsidRPr="00FF6466">
          <w:rPr>
            <w:rStyle w:val="Hyperlink"/>
            <w:rFonts w:hint="cs"/>
            <w:vanish/>
            <w:szCs w:val="20"/>
            <w:shd w:val="clear" w:color="auto" w:fill="FFFF99"/>
            <w:rtl/>
          </w:rPr>
          <w:t>ק"ת תשמ"ה מס' 4801</w:t>
        </w:r>
      </w:hyperlink>
      <w:r w:rsidRPr="00FF6466">
        <w:rPr>
          <w:rFonts w:hint="cs"/>
          <w:vanish/>
          <w:szCs w:val="20"/>
          <w:shd w:val="clear" w:color="auto" w:fill="FFFF99"/>
          <w:rtl/>
        </w:rPr>
        <w:t xml:space="preserve"> מיום 9.5.1985 עמ' 1230</w:t>
      </w:r>
    </w:p>
    <w:p w14:paraId="29454AFF" w14:textId="77777777" w:rsidR="00670D31" w:rsidRPr="00FF6466" w:rsidRDefault="00670D31">
      <w:pPr>
        <w:pStyle w:val="P00"/>
        <w:tabs>
          <w:tab w:val="clear" w:pos="6259"/>
        </w:tabs>
        <w:spacing w:before="0"/>
        <w:ind w:left="0" w:right="1134"/>
        <w:rPr>
          <w:rFonts w:hint="cs"/>
          <w:b/>
          <w:bCs/>
          <w:vanish/>
          <w:szCs w:val="20"/>
          <w:shd w:val="clear" w:color="auto" w:fill="FFFF99"/>
          <w:rtl/>
        </w:rPr>
      </w:pPr>
      <w:r w:rsidRPr="00FF6466">
        <w:rPr>
          <w:rFonts w:hint="cs"/>
          <w:b/>
          <w:bCs/>
          <w:vanish/>
          <w:szCs w:val="20"/>
          <w:shd w:val="clear" w:color="auto" w:fill="FFFF99"/>
          <w:rtl/>
        </w:rPr>
        <w:t>החלפת תקנה 9</w:t>
      </w:r>
    </w:p>
    <w:p w14:paraId="625AD45B" w14:textId="77777777" w:rsidR="00670D31" w:rsidRPr="00FF6466" w:rsidRDefault="00670D31">
      <w:pPr>
        <w:pStyle w:val="P00"/>
        <w:tabs>
          <w:tab w:val="clear" w:pos="6259"/>
        </w:tabs>
        <w:ind w:left="0" w:right="1134"/>
        <w:rPr>
          <w:rFonts w:hint="cs"/>
          <w:vanish/>
          <w:szCs w:val="20"/>
          <w:shd w:val="clear" w:color="auto" w:fill="FFFF99"/>
          <w:rtl/>
        </w:rPr>
      </w:pPr>
      <w:r w:rsidRPr="00FF6466">
        <w:rPr>
          <w:rFonts w:hint="cs"/>
          <w:vanish/>
          <w:szCs w:val="20"/>
          <w:shd w:val="clear" w:color="auto" w:fill="FFFF99"/>
          <w:rtl/>
        </w:rPr>
        <w:t>הנוסח הקודם:</w:t>
      </w:r>
    </w:p>
    <w:p w14:paraId="51918EFC" w14:textId="77777777" w:rsidR="00670D31" w:rsidRPr="00FF6466" w:rsidRDefault="00670D31">
      <w:pPr>
        <w:pStyle w:val="P00"/>
        <w:tabs>
          <w:tab w:val="clear" w:pos="6259"/>
        </w:tabs>
        <w:spacing w:before="0"/>
        <w:ind w:left="0" w:right="1134"/>
        <w:rPr>
          <w:rFonts w:hint="cs"/>
          <w:strike/>
          <w:vanish/>
          <w:sz w:val="22"/>
          <w:szCs w:val="22"/>
          <w:shd w:val="clear" w:color="auto" w:fill="FFFF99"/>
          <w:rtl/>
        </w:rPr>
      </w:pPr>
      <w:r w:rsidRPr="00FF6466">
        <w:rPr>
          <w:rFonts w:hint="cs"/>
          <w:strike/>
          <w:vanish/>
          <w:sz w:val="22"/>
          <w:szCs w:val="22"/>
          <w:shd w:val="clear" w:color="auto" w:fill="FFFF99"/>
          <w:rtl/>
        </w:rPr>
        <w:t>9.</w:t>
      </w:r>
      <w:r w:rsidRPr="00FF6466">
        <w:rPr>
          <w:rFonts w:hint="cs"/>
          <w:strike/>
          <w:vanish/>
          <w:sz w:val="22"/>
          <w:szCs w:val="22"/>
          <w:shd w:val="clear" w:color="auto" w:fill="FFFF99"/>
          <w:rtl/>
        </w:rPr>
        <w:tab/>
        <w:t>מקדמה תשולם במועדים בהם משתלמים דמי הביטוח כאמור בתקנה 2 לתקנות הגביה ובשיעורים שהשר יקבע בצו.</w:t>
      </w:r>
    </w:p>
    <w:p w14:paraId="582730EA" w14:textId="77777777" w:rsidR="00670D31" w:rsidRPr="00FF6466" w:rsidRDefault="00670D31">
      <w:pPr>
        <w:pStyle w:val="P00"/>
        <w:spacing w:before="0"/>
        <w:ind w:left="0" w:right="1134"/>
        <w:rPr>
          <w:rFonts w:hint="cs"/>
          <w:vanish/>
          <w:color w:val="FF0000"/>
          <w:szCs w:val="20"/>
          <w:shd w:val="clear" w:color="auto" w:fill="FFFF99"/>
          <w:rtl/>
        </w:rPr>
      </w:pPr>
    </w:p>
    <w:p w14:paraId="728C52E7" w14:textId="77777777" w:rsidR="00670D31" w:rsidRPr="00FF6466" w:rsidRDefault="00670D31">
      <w:pPr>
        <w:pStyle w:val="P00"/>
        <w:spacing w:before="0"/>
        <w:ind w:left="0" w:right="1134"/>
        <w:rPr>
          <w:rFonts w:hint="cs"/>
          <w:b/>
          <w:bCs/>
          <w:vanish/>
          <w:szCs w:val="20"/>
          <w:shd w:val="clear" w:color="auto" w:fill="FFFF99"/>
          <w:rtl/>
        </w:rPr>
      </w:pPr>
      <w:r w:rsidRPr="00FF6466">
        <w:rPr>
          <w:rFonts w:hint="cs"/>
          <w:vanish/>
          <w:color w:val="FF0000"/>
          <w:szCs w:val="20"/>
          <w:shd w:val="clear" w:color="auto" w:fill="FFFF99"/>
          <w:rtl/>
        </w:rPr>
        <w:t>מיום 1.4.1986</w:t>
      </w:r>
    </w:p>
    <w:p w14:paraId="0C555637" w14:textId="77777777" w:rsidR="00670D31" w:rsidRPr="00FF6466" w:rsidRDefault="00670D31">
      <w:pPr>
        <w:pStyle w:val="P00"/>
        <w:spacing w:before="0"/>
        <w:ind w:left="0" w:right="1134"/>
        <w:rPr>
          <w:rFonts w:hint="cs"/>
          <w:b/>
          <w:bCs/>
          <w:vanish/>
          <w:szCs w:val="20"/>
          <w:shd w:val="clear" w:color="auto" w:fill="FFFF99"/>
          <w:rtl/>
        </w:rPr>
      </w:pPr>
      <w:r w:rsidRPr="00FF6466">
        <w:rPr>
          <w:rFonts w:hint="cs"/>
          <w:b/>
          <w:bCs/>
          <w:vanish/>
          <w:szCs w:val="20"/>
          <w:shd w:val="clear" w:color="auto" w:fill="FFFF99"/>
          <w:rtl/>
        </w:rPr>
        <w:t>תק' תשמ"ז-1986</w:t>
      </w:r>
    </w:p>
    <w:p w14:paraId="40D93DD8" w14:textId="77777777" w:rsidR="00670D31" w:rsidRPr="00FF6466" w:rsidRDefault="00670D31">
      <w:pPr>
        <w:pStyle w:val="P00"/>
        <w:spacing w:before="0"/>
        <w:ind w:left="0" w:right="1134"/>
        <w:rPr>
          <w:rFonts w:hint="cs"/>
          <w:vanish/>
          <w:szCs w:val="20"/>
          <w:shd w:val="clear" w:color="auto" w:fill="FFFF99"/>
          <w:rtl/>
        </w:rPr>
      </w:pPr>
      <w:hyperlink r:id="rId41" w:history="1">
        <w:r w:rsidRPr="00FF6466">
          <w:rPr>
            <w:rStyle w:val="Hyperlink"/>
            <w:rFonts w:hint="cs"/>
            <w:vanish/>
            <w:szCs w:val="20"/>
            <w:shd w:val="clear" w:color="auto" w:fill="FFFF99"/>
            <w:rtl/>
          </w:rPr>
          <w:t>ק"ת תשמ"ז מס' 4980</w:t>
        </w:r>
      </w:hyperlink>
      <w:r w:rsidRPr="00FF6466">
        <w:rPr>
          <w:rFonts w:hint="cs"/>
          <w:vanish/>
          <w:szCs w:val="20"/>
          <w:shd w:val="clear" w:color="auto" w:fill="FFFF99"/>
          <w:rtl/>
        </w:rPr>
        <w:t xml:space="preserve"> מיום 16.11.1986 עמ' 113</w:t>
      </w:r>
    </w:p>
    <w:p w14:paraId="69265458" w14:textId="77777777" w:rsidR="00670D31" w:rsidRPr="00FF6466" w:rsidRDefault="00670D31">
      <w:pPr>
        <w:pStyle w:val="P00"/>
        <w:ind w:left="0" w:right="1134"/>
        <w:rPr>
          <w:rStyle w:val="default"/>
          <w:rFonts w:cs="FrankRuehl"/>
          <w:vanish/>
          <w:sz w:val="22"/>
          <w:szCs w:val="22"/>
          <w:shd w:val="clear" w:color="auto" w:fill="FFFF99"/>
          <w:rtl/>
        </w:rPr>
      </w:pPr>
      <w:r w:rsidRPr="00FF6466">
        <w:rPr>
          <w:rStyle w:val="big-number"/>
          <w:rFonts w:cs="FrankRuehl"/>
          <w:vanish/>
          <w:sz w:val="22"/>
          <w:szCs w:val="22"/>
          <w:shd w:val="clear" w:color="auto" w:fill="FFFF99"/>
          <w:rtl/>
        </w:rPr>
        <w:t>9.</w:t>
      </w:r>
      <w:r w:rsidRPr="00FF6466">
        <w:rPr>
          <w:rStyle w:val="big-number"/>
          <w:rFonts w:cs="FrankRuehl"/>
          <w:vanish/>
          <w:sz w:val="22"/>
          <w:szCs w:val="22"/>
          <w:shd w:val="clear" w:color="auto" w:fill="FFFF99"/>
          <w:rtl/>
        </w:rPr>
        <w:tab/>
      </w:r>
      <w:r w:rsidRPr="00FF6466">
        <w:rPr>
          <w:rStyle w:val="default"/>
          <w:rFonts w:cs="FrankRuehl"/>
          <w:vanish/>
          <w:sz w:val="22"/>
          <w:szCs w:val="22"/>
          <w:shd w:val="clear" w:color="auto" w:fill="FFFF99"/>
          <w:rtl/>
        </w:rPr>
        <w:t>(</w:t>
      </w:r>
      <w:r w:rsidRPr="00FF6466">
        <w:rPr>
          <w:rStyle w:val="default"/>
          <w:rFonts w:cs="FrankRuehl" w:hint="cs"/>
          <w:vanish/>
          <w:sz w:val="22"/>
          <w:szCs w:val="22"/>
          <w:shd w:val="clear" w:color="auto" w:fill="FFFF99"/>
          <w:rtl/>
        </w:rPr>
        <w:t>א)</w:t>
      </w:r>
      <w:r w:rsidRPr="00FF6466">
        <w:rPr>
          <w:rStyle w:val="default"/>
          <w:rFonts w:cs="FrankRuehl"/>
          <w:vanish/>
          <w:sz w:val="22"/>
          <w:szCs w:val="22"/>
          <w:shd w:val="clear" w:color="auto" w:fill="FFFF99"/>
          <w:rtl/>
        </w:rPr>
        <w:tab/>
      </w:r>
      <w:r w:rsidRPr="00FF6466">
        <w:rPr>
          <w:rStyle w:val="default"/>
          <w:rFonts w:cs="FrankRuehl" w:hint="cs"/>
          <w:vanish/>
          <w:sz w:val="22"/>
          <w:szCs w:val="22"/>
          <w:shd w:val="clear" w:color="auto" w:fill="FFFF99"/>
          <w:rtl/>
        </w:rPr>
        <w:t>מקדמה רבעונית שנקבעה על פ</w:t>
      </w:r>
      <w:r w:rsidRPr="00FF6466">
        <w:rPr>
          <w:rStyle w:val="default"/>
          <w:rFonts w:cs="FrankRuehl"/>
          <w:vanish/>
          <w:sz w:val="22"/>
          <w:szCs w:val="22"/>
          <w:shd w:val="clear" w:color="auto" w:fill="FFFF99"/>
          <w:rtl/>
        </w:rPr>
        <w:t>י</w:t>
      </w:r>
      <w:r w:rsidRPr="00FF6466">
        <w:rPr>
          <w:rStyle w:val="default"/>
          <w:rFonts w:cs="FrankRuehl" w:hint="cs"/>
          <w:vanish/>
          <w:sz w:val="22"/>
          <w:szCs w:val="22"/>
          <w:shd w:val="clear" w:color="auto" w:fill="FFFF99"/>
          <w:rtl/>
        </w:rPr>
        <w:t xml:space="preserve"> תקנות אלה למבוטח שאינו עובד, המשלם דמי ביטוח מהכנסה העולה על הכנסת המינימום לפי פרט 3 </w:t>
      </w:r>
      <w:r w:rsidRPr="00FF6466">
        <w:rPr>
          <w:rStyle w:val="default"/>
          <w:rFonts w:cs="FrankRuehl" w:hint="cs"/>
          <w:vanish/>
          <w:sz w:val="22"/>
          <w:szCs w:val="22"/>
          <w:u w:val="single"/>
          <w:shd w:val="clear" w:color="auto" w:fill="FFFF99"/>
          <w:rtl/>
        </w:rPr>
        <w:t>או לפי פרט 4</w:t>
      </w:r>
      <w:r w:rsidRPr="00FF6466">
        <w:rPr>
          <w:rStyle w:val="default"/>
          <w:rFonts w:cs="FrankRuehl" w:hint="cs"/>
          <w:vanish/>
          <w:sz w:val="22"/>
          <w:szCs w:val="22"/>
          <w:shd w:val="clear" w:color="auto" w:fill="FFFF99"/>
          <w:rtl/>
        </w:rPr>
        <w:t xml:space="preserve"> של לוח י"א לחוק, תחולק לשלוש מקדמות שוות, לכל אחד מהחדשים שברבעון שישולמו במועדים שבהם משתלמים דמי ביטוח לפי תקנה 2(א)(1) לתקנות הגביה. </w:t>
      </w:r>
    </w:p>
    <w:p w14:paraId="7E7E9BBE" w14:textId="77777777" w:rsidR="00670D31" w:rsidRPr="00FF6466" w:rsidRDefault="00670D31">
      <w:pPr>
        <w:pStyle w:val="P00"/>
        <w:spacing w:before="0"/>
        <w:ind w:left="0" w:right="1134"/>
        <w:rPr>
          <w:rStyle w:val="default"/>
          <w:rFonts w:cs="FrankRuehl"/>
          <w:vanish/>
          <w:sz w:val="22"/>
          <w:szCs w:val="22"/>
          <w:shd w:val="clear" w:color="auto" w:fill="FFFF99"/>
          <w:rtl/>
        </w:rPr>
      </w:pPr>
      <w:r w:rsidRPr="00FF6466">
        <w:rPr>
          <w:vanish/>
          <w:sz w:val="22"/>
          <w:szCs w:val="22"/>
          <w:shd w:val="clear" w:color="auto" w:fill="FFFF99"/>
          <w:rtl/>
        </w:rPr>
        <w:tab/>
      </w:r>
      <w:r w:rsidRPr="00FF6466">
        <w:rPr>
          <w:rStyle w:val="default"/>
          <w:rFonts w:cs="FrankRuehl"/>
          <w:vanish/>
          <w:sz w:val="22"/>
          <w:szCs w:val="22"/>
          <w:shd w:val="clear" w:color="auto" w:fill="FFFF99"/>
          <w:rtl/>
        </w:rPr>
        <w:t>(</w:t>
      </w:r>
      <w:r w:rsidRPr="00FF6466">
        <w:rPr>
          <w:rStyle w:val="default"/>
          <w:rFonts w:cs="FrankRuehl" w:hint="cs"/>
          <w:vanish/>
          <w:sz w:val="22"/>
          <w:szCs w:val="22"/>
          <w:shd w:val="clear" w:color="auto" w:fill="FFFF99"/>
          <w:rtl/>
        </w:rPr>
        <w:t>ב)</w:t>
      </w:r>
      <w:r w:rsidRPr="00FF6466">
        <w:rPr>
          <w:rStyle w:val="default"/>
          <w:rFonts w:cs="FrankRuehl"/>
          <w:vanish/>
          <w:sz w:val="22"/>
          <w:szCs w:val="22"/>
          <w:shd w:val="clear" w:color="auto" w:fill="FFFF99"/>
          <w:rtl/>
        </w:rPr>
        <w:tab/>
      </w:r>
      <w:r w:rsidRPr="00FF6466">
        <w:rPr>
          <w:rStyle w:val="default"/>
          <w:rFonts w:cs="FrankRuehl" w:hint="cs"/>
          <w:vanish/>
          <w:sz w:val="22"/>
          <w:szCs w:val="22"/>
          <w:shd w:val="clear" w:color="auto" w:fill="FFFF99"/>
          <w:rtl/>
        </w:rPr>
        <w:t>מקדמה רבעונית שנקבעה לפי תקנות אלה למבוטח שאינו עובד, המשלם דמי ביטוח מהכנסת המינימום ולפי פרט 3 של לוח י"א לחוק, תשולם במועדים בהם משתלמים דמי ביטוח לפי תקנה 2(א)(2)</w:t>
      </w:r>
      <w:r w:rsidRPr="00FF6466">
        <w:rPr>
          <w:rStyle w:val="default"/>
          <w:rFonts w:cs="FrankRuehl"/>
          <w:vanish/>
          <w:sz w:val="22"/>
          <w:szCs w:val="22"/>
          <w:shd w:val="clear" w:color="auto" w:fill="FFFF99"/>
          <w:rtl/>
        </w:rPr>
        <w:t xml:space="preserve"> </w:t>
      </w:r>
      <w:r w:rsidRPr="00FF6466">
        <w:rPr>
          <w:rStyle w:val="default"/>
          <w:rFonts w:cs="FrankRuehl" w:hint="cs"/>
          <w:vanish/>
          <w:sz w:val="22"/>
          <w:szCs w:val="22"/>
          <w:shd w:val="clear" w:color="auto" w:fill="FFFF99"/>
          <w:rtl/>
        </w:rPr>
        <w:t xml:space="preserve">לתקנות הגביה </w:t>
      </w:r>
      <w:r w:rsidRPr="00FF6466">
        <w:rPr>
          <w:rStyle w:val="default"/>
          <w:rFonts w:cs="FrankRuehl" w:hint="cs"/>
          <w:vanish/>
          <w:sz w:val="22"/>
          <w:szCs w:val="22"/>
          <w:u w:val="single"/>
          <w:shd w:val="clear" w:color="auto" w:fill="FFFF99"/>
          <w:rtl/>
        </w:rPr>
        <w:t>בידי מבוטח כאמור</w:t>
      </w:r>
      <w:r w:rsidRPr="00FF6466">
        <w:rPr>
          <w:rStyle w:val="default"/>
          <w:rFonts w:cs="FrankRuehl" w:hint="cs"/>
          <w:vanish/>
          <w:sz w:val="22"/>
          <w:szCs w:val="22"/>
          <w:shd w:val="clear" w:color="auto" w:fill="FFFF99"/>
          <w:rtl/>
        </w:rPr>
        <w:t xml:space="preserve">. </w:t>
      </w:r>
    </w:p>
    <w:p w14:paraId="5A29B7D1" w14:textId="77777777" w:rsidR="00670D31" w:rsidRDefault="00670D31">
      <w:pPr>
        <w:pStyle w:val="P00"/>
        <w:spacing w:before="0"/>
        <w:ind w:left="0" w:right="1134"/>
        <w:rPr>
          <w:rStyle w:val="default"/>
          <w:rFonts w:cs="FrankRuehl" w:hint="cs"/>
          <w:sz w:val="2"/>
          <w:szCs w:val="2"/>
          <w:u w:val="single"/>
          <w:rtl/>
        </w:rPr>
      </w:pPr>
      <w:r w:rsidRPr="00FF6466">
        <w:rPr>
          <w:vanish/>
          <w:sz w:val="22"/>
          <w:szCs w:val="22"/>
          <w:shd w:val="clear" w:color="auto" w:fill="FFFF99"/>
          <w:rtl/>
        </w:rPr>
        <w:tab/>
      </w:r>
      <w:r w:rsidRPr="00FF6466">
        <w:rPr>
          <w:rStyle w:val="default"/>
          <w:rFonts w:cs="FrankRuehl"/>
          <w:vanish/>
          <w:sz w:val="22"/>
          <w:szCs w:val="22"/>
          <w:u w:val="single"/>
          <w:shd w:val="clear" w:color="auto" w:fill="FFFF99"/>
          <w:rtl/>
        </w:rPr>
        <w:t>(</w:t>
      </w:r>
      <w:r w:rsidRPr="00FF6466">
        <w:rPr>
          <w:rStyle w:val="default"/>
          <w:rFonts w:cs="FrankRuehl" w:hint="cs"/>
          <w:vanish/>
          <w:sz w:val="22"/>
          <w:szCs w:val="22"/>
          <w:u w:val="single"/>
          <w:shd w:val="clear" w:color="auto" w:fill="FFFF99"/>
          <w:rtl/>
        </w:rPr>
        <w:t>ג)</w:t>
      </w:r>
      <w:r w:rsidRPr="00FF6466">
        <w:rPr>
          <w:rStyle w:val="default"/>
          <w:rFonts w:cs="FrankRuehl"/>
          <w:vanish/>
          <w:sz w:val="22"/>
          <w:szCs w:val="22"/>
          <w:u w:val="single"/>
          <w:shd w:val="clear" w:color="auto" w:fill="FFFF99"/>
          <w:rtl/>
        </w:rPr>
        <w:tab/>
      </w:r>
      <w:r w:rsidRPr="00FF6466">
        <w:rPr>
          <w:rStyle w:val="default"/>
          <w:rFonts w:cs="FrankRuehl" w:hint="cs"/>
          <w:vanish/>
          <w:sz w:val="22"/>
          <w:szCs w:val="22"/>
          <w:u w:val="single"/>
          <w:shd w:val="clear" w:color="auto" w:fill="FFFF99"/>
          <w:rtl/>
        </w:rPr>
        <w:t>מקדמה רב</w:t>
      </w:r>
      <w:r w:rsidRPr="00FF6466">
        <w:rPr>
          <w:rStyle w:val="default"/>
          <w:rFonts w:cs="FrankRuehl"/>
          <w:vanish/>
          <w:sz w:val="22"/>
          <w:szCs w:val="22"/>
          <w:u w:val="single"/>
          <w:shd w:val="clear" w:color="auto" w:fill="FFFF99"/>
          <w:rtl/>
        </w:rPr>
        <w:t>ע</w:t>
      </w:r>
      <w:r w:rsidRPr="00FF6466">
        <w:rPr>
          <w:rStyle w:val="default"/>
          <w:rFonts w:cs="FrankRuehl" w:hint="cs"/>
          <w:vanish/>
          <w:sz w:val="22"/>
          <w:szCs w:val="22"/>
          <w:u w:val="single"/>
          <w:shd w:val="clear" w:color="auto" w:fill="FFFF99"/>
          <w:rtl/>
        </w:rPr>
        <w:t xml:space="preserve">ונית שנקבעה לפי תקנות אלה למבוטח שאינו עובד, המשלם דמי ביטוח מהכנסת המינימום לפי פרט 4 בלוח י"א לחוק, תשולם במועדים בהם משתלמים דמי ביטוח לפי תקנה 2(א)(2) לתקנות הגביה, בידי מבוטח כאמור. </w:t>
      </w:r>
      <w:bookmarkEnd w:id="24"/>
    </w:p>
    <w:p w14:paraId="0D7DA711" w14:textId="77777777" w:rsidR="00670D31" w:rsidRDefault="00670D31">
      <w:pPr>
        <w:pStyle w:val="P00"/>
        <w:spacing w:before="72"/>
        <w:ind w:left="0" w:right="1134"/>
        <w:rPr>
          <w:rStyle w:val="default"/>
          <w:rFonts w:cs="FrankRuehl"/>
          <w:rtl/>
        </w:rPr>
      </w:pPr>
      <w:bookmarkStart w:id="25" w:name="Seif10"/>
      <w:bookmarkEnd w:id="25"/>
      <w:r>
        <w:rPr>
          <w:lang w:val="he-IL"/>
        </w:rPr>
        <w:pict w14:anchorId="6B2B04E7">
          <v:rect id="_x0000_s1055" style="position:absolute;left:0;text-align:left;margin-left:464.5pt;margin-top:8.05pt;width:75.05pt;height:11.8pt;z-index:251669504" o:allowincell="f" filled="f" stroked="f" strokecolor="lime" strokeweight=".25pt">
            <v:textbox inset="0,0,0,0">
              <w:txbxContent>
                <w:p w14:paraId="3473E97F" w14:textId="77777777" w:rsidR="00670D31" w:rsidRDefault="00670D31">
                  <w:pPr>
                    <w:spacing w:line="160" w:lineRule="exact"/>
                    <w:jc w:val="left"/>
                    <w:rPr>
                      <w:rFonts w:cs="Miriam"/>
                      <w:noProof/>
                      <w:szCs w:val="18"/>
                      <w:rtl/>
                    </w:rPr>
                  </w:pPr>
                  <w:r>
                    <w:rPr>
                      <w:rFonts w:cs="Miriam"/>
                      <w:szCs w:val="18"/>
                      <w:rtl/>
                    </w:rPr>
                    <w:t>ת</w:t>
                  </w:r>
                  <w:r>
                    <w:rPr>
                      <w:rFonts w:cs="Miriam" w:hint="cs"/>
                      <w:szCs w:val="18"/>
                      <w:rtl/>
                    </w:rPr>
                    <w:t>שלום הפרשים</w:t>
                  </w:r>
                </w:p>
              </w:txbxContent>
            </v:textbox>
            <w10:anchorlock/>
          </v:rect>
        </w:pict>
      </w:r>
      <w:r>
        <w:rPr>
          <w:rStyle w:val="big-number"/>
          <w:rFonts w:cs="Miriam"/>
          <w:rtl/>
        </w:rPr>
        <w:t>10.</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נקבעה ההכנסה בעד שנה פלונית לענין תשלום דמ</w:t>
      </w:r>
      <w:r>
        <w:rPr>
          <w:rStyle w:val="default"/>
          <w:rFonts w:cs="FrankRuehl"/>
          <w:rtl/>
        </w:rPr>
        <w:t>י</w:t>
      </w:r>
      <w:r>
        <w:rPr>
          <w:rStyle w:val="default"/>
          <w:rFonts w:cs="FrankRuehl" w:hint="cs"/>
          <w:rtl/>
        </w:rPr>
        <w:t xml:space="preserve"> ביטוח לפי סעיפים 164 ו-167 לחוק, ישולמו ההפרשים בין דמי ביטוח שהמבוטח חייב בתשלומם לבין המקדמות ששילם בעד אותה שנה תוך שלושים ימים מיום שהמוסד שלח למבוטח את ההודעה על סכום ההפרשים שעליו לשלם.</w:t>
      </w:r>
    </w:p>
    <w:p w14:paraId="287EFE5C" w14:textId="77777777" w:rsidR="00670D31" w:rsidRDefault="00670D3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קיימים הפרשי דמי ביטוח לזכות המבוטח, יחזיר המוסד את סכום</w:t>
      </w:r>
      <w:r>
        <w:rPr>
          <w:rStyle w:val="default"/>
          <w:rFonts w:cs="FrankRuehl"/>
          <w:rtl/>
        </w:rPr>
        <w:t xml:space="preserve"> </w:t>
      </w:r>
      <w:r>
        <w:rPr>
          <w:rStyle w:val="default"/>
          <w:rFonts w:cs="FrankRuehl" w:hint="cs"/>
          <w:rtl/>
        </w:rPr>
        <w:t xml:space="preserve">ההפרשים. </w:t>
      </w:r>
    </w:p>
    <w:p w14:paraId="2AF0D854" w14:textId="77777777" w:rsidR="00670D31" w:rsidRDefault="00670D31">
      <w:pPr>
        <w:pStyle w:val="P00"/>
        <w:spacing w:before="72"/>
        <w:ind w:left="0" w:right="1134"/>
        <w:rPr>
          <w:rStyle w:val="default"/>
          <w:rFonts w:cs="FrankRuehl"/>
          <w:rtl/>
        </w:rPr>
      </w:pPr>
      <w:bookmarkStart w:id="26" w:name="Seif11"/>
      <w:bookmarkEnd w:id="26"/>
      <w:r>
        <w:rPr>
          <w:lang w:val="he-IL"/>
        </w:rPr>
        <w:pict w14:anchorId="6C67FB57">
          <v:rect id="_x0000_s1056" style="position:absolute;left:0;text-align:left;margin-left:464.5pt;margin-top:8.05pt;width:75.05pt;height:48.3pt;z-index:251670528" o:allowincell="f" filled="f" stroked="f" strokecolor="lime" strokeweight=".25pt">
            <v:textbox inset="0,0,0,0">
              <w:txbxContent>
                <w:p w14:paraId="494B20F8" w14:textId="77777777" w:rsidR="00670D31" w:rsidRDefault="00670D31">
                  <w:pPr>
                    <w:spacing w:line="160" w:lineRule="exact"/>
                    <w:jc w:val="left"/>
                    <w:rPr>
                      <w:rFonts w:cs="Miriam"/>
                      <w:noProof/>
                      <w:szCs w:val="18"/>
                      <w:rtl/>
                    </w:rPr>
                  </w:pPr>
                  <w:r>
                    <w:rPr>
                      <w:rFonts w:cs="Miriam"/>
                      <w:szCs w:val="18"/>
                      <w:rtl/>
                    </w:rPr>
                    <w:t>ה</w:t>
                  </w:r>
                  <w:r>
                    <w:rPr>
                      <w:rFonts w:cs="Miriam" w:hint="cs"/>
                      <w:szCs w:val="18"/>
                      <w:rtl/>
                    </w:rPr>
                    <w:t xml:space="preserve">כנסה שתיחשב </w:t>
                  </w:r>
                  <w:r>
                    <w:rPr>
                      <w:rFonts w:cs="Miriam"/>
                      <w:szCs w:val="18"/>
                      <w:rtl/>
                    </w:rPr>
                    <w:t>כ</w:t>
                  </w:r>
                  <w:r>
                    <w:rPr>
                      <w:rFonts w:cs="Miriam" w:hint="cs"/>
                      <w:szCs w:val="18"/>
                      <w:rtl/>
                    </w:rPr>
                    <w:t xml:space="preserve">הכנסה לפי </w:t>
                  </w:r>
                  <w:r>
                    <w:rPr>
                      <w:rFonts w:cs="Miriam"/>
                      <w:szCs w:val="18"/>
                      <w:rtl/>
                    </w:rPr>
                    <w:t>ש</w:t>
                  </w:r>
                  <w:r>
                    <w:rPr>
                      <w:rFonts w:cs="Miriam" w:hint="cs"/>
                      <w:szCs w:val="18"/>
                      <w:rtl/>
                    </w:rPr>
                    <w:t>ומה סופית</w:t>
                  </w:r>
                </w:p>
                <w:p w14:paraId="623C9804" w14:textId="77777777" w:rsidR="00670D31" w:rsidRDefault="00670D31">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שמ"ז-1986</w:t>
                  </w:r>
                </w:p>
                <w:p w14:paraId="49A0CE0F" w14:textId="77777777" w:rsidR="00670D31" w:rsidRDefault="00670D31">
                  <w:pPr>
                    <w:spacing w:line="160" w:lineRule="exact"/>
                    <w:jc w:val="left"/>
                    <w:rPr>
                      <w:rFonts w:cs="Miriam"/>
                      <w:noProof/>
                      <w:szCs w:val="18"/>
                      <w:rtl/>
                    </w:rPr>
                  </w:pPr>
                  <w:r>
                    <w:rPr>
                      <w:rFonts w:cs="Miriam"/>
                      <w:szCs w:val="18"/>
                      <w:rtl/>
                    </w:rPr>
                    <w:t>ת</w:t>
                  </w:r>
                  <w:r>
                    <w:rPr>
                      <w:rFonts w:cs="Miriam" w:hint="cs"/>
                      <w:szCs w:val="18"/>
                      <w:rtl/>
                    </w:rPr>
                    <w:t>ק' תשמ"ח-1988</w:t>
                  </w:r>
                </w:p>
              </w:txbxContent>
            </v:textbox>
            <w10:anchorlock/>
          </v:rect>
        </w:pict>
      </w:r>
      <w:r>
        <w:rPr>
          <w:rStyle w:val="big-number"/>
          <w:rFonts w:cs="Miriam"/>
          <w:rtl/>
        </w:rPr>
        <w:t>11.</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אירעה פגיעה בעבודה בשנת מס פלונית, תיחשב ההכנסה, לפיה חויב הנפגע בתשלום מקדמות לפני הפגיעה, כהכנסה לפי שומה סופית, והוראות תקנות 4 ו-10 לא יחולו לגבי שנה</w:t>
      </w:r>
      <w:r>
        <w:rPr>
          <w:rStyle w:val="default"/>
          <w:rFonts w:cs="FrankRuehl"/>
          <w:rtl/>
        </w:rPr>
        <w:t xml:space="preserve"> </w:t>
      </w:r>
      <w:r>
        <w:rPr>
          <w:rStyle w:val="default"/>
          <w:rFonts w:cs="FrankRuehl" w:hint="cs"/>
          <w:rtl/>
        </w:rPr>
        <w:t>זו;</w:t>
      </w:r>
    </w:p>
    <w:p w14:paraId="74A7DE3D" w14:textId="77777777" w:rsidR="00670D31" w:rsidRDefault="00670D31">
      <w:pPr>
        <w:pStyle w:val="P00"/>
        <w:spacing w:before="72"/>
        <w:ind w:left="0" w:right="1134"/>
        <w:rPr>
          <w:rStyle w:val="default"/>
          <w:rFonts w:cs="FrankRuehl" w:hint="cs"/>
          <w:rtl/>
        </w:rPr>
      </w:pPr>
      <w:r>
        <w:rPr>
          <w:rtl/>
        </w:rPr>
        <w:tab/>
      </w:r>
      <w:r>
        <w:rPr>
          <w:rStyle w:val="default"/>
          <w:rFonts w:cs="FrankRuehl"/>
          <w:rtl/>
        </w:rPr>
        <w:t>ל</w:t>
      </w:r>
      <w:r>
        <w:rPr>
          <w:rStyle w:val="default"/>
          <w:rFonts w:cs="FrankRuehl" w:hint="cs"/>
          <w:rtl/>
        </w:rPr>
        <w:t xml:space="preserve">ענין זה, "פגיעה בעבודה" </w:t>
      </w:r>
      <w:r w:rsidR="00FF6466">
        <w:rPr>
          <w:rStyle w:val="default"/>
          <w:rFonts w:cs="FrankRuehl"/>
          <w:rtl/>
        </w:rPr>
        <w:t>–</w:t>
      </w:r>
      <w:r>
        <w:rPr>
          <w:rStyle w:val="default"/>
          <w:rFonts w:cs="FrankRuehl" w:hint="cs"/>
          <w:rtl/>
        </w:rPr>
        <w:t xml:space="preserve"> פגיעה המזכה בדמי פגיעה לפי פרק ג' או ט'2 לחוק לתקופה של 90 ימים לפחות, בין שהם רצופים ובין שאינם רצופים, או פגיעה המזכה בקיצבת נכות, בקיצבת תלויים או במענק לנכה או לאלמנה לפי הפרקים האמורים.</w:t>
      </w:r>
    </w:p>
    <w:p w14:paraId="6705AE30" w14:textId="77777777" w:rsidR="00670D31" w:rsidRDefault="00670D31">
      <w:pPr>
        <w:pStyle w:val="P00"/>
        <w:spacing w:before="72"/>
        <w:ind w:left="0" w:right="1134"/>
        <w:rPr>
          <w:rStyle w:val="default"/>
          <w:rFonts w:cs="FrankRuehl"/>
          <w:rtl/>
        </w:rPr>
      </w:pPr>
      <w:r>
        <w:rPr>
          <w:lang w:val="he-IL"/>
        </w:rPr>
        <w:pict w14:anchorId="6C222852">
          <v:rect id="_x0000_s1057" style="position:absolute;left:0;text-align:left;margin-left:464.5pt;margin-top:8.05pt;width:75.05pt;height:11.95pt;z-index:251671552" o:allowincell="f" filled="f" stroked="f" strokecolor="lime" strokeweight=".25pt">
            <v:textbox inset="0,0,0,0">
              <w:txbxContent>
                <w:p w14:paraId="67065707" w14:textId="77777777" w:rsidR="00670D31" w:rsidRDefault="00670D31">
                  <w:pPr>
                    <w:spacing w:line="160" w:lineRule="exact"/>
                    <w:jc w:val="left"/>
                    <w:rPr>
                      <w:rFonts w:cs="Miriam"/>
                      <w:noProof/>
                      <w:szCs w:val="18"/>
                      <w:rtl/>
                    </w:rPr>
                  </w:pPr>
                  <w:r>
                    <w:rPr>
                      <w:rFonts w:cs="Miriam"/>
                      <w:szCs w:val="18"/>
                      <w:rtl/>
                    </w:rPr>
                    <w:t>ת</w:t>
                  </w:r>
                  <w:r>
                    <w:rPr>
                      <w:rFonts w:cs="Miriam" w:hint="cs"/>
                      <w:szCs w:val="18"/>
                      <w:rtl/>
                    </w:rPr>
                    <w:t>ק' ת</w:t>
                  </w:r>
                  <w:r>
                    <w:rPr>
                      <w:rFonts w:cs="Miriam"/>
                      <w:szCs w:val="18"/>
                      <w:rtl/>
                    </w:rPr>
                    <w:t>ש</w:t>
                  </w:r>
                  <w:r>
                    <w:rPr>
                      <w:rFonts w:cs="Miriam" w:hint="cs"/>
                      <w:szCs w:val="18"/>
                      <w:rtl/>
                    </w:rPr>
                    <w:t>מ</w:t>
                  </w:r>
                  <w:r>
                    <w:rPr>
                      <w:rFonts w:cs="Miriam"/>
                      <w:szCs w:val="18"/>
                      <w:rtl/>
                    </w:rPr>
                    <w:t>"</w:t>
                  </w:r>
                  <w:r>
                    <w:rPr>
                      <w:rFonts w:cs="Miriam" w:hint="cs"/>
                      <w:szCs w:val="18"/>
                      <w:rtl/>
                    </w:rPr>
                    <w:t>ח-1988</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אף האמור בתקנת משנה (א), אם הפגיעה בעבודה אירעה בשני החדשים הראשונים של שנת מס פלונית, תיחשב כהכנסה לפי שומה סופית ההכנסה לפיה חויב הנפגע בתשלום מקדמות בשנת המס שקדמה לפגיעה.</w:t>
      </w:r>
    </w:p>
    <w:p w14:paraId="5FF85428" w14:textId="77777777" w:rsidR="00670D31" w:rsidRDefault="00670D31">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תקנה זו תחול אם הפגיעה ארעה החל משנת הכספים 1985.</w:t>
      </w:r>
    </w:p>
    <w:p w14:paraId="54C171E0" w14:textId="77777777" w:rsidR="00670D31" w:rsidRPr="00FF6466" w:rsidRDefault="00670D31">
      <w:pPr>
        <w:pStyle w:val="P00"/>
        <w:spacing w:before="0"/>
        <w:ind w:left="0" w:right="1134"/>
        <w:rPr>
          <w:rFonts w:hint="cs"/>
          <w:b/>
          <w:bCs/>
          <w:vanish/>
          <w:szCs w:val="20"/>
          <w:shd w:val="clear" w:color="auto" w:fill="FFFF99"/>
          <w:rtl/>
        </w:rPr>
      </w:pPr>
      <w:bookmarkStart w:id="27" w:name="Rov32"/>
      <w:r w:rsidRPr="00FF6466">
        <w:rPr>
          <w:rFonts w:hint="cs"/>
          <w:vanish/>
          <w:color w:val="FF0000"/>
          <w:szCs w:val="20"/>
          <w:shd w:val="clear" w:color="auto" w:fill="FFFF99"/>
          <w:rtl/>
        </w:rPr>
        <w:t>מיום 1.4.1985</w:t>
      </w:r>
    </w:p>
    <w:p w14:paraId="1C3A7512" w14:textId="77777777" w:rsidR="00670D31" w:rsidRPr="00FF6466" w:rsidRDefault="00670D31">
      <w:pPr>
        <w:pStyle w:val="P00"/>
        <w:spacing w:before="0"/>
        <w:ind w:left="0" w:right="1134"/>
        <w:rPr>
          <w:rFonts w:hint="cs"/>
          <w:b/>
          <w:bCs/>
          <w:vanish/>
          <w:szCs w:val="20"/>
          <w:shd w:val="clear" w:color="auto" w:fill="FFFF99"/>
          <w:rtl/>
        </w:rPr>
      </w:pPr>
      <w:r w:rsidRPr="00FF6466">
        <w:rPr>
          <w:rFonts w:hint="cs"/>
          <w:b/>
          <w:bCs/>
          <w:vanish/>
          <w:szCs w:val="20"/>
          <w:shd w:val="clear" w:color="auto" w:fill="FFFF99"/>
          <w:rtl/>
        </w:rPr>
        <w:t>תק' (מס' 2) תשמ"ה-1985</w:t>
      </w:r>
    </w:p>
    <w:p w14:paraId="09A9ED16" w14:textId="77777777" w:rsidR="00670D31" w:rsidRPr="00FF6466" w:rsidRDefault="00670D31">
      <w:pPr>
        <w:pStyle w:val="P00"/>
        <w:tabs>
          <w:tab w:val="clear" w:pos="6259"/>
        </w:tabs>
        <w:spacing w:before="0"/>
        <w:ind w:left="0" w:right="1134"/>
        <w:rPr>
          <w:rFonts w:hint="cs"/>
          <w:vanish/>
          <w:szCs w:val="20"/>
          <w:shd w:val="clear" w:color="auto" w:fill="FFFF99"/>
          <w:rtl/>
        </w:rPr>
      </w:pPr>
      <w:hyperlink r:id="rId42" w:history="1">
        <w:r w:rsidRPr="00FF6466">
          <w:rPr>
            <w:rStyle w:val="Hyperlink"/>
            <w:rFonts w:hint="cs"/>
            <w:vanish/>
            <w:szCs w:val="20"/>
            <w:shd w:val="clear" w:color="auto" w:fill="FFFF99"/>
            <w:rtl/>
          </w:rPr>
          <w:t>ק"ת תשמ"ה מס' 4801</w:t>
        </w:r>
      </w:hyperlink>
      <w:r w:rsidRPr="00FF6466">
        <w:rPr>
          <w:rFonts w:hint="cs"/>
          <w:vanish/>
          <w:szCs w:val="20"/>
          <w:shd w:val="clear" w:color="auto" w:fill="FFFF99"/>
          <w:rtl/>
        </w:rPr>
        <w:t xml:space="preserve"> מיום 9.5.1985 עמ' 1230</w:t>
      </w:r>
    </w:p>
    <w:p w14:paraId="56F92BA6" w14:textId="77777777" w:rsidR="00670D31" w:rsidRPr="00FF6466" w:rsidRDefault="00670D31">
      <w:pPr>
        <w:pStyle w:val="P00"/>
        <w:tabs>
          <w:tab w:val="clear" w:pos="6259"/>
        </w:tabs>
        <w:ind w:left="0" w:right="1134"/>
        <w:rPr>
          <w:rFonts w:hint="cs"/>
          <w:vanish/>
          <w:sz w:val="22"/>
          <w:szCs w:val="22"/>
          <w:u w:val="single"/>
          <w:shd w:val="clear" w:color="auto" w:fill="FFFF99"/>
          <w:rtl/>
        </w:rPr>
      </w:pPr>
      <w:r w:rsidRPr="00FF6466">
        <w:rPr>
          <w:rFonts w:hint="cs"/>
          <w:vanish/>
          <w:sz w:val="22"/>
          <w:szCs w:val="22"/>
          <w:shd w:val="clear" w:color="auto" w:fill="FFFF99"/>
          <w:rtl/>
        </w:rPr>
        <w:tab/>
      </w:r>
      <w:r w:rsidRPr="00FF6466">
        <w:rPr>
          <w:rFonts w:hint="cs"/>
          <w:vanish/>
          <w:sz w:val="22"/>
          <w:szCs w:val="22"/>
          <w:u w:val="single"/>
          <w:shd w:val="clear" w:color="auto" w:fill="FFFF99"/>
          <w:rtl/>
        </w:rPr>
        <w:t>(ג)</w:t>
      </w:r>
      <w:r w:rsidRPr="00FF6466">
        <w:rPr>
          <w:rFonts w:hint="cs"/>
          <w:vanish/>
          <w:sz w:val="22"/>
          <w:szCs w:val="22"/>
          <w:u w:val="single"/>
          <w:shd w:val="clear" w:color="auto" w:fill="FFFF99"/>
          <w:rtl/>
        </w:rPr>
        <w:tab/>
        <w:t>חושבה מחדש מקדמה לפי תקנה 4 או נקבעה הכנסה כאמור בתקנה 10, ולאחר מכן התברר כי ההכנסה שלפיה חושבו מחדש המקדמות או ההכנסה שנקבעה כאמור שימשו או עשויים לשמש יסוד לחישוב גימלה והזכות לגימלה נוצרה לפי שינוי או קביעה כאמור יחול האמור בתקנות משנה (א) ו-(ב), לפי הענין.</w:t>
      </w:r>
    </w:p>
    <w:p w14:paraId="300C6429" w14:textId="77777777" w:rsidR="00670D31" w:rsidRPr="00FF6466" w:rsidRDefault="00670D31">
      <w:pPr>
        <w:pStyle w:val="P00"/>
        <w:tabs>
          <w:tab w:val="clear" w:pos="6259"/>
        </w:tabs>
        <w:spacing w:before="0"/>
        <w:ind w:left="0" w:right="1134"/>
        <w:rPr>
          <w:rFonts w:hint="cs"/>
          <w:vanish/>
          <w:sz w:val="22"/>
          <w:szCs w:val="22"/>
          <w:shd w:val="clear" w:color="auto" w:fill="FFFF99"/>
          <w:rtl/>
        </w:rPr>
      </w:pPr>
      <w:r w:rsidRPr="00FF6466">
        <w:rPr>
          <w:rFonts w:hint="cs"/>
          <w:vanish/>
          <w:sz w:val="22"/>
          <w:szCs w:val="22"/>
          <w:shd w:val="clear" w:color="auto" w:fill="FFFF99"/>
          <w:rtl/>
        </w:rPr>
        <w:tab/>
      </w:r>
      <w:r w:rsidRPr="00FF6466">
        <w:rPr>
          <w:rFonts w:hint="cs"/>
          <w:strike/>
          <w:vanish/>
          <w:sz w:val="22"/>
          <w:szCs w:val="22"/>
          <w:shd w:val="clear" w:color="auto" w:fill="FFFF99"/>
          <w:rtl/>
        </w:rPr>
        <w:t>(ג)</w:t>
      </w:r>
      <w:r w:rsidRPr="00FF6466">
        <w:rPr>
          <w:rFonts w:hint="cs"/>
          <w:vanish/>
          <w:sz w:val="22"/>
          <w:szCs w:val="22"/>
          <w:shd w:val="clear" w:color="auto" w:fill="FFFF99"/>
          <w:rtl/>
        </w:rPr>
        <w:t xml:space="preserve"> </w:t>
      </w:r>
      <w:r w:rsidRPr="00FF6466">
        <w:rPr>
          <w:rFonts w:hint="cs"/>
          <w:vanish/>
          <w:sz w:val="22"/>
          <w:szCs w:val="22"/>
          <w:u w:val="single"/>
          <w:shd w:val="clear" w:color="auto" w:fill="FFFF99"/>
          <w:rtl/>
        </w:rPr>
        <w:t>(ד)</w:t>
      </w:r>
      <w:r w:rsidRPr="00FF6466">
        <w:rPr>
          <w:rFonts w:hint="cs"/>
          <w:vanish/>
          <w:sz w:val="22"/>
          <w:szCs w:val="22"/>
          <w:shd w:val="clear" w:color="auto" w:fill="FFFF99"/>
          <w:rtl/>
        </w:rPr>
        <w:t xml:space="preserve"> </w:t>
      </w:r>
      <w:r w:rsidRPr="00FF6466">
        <w:rPr>
          <w:rFonts w:hint="cs"/>
          <w:strike/>
          <w:vanish/>
          <w:sz w:val="22"/>
          <w:szCs w:val="22"/>
          <w:shd w:val="clear" w:color="auto" w:fill="FFFF99"/>
          <w:rtl/>
        </w:rPr>
        <w:t>לענין תקנות אלה</w:t>
      </w:r>
      <w:r w:rsidRPr="00FF6466">
        <w:rPr>
          <w:rFonts w:hint="cs"/>
          <w:vanish/>
          <w:sz w:val="22"/>
          <w:szCs w:val="22"/>
          <w:shd w:val="clear" w:color="auto" w:fill="FFFF99"/>
          <w:rtl/>
        </w:rPr>
        <w:t xml:space="preserve"> </w:t>
      </w:r>
      <w:r w:rsidRPr="00FF6466">
        <w:rPr>
          <w:rFonts w:hint="cs"/>
          <w:vanish/>
          <w:sz w:val="22"/>
          <w:szCs w:val="22"/>
          <w:u w:val="single"/>
          <w:shd w:val="clear" w:color="auto" w:fill="FFFF99"/>
          <w:rtl/>
        </w:rPr>
        <w:t>בתקנה זו</w:t>
      </w:r>
      <w:r w:rsidRPr="00FF6466">
        <w:rPr>
          <w:rFonts w:hint="cs"/>
          <w:vanish/>
          <w:sz w:val="22"/>
          <w:szCs w:val="22"/>
          <w:shd w:val="clear" w:color="auto" w:fill="FFFF99"/>
          <w:rtl/>
        </w:rPr>
        <w:t xml:space="preserve">, "גימלה" </w:t>
      </w:r>
      <w:r w:rsidRPr="00FF6466">
        <w:rPr>
          <w:vanish/>
          <w:sz w:val="22"/>
          <w:szCs w:val="22"/>
          <w:shd w:val="clear" w:color="auto" w:fill="FFFF99"/>
          <w:rtl/>
        </w:rPr>
        <w:t>–</w:t>
      </w:r>
      <w:r w:rsidRPr="00FF6466">
        <w:rPr>
          <w:rFonts w:hint="cs"/>
          <w:vanish/>
          <w:sz w:val="22"/>
          <w:szCs w:val="22"/>
          <w:shd w:val="clear" w:color="auto" w:fill="FFFF99"/>
          <w:rtl/>
        </w:rPr>
        <w:t xml:space="preserve"> </w:t>
      </w:r>
    </w:p>
    <w:p w14:paraId="666B3F1A" w14:textId="77777777" w:rsidR="00670D31" w:rsidRPr="00FF6466" w:rsidRDefault="00670D31">
      <w:pPr>
        <w:pStyle w:val="P00"/>
        <w:spacing w:before="0"/>
        <w:ind w:left="0" w:right="1134"/>
        <w:rPr>
          <w:rFonts w:hint="cs"/>
          <w:vanish/>
          <w:color w:val="FF0000"/>
          <w:szCs w:val="20"/>
          <w:shd w:val="clear" w:color="auto" w:fill="FFFF99"/>
          <w:rtl/>
        </w:rPr>
      </w:pPr>
    </w:p>
    <w:p w14:paraId="3B60A9DA" w14:textId="77777777" w:rsidR="00670D31" w:rsidRPr="00FF6466" w:rsidRDefault="00670D31">
      <w:pPr>
        <w:pStyle w:val="P00"/>
        <w:spacing w:before="0"/>
        <w:ind w:left="0" w:right="1134"/>
        <w:rPr>
          <w:rFonts w:hint="cs"/>
          <w:b/>
          <w:bCs/>
          <w:vanish/>
          <w:szCs w:val="20"/>
          <w:shd w:val="clear" w:color="auto" w:fill="FFFF99"/>
          <w:rtl/>
        </w:rPr>
      </w:pPr>
      <w:r w:rsidRPr="00FF6466">
        <w:rPr>
          <w:rFonts w:hint="cs"/>
          <w:vanish/>
          <w:color w:val="FF0000"/>
          <w:szCs w:val="20"/>
          <w:shd w:val="clear" w:color="auto" w:fill="FFFF99"/>
          <w:rtl/>
        </w:rPr>
        <w:t>מיום 1.4.1986</w:t>
      </w:r>
    </w:p>
    <w:p w14:paraId="0660EF22" w14:textId="77777777" w:rsidR="00670D31" w:rsidRPr="00FF6466" w:rsidRDefault="00670D31">
      <w:pPr>
        <w:pStyle w:val="P00"/>
        <w:spacing w:before="0"/>
        <w:ind w:left="0" w:right="1134"/>
        <w:rPr>
          <w:rFonts w:hint="cs"/>
          <w:b/>
          <w:bCs/>
          <w:vanish/>
          <w:szCs w:val="20"/>
          <w:shd w:val="clear" w:color="auto" w:fill="FFFF99"/>
          <w:rtl/>
        </w:rPr>
      </w:pPr>
      <w:r w:rsidRPr="00FF6466">
        <w:rPr>
          <w:rFonts w:hint="cs"/>
          <w:b/>
          <w:bCs/>
          <w:vanish/>
          <w:szCs w:val="20"/>
          <w:shd w:val="clear" w:color="auto" w:fill="FFFF99"/>
          <w:rtl/>
        </w:rPr>
        <w:t>תק' תשמ"ז-1986</w:t>
      </w:r>
    </w:p>
    <w:p w14:paraId="4FC2A426" w14:textId="77777777" w:rsidR="00670D31" w:rsidRPr="00FF6466" w:rsidRDefault="00670D31">
      <w:pPr>
        <w:pStyle w:val="P00"/>
        <w:spacing w:before="0"/>
        <w:ind w:left="0" w:right="1134"/>
        <w:rPr>
          <w:rFonts w:hint="cs"/>
          <w:vanish/>
          <w:szCs w:val="20"/>
          <w:shd w:val="clear" w:color="auto" w:fill="FFFF99"/>
          <w:rtl/>
        </w:rPr>
      </w:pPr>
      <w:hyperlink r:id="rId43" w:history="1">
        <w:r w:rsidRPr="00FF6466">
          <w:rPr>
            <w:rStyle w:val="Hyperlink"/>
            <w:rFonts w:hint="cs"/>
            <w:vanish/>
            <w:szCs w:val="20"/>
            <w:shd w:val="clear" w:color="auto" w:fill="FFFF99"/>
            <w:rtl/>
          </w:rPr>
          <w:t>ק"ת תשמ"ז מס' 4980</w:t>
        </w:r>
      </w:hyperlink>
      <w:r w:rsidRPr="00FF6466">
        <w:rPr>
          <w:rFonts w:hint="cs"/>
          <w:vanish/>
          <w:szCs w:val="20"/>
          <w:shd w:val="clear" w:color="auto" w:fill="FFFF99"/>
          <w:rtl/>
        </w:rPr>
        <w:t xml:space="preserve"> מיום 16.11.1986 עמ' 113</w:t>
      </w:r>
    </w:p>
    <w:p w14:paraId="79201381" w14:textId="77777777" w:rsidR="00670D31" w:rsidRPr="00FF6466" w:rsidRDefault="00670D31">
      <w:pPr>
        <w:pStyle w:val="P00"/>
        <w:spacing w:before="0"/>
        <w:ind w:left="0" w:right="1134"/>
        <w:rPr>
          <w:rFonts w:hint="cs"/>
          <w:b/>
          <w:bCs/>
          <w:vanish/>
          <w:szCs w:val="20"/>
          <w:shd w:val="clear" w:color="auto" w:fill="FFFF99"/>
          <w:rtl/>
        </w:rPr>
      </w:pPr>
      <w:r w:rsidRPr="00FF6466">
        <w:rPr>
          <w:rFonts w:hint="cs"/>
          <w:b/>
          <w:bCs/>
          <w:vanish/>
          <w:szCs w:val="20"/>
          <w:shd w:val="clear" w:color="auto" w:fill="FFFF99"/>
          <w:rtl/>
        </w:rPr>
        <w:t>החלפת תקנה 11</w:t>
      </w:r>
    </w:p>
    <w:p w14:paraId="5E992390" w14:textId="77777777" w:rsidR="00670D31" w:rsidRPr="00FF6466" w:rsidRDefault="00670D31">
      <w:pPr>
        <w:pStyle w:val="P00"/>
        <w:ind w:left="0" w:right="1134"/>
        <w:rPr>
          <w:rFonts w:hint="cs"/>
          <w:vanish/>
          <w:szCs w:val="20"/>
          <w:shd w:val="clear" w:color="auto" w:fill="FFFF99"/>
          <w:rtl/>
        </w:rPr>
      </w:pPr>
      <w:r w:rsidRPr="00FF6466">
        <w:rPr>
          <w:rFonts w:hint="cs"/>
          <w:vanish/>
          <w:szCs w:val="20"/>
          <w:shd w:val="clear" w:color="auto" w:fill="FFFF99"/>
          <w:rtl/>
        </w:rPr>
        <w:t>הנוסח הקודם:</w:t>
      </w:r>
    </w:p>
    <w:p w14:paraId="33F63423" w14:textId="77777777" w:rsidR="00670D31" w:rsidRPr="00FF6466" w:rsidRDefault="00670D31">
      <w:pPr>
        <w:pStyle w:val="P00"/>
        <w:spacing w:before="20"/>
        <w:ind w:left="0" w:right="1134"/>
        <w:rPr>
          <w:rFonts w:cs="Miriam" w:hint="cs"/>
          <w:strike/>
          <w:vanish/>
          <w:sz w:val="16"/>
          <w:szCs w:val="16"/>
          <w:shd w:val="clear" w:color="auto" w:fill="FFFF99"/>
          <w:rtl/>
        </w:rPr>
      </w:pPr>
      <w:r w:rsidRPr="00FF6466">
        <w:rPr>
          <w:rFonts w:cs="Miriam" w:hint="cs"/>
          <w:strike/>
          <w:vanish/>
          <w:sz w:val="16"/>
          <w:szCs w:val="16"/>
          <w:shd w:val="clear" w:color="auto" w:fill="FFFF99"/>
          <w:rtl/>
        </w:rPr>
        <w:t>הכנסה שיראו בה הכנסה לפי שומה סופית</w:t>
      </w:r>
    </w:p>
    <w:p w14:paraId="073B00FA" w14:textId="77777777" w:rsidR="00670D31" w:rsidRPr="00FF6466" w:rsidRDefault="00670D31">
      <w:pPr>
        <w:pStyle w:val="P00"/>
        <w:tabs>
          <w:tab w:val="clear" w:pos="6259"/>
        </w:tabs>
        <w:spacing w:before="0"/>
        <w:ind w:left="0" w:right="1134"/>
        <w:rPr>
          <w:rFonts w:hint="cs"/>
          <w:strike/>
          <w:vanish/>
          <w:sz w:val="22"/>
          <w:szCs w:val="22"/>
          <w:shd w:val="clear" w:color="auto" w:fill="FFFF99"/>
          <w:rtl/>
        </w:rPr>
      </w:pPr>
      <w:r w:rsidRPr="00FF6466">
        <w:rPr>
          <w:rFonts w:hint="cs"/>
          <w:strike/>
          <w:vanish/>
          <w:sz w:val="22"/>
          <w:szCs w:val="22"/>
          <w:shd w:val="clear" w:color="auto" w:fill="FFFF99"/>
          <w:rtl/>
        </w:rPr>
        <w:t>11.</w:t>
      </w:r>
      <w:r w:rsidRPr="00FF6466">
        <w:rPr>
          <w:rFonts w:hint="cs"/>
          <w:strike/>
          <w:vanish/>
          <w:sz w:val="22"/>
          <w:szCs w:val="22"/>
          <w:shd w:val="clear" w:color="auto" w:fill="FFFF99"/>
          <w:rtl/>
        </w:rPr>
        <w:tab/>
        <w:t>(א)</w:t>
      </w:r>
      <w:r w:rsidRPr="00FF6466">
        <w:rPr>
          <w:rFonts w:hint="cs"/>
          <w:strike/>
          <w:vanish/>
          <w:sz w:val="22"/>
          <w:szCs w:val="22"/>
          <w:shd w:val="clear" w:color="auto" w:fill="FFFF99"/>
          <w:rtl/>
        </w:rPr>
        <w:tab/>
        <w:t>הכנסה לפיה חושבו מקדמות לשנה שוטפת תיחשב כהכנסה לפי שומה סופית והוראות תקנה 10 לא יחולו לגבי שנה שוטפת זו, אם ההכנסה שלפיה חושבו המקדמות שימשה יסוד לחישוב גימלה.</w:t>
      </w:r>
    </w:p>
    <w:p w14:paraId="7DA13DA0" w14:textId="77777777" w:rsidR="00670D31" w:rsidRPr="00FF6466" w:rsidRDefault="00670D31">
      <w:pPr>
        <w:pStyle w:val="P00"/>
        <w:tabs>
          <w:tab w:val="clear" w:pos="6259"/>
        </w:tabs>
        <w:spacing w:before="0"/>
        <w:ind w:left="0" w:right="1134"/>
        <w:rPr>
          <w:rFonts w:hint="cs"/>
          <w:strike/>
          <w:vanish/>
          <w:sz w:val="22"/>
          <w:szCs w:val="22"/>
          <w:shd w:val="clear" w:color="auto" w:fill="FFFF99"/>
          <w:rtl/>
        </w:rPr>
      </w:pPr>
      <w:r w:rsidRPr="00FF6466">
        <w:rPr>
          <w:rFonts w:hint="cs"/>
          <w:vanish/>
          <w:sz w:val="22"/>
          <w:szCs w:val="22"/>
          <w:shd w:val="clear" w:color="auto" w:fill="FFFF99"/>
          <w:rtl/>
        </w:rPr>
        <w:tab/>
      </w:r>
      <w:r w:rsidRPr="00FF6466">
        <w:rPr>
          <w:rFonts w:hint="cs"/>
          <w:strike/>
          <w:vanish/>
          <w:sz w:val="22"/>
          <w:szCs w:val="22"/>
          <w:shd w:val="clear" w:color="auto" w:fill="FFFF99"/>
          <w:rtl/>
        </w:rPr>
        <w:t>(ב)</w:t>
      </w:r>
      <w:r w:rsidRPr="00FF6466">
        <w:rPr>
          <w:rFonts w:hint="cs"/>
          <w:strike/>
          <w:vanish/>
          <w:sz w:val="22"/>
          <w:szCs w:val="22"/>
          <w:shd w:val="clear" w:color="auto" w:fill="FFFF99"/>
          <w:rtl/>
        </w:rPr>
        <w:tab/>
        <w:t>הכנסה לפיה חושבו מקדמות לשנה שוטפת תיחשב כהכנסה לפי שומה סופית והוראות תקנה 4 לא יחולו, אם ההכנסה שימשה יסוד לחישוב גימלה.</w:t>
      </w:r>
    </w:p>
    <w:p w14:paraId="2DC615EB" w14:textId="77777777" w:rsidR="00670D31" w:rsidRPr="00FF6466" w:rsidRDefault="00670D31">
      <w:pPr>
        <w:pStyle w:val="P00"/>
        <w:tabs>
          <w:tab w:val="clear" w:pos="6259"/>
        </w:tabs>
        <w:spacing w:before="0"/>
        <w:ind w:left="0" w:right="1134"/>
        <w:rPr>
          <w:rFonts w:hint="cs"/>
          <w:strike/>
          <w:vanish/>
          <w:sz w:val="22"/>
          <w:szCs w:val="22"/>
          <w:shd w:val="clear" w:color="auto" w:fill="FFFF99"/>
          <w:rtl/>
        </w:rPr>
      </w:pPr>
      <w:r w:rsidRPr="00FF6466">
        <w:rPr>
          <w:rFonts w:hint="cs"/>
          <w:vanish/>
          <w:sz w:val="22"/>
          <w:szCs w:val="22"/>
          <w:shd w:val="clear" w:color="auto" w:fill="FFFF99"/>
          <w:rtl/>
        </w:rPr>
        <w:tab/>
      </w:r>
      <w:r w:rsidRPr="00FF6466">
        <w:rPr>
          <w:rFonts w:hint="cs"/>
          <w:strike/>
          <w:vanish/>
          <w:sz w:val="22"/>
          <w:szCs w:val="22"/>
          <w:shd w:val="clear" w:color="auto" w:fill="FFFF99"/>
          <w:rtl/>
        </w:rPr>
        <w:t>(ג)</w:t>
      </w:r>
      <w:r w:rsidRPr="00FF6466">
        <w:rPr>
          <w:rFonts w:hint="cs"/>
          <w:strike/>
          <w:vanish/>
          <w:sz w:val="22"/>
          <w:szCs w:val="22"/>
          <w:shd w:val="clear" w:color="auto" w:fill="FFFF99"/>
          <w:rtl/>
        </w:rPr>
        <w:tab/>
        <w:t>חושבה מחדש מקדמה לפי תקנה 4 או נקבעה הכנסה כאמור בתקנה 10, ולאחר מכן התברר כי ההכנסה שלפיה חושבו מחדש המקדמות או ההכנסה שנקבעה כאמור שימשו או עשויים לשמש יסוד לחישוב גימלה והזכות לגימלה נוצרה לפי שינוי או קביעה כאמור יחול האמור בתקנות משנה (א) ו-(ב), לפי הענין.</w:t>
      </w:r>
    </w:p>
    <w:p w14:paraId="23439657" w14:textId="77777777" w:rsidR="00670D31" w:rsidRPr="00FF6466" w:rsidRDefault="00670D31">
      <w:pPr>
        <w:pStyle w:val="P00"/>
        <w:tabs>
          <w:tab w:val="clear" w:pos="6259"/>
        </w:tabs>
        <w:spacing w:before="0"/>
        <w:ind w:left="0" w:right="1134"/>
        <w:rPr>
          <w:rFonts w:hint="cs"/>
          <w:strike/>
          <w:vanish/>
          <w:sz w:val="22"/>
          <w:szCs w:val="22"/>
          <w:shd w:val="clear" w:color="auto" w:fill="FFFF99"/>
          <w:rtl/>
        </w:rPr>
      </w:pPr>
      <w:r w:rsidRPr="00FF6466">
        <w:rPr>
          <w:rFonts w:hint="cs"/>
          <w:vanish/>
          <w:sz w:val="22"/>
          <w:szCs w:val="22"/>
          <w:shd w:val="clear" w:color="auto" w:fill="FFFF99"/>
          <w:rtl/>
        </w:rPr>
        <w:tab/>
      </w:r>
      <w:r w:rsidRPr="00FF6466">
        <w:rPr>
          <w:rFonts w:hint="cs"/>
          <w:strike/>
          <w:vanish/>
          <w:sz w:val="22"/>
          <w:szCs w:val="22"/>
          <w:shd w:val="clear" w:color="auto" w:fill="FFFF99"/>
          <w:rtl/>
        </w:rPr>
        <w:t>(ד)</w:t>
      </w:r>
      <w:r w:rsidRPr="00FF6466">
        <w:rPr>
          <w:rFonts w:hint="cs"/>
          <w:strike/>
          <w:vanish/>
          <w:sz w:val="22"/>
          <w:szCs w:val="22"/>
          <w:shd w:val="clear" w:color="auto" w:fill="FFFF99"/>
          <w:rtl/>
        </w:rPr>
        <w:tab/>
        <w:t xml:space="preserve">בתקנה זו, "גימלה" </w:t>
      </w:r>
      <w:r w:rsidRPr="00FF6466">
        <w:rPr>
          <w:strike/>
          <w:vanish/>
          <w:sz w:val="22"/>
          <w:szCs w:val="22"/>
          <w:shd w:val="clear" w:color="auto" w:fill="FFFF99"/>
          <w:rtl/>
        </w:rPr>
        <w:t>–</w:t>
      </w:r>
      <w:r w:rsidRPr="00FF6466">
        <w:rPr>
          <w:rFonts w:hint="cs"/>
          <w:strike/>
          <w:vanish/>
          <w:sz w:val="22"/>
          <w:szCs w:val="22"/>
          <w:shd w:val="clear" w:color="auto" w:fill="FFFF99"/>
          <w:rtl/>
        </w:rPr>
        <w:t xml:space="preserve"> </w:t>
      </w:r>
    </w:p>
    <w:p w14:paraId="72EB4365" w14:textId="77777777" w:rsidR="00670D31" w:rsidRPr="00FF6466" w:rsidRDefault="00670D31">
      <w:pPr>
        <w:pStyle w:val="P00"/>
        <w:tabs>
          <w:tab w:val="clear" w:pos="6259"/>
        </w:tabs>
        <w:spacing w:before="0"/>
        <w:ind w:left="1021" w:right="1134"/>
        <w:rPr>
          <w:rFonts w:hint="cs"/>
          <w:strike/>
          <w:vanish/>
          <w:sz w:val="22"/>
          <w:szCs w:val="22"/>
          <w:shd w:val="clear" w:color="auto" w:fill="FFFF99"/>
          <w:rtl/>
        </w:rPr>
      </w:pPr>
      <w:r w:rsidRPr="00FF6466">
        <w:rPr>
          <w:rFonts w:hint="cs"/>
          <w:strike/>
          <w:vanish/>
          <w:sz w:val="22"/>
          <w:szCs w:val="22"/>
          <w:shd w:val="clear" w:color="auto" w:fill="FFFF99"/>
          <w:rtl/>
        </w:rPr>
        <w:t>(1)</w:t>
      </w:r>
      <w:r w:rsidRPr="00FF6466">
        <w:rPr>
          <w:rFonts w:hint="cs"/>
          <w:strike/>
          <w:vanish/>
          <w:sz w:val="22"/>
          <w:szCs w:val="22"/>
          <w:shd w:val="clear" w:color="auto" w:fill="FFFF99"/>
          <w:rtl/>
        </w:rPr>
        <w:tab/>
        <w:t>דמי לידה לפי פרק ד לחוק;</w:t>
      </w:r>
    </w:p>
    <w:p w14:paraId="468577F2" w14:textId="77777777" w:rsidR="00670D31" w:rsidRPr="00FF6466" w:rsidRDefault="00670D31">
      <w:pPr>
        <w:pStyle w:val="P00"/>
        <w:tabs>
          <w:tab w:val="clear" w:pos="6259"/>
        </w:tabs>
        <w:spacing w:before="0"/>
        <w:ind w:left="1021" w:right="1134"/>
        <w:rPr>
          <w:rFonts w:hint="cs"/>
          <w:strike/>
          <w:vanish/>
          <w:sz w:val="22"/>
          <w:szCs w:val="22"/>
          <w:shd w:val="clear" w:color="auto" w:fill="FFFF99"/>
          <w:rtl/>
        </w:rPr>
      </w:pPr>
      <w:r w:rsidRPr="00FF6466">
        <w:rPr>
          <w:rFonts w:hint="cs"/>
          <w:strike/>
          <w:vanish/>
          <w:sz w:val="22"/>
          <w:szCs w:val="22"/>
          <w:shd w:val="clear" w:color="auto" w:fill="FFFF99"/>
          <w:rtl/>
        </w:rPr>
        <w:t>(2)</w:t>
      </w:r>
      <w:r w:rsidRPr="00FF6466">
        <w:rPr>
          <w:rFonts w:hint="cs"/>
          <w:strike/>
          <w:vanish/>
          <w:sz w:val="22"/>
          <w:szCs w:val="22"/>
          <w:shd w:val="clear" w:color="auto" w:fill="FFFF99"/>
          <w:rtl/>
        </w:rPr>
        <w:tab/>
        <w:t>דמי פגיעה לפי פרקים ג ו-ט2 לחוק, ובלבד שדמי הפגיעה מגיעים בעד 60 ימים לפחות, בין שהם רצופים ובין שאינם רצופים, בשנה השוטפת;</w:t>
      </w:r>
    </w:p>
    <w:p w14:paraId="09575B4E" w14:textId="77777777" w:rsidR="00670D31" w:rsidRPr="00FF6466" w:rsidRDefault="00670D31">
      <w:pPr>
        <w:pStyle w:val="P00"/>
        <w:tabs>
          <w:tab w:val="clear" w:pos="6259"/>
        </w:tabs>
        <w:spacing w:before="0"/>
        <w:ind w:left="1021" w:right="1134"/>
        <w:rPr>
          <w:rFonts w:hint="cs"/>
          <w:strike/>
          <w:vanish/>
          <w:sz w:val="22"/>
          <w:szCs w:val="22"/>
          <w:shd w:val="clear" w:color="auto" w:fill="FFFF99"/>
          <w:rtl/>
        </w:rPr>
      </w:pPr>
      <w:r w:rsidRPr="00FF6466">
        <w:rPr>
          <w:rFonts w:hint="cs"/>
          <w:strike/>
          <w:vanish/>
          <w:sz w:val="22"/>
          <w:szCs w:val="22"/>
          <w:shd w:val="clear" w:color="auto" w:fill="FFFF99"/>
          <w:rtl/>
        </w:rPr>
        <w:t>(3)</w:t>
      </w:r>
      <w:r w:rsidRPr="00FF6466">
        <w:rPr>
          <w:rFonts w:hint="cs"/>
          <w:strike/>
          <w:vanish/>
          <w:sz w:val="22"/>
          <w:szCs w:val="22"/>
          <w:shd w:val="clear" w:color="auto" w:fill="FFFF99"/>
          <w:rtl/>
        </w:rPr>
        <w:tab/>
        <w:t>קיצבת נכות וקיצבת תלויים לפי פרקים ג ו-ט2 לחוק.</w:t>
      </w:r>
    </w:p>
    <w:p w14:paraId="77567163" w14:textId="77777777" w:rsidR="00670D31" w:rsidRPr="00FF6466" w:rsidRDefault="00670D31">
      <w:pPr>
        <w:pStyle w:val="P00"/>
        <w:spacing w:before="0"/>
        <w:ind w:left="0" w:right="1134"/>
        <w:rPr>
          <w:rFonts w:hint="cs"/>
          <w:vanish/>
          <w:color w:val="FF0000"/>
          <w:szCs w:val="20"/>
          <w:shd w:val="clear" w:color="auto" w:fill="FFFF99"/>
          <w:rtl/>
        </w:rPr>
      </w:pPr>
    </w:p>
    <w:p w14:paraId="4A48C9B1" w14:textId="77777777" w:rsidR="00670D31" w:rsidRPr="00FF6466" w:rsidRDefault="00670D31">
      <w:pPr>
        <w:pStyle w:val="P00"/>
        <w:spacing w:before="0"/>
        <w:ind w:left="0" w:right="1134"/>
        <w:rPr>
          <w:rFonts w:hint="cs"/>
          <w:b/>
          <w:bCs/>
          <w:vanish/>
          <w:szCs w:val="20"/>
          <w:shd w:val="clear" w:color="auto" w:fill="FFFF99"/>
          <w:rtl/>
        </w:rPr>
      </w:pPr>
      <w:r w:rsidRPr="00FF6466">
        <w:rPr>
          <w:rFonts w:hint="cs"/>
          <w:vanish/>
          <w:color w:val="FF0000"/>
          <w:szCs w:val="20"/>
          <w:shd w:val="clear" w:color="auto" w:fill="FFFF99"/>
          <w:rtl/>
        </w:rPr>
        <w:t>מיום 25.2.1988</w:t>
      </w:r>
    </w:p>
    <w:p w14:paraId="656E6656" w14:textId="77777777" w:rsidR="00670D31" w:rsidRPr="00FF6466" w:rsidRDefault="00670D31">
      <w:pPr>
        <w:pStyle w:val="P00"/>
        <w:spacing w:before="0"/>
        <w:ind w:left="0" w:right="1134"/>
        <w:rPr>
          <w:rFonts w:hint="cs"/>
          <w:b/>
          <w:bCs/>
          <w:vanish/>
          <w:szCs w:val="20"/>
          <w:shd w:val="clear" w:color="auto" w:fill="FFFF99"/>
          <w:rtl/>
        </w:rPr>
      </w:pPr>
      <w:r w:rsidRPr="00FF6466">
        <w:rPr>
          <w:rFonts w:hint="cs"/>
          <w:b/>
          <w:bCs/>
          <w:vanish/>
          <w:szCs w:val="20"/>
          <w:shd w:val="clear" w:color="auto" w:fill="FFFF99"/>
          <w:rtl/>
        </w:rPr>
        <w:t>תק' תשמ"ח-1988</w:t>
      </w:r>
    </w:p>
    <w:p w14:paraId="5758E5AE" w14:textId="77777777" w:rsidR="00670D31" w:rsidRPr="00FF6466" w:rsidRDefault="00670D31">
      <w:pPr>
        <w:pStyle w:val="P00"/>
        <w:spacing w:before="0"/>
        <w:ind w:left="0" w:right="1134"/>
        <w:rPr>
          <w:rFonts w:hint="cs"/>
          <w:vanish/>
          <w:szCs w:val="20"/>
          <w:shd w:val="clear" w:color="auto" w:fill="FFFF99"/>
          <w:rtl/>
        </w:rPr>
      </w:pPr>
      <w:hyperlink r:id="rId44" w:history="1">
        <w:r w:rsidRPr="00FF6466">
          <w:rPr>
            <w:rStyle w:val="Hyperlink"/>
            <w:rFonts w:hint="cs"/>
            <w:vanish/>
            <w:szCs w:val="20"/>
            <w:shd w:val="clear" w:color="auto" w:fill="FFFF99"/>
            <w:rtl/>
          </w:rPr>
          <w:t>ק"ת תשמ"ח מס' 5087</w:t>
        </w:r>
      </w:hyperlink>
      <w:r w:rsidRPr="00FF6466">
        <w:rPr>
          <w:rFonts w:hint="cs"/>
          <w:vanish/>
          <w:szCs w:val="20"/>
          <w:shd w:val="clear" w:color="auto" w:fill="FFFF99"/>
          <w:rtl/>
        </w:rPr>
        <w:t xml:space="preserve"> מיום 25.2.1988 עמ' 510</w:t>
      </w:r>
    </w:p>
    <w:p w14:paraId="08702865" w14:textId="77777777" w:rsidR="00670D31" w:rsidRPr="00FF6466" w:rsidRDefault="00670D31">
      <w:pPr>
        <w:pStyle w:val="P00"/>
        <w:ind w:left="0" w:right="1134"/>
        <w:rPr>
          <w:rStyle w:val="default"/>
          <w:rFonts w:cs="FrankRuehl"/>
          <w:vanish/>
          <w:sz w:val="22"/>
          <w:szCs w:val="22"/>
          <w:shd w:val="clear" w:color="auto" w:fill="FFFF99"/>
          <w:rtl/>
        </w:rPr>
      </w:pPr>
      <w:r w:rsidRPr="00FF6466">
        <w:rPr>
          <w:rStyle w:val="default"/>
          <w:rFonts w:cs="FrankRuehl" w:hint="cs"/>
          <w:vanish/>
          <w:sz w:val="22"/>
          <w:szCs w:val="22"/>
          <w:shd w:val="clear" w:color="auto" w:fill="FFFF99"/>
          <w:rtl/>
        </w:rPr>
        <w:tab/>
      </w:r>
      <w:r w:rsidRPr="00FF6466">
        <w:rPr>
          <w:rStyle w:val="default"/>
          <w:rFonts w:cs="FrankRuehl"/>
          <w:vanish/>
          <w:sz w:val="22"/>
          <w:szCs w:val="22"/>
          <w:shd w:val="clear" w:color="auto" w:fill="FFFF99"/>
          <w:rtl/>
        </w:rPr>
        <w:t>(</w:t>
      </w:r>
      <w:r w:rsidRPr="00FF6466">
        <w:rPr>
          <w:rStyle w:val="default"/>
          <w:rFonts w:cs="FrankRuehl" w:hint="cs"/>
          <w:vanish/>
          <w:sz w:val="22"/>
          <w:szCs w:val="22"/>
          <w:shd w:val="clear" w:color="auto" w:fill="FFFF99"/>
          <w:rtl/>
        </w:rPr>
        <w:t>א)</w:t>
      </w:r>
      <w:r w:rsidRPr="00FF6466">
        <w:rPr>
          <w:rStyle w:val="default"/>
          <w:rFonts w:cs="FrankRuehl"/>
          <w:vanish/>
          <w:sz w:val="22"/>
          <w:szCs w:val="22"/>
          <w:shd w:val="clear" w:color="auto" w:fill="FFFF99"/>
          <w:rtl/>
        </w:rPr>
        <w:tab/>
      </w:r>
      <w:r w:rsidRPr="00FF6466">
        <w:rPr>
          <w:rStyle w:val="default"/>
          <w:rFonts w:cs="FrankRuehl" w:hint="cs"/>
          <w:vanish/>
          <w:sz w:val="22"/>
          <w:szCs w:val="22"/>
          <w:shd w:val="clear" w:color="auto" w:fill="FFFF99"/>
          <w:rtl/>
        </w:rPr>
        <w:t xml:space="preserve">אירעה פגיעה בעבודה </w:t>
      </w:r>
      <w:r w:rsidRPr="00FF6466">
        <w:rPr>
          <w:rStyle w:val="default"/>
          <w:rFonts w:cs="FrankRuehl" w:hint="cs"/>
          <w:strike/>
          <w:vanish/>
          <w:sz w:val="22"/>
          <w:szCs w:val="22"/>
          <w:shd w:val="clear" w:color="auto" w:fill="FFFF99"/>
          <w:rtl/>
        </w:rPr>
        <w:t>בשנת כספים</w:t>
      </w:r>
      <w:r w:rsidRPr="00FF6466">
        <w:rPr>
          <w:rStyle w:val="default"/>
          <w:rFonts w:cs="FrankRuehl" w:hint="cs"/>
          <w:vanish/>
          <w:sz w:val="22"/>
          <w:szCs w:val="22"/>
          <w:shd w:val="clear" w:color="auto" w:fill="FFFF99"/>
          <w:rtl/>
        </w:rPr>
        <w:t xml:space="preserve"> </w:t>
      </w:r>
      <w:r w:rsidRPr="00FF6466">
        <w:rPr>
          <w:rStyle w:val="default"/>
          <w:rFonts w:cs="FrankRuehl" w:hint="cs"/>
          <w:vanish/>
          <w:sz w:val="22"/>
          <w:szCs w:val="22"/>
          <w:u w:val="single"/>
          <w:shd w:val="clear" w:color="auto" w:fill="FFFF99"/>
          <w:rtl/>
        </w:rPr>
        <w:t>בשנת מס</w:t>
      </w:r>
      <w:r w:rsidRPr="00FF6466">
        <w:rPr>
          <w:rStyle w:val="default"/>
          <w:rFonts w:cs="FrankRuehl" w:hint="cs"/>
          <w:vanish/>
          <w:sz w:val="22"/>
          <w:szCs w:val="22"/>
          <w:shd w:val="clear" w:color="auto" w:fill="FFFF99"/>
          <w:rtl/>
        </w:rPr>
        <w:t xml:space="preserve"> פלונית, תיחשב ההכנסה, לפיה חויב הנפגע בתשלום מקדמות לפני הפגיעה, כהכנסה לפי שומה סופית, והוראות תקנות 4 ו-10 לא יחולו לגבי שנה</w:t>
      </w:r>
      <w:r w:rsidRPr="00FF6466">
        <w:rPr>
          <w:rStyle w:val="default"/>
          <w:rFonts w:cs="FrankRuehl"/>
          <w:vanish/>
          <w:sz w:val="22"/>
          <w:szCs w:val="22"/>
          <w:shd w:val="clear" w:color="auto" w:fill="FFFF99"/>
          <w:rtl/>
        </w:rPr>
        <w:t xml:space="preserve"> </w:t>
      </w:r>
      <w:r w:rsidRPr="00FF6466">
        <w:rPr>
          <w:rStyle w:val="default"/>
          <w:rFonts w:cs="FrankRuehl" w:hint="cs"/>
          <w:vanish/>
          <w:sz w:val="22"/>
          <w:szCs w:val="22"/>
          <w:shd w:val="clear" w:color="auto" w:fill="FFFF99"/>
          <w:rtl/>
        </w:rPr>
        <w:t>זו;</w:t>
      </w:r>
    </w:p>
    <w:p w14:paraId="51CA588C" w14:textId="77777777" w:rsidR="00670D31" w:rsidRPr="00FF6466" w:rsidRDefault="00670D31">
      <w:pPr>
        <w:pStyle w:val="P00"/>
        <w:spacing w:before="0"/>
        <w:ind w:left="0" w:right="1134"/>
        <w:rPr>
          <w:rStyle w:val="default"/>
          <w:rFonts w:cs="FrankRuehl" w:hint="cs"/>
          <w:vanish/>
          <w:sz w:val="22"/>
          <w:szCs w:val="22"/>
          <w:shd w:val="clear" w:color="auto" w:fill="FFFF99"/>
          <w:rtl/>
        </w:rPr>
      </w:pPr>
      <w:r w:rsidRPr="00FF6466">
        <w:rPr>
          <w:vanish/>
          <w:sz w:val="22"/>
          <w:szCs w:val="22"/>
          <w:shd w:val="clear" w:color="auto" w:fill="FFFF99"/>
          <w:rtl/>
        </w:rPr>
        <w:tab/>
      </w:r>
      <w:r w:rsidRPr="00FF6466">
        <w:rPr>
          <w:rStyle w:val="default"/>
          <w:rFonts w:cs="FrankRuehl"/>
          <w:vanish/>
          <w:sz w:val="22"/>
          <w:szCs w:val="22"/>
          <w:shd w:val="clear" w:color="auto" w:fill="FFFF99"/>
          <w:rtl/>
        </w:rPr>
        <w:t>ל</w:t>
      </w:r>
      <w:r w:rsidRPr="00FF6466">
        <w:rPr>
          <w:rStyle w:val="default"/>
          <w:rFonts w:cs="FrankRuehl" w:hint="cs"/>
          <w:vanish/>
          <w:sz w:val="22"/>
          <w:szCs w:val="22"/>
          <w:shd w:val="clear" w:color="auto" w:fill="FFFF99"/>
          <w:rtl/>
        </w:rPr>
        <w:t>ענין זה, "פגיעה בעבודה" - פגיעה המזכה בדמי פגיעה לפי פרק ג' או ט'2 לחוק לתקופה של 90 ימים לפחות, בין שהם רצופים ובין שאינם רצופים, או פגיעה המזכה בקיצבת נכות, בקיצבת תלויים או במענק לנכה או לאלמנה לפי הפרקים האמורים.</w:t>
      </w:r>
    </w:p>
    <w:p w14:paraId="5AB3D2FE" w14:textId="77777777" w:rsidR="00670D31" w:rsidRDefault="00670D31">
      <w:pPr>
        <w:pStyle w:val="P00"/>
        <w:spacing w:before="0"/>
        <w:ind w:left="0" w:right="1134"/>
        <w:rPr>
          <w:rStyle w:val="default"/>
          <w:rFonts w:cs="FrankRuehl"/>
          <w:sz w:val="2"/>
          <w:szCs w:val="2"/>
          <w:rtl/>
        </w:rPr>
      </w:pPr>
      <w:r w:rsidRPr="00FF6466">
        <w:rPr>
          <w:vanish/>
          <w:sz w:val="22"/>
          <w:szCs w:val="22"/>
          <w:shd w:val="clear" w:color="auto" w:fill="FFFF99"/>
          <w:rtl/>
        </w:rPr>
        <w:tab/>
      </w:r>
      <w:r w:rsidRPr="00FF6466">
        <w:rPr>
          <w:rStyle w:val="default"/>
          <w:rFonts w:cs="FrankRuehl"/>
          <w:vanish/>
          <w:sz w:val="22"/>
          <w:szCs w:val="22"/>
          <w:shd w:val="clear" w:color="auto" w:fill="FFFF99"/>
          <w:rtl/>
        </w:rPr>
        <w:t>(</w:t>
      </w:r>
      <w:r w:rsidRPr="00FF6466">
        <w:rPr>
          <w:rStyle w:val="default"/>
          <w:rFonts w:cs="FrankRuehl" w:hint="cs"/>
          <w:vanish/>
          <w:sz w:val="22"/>
          <w:szCs w:val="22"/>
          <w:shd w:val="clear" w:color="auto" w:fill="FFFF99"/>
          <w:rtl/>
        </w:rPr>
        <w:t>ב)</w:t>
      </w:r>
      <w:r w:rsidRPr="00FF6466">
        <w:rPr>
          <w:rStyle w:val="default"/>
          <w:rFonts w:cs="FrankRuehl"/>
          <w:vanish/>
          <w:sz w:val="22"/>
          <w:szCs w:val="22"/>
          <w:shd w:val="clear" w:color="auto" w:fill="FFFF99"/>
          <w:rtl/>
        </w:rPr>
        <w:tab/>
      </w:r>
      <w:r w:rsidRPr="00FF6466">
        <w:rPr>
          <w:rStyle w:val="default"/>
          <w:rFonts w:cs="FrankRuehl" w:hint="cs"/>
          <w:vanish/>
          <w:sz w:val="22"/>
          <w:szCs w:val="22"/>
          <w:shd w:val="clear" w:color="auto" w:fill="FFFF99"/>
          <w:rtl/>
        </w:rPr>
        <w:t xml:space="preserve">על אף האמור בתקנת משנה (א), אם הפגיעה בעבודה אירעה בשני החדשים הראשונים של </w:t>
      </w:r>
      <w:r w:rsidRPr="00FF6466">
        <w:rPr>
          <w:rStyle w:val="default"/>
          <w:rFonts w:cs="FrankRuehl" w:hint="cs"/>
          <w:strike/>
          <w:vanish/>
          <w:sz w:val="22"/>
          <w:szCs w:val="22"/>
          <w:shd w:val="clear" w:color="auto" w:fill="FFFF99"/>
          <w:rtl/>
        </w:rPr>
        <w:t>שנת כספים</w:t>
      </w:r>
      <w:r w:rsidRPr="00FF6466">
        <w:rPr>
          <w:rStyle w:val="default"/>
          <w:rFonts w:cs="FrankRuehl" w:hint="cs"/>
          <w:vanish/>
          <w:sz w:val="22"/>
          <w:szCs w:val="22"/>
          <w:shd w:val="clear" w:color="auto" w:fill="FFFF99"/>
          <w:rtl/>
        </w:rPr>
        <w:t xml:space="preserve"> </w:t>
      </w:r>
      <w:r w:rsidRPr="00FF6466">
        <w:rPr>
          <w:rStyle w:val="default"/>
          <w:rFonts w:cs="FrankRuehl" w:hint="cs"/>
          <w:vanish/>
          <w:sz w:val="22"/>
          <w:szCs w:val="22"/>
          <w:u w:val="single"/>
          <w:shd w:val="clear" w:color="auto" w:fill="FFFF99"/>
          <w:rtl/>
        </w:rPr>
        <w:t>שנת מס</w:t>
      </w:r>
      <w:r w:rsidRPr="00FF6466">
        <w:rPr>
          <w:rStyle w:val="default"/>
          <w:rFonts w:cs="FrankRuehl" w:hint="cs"/>
          <w:vanish/>
          <w:sz w:val="22"/>
          <w:szCs w:val="22"/>
          <w:shd w:val="clear" w:color="auto" w:fill="FFFF99"/>
          <w:rtl/>
        </w:rPr>
        <w:t xml:space="preserve"> פלונית, תיחשב כהכנסה לפי שומה סופית ההכנסה לפיה חויב הנפגע בתשלום מקדמות </w:t>
      </w:r>
      <w:r w:rsidRPr="00FF6466">
        <w:rPr>
          <w:rStyle w:val="default"/>
          <w:rFonts w:cs="FrankRuehl" w:hint="cs"/>
          <w:strike/>
          <w:vanish/>
          <w:sz w:val="22"/>
          <w:szCs w:val="22"/>
          <w:shd w:val="clear" w:color="auto" w:fill="FFFF99"/>
          <w:rtl/>
        </w:rPr>
        <w:t>בשנת הכספים</w:t>
      </w:r>
      <w:r w:rsidRPr="00FF6466">
        <w:rPr>
          <w:rStyle w:val="default"/>
          <w:rFonts w:cs="FrankRuehl" w:hint="cs"/>
          <w:vanish/>
          <w:sz w:val="22"/>
          <w:szCs w:val="22"/>
          <w:shd w:val="clear" w:color="auto" w:fill="FFFF99"/>
          <w:rtl/>
        </w:rPr>
        <w:t xml:space="preserve"> </w:t>
      </w:r>
      <w:r w:rsidRPr="00FF6466">
        <w:rPr>
          <w:rStyle w:val="default"/>
          <w:rFonts w:cs="FrankRuehl" w:hint="cs"/>
          <w:vanish/>
          <w:sz w:val="22"/>
          <w:szCs w:val="22"/>
          <w:u w:val="single"/>
          <w:shd w:val="clear" w:color="auto" w:fill="FFFF99"/>
          <w:rtl/>
        </w:rPr>
        <w:t>בשנת המס</w:t>
      </w:r>
      <w:r w:rsidRPr="00FF6466">
        <w:rPr>
          <w:rStyle w:val="default"/>
          <w:rFonts w:cs="FrankRuehl" w:hint="cs"/>
          <w:vanish/>
          <w:sz w:val="22"/>
          <w:szCs w:val="22"/>
          <w:shd w:val="clear" w:color="auto" w:fill="FFFF99"/>
          <w:rtl/>
        </w:rPr>
        <w:t xml:space="preserve"> שקדמה לפגיעה.</w:t>
      </w:r>
      <w:bookmarkEnd w:id="27"/>
    </w:p>
    <w:p w14:paraId="3FB235D6" w14:textId="77777777" w:rsidR="00670D31" w:rsidRDefault="00670D31">
      <w:pPr>
        <w:pStyle w:val="P00"/>
        <w:spacing w:before="72"/>
        <w:ind w:left="0" w:right="1134"/>
        <w:rPr>
          <w:rStyle w:val="default"/>
          <w:rFonts w:cs="FrankRuehl"/>
          <w:rtl/>
        </w:rPr>
      </w:pPr>
      <w:bookmarkStart w:id="28" w:name="Seif12"/>
      <w:bookmarkEnd w:id="28"/>
      <w:r>
        <w:rPr>
          <w:lang w:val="he-IL"/>
        </w:rPr>
        <w:pict w14:anchorId="7571CB65">
          <v:rect id="_x0000_s1058" style="position:absolute;left:0;text-align:left;margin-left:464.5pt;margin-top:8.05pt;width:75.05pt;height:35.5pt;z-index:251672576" o:allowincell="f" filled="f" stroked="f" strokecolor="lime" strokeweight=".25pt">
            <v:textbox style="mso-next-textbox:#_x0000_s1058" inset="0,0,0,0">
              <w:txbxContent>
                <w:p w14:paraId="7BD1AF24" w14:textId="77777777" w:rsidR="00670D31" w:rsidRDefault="00670D31">
                  <w:pPr>
                    <w:spacing w:line="160" w:lineRule="exact"/>
                    <w:jc w:val="left"/>
                    <w:rPr>
                      <w:rFonts w:cs="Miriam"/>
                      <w:noProof/>
                      <w:szCs w:val="18"/>
                      <w:rtl/>
                    </w:rPr>
                  </w:pPr>
                  <w:r>
                    <w:rPr>
                      <w:rFonts w:cs="Miriam"/>
                      <w:szCs w:val="18"/>
                      <w:rtl/>
                    </w:rPr>
                    <w:t>ח</w:t>
                  </w:r>
                  <w:r>
                    <w:rPr>
                      <w:rFonts w:cs="Miriam" w:hint="cs"/>
                      <w:szCs w:val="18"/>
                      <w:rtl/>
                    </w:rPr>
                    <w:t>י</w:t>
                  </w:r>
                  <w:r>
                    <w:rPr>
                      <w:rFonts w:cs="Miriam"/>
                      <w:szCs w:val="18"/>
                      <w:rtl/>
                    </w:rPr>
                    <w:t>ש</w:t>
                  </w:r>
                  <w:r>
                    <w:rPr>
                      <w:rFonts w:cs="Miriam" w:hint="cs"/>
                      <w:szCs w:val="18"/>
                      <w:rtl/>
                    </w:rPr>
                    <w:t>ו</w:t>
                  </w:r>
                  <w:r>
                    <w:rPr>
                      <w:rFonts w:cs="Miriam"/>
                      <w:szCs w:val="18"/>
                      <w:rtl/>
                    </w:rPr>
                    <w:t>ב</w:t>
                  </w:r>
                  <w:r>
                    <w:rPr>
                      <w:rFonts w:cs="Miriam" w:hint="cs"/>
                      <w:szCs w:val="18"/>
                      <w:rtl/>
                    </w:rPr>
                    <w:t xml:space="preserve"> מחדש </w:t>
                  </w:r>
                  <w:r>
                    <w:rPr>
                      <w:rFonts w:cs="Miriam"/>
                      <w:szCs w:val="18"/>
                      <w:rtl/>
                    </w:rPr>
                    <w:t>ש</w:t>
                  </w:r>
                  <w:r>
                    <w:rPr>
                      <w:rFonts w:cs="Miriam" w:hint="cs"/>
                      <w:szCs w:val="18"/>
                      <w:rtl/>
                    </w:rPr>
                    <w:t>ל גימלה</w:t>
                  </w:r>
                </w:p>
                <w:p w14:paraId="3638E21A" w14:textId="77777777" w:rsidR="00670D31" w:rsidRDefault="00670D31">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תשמ"ה-1985</w:t>
                  </w:r>
                </w:p>
              </w:txbxContent>
            </v:textbox>
            <w10:anchorlock/>
          </v:rect>
        </w:pict>
      </w:r>
      <w:r>
        <w:rPr>
          <w:rStyle w:val="big-number"/>
          <w:rFonts w:cs="Miriam"/>
          <w:rtl/>
        </w:rPr>
        <w:t>12.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גימלה, למעט גימלה כאמור בתקנה 11, תחושב מחדש על פי ההכנסה שנקבעה בשומה עצמית לגבי אותה שנה שוטפת.</w:t>
      </w:r>
    </w:p>
    <w:p w14:paraId="32C82B3C" w14:textId="77777777" w:rsidR="00670D31" w:rsidRDefault="00670D31">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אף האמור בתקנת משנה (א), חושבה מחדש מקדמה לפי תקנה 4, וההכנסה שעל פיה חושבה המקדמה משמשת יסוד לחישוב תגמול</w:t>
      </w:r>
      <w:r>
        <w:rPr>
          <w:rStyle w:val="default"/>
          <w:rFonts w:cs="FrankRuehl"/>
          <w:rtl/>
        </w:rPr>
        <w:t>י</w:t>
      </w:r>
      <w:r>
        <w:rPr>
          <w:rStyle w:val="default"/>
          <w:rFonts w:cs="FrankRuehl" w:hint="cs"/>
          <w:rtl/>
        </w:rPr>
        <w:t xml:space="preserve"> מילואים שטרם שולמו, יחושבו מחדש תגמולי המילואים על פי ההכנסה האמורה. </w:t>
      </w:r>
    </w:p>
    <w:p w14:paraId="442F6421" w14:textId="77777777" w:rsidR="00670D31" w:rsidRPr="00FF6466" w:rsidRDefault="00670D31">
      <w:pPr>
        <w:pStyle w:val="P00"/>
        <w:spacing w:before="0"/>
        <w:ind w:left="0" w:right="1134"/>
        <w:rPr>
          <w:rFonts w:hint="cs"/>
          <w:b/>
          <w:bCs/>
          <w:vanish/>
          <w:szCs w:val="20"/>
          <w:shd w:val="clear" w:color="auto" w:fill="FFFF99"/>
          <w:rtl/>
        </w:rPr>
      </w:pPr>
      <w:bookmarkStart w:id="29" w:name="Rov33"/>
      <w:r w:rsidRPr="00FF6466">
        <w:rPr>
          <w:rFonts w:hint="cs"/>
          <w:vanish/>
          <w:color w:val="FF0000"/>
          <w:szCs w:val="20"/>
          <w:shd w:val="clear" w:color="auto" w:fill="FFFF99"/>
          <w:rtl/>
        </w:rPr>
        <w:t>מיום 1.4.1985</w:t>
      </w:r>
    </w:p>
    <w:p w14:paraId="69211CD4" w14:textId="77777777" w:rsidR="00670D31" w:rsidRPr="00FF6466" w:rsidRDefault="00670D31">
      <w:pPr>
        <w:pStyle w:val="P00"/>
        <w:spacing w:before="0"/>
        <w:ind w:left="0" w:right="1134"/>
        <w:rPr>
          <w:rFonts w:hint="cs"/>
          <w:b/>
          <w:bCs/>
          <w:vanish/>
          <w:szCs w:val="20"/>
          <w:shd w:val="clear" w:color="auto" w:fill="FFFF99"/>
          <w:rtl/>
        </w:rPr>
      </w:pPr>
      <w:r w:rsidRPr="00FF6466">
        <w:rPr>
          <w:rFonts w:hint="cs"/>
          <w:b/>
          <w:bCs/>
          <w:vanish/>
          <w:szCs w:val="20"/>
          <w:shd w:val="clear" w:color="auto" w:fill="FFFF99"/>
          <w:rtl/>
        </w:rPr>
        <w:t>תק' (מס' 2) תשמ"ה-1985</w:t>
      </w:r>
    </w:p>
    <w:p w14:paraId="365BDEDD" w14:textId="77777777" w:rsidR="00670D31" w:rsidRPr="00FF6466" w:rsidRDefault="00670D31">
      <w:pPr>
        <w:pStyle w:val="P00"/>
        <w:tabs>
          <w:tab w:val="clear" w:pos="6259"/>
        </w:tabs>
        <w:spacing w:before="0"/>
        <w:ind w:left="0" w:right="1134"/>
        <w:rPr>
          <w:rFonts w:hint="cs"/>
          <w:vanish/>
          <w:szCs w:val="20"/>
          <w:shd w:val="clear" w:color="auto" w:fill="FFFF99"/>
          <w:rtl/>
        </w:rPr>
      </w:pPr>
      <w:hyperlink r:id="rId45" w:history="1">
        <w:r w:rsidRPr="00FF6466">
          <w:rPr>
            <w:rStyle w:val="Hyperlink"/>
            <w:rFonts w:hint="cs"/>
            <w:vanish/>
            <w:szCs w:val="20"/>
            <w:shd w:val="clear" w:color="auto" w:fill="FFFF99"/>
            <w:rtl/>
          </w:rPr>
          <w:t>ק"ת תשמ"ה מס' 4801</w:t>
        </w:r>
      </w:hyperlink>
      <w:r w:rsidRPr="00FF6466">
        <w:rPr>
          <w:rFonts w:hint="cs"/>
          <w:vanish/>
          <w:szCs w:val="20"/>
          <w:shd w:val="clear" w:color="auto" w:fill="FFFF99"/>
          <w:rtl/>
        </w:rPr>
        <w:t xml:space="preserve"> מיום 9.5.1985 עמ' 1230</w:t>
      </w:r>
    </w:p>
    <w:p w14:paraId="7D8182B2" w14:textId="77777777" w:rsidR="00670D31" w:rsidRPr="00FF6466" w:rsidRDefault="00670D31">
      <w:pPr>
        <w:pStyle w:val="P00"/>
        <w:tabs>
          <w:tab w:val="clear" w:pos="6259"/>
        </w:tabs>
        <w:spacing w:before="0"/>
        <w:ind w:left="0" w:right="1134"/>
        <w:rPr>
          <w:rFonts w:hint="cs"/>
          <w:b/>
          <w:bCs/>
          <w:vanish/>
          <w:szCs w:val="20"/>
          <w:shd w:val="clear" w:color="auto" w:fill="FFFF99"/>
          <w:rtl/>
        </w:rPr>
      </w:pPr>
      <w:r w:rsidRPr="00FF6466">
        <w:rPr>
          <w:rFonts w:hint="cs"/>
          <w:b/>
          <w:bCs/>
          <w:vanish/>
          <w:szCs w:val="20"/>
          <w:shd w:val="clear" w:color="auto" w:fill="FFFF99"/>
          <w:rtl/>
        </w:rPr>
        <w:t>החלפת תקנה 12</w:t>
      </w:r>
    </w:p>
    <w:p w14:paraId="6C7FF2A1" w14:textId="77777777" w:rsidR="00670D31" w:rsidRPr="00FF6466" w:rsidRDefault="00670D31">
      <w:pPr>
        <w:pStyle w:val="P00"/>
        <w:tabs>
          <w:tab w:val="clear" w:pos="6259"/>
        </w:tabs>
        <w:ind w:left="0" w:right="1134"/>
        <w:rPr>
          <w:rFonts w:hint="cs"/>
          <w:vanish/>
          <w:szCs w:val="20"/>
          <w:shd w:val="clear" w:color="auto" w:fill="FFFF99"/>
          <w:rtl/>
        </w:rPr>
      </w:pPr>
      <w:r w:rsidRPr="00FF6466">
        <w:rPr>
          <w:rFonts w:hint="cs"/>
          <w:vanish/>
          <w:szCs w:val="20"/>
          <w:shd w:val="clear" w:color="auto" w:fill="FFFF99"/>
          <w:rtl/>
        </w:rPr>
        <w:t>הנוסח הקודם:</w:t>
      </w:r>
    </w:p>
    <w:p w14:paraId="038BF005" w14:textId="77777777" w:rsidR="00670D31" w:rsidRPr="00FF6466" w:rsidRDefault="00670D31">
      <w:pPr>
        <w:pStyle w:val="P00"/>
        <w:tabs>
          <w:tab w:val="clear" w:pos="6259"/>
        </w:tabs>
        <w:spacing w:before="20"/>
        <w:ind w:left="0" w:right="1134"/>
        <w:rPr>
          <w:rFonts w:cs="Miriam" w:hint="cs"/>
          <w:strike/>
          <w:vanish/>
          <w:sz w:val="16"/>
          <w:szCs w:val="16"/>
          <w:shd w:val="clear" w:color="auto" w:fill="FFFF99"/>
          <w:rtl/>
        </w:rPr>
      </w:pPr>
      <w:r w:rsidRPr="00FF6466">
        <w:rPr>
          <w:rFonts w:cs="Miriam" w:hint="cs"/>
          <w:strike/>
          <w:vanish/>
          <w:sz w:val="16"/>
          <w:szCs w:val="16"/>
          <w:shd w:val="clear" w:color="auto" w:fill="FFFF99"/>
          <w:rtl/>
        </w:rPr>
        <w:t>חישוב מחדש</w:t>
      </w:r>
    </w:p>
    <w:p w14:paraId="2A83A817" w14:textId="77777777" w:rsidR="00670D31" w:rsidRPr="00FF6466" w:rsidRDefault="00670D31">
      <w:pPr>
        <w:pStyle w:val="P00"/>
        <w:tabs>
          <w:tab w:val="clear" w:pos="6259"/>
        </w:tabs>
        <w:spacing w:before="0"/>
        <w:ind w:left="0" w:right="1134"/>
        <w:rPr>
          <w:rStyle w:val="default"/>
          <w:rFonts w:cs="FrankRuehl" w:hint="cs"/>
          <w:strike/>
          <w:vanish/>
          <w:sz w:val="22"/>
          <w:szCs w:val="22"/>
          <w:shd w:val="clear" w:color="auto" w:fill="FFFF99"/>
          <w:rtl/>
        </w:rPr>
      </w:pPr>
      <w:r w:rsidRPr="00FF6466">
        <w:rPr>
          <w:rFonts w:hint="cs"/>
          <w:strike/>
          <w:vanish/>
          <w:sz w:val="22"/>
          <w:szCs w:val="22"/>
          <w:shd w:val="clear" w:color="auto" w:fill="FFFF99"/>
          <w:rtl/>
        </w:rPr>
        <w:t>12.</w:t>
      </w:r>
      <w:r w:rsidRPr="00FF6466">
        <w:rPr>
          <w:rFonts w:hint="cs"/>
          <w:strike/>
          <w:vanish/>
          <w:sz w:val="22"/>
          <w:szCs w:val="22"/>
          <w:shd w:val="clear" w:color="auto" w:fill="FFFF99"/>
          <w:rtl/>
        </w:rPr>
        <w:tab/>
      </w:r>
      <w:r w:rsidRPr="00FF6466">
        <w:rPr>
          <w:rStyle w:val="default"/>
          <w:rFonts w:cs="FrankRuehl" w:hint="cs"/>
          <w:strike/>
          <w:vanish/>
          <w:sz w:val="22"/>
          <w:szCs w:val="22"/>
          <w:shd w:val="clear" w:color="auto" w:fill="FFFF99"/>
          <w:rtl/>
        </w:rPr>
        <w:t xml:space="preserve">נוצרה זכות לדמי פגיעה או לגימלה או שולמו תגמולי מילואים על פי הכנסה ששימשה יסוד לקביעת מקדמות לשנה השוטפת ולאחר מכן שונתה ההכנסה לפי תקנה 4 או 7, תחושב מחדש ההכנסה, לפיה חושבו דמי הפגיעה, הגימלה או תגמולי המילואים </w:t>
      </w:r>
      <w:r w:rsidRPr="00FF6466">
        <w:rPr>
          <w:rStyle w:val="default"/>
          <w:rFonts w:cs="FrankRuehl"/>
          <w:strike/>
          <w:vanish/>
          <w:sz w:val="22"/>
          <w:szCs w:val="22"/>
          <w:shd w:val="clear" w:color="auto" w:fill="FFFF99"/>
          <w:rtl/>
        </w:rPr>
        <w:t>–</w:t>
      </w:r>
    </w:p>
    <w:p w14:paraId="17D43DA5" w14:textId="77777777" w:rsidR="00670D31" w:rsidRPr="00FF6466" w:rsidRDefault="00670D31">
      <w:pPr>
        <w:pStyle w:val="P00"/>
        <w:tabs>
          <w:tab w:val="clear" w:pos="6259"/>
        </w:tabs>
        <w:spacing w:before="0"/>
        <w:ind w:left="1021" w:right="1134"/>
        <w:rPr>
          <w:rStyle w:val="default"/>
          <w:rFonts w:cs="FrankRuehl" w:hint="cs"/>
          <w:strike/>
          <w:vanish/>
          <w:sz w:val="22"/>
          <w:szCs w:val="22"/>
          <w:shd w:val="clear" w:color="auto" w:fill="FFFF99"/>
          <w:rtl/>
        </w:rPr>
      </w:pPr>
      <w:r w:rsidRPr="00FF6466">
        <w:rPr>
          <w:rStyle w:val="default"/>
          <w:rFonts w:cs="FrankRuehl" w:hint="cs"/>
          <w:strike/>
          <w:vanish/>
          <w:sz w:val="22"/>
          <w:szCs w:val="22"/>
          <w:shd w:val="clear" w:color="auto" w:fill="FFFF99"/>
          <w:rtl/>
        </w:rPr>
        <w:t>(1)</w:t>
      </w:r>
      <w:r w:rsidRPr="00FF6466">
        <w:rPr>
          <w:rStyle w:val="default"/>
          <w:rFonts w:cs="FrankRuehl" w:hint="cs"/>
          <w:strike/>
          <w:vanish/>
          <w:sz w:val="22"/>
          <w:szCs w:val="22"/>
          <w:shd w:val="clear" w:color="auto" w:fill="FFFF99"/>
          <w:rtl/>
        </w:rPr>
        <w:tab/>
        <w:t xml:space="preserve">אם ההכנסה שונתה לפי תקנה 7 </w:t>
      </w:r>
      <w:r w:rsidRPr="00FF6466">
        <w:rPr>
          <w:rStyle w:val="default"/>
          <w:rFonts w:cs="FrankRuehl"/>
          <w:strike/>
          <w:vanish/>
          <w:sz w:val="22"/>
          <w:szCs w:val="22"/>
          <w:shd w:val="clear" w:color="auto" w:fill="FFFF99"/>
          <w:rtl/>
        </w:rPr>
        <w:t>–</w:t>
      </w:r>
      <w:r w:rsidRPr="00FF6466">
        <w:rPr>
          <w:rStyle w:val="default"/>
          <w:rFonts w:cs="FrankRuehl" w:hint="cs"/>
          <w:strike/>
          <w:vanish/>
          <w:sz w:val="22"/>
          <w:szCs w:val="22"/>
          <w:shd w:val="clear" w:color="auto" w:fill="FFFF99"/>
          <w:rtl/>
        </w:rPr>
        <w:t xml:space="preserve"> עם קבלת השומה או השומה העצמית לאותה שנה שוטפת, על פי ההכנסה שנקבעה בהתאם לתקנה האמורה;</w:t>
      </w:r>
    </w:p>
    <w:p w14:paraId="444D9AC3" w14:textId="77777777" w:rsidR="00670D31" w:rsidRDefault="00670D31">
      <w:pPr>
        <w:pStyle w:val="P00"/>
        <w:tabs>
          <w:tab w:val="clear" w:pos="6259"/>
        </w:tabs>
        <w:spacing w:before="0"/>
        <w:ind w:left="1021" w:right="1134"/>
        <w:rPr>
          <w:rStyle w:val="default"/>
          <w:rFonts w:cs="FrankRuehl" w:hint="cs"/>
          <w:strike/>
          <w:sz w:val="2"/>
          <w:szCs w:val="2"/>
          <w:rtl/>
        </w:rPr>
      </w:pPr>
      <w:r w:rsidRPr="00FF6466">
        <w:rPr>
          <w:rStyle w:val="default"/>
          <w:rFonts w:cs="FrankRuehl" w:hint="cs"/>
          <w:strike/>
          <w:vanish/>
          <w:sz w:val="22"/>
          <w:szCs w:val="22"/>
          <w:shd w:val="clear" w:color="auto" w:fill="FFFF99"/>
          <w:rtl/>
        </w:rPr>
        <w:t>(2)</w:t>
      </w:r>
      <w:r w:rsidRPr="00FF6466">
        <w:rPr>
          <w:rStyle w:val="default"/>
          <w:rFonts w:cs="FrankRuehl" w:hint="cs"/>
          <w:strike/>
          <w:vanish/>
          <w:sz w:val="22"/>
          <w:szCs w:val="22"/>
          <w:shd w:val="clear" w:color="auto" w:fill="FFFF99"/>
          <w:rtl/>
        </w:rPr>
        <w:tab/>
        <w:t xml:space="preserve">אם ההכנסה שונתה לפי תקנה 4 </w:t>
      </w:r>
      <w:r w:rsidRPr="00FF6466">
        <w:rPr>
          <w:rStyle w:val="default"/>
          <w:rFonts w:cs="FrankRuehl"/>
          <w:strike/>
          <w:vanish/>
          <w:sz w:val="22"/>
          <w:szCs w:val="22"/>
          <w:shd w:val="clear" w:color="auto" w:fill="FFFF99"/>
          <w:rtl/>
        </w:rPr>
        <w:t>–</w:t>
      </w:r>
      <w:r w:rsidRPr="00FF6466">
        <w:rPr>
          <w:rStyle w:val="default"/>
          <w:rFonts w:cs="FrankRuehl" w:hint="cs"/>
          <w:strike/>
          <w:vanish/>
          <w:sz w:val="22"/>
          <w:szCs w:val="22"/>
          <w:shd w:val="clear" w:color="auto" w:fill="FFFF99"/>
          <w:rtl/>
        </w:rPr>
        <w:t xml:space="preserve"> על פי ההכנסה שנקבעה בשומה או בשומה העצמית לאותה שנה שוטפת, ובלבד שתקנה 11(א) לא חלה לגביה.</w:t>
      </w:r>
      <w:bookmarkEnd w:id="29"/>
    </w:p>
    <w:p w14:paraId="7037110A" w14:textId="77777777" w:rsidR="00670D31" w:rsidRDefault="00670D31">
      <w:pPr>
        <w:pStyle w:val="P00"/>
        <w:spacing w:before="72"/>
        <w:ind w:left="0" w:right="1134"/>
        <w:rPr>
          <w:rStyle w:val="default"/>
          <w:rFonts w:cs="FrankRuehl"/>
          <w:rtl/>
        </w:rPr>
      </w:pPr>
      <w:bookmarkStart w:id="30" w:name="Seif13"/>
      <w:bookmarkEnd w:id="30"/>
      <w:r>
        <w:rPr>
          <w:lang w:val="he-IL"/>
        </w:rPr>
        <w:pict w14:anchorId="2994DA67">
          <v:rect id="_x0000_s1059" style="position:absolute;left:0;text-align:left;margin-left:464.5pt;margin-top:8.05pt;width:75.05pt;height:10pt;z-index:251673600" o:allowincell="f" filled="f" stroked="f" strokecolor="lime" strokeweight=".25pt">
            <v:textbox inset="0,0,0,0">
              <w:txbxContent>
                <w:p w14:paraId="1C2D15A4" w14:textId="77777777" w:rsidR="00670D31" w:rsidRDefault="00670D31">
                  <w:pPr>
                    <w:spacing w:line="160" w:lineRule="exact"/>
                    <w:jc w:val="left"/>
                    <w:rPr>
                      <w:rFonts w:cs="Miriam"/>
                      <w:noProof/>
                      <w:szCs w:val="18"/>
                      <w:rtl/>
                    </w:rPr>
                  </w:pPr>
                  <w:r>
                    <w:rPr>
                      <w:rFonts w:cs="Miriam"/>
                      <w:szCs w:val="18"/>
                      <w:rtl/>
                    </w:rPr>
                    <w:t>ב</w:t>
                  </w:r>
                  <w:r>
                    <w:rPr>
                      <w:rFonts w:cs="Miriam" w:hint="cs"/>
                      <w:szCs w:val="18"/>
                      <w:rtl/>
                    </w:rPr>
                    <w:t>יטול</w:t>
                  </w:r>
                </w:p>
              </w:txbxContent>
            </v:textbox>
            <w10:anchorlock/>
          </v:rect>
        </w:pict>
      </w:r>
      <w:r>
        <w:rPr>
          <w:rStyle w:val="big-number"/>
          <w:rFonts w:cs="Miriam"/>
          <w:rtl/>
        </w:rPr>
        <w:t>13.</w:t>
      </w:r>
      <w:r>
        <w:rPr>
          <w:rStyle w:val="big-number"/>
          <w:rFonts w:cs="Miriam"/>
          <w:rtl/>
        </w:rPr>
        <w:tab/>
      </w:r>
      <w:r>
        <w:rPr>
          <w:rStyle w:val="default"/>
          <w:rFonts w:cs="FrankRuehl"/>
          <w:rtl/>
        </w:rPr>
        <w:t>ת</w:t>
      </w:r>
      <w:r>
        <w:rPr>
          <w:rStyle w:val="default"/>
          <w:rFonts w:cs="FrankRuehl" w:hint="cs"/>
          <w:rtl/>
        </w:rPr>
        <w:t xml:space="preserve">קנות הביטוח הלאומי (מקדמות), תשל"ז-1977 </w:t>
      </w:r>
      <w:r w:rsidR="00FF6466">
        <w:rPr>
          <w:rStyle w:val="default"/>
          <w:rFonts w:cs="FrankRuehl"/>
          <w:rtl/>
        </w:rPr>
        <w:t>–</w:t>
      </w:r>
      <w:r>
        <w:rPr>
          <w:rStyle w:val="default"/>
          <w:rFonts w:cs="FrankRuehl" w:hint="cs"/>
          <w:rtl/>
        </w:rPr>
        <w:t xml:space="preserve"> בטלות. </w:t>
      </w:r>
    </w:p>
    <w:p w14:paraId="0B95A38C" w14:textId="77777777" w:rsidR="00670D31" w:rsidRDefault="00670D31">
      <w:pPr>
        <w:pStyle w:val="P00"/>
        <w:spacing w:before="72"/>
        <w:ind w:left="0" w:right="1134"/>
        <w:rPr>
          <w:rStyle w:val="default"/>
          <w:rFonts w:cs="FrankRuehl"/>
          <w:rtl/>
        </w:rPr>
      </w:pPr>
      <w:bookmarkStart w:id="31" w:name="Seif14"/>
      <w:bookmarkEnd w:id="31"/>
      <w:r>
        <w:rPr>
          <w:lang w:val="he-IL"/>
        </w:rPr>
        <w:pict w14:anchorId="4E8B6CDF">
          <v:rect id="_x0000_s1060" style="position:absolute;left:0;text-align:left;margin-left:464.5pt;margin-top:8.05pt;width:75.05pt;height:10pt;z-index:251674624" o:allowincell="f" filled="f" stroked="f" strokecolor="lime" strokeweight=".25pt">
            <v:textbox inset="0,0,0,0">
              <w:txbxContent>
                <w:p w14:paraId="170F4476" w14:textId="77777777" w:rsidR="00670D31" w:rsidRDefault="00670D31">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Fonts w:cs="Miriam"/>
          <w:rtl/>
        </w:rPr>
        <w:t>14.</w:t>
      </w:r>
      <w:r>
        <w:rPr>
          <w:rStyle w:val="big-number"/>
          <w:rFonts w:cs="Miriam"/>
          <w:rtl/>
        </w:rPr>
        <w:tab/>
      </w:r>
      <w:r>
        <w:rPr>
          <w:rStyle w:val="default"/>
          <w:rFonts w:cs="FrankRuehl"/>
          <w:rtl/>
        </w:rPr>
        <w:t>ת</w:t>
      </w:r>
      <w:r>
        <w:rPr>
          <w:rStyle w:val="default"/>
          <w:rFonts w:cs="FrankRuehl" w:hint="cs"/>
          <w:rtl/>
        </w:rPr>
        <w:t>חילתן של תקנות אלה ביום כ"ח באדר ב' תשמ"ד (1 באפריל 1984).</w:t>
      </w:r>
    </w:p>
    <w:p w14:paraId="06AFEF87" w14:textId="77777777" w:rsidR="00670D31" w:rsidRDefault="00670D31">
      <w:pPr>
        <w:pStyle w:val="P00"/>
        <w:spacing w:before="72"/>
        <w:ind w:left="0" w:right="1134"/>
        <w:rPr>
          <w:rStyle w:val="default"/>
          <w:rFonts w:cs="FrankRuehl" w:hint="cs"/>
          <w:rtl/>
        </w:rPr>
      </w:pPr>
    </w:p>
    <w:p w14:paraId="2684D454" w14:textId="77777777" w:rsidR="00670D31" w:rsidRDefault="00670D31" w:rsidP="00FF6466">
      <w:pPr>
        <w:pStyle w:val="sig-0"/>
        <w:tabs>
          <w:tab w:val="clear" w:pos="4820"/>
          <w:tab w:val="center" w:pos="5670"/>
        </w:tabs>
        <w:spacing w:before="72"/>
        <w:ind w:left="0" w:right="1134"/>
        <w:rPr>
          <w:rtl/>
        </w:rPr>
      </w:pPr>
      <w:r>
        <w:rPr>
          <w:rtl/>
        </w:rPr>
        <w:t>י</w:t>
      </w:r>
      <w:r>
        <w:rPr>
          <w:rFonts w:hint="cs"/>
          <w:rtl/>
        </w:rPr>
        <w:t>' בניסן תשמ"ד (12 באפריל 1984)</w:t>
      </w:r>
      <w:r>
        <w:rPr>
          <w:rtl/>
        </w:rPr>
        <w:tab/>
      </w:r>
      <w:r>
        <w:rPr>
          <w:rFonts w:hint="cs"/>
          <w:rtl/>
        </w:rPr>
        <w:t>אהרון אוזן</w:t>
      </w:r>
    </w:p>
    <w:p w14:paraId="50D25C87" w14:textId="77777777" w:rsidR="00670D31" w:rsidRDefault="00670D31" w:rsidP="00FF6466">
      <w:pPr>
        <w:pStyle w:val="sig-1"/>
        <w:widowControl/>
        <w:tabs>
          <w:tab w:val="clear" w:pos="851"/>
          <w:tab w:val="clear" w:pos="2835"/>
          <w:tab w:val="clear" w:pos="4820"/>
          <w:tab w:val="center" w:pos="5670"/>
        </w:tabs>
        <w:ind w:left="0" w:right="1134"/>
        <w:rPr>
          <w:rtl/>
        </w:rPr>
      </w:pPr>
      <w:r>
        <w:rPr>
          <w:rtl/>
        </w:rPr>
        <w:tab/>
      </w:r>
      <w:r>
        <w:rPr>
          <w:rFonts w:hint="cs"/>
          <w:rtl/>
        </w:rPr>
        <w:t>שר העבודה והרווחה</w:t>
      </w:r>
    </w:p>
    <w:p w14:paraId="313481DB" w14:textId="77777777" w:rsidR="00670D31" w:rsidRDefault="00670D31">
      <w:pPr>
        <w:pStyle w:val="P00"/>
        <w:spacing w:before="72"/>
        <w:ind w:left="0" w:right="1134"/>
        <w:rPr>
          <w:rStyle w:val="default"/>
          <w:rFonts w:cs="FrankRuehl"/>
          <w:rtl/>
        </w:rPr>
      </w:pPr>
    </w:p>
    <w:p w14:paraId="46668E18" w14:textId="77777777" w:rsidR="00670D31" w:rsidRDefault="00670D31">
      <w:pPr>
        <w:pStyle w:val="P00"/>
        <w:spacing w:before="72"/>
        <w:ind w:left="0" w:right="1134"/>
        <w:rPr>
          <w:rStyle w:val="default"/>
          <w:rFonts w:cs="FrankRuehl"/>
          <w:rtl/>
        </w:rPr>
      </w:pPr>
    </w:p>
    <w:p w14:paraId="6765F8E5" w14:textId="77777777" w:rsidR="00670D31" w:rsidRDefault="00670D31">
      <w:pPr>
        <w:pStyle w:val="P00"/>
        <w:spacing w:before="72"/>
        <w:ind w:left="0" w:right="1134"/>
        <w:rPr>
          <w:rStyle w:val="default"/>
          <w:rFonts w:cs="FrankRuehl"/>
          <w:rtl/>
        </w:rPr>
      </w:pPr>
      <w:bookmarkStart w:id="32" w:name="LawPartEnd"/>
    </w:p>
    <w:bookmarkEnd w:id="32"/>
    <w:p w14:paraId="4E0A62A6" w14:textId="77777777" w:rsidR="00670D31" w:rsidRDefault="00670D31">
      <w:pPr>
        <w:ind w:right="1134"/>
        <w:rPr>
          <w:rtl/>
        </w:rPr>
      </w:pPr>
    </w:p>
    <w:sectPr w:rsidR="00670D31">
      <w:headerReference w:type="even" r:id="rId46"/>
      <w:headerReference w:type="default" r:id="rId47"/>
      <w:footerReference w:type="even" r:id="rId48"/>
      <w:footerReference w:type="default" r:id="rId4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2B5B12" w14:textId="77777777" w:rsidR="000D5CA6" w:rsidRDefault="000D5CA6">
      <w:r>
        <w:separator/>
      </w:r>
    </w:p>
  </w:endnote>
  <w:endnote w:type="continuationSeparator" w:id="0">
    <w:p w14:paraId="3DA8F696" w14:textId="77777777" w:rsidR="000D5CA6" w:rsidRDefault="000D5C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8CA47" w14:textId="77777777" w:rsidR="00670D31" w:rsidRDefault="00670D31">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334E52D" w14:textId="77777777" w:rsidR="00670D31" w:rsidRDefault="00670D31">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F48D1F4" w14:textId="77777777" w:rsidR="00670D31" w:rsidRDefault="00670D31">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Z:\000000000000-law\yael\revadim\07-01-26\039_158.doc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158C5" w14:textId="77777777" w:rsidR="00670D31" w:rsidRDefault="00670D31">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F6466">
      <w:rPr>
        <w:rFonts w:hAnsi="FrankRuehl" w:cs="FrankRuehl"/>
        <w:noProof/>
        <w:sz w:val="24"/>
        <w:szCs w:val="24"/>
        <w:rtl/>
      </w:rPr>
      <w:t>2</w:t>
    </w:r>
    <w:r>
      <w:rPr>
        <w:rFonts w:hAnsi="FrankRuehl" w:cs="FrankRuehl"/>
        <w:sz w:val="24"/>
        <w:szCs w:val="24"/>
        <w:rtl/>
      </w:rPr>
      <w:fldChar w:fldCharType="end"/>
    </w:r>
  </w:p>
  <w:p w14:paraId="34375143" w14:textId="77777777" w:rsidR="00670D31" w:rsidRDefault="00670D31">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9354D0F" w14:textId="77777777" w:rsidR="00670D31" w:rsidRDefault="00670D31">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Z:\000000000000-law\yael\revadim\07-01-26\039_158.doc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DC7D7A" w14:textId="77777777" w:rsidR="000D5CA6" w:rsidRDefault="000D5CA6">
      <w:pPr>
        <w:spacing w:before="60" w:line="240" w:lineRule="auto"/>
        <w:ind w:right="1134"/>
      </w:pPr>
      <w:r>
        <w:separator/>
      </w:r>
    </w:p>
  </w:footnote>
  <w:footnote w:type="continuationSeparator" w:id="0">
    <w:p w14:paraId="0D5C0CF6" w14:textId="77777777" w:rsidR="000D5CA6" w:rsidRDefault="000D5CA6">
      <w:pPr>
        <w:spacing w:before="60" w:line="240" w:lineRule="auto"/>
        <w:ind w:right="1134"/>
      </w:pPr>
      <w:r>
        <w:separator/>
      </w:r>
    </w:p>
  </w:footnote>
  <w:footnote w:id="1">
    <w:p w14:paraId="47288659" w14:textId="77777777" w:rsidR="00670D31" w:rsidRDefault="00670D3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תשמ"ד מס' 4629</w:t>
        </w:r>
      </w:hyperlink>
      <w:r>
        <w:rPr>
          <w:rFonts w:hint="cs"/>
          <w:sz w:val="20"/>
          <w:rtl/>
        </w:rPr>
        <w:t xml:space="preserve"> מיום 10.5.1984 עמ' 1470.</w:t>
      </w:r>
    </w:p>
    <w:p w14:paraId="78B6D208" w14:textId="77777777" w:rsidR="00670D31" w:rsidRDefault="00670D3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תוקנו </w:t>
      </w:r>
      <w:hyperlink r:id="rId2" w:history="1">
        <w:r>
          <w:rPr>
            <w:rStyle w:val="Hyperlink"/>
            <w:sz w:val="20"/>
            <w:rtl/>
          </w:rPr>
          <w:t>ק"ת</w:t>
        </w:r>
        <w:r>
          <w:rPr>
            <w:rStyle w:val="Hyperlink"/>
            <w:rFonts w:hint="cs"/>
            <w:sz w:val="20"/>
            <w:rtl/>
          </w:rPr>
          <w:t xml:space="preserve"> תשמ"ד מס'</w:t>
        </w:r>
        <w:r>
          <w:rPr>
            <w:rStyle w:val="Hyperlink"/>
            <w:sz w:val="20"/>
            <w:rtl/>
          </w:rPr>
          <w:t xml:space="preserve"> 4673</w:t>
        </w:r>
      </w:hyperlink>
      <w:r>
        <w:rPr>
          <w:sz w:val="20"/>
          <w:rtl/>
        </w:rPr>
        <w:t xml:space="preserve"> </w:t>
      </w:r>
      <w:r>
        <w:rPr>
          <w:rFonts w:hint="cs"/>
          <w:sz w:val="20"/>
          <w:rtl/>
        </w:rPr>
        <w:t xml:space="preserve">מיום </w:t>
      </w:r>
      <w:r>
        <w:rPr>
          <w:sz w:val="20"/>
          <w:rtl/>
        </w:rPr>
        <w:t>25.7.1984 עמ' 2059 –</w:t>
      </w:r>
      <w:r>
        <w:rPr>
          <w:rFonts w:hint="cs"/>
          <w:sz w:val="20"/>
          <w:rtl/>
        </w:rPr>
        <w:t xml:space="preserve"> תק' תשמ"ד-1984; תחילתן ביום 1.7.1984.</w:t>
      </w:r>
    </w:p>
    <w:p w14:paraId="18A4649C" w14:textId="77777777" w:rsidR="00FF6466" w:rsidRDefault="00670D31" w:rsidP="00FF646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Pr>
            <w:rStyle w:val="Hyperlink"/>
            <w:sz w:val="20"/>
            <w:rtl/>
          </w:rPr>
          <w:t>ק"ת</w:t>
        </w:r>
        <w:r>
          <w:rPr>
            <w:rStyle w:val="Hyperlink"/>
            <w:rFonts w:hint="cs"/>
            <w:sz w:val="20"/>
            <w:rtl/>
          </w:rPr>
          <w:t xml:space="preserve"> תשמ"ה מס'</w:t>
        </w:r>
        <w:r>
          <w:rPr>
            <w:rStyle w:val="Hyperlink"/>
            <w:sz w:val="20"/>
            <w:rtl/>
          </w:rPr>
          <w:t xml:space="preserve"> 4719</w:t>
        </w:r>
      </w:hyperlink>
      <w:r>
        <w:rPr>
          <w:sz w:val="20"/>
          <w:rtl/>
        </w:rPr>
        <w:t xml:space="preserve"> </w:t>
      </w:r>
      <w:r>
        <w:rPr>
          <w:rFonts w:hint="cs"/>
          <w:sz w:val="20"/>
          <w:rtl/>
        </w:rPr>
        <w:t xml:space="preserve">מיום </w:t>
      </w:r>
      <w:r>
        <w:rPr>
          <w:sz w:val="20"/>
          <w:rtl/>
        </w:rPr>
        <w:t>25.10.1984 עמ' 130</w:t>
      </w:r>
      <w:r>
        <w:rPr>
          <w:rFonts w:hint="cs"/>
          <w:sz w:val="20"/>
          <w:rtl/>
        </w:rPr>
        <w:t xml:space="preserve"> </w:t>
      </w:r>
      <w:r>
        <w:rPr>
          <w:sz w:val="20"/>
          <w:rtl/>
        </w:rPr>
        <w:t>–</w:t>
      </w:r>
      <w:r>
        <w:rPr>
          <w:rFonts w:hint="cs"/>
          <w:sz w:val="20"/>
          <w:rtl/>
        </w:rPr>
        <w:t xml:space="preserve"> תק' תשמ"ה-1984 בתקנה 3 לתקנות הביטוח הלאומי (גביית דמי ביטוח ומקדמות </w:t>
      </w:r>
      <w:r>
        <w:rPr>
          <w:sz w:val="20"/>
          <w:rtl/>
        </w:rPr>
        <w:t>–</w:t>
      </w:r>
      <w:r>
        <w:rPr>
          <w:rFonts w:hint="cs"/>
          <w:sz w:val="20"/>
          <w:rtl/>
        </w:rPr>
        <w:t xml:space="preserve"> הוראת שעה) (תיקון), תשמ"ה-1984.</w:t>
      </w:r>
    </w:p>
    <w:p w14:paraId="75B47721" w14:textId="77777777" w:rsidR="00FF6466" w:rsidRDefault="00670D31" w:rsidP="00FF646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 w:history="1">
        <w:r w:rsidR="00FF6466">
          <w:rPr>
            <w:rStyle w:val="Hyperlink"/>
            <w:rFonts w:hint="cs"/>
            <w:sz w:val="20"/>
            <w:rtl/>
          </w:rPr>
          <w:t>ק"ת תשמ"ה מ</w:t>
        </w:r>
        <w:r>
          <w:rPr>
            <w:rStyle w:val="Hyperlink"/>
            <w:rFonts w:hint="cs"/>
            <w:sz w:val="20"/>
            <w:rtl/>
          </w:rPr>
          <w:t>ס' 4791</w:t>
        </w:r>
      </w:hyperlink>
      <w:r>
        <w:rPr>
          <w:rFonts w:hint="cs"/>
          <w:sz w:val="20"/>
          <w:rtl/>
        </w:rPr>
        <w:t xml:space="preserve"> מיום 9.5.1985 עמ' 1062 </w:t>
      </w:r>
      <w:r>
        <w:rPr>
          <w:sz w:val="20"/>
          <w:rtl/>
        </w:rPr>
        <w:t>–</w:t>
      </w:r>
      <w:r>
        <w:rPr>
          <w:rFonts w:hint="cs"/>
          <w:sz w:val="20"/>
          <w:rtl/>
        </w:rPr>
        <w:t xml:space="preserve"> תק' (מס' 2) תשמ"ה-1985 בתקנה 2 לתקנות הביטוח הלאומי (גביית דמי ביטוח ומקדמות </w:t>
      </w:r>
      <w:r>
        <w:rPr>
          <w:sz w:val="20"/>
          <w:rtl/>
        </w:rPr>
        <w:t>–</w:t>
      </w:r>
      <w:r>
        <w:rPr>
          <w:rFonts w:hint="cs"/>
          <w:sz w:val="20"/>
          <w:rtl/>
        </w:rPr>
        <w:t xml:space="preserve"> הוראת שעה) (תיקון מס' 2), תשמ"ה-1985.</w:t>
      </w:r>
    </w:p>
    <w:p w14:paraId="274B319D" w14:textId="77777777" w:rsidR="00670D31" w:rsidRDefault="00670D31" w:rsidP="00FF646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 w:history="1">
        <w:r w:rsidR="00FF6466">
          <w:rPr>
            <w:rStyle w:val="Hyperlink"/>
            <w:rFonts w:hint="cs"/>
            <w:sz w:val="20"/>
            <w:rtl/>
          </w:rPr>
          <w:t>ק"ת תשמ"ה מ</w:t>
        </w:r>
        <w:r>
          <w:rPr>
            <w:rStyle w:val="Hyperlink"/>
            <w:rFonts w:hint="cs"/>
            <w:sz w:val="20"/>
            <w:rtl/>
          </w:rPr>
          <w:t>ס'</w:t>
        </w:r>
        <w:r>
          <w:rPr>
            <w:rStyle w:val="Hyperlink"/>
            <w:sz w:val="20"/>
            <w:rtl/>
          </w:rPr>
          <w:t xml:space="preserve"> 4801</w:t>
        </w:r>
      </w:hyperlink>
      <w:r>
        <w:rPr>
          <w:rFonts w:hint="cs"/>
          <w:sz w:val="20"/>
          <w:rtl/>
        </w:rPr>
        <w:t xml:space="preserve"> מיום </w:t>
      </w:r>
      <w:r>
        <w:rPr>
          <w:sz w:val="20"/>
          <w:rtl/>
        </w:rPr>
        <w:t>9.5.1985 עמ' 1228</w:t>
      </w:r>
      <w:r>
        <w:rPr>
          <w:rFonts w:hint="cs"/>
          <w:sz w:val="20"/>
          <w:rtl/>
        </w:rPr>
        <w:t xml:space="preserve"> </w:t>
      </w:r>
      <w:r>
        <w:rPr>
          <w:sz w:val="20"/>
          <w:rtl/>
        </w:rPr>
        <w:t>–</w:t>
      </w:r>
      <w:r>
        <w:rPr>
          <w:rFonts w:hint="cs"/>
          <w:sz w:val="20"/>
          <w:rtl/>
        </w:rPr>
        <w:t xml:space="preserve"> תק' (מס' 3) תשמ"ה-1985; ר' תקנות 12, 13 לענין תחילה והוראת שעה.</w:t>
      </w:r>
    </w:p>
    <w:p w14:paraId="0ABB1AFF" w14:textId="77777777" w:rsidR="00670D31" w:rsidRDefault="00670D3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 w:history="1">
        <w:r>
          <w:rPr>
            <w:rStyle w:val="Hyperlink"/>
            <w:sz w:val="20"/>
            <w:rtl/>
          </w:rPr>
          <w:t>ק"ת</w:t>
        </w:r>
        <w:r>
          <w:rPr>
            <w:rStyle w:val="Hyperlink"/>
            <w:rFonts w:hint="cs"/>
            <w:sz w:val="20"/>
            <w:rtl/>
          </w:rPr>
          <w:t xml:space="preserve"> תשמ"ז מס'</w:t>
        </w:r>
        <w:r>
          <w:rPr>
            <w:rStyle w:val="Hyperlink"/>
            <w:sz w:val="20"/>
            <w:rtl/>
          </w:rPr>
          <w:t xml:space="preserve"> 4980</w:t>
        </w:r>
      </w:hyperlink>
      <w:r>
        <w:rPr>
          <w:rFonts w:hint="cs"/>
          <w:sz w:val="20"/>
          <w:rtl/>
        </w:rPr>
        <w:t xml:space="preserve"> מיום </w:t>
      </w:r>
      <w:r>
        <w:rPr>
          <w:sz w:val="20"/>
          <w:rtl/>
        </w:rPr>
        <w:t>16.11.1986 עמ' 112</w:t>
      </w:r>
      <w:r>
        <w:rPr>
          <w:rFonts w:hint="cs"/>
          <w:sz w:val="20"/>
          <w:rtl/>
        </w:rPr>
        <w:t xml:space="preserve"> </w:t>
      </w:r>
      <w:r>
        <w:rPr>
          <w:sz w:val="20"/>
          <w:rtl/>
        </w:rPr>
        <w:t>–</w:t>
      </w:r>
      <w:r>
        <w:rPr>
          <w:rFonts w:hint="cs"/>
          <w:sz w:val="20"/>
          <w:rtl/>
        </w:rPr>
        <w:t xml:space="preserve"> תק' תשמ"ז-1986;</w:t>
      </w:r>
      <w:r>
        <w:rPr>
          <w:sz w:val="20"/>
          <w:rtl/>
        </w:rPr>
        <w:t xml:space="preserve"> תחילת</w:t>
      </w:r>
      <w:r>
        <w:rPr>
          <w:rFonts w:hint="cs"/>
          <w:sz w:val="20"/>
          <w:rtl/>
        </w:rPr>
        <w:t>ן</w:t>
      </w:r>
      <w:r>
        <w:rPr>
          <w:sz w:val="20"/>
          <w:rtl/>
        </w:rPr>
        <w:t xml:space="preserve"> ביום 1.4.1986</w:t>
      </w:r>
      <w:r>
        <w:rPr>
          <w:rFonts w:hint="cs"/>
          <w:sz w:val="20"/>
          <w:rtl/>
        </w:rPr>
        <w:t xml:space="preserve"> ור' תקנה 8 לענין הוראת מעבר.</w:t>
      </w:r>
    </w:p>
    <w:p w14:paraId="47075CA3" w14:textId="77777777" w:rsidR="00FF6466" w:rsidRDefault="00670D31" w:rsidP="00FF646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 w:history="1">
        <w:r>
          <w:rPr>
            <w:rStyle w:val="Hyperlink"/>
            <w:rFonts w:hint="eastAsia"/>
            <w:sz w:val="20"/>
            <w:rtl/>
          </w:rPr>
          <w:t>ק</w:t>
        </w:r>
        <w:r>
          <w:rPr>
            <w:rStyle w:val="Hyperlink"/>
            <w:sz w:val="20"/>
            <w:rtl/>
          </w:rPr>
          <w:t>"ת תשמ"ח מס' 5063</w:t>
        </w:r>
      </w:hyperlink>
      <w:r>
        <w:rPr>
          <w:rFonts w:hint="cs"/>
          <w:sz w:val="20"/>
          <w:rtl/>
        </w:rPr>
        <w:t xml:space="preserve"> מיום 8.11.1987 עמ' 97 </w:t>
      </w:r>
      <w:r>
        <w:rPr>
          <w:sz w:val="20"/>
          <w:rtl/>
        </w:rPr>
        <w:t>–</w:t>
      </w:r>
      <w:r>
        <w:rPr>
          <w:rFonts w:hint="cs"/>
          <w:sz w:val="20"/>
          <w:rtl/>
        </w:rPr>
        <w:t xml:space="preserve"> הוראת שעה תשמ"ח-1987.</w:t>
      </w:r>
    </w:p>
    <w:p w14:paraId="0079B54E" w14:textId="77777777" w:rsidR="00670D31" w:rsidRDefault="00670D31" w:rsidP="00FF646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8" w:history="1">
        <w:r w:rsidR="00FF6466">
          <w:rPr>
            <w:rStyle w:val="Hyperlink"/>
            <w:rFonts w:hint="cs"/>
            <w:sz w:val="20"/>
            <w:rtl/>
          </w:rPr>
          <w:t>ק"ת תשמ"ח מ</w:t>
        </w:r>
        <w:r>
          <w:rPr>
            <w:rStyle w:val="Hyperlink"/>
            <w:rFonts w:hint="cs"/>
            <w:sz w:val="20"/>
            <w:rtl/>
          </w:rPr>
          <w:t>ס'</w:t>
        </w:r>
        <w:r>
          <w:rPr>
            <w:rStyle w:val="Hyperlink"/>
            <w:sz w:val="20"/>
            <w:rtl/>
          </w:rPr>
          <w:t xml:space="preserve"> 5087</w:t>
        </w:r>
      </w:hyperlink>
      <w:r>
        <w:rPr>
          <w:rFonts w:hint="cs"/>
          <w:sz w:val="20"/>
          <w:rtl/>
        </w:rPr>
        <w:t xml:space="preserve"> מיום</w:t>
      </w:r>
      <w:r>
        <w:rPr>
          <w:sz w:val="20"/>
          <w:rtl/>
        </w:rPr>
        <w:t xml:space="preserve"> 25.2.1988 עמ' 510</w:t>
      </w:r>
      <w:r>
        <w:rPr>
          <w:rFonts w:hint="cs"/>
          <w:sz w:val="20"/>
          <w:rtl/>
        </w:rPr>
        <w:t xml:space="preserve"> </w:t>
      </w:r>
      <w:r>
        <w:rPr>
          <w:sz w:val="20"/>
          <w:rtl/>
        </w:rPr>
        <w:t>–</w:t>
      </w:r>
      <w:r>
        <w:rPr>
          <w:rFonts w:hint="cs"/>
          <w:sz w:val="20"/>
          <w:rtl/>
        </w:rPr>
        <w:t xml:space="preserve"> תק' תשמ"ח-1988 בתקנה 3 לתקנות הביטוח הלאומי (התאמת מועדים לשנת מס) (תיקון), תשמ"ח-1988.</w:t>
      </w:r>
    </w:p>
    <w:p w14:paraId="582D2DE0" w14:textId="77777777" w:rsidR="00670D31" w:rsidRDefault="00670D3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9" w:history="1">
        <w:r>
          <w:rPr>
            <w:rStyle w:val="Hyperlink"/>
            <w:sz w:val="20"/>
            <w:rtl/>
          </w:rPr>
          <w:t>ק"ת</w:t>
        </w:r>
        <w:r>
          <w:rPr>
            <w:rStyle w:val="Hyperlink"/>
            <w:rFonts w:hint="cs"/>
            <w:sz w:val="20"/>
            <w:rtl/>
          </w:rPr>
          <w:t xml:space="preserve"> תשמ"ט מס'</w:t>
        </w:r>
        <w:r>
          <w:rPr>
            <w:rStyle w:val="Hyperlink"/>
            <w:sz w:val="20"/>
            <w:rtl/>
          </w:rPr>
          <w:t xml:space="preserve"> 5145</w:t>
        </w:r>
      </w:hyperlink>
      <w:r>
        <w:rPr>
          <w:rFonts w:hint="cs"/>
          <w:sz w:val="20"/>
          <w:rtl/>
        </w:rPr>
        <w:t xml:space="preserve">  מיום </w:t>
      </w:r>
      <w:r>
        <w:rPr>
          <w:sz w:val="20"/>
          <w:rtl/>
        </w:rPr>
        <w:t>13.11.1988 עמ' 148 –</w:t>
      </w:r>
      <w:r>
        <w:rPr>
          <w:rFonts w:hint="cs"/>
          <w:sz w:val="20"/>
          <w:rtl/>
        </w:rPr>
        <w:t xml:space="preserve"> הוראת שעה תשמ"ט-1988.</w:t>
      </w:r>
    </w:p>
    <w:p w14:paraId="5845E196" w14:textId="77777777" w:rsidR="00670D31" w:rsidRDefault="00670D3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0" w:history="1">
        <w:r>
          <w:rPr>
            <w:rStyle w:val="Hyperlink"/>
            <w:sz w:val="20"/>
            <w:rtl/>
          </w:rPr>
          <w:t>ק"ת</w:t>
        </w:r>
        <w:r>
          <w:rPr>
            <w:rStyle w:val="Hyperlink"/>
            <w:rFonts w:hint="cs"/>
            <w:sz w:val="20"/>
            <w:rtl/>
          </w:rPr>
          <w:t xml:space="preserve"> תש"ן מס'</w:t>
        </w:r>
        <w:r>
          <w:rPr>
            <w:rStyle w:val="Hyperlink"/>
            <w:sz w:val="20"/>
            <w:rtl/>
          </w:rPr>
          <w:t xml:space="preserve"> </w:t>
        </w:r>
        <w:r>
          <w:rPr>
            <w:rStyle w:val="Hyperlink"/>
            <w:rFonts w:hint="cs"/>
            <w:sz w:val="20"/>
            <w:rtl/>
          </w:rPr>
          <w:t>5248</w:t>
        </w:r>
      </w:hyperlink>
      <w:r>
        <w:rPr>
          <w:rFonts w:hint="cs"/>
          <w:sz w:val="20"/>
          <w:rtl/>
        </w:rPr>
        <w:t xml:space="preserve">  מיום 8.2.1990</w:t>
      </w:r>
      <w:r>
        <w:rPr>
          <w:sz w:val="20"/>
          <w:rtl/>
        </w:rPr>
        <w:t xml:space="preserve"> עמ' </w:t>
      </w:r>
      <w:r>
        <w:rPr>
          <w:rFonts w:hint="cs"/>
          <w:sz w:val="20"/>
          <w:rtl/>
        </w:rPr>
        <w:t>376</w:t>
      </w:r>
      <w:r>
        <w:rPr>
          <w:sz w:val="20"/>
          <w:rtl/>
        </w:rPr>
        <w:t xml:space="preserve"> –</w:t>
      </w:r>
      <w:r>
        <w:rPr>
          <w:rFonts w:hint="cs"/>
          <w:sz w:val="20"/>
          <w:rtl/>
        </w:rPr>
        <w:t xml:space="preserve"> הוראת שעה תש"ן-1990.</w:t>
      </w:r>
    </w:p>
    <w:p w14:paraId="0BEC1C6D" w14:textId="77777777" w:rsidR="00670D31" w:rsidRDefault="00670D3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1" w:history="1">
        <w:r>
          <w:rPr>
            <w:rStyle w:val="Hyperlink"/>
            <w:sz w:val="20"/>
            <w:rtl/>
          </w:rPr>
          <w:t>ק"ת</w:t>
        </w:r>
        <w:r>
          <w:rPr>
            <w:rStyle w:val="Hyperlink"/>
            <w:rFonts w:hint="cs"/>
            <w:sz w:val="20"/>
            <w:rtl/>
          </w:rPr>
          <w:t xml:space="preserve"> תשנ"ט מס'</w:t>
        </w:r>
        <w:r>
          <w:rPr>
            <w:rStyle w:val="Hyperlink"/>
            <w:sz w:val="20"/>
            <w:rtl/>
          </w:rPr>
          <w:t xml:space="preserve"> 5953</w:t>
        </w:r>
      </w:hyperlink>
      <w:r>
        <w:rPr>
          <w:sz w:val="20"/>
          <w:rtl/>
        </w:rPr>
        <w:t xml:space="preserve"> </w:t>
      </w:r>
      <w:r>
        <w:rPr>
          <w:rFonts w:hint="cs"/>
          <w:sz w:val="20"/>
          <w:rtl/>
        </w:rPr>
        <w:t xml:space="preserve">מיום </w:t>
      </w:r>
      <w:r>
        <w:rPr>
          <w:sz w:val="20"/>
          <w:rtl/>
        </w:rPr>
        <w:t>22.2.1999 עמ' 372</w:t>
      </w:r>
      <w:r>
        <w:rPr>
          <w:rFonts w:hint="cs"/>
          <w:sz w:val="20"/>
          <w:rtl/>
        </w:rPr>
        <w:t xml:space="preserve"> </w:t>
      </w:r>
      <w:r>
        <w:rPr>
          <w:sz w:val="20"/>
          <w:rtl/>
        </w:rPr>
        <w:t>–</w:t>
      </w:r>
      <w:r>
        <w:rPr>
          <w:rFonts w:hint="cs"/>
          <w:sz w:val="20"/>
          <w:rtl/>
        </w:rPr>
        <w:t xml:space="preserve"> תק' תשנ"ט-1999; תחילתן ביום 1.1.1999.</w:t>
      </w:r>
    </w:p>
    <w:p w14:paraId="7C0B2868" w14:textId="77777777" w:rsidR="00670D31" w:rsidRDefault="00670D3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2" w:history="1">
        <w:r>
          <w:rPr>
            <w:rStyle w:val="Hyperlink"/>
            <w:rFonts w:hint="cs"/>
            <w:sz w:val="20"/>
            <w:rtl/>
          </w:rPr>
          <w:t>ק"ת תשס"ו מס' 6452</w:t>
        </w:r>
      </w:hyperlink>
      <w:r>
        <w:rPr>
          <w:rFonts w:hint="cs"/>
          <w:sz w:val="20"/>
          <w:rtl/>
        </w:rPr>
        <w:t xml:space="preserve"> מיום 10.1.2006 עמ' 320 </w:t>
      </w:r>
      <w:r>
        <w:rPr>
          <w:sz w:val="20"/>
          <w:rtl/>
        </w:rPr>
        <w:t>–</w:t>
      </w:r>
      <w:r>
        <w:rPr>
          <w:rFonts w:hint="cs"/>
          <w:sz w:val="20"/>
          <w:rtl/>
        </w:rPr>
        <w:t xml:space="preserve"> תק' תשס"ו-2006; תחילתן ביום 1.1.2005 ותחולתן על דמי ביטוח וגמלאות המשתלמים מיום זה.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5589F" w14:textId="77777777" w:rsidR="00670D31" w:rsidRDefault="00670D31">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הביטוח הלאומי (מקדמות), תשמ"ד- 1984</w:t>
    </w:r>
  </w:p>
  <w:p w14:paraId="7085BDBA" w14:textId="77777777" w:rsidR="00670D31" w:rsidRDefault="00670D31">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5CC6CF9" w14:textId="77777777" w:rsidR="00670D31" w:rsidRDefault="00670D31">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4A8E6" w14:textId="77777777" w:rsidR="00670D31" w:rsidRDefault="00670D31">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הביטוח הלאומי (מקדמות), תשמ"ד-1984</w:t>
    </w:r>
  </w:p>
  <w:p w14:paraId="09A05C3F" w14:textId="77777777" w:rsidR="00670D31" w:rsidRDefault="00670D31">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7FF8472" w14:textId="77777777" w:rsidR="00670D31" w:rsidRDefault="00670D31">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B48DA"/>
    <w:rsid w:val="000D5CA6"/>
    <w:rsid w:val="000F3D9C"/>
    <w:rsid w:val="00670D31"/>
    <w:rsid w:val="007C459B"/>
    <w:rsid w:val="00BE11CF"/>
    <w:rsid w:val="00C427C5"/>
    <w:rsid w:val="00EB48DA"/>
    <w:rsid w:val="00FF646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7678BF07"/>
  <w15:chartTrackingRefBased/>
  <w15:docId w15:val="{1647F415-6F03-4731-A826-306B354D8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2">
    <w:name w:val="P02"/>
    <w:basedOn w:val="P00"/>
    <w:pPr>
      <w:ind w:right="1021" w:hanging="102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4801.pdf" TargetMode="External"/><Relationship Id="rId18" Type="http://schemas.openxmlformats.org/officeDocument/2006/relationships/hyperlink" Target="http://www.nevo.co.il/Law_word/law06/TAK-5087.pdf" TargetMode="External"/><Relationship Id="rId26" Type="http://schemas.openxmlformats.org/officeDocument/2006/relationships/hyperlink" Target="http://www.nevo.co.il/Law_word/law06/tak-6452.pdf" TargetMode="External"/><Relationship Id="rId39" Type="http://schemas.openxmlformats.org/officeDocument/2006/relationships/hyperlink" Target="http://www.nevo.co.il/Law_word/law06/TAK-4673.pdf" TargetMode="External"/><Relationship Id="rId21" Type="http://schemas.openxmlformats.org/officeDocument/2006/relationships/hyperlink" Target="http://www.nevo.co.il/Law_word/law06/TAK-4980.pdf" TargetMode="External"/><Relationship Id="rId34" Type="http://schemas.openxmlformats.org/officeDocument/2006/relationships/hyperlink" Target="http://www.nevo.co.il/Law_word/law06/TAK-5087.pdf" TargetMode="External"/><Relationship Id="rId42" Type="http://schemas.openxmlformats.org/officeDocument/2006/relationships/hyperlink" Target="http://www.nevo.co.il/Law_word/law06/TAK-4801.pdf" TargetMode="External"/><Relationship Id="rId47" Type="http://schemas.openxmlformats.org/officeDocument/2006/relationships/header" Target="header2.xml"/><Relationship Id="rId50" Type="http://schemas.openxmlformats.org/officeDocument/2006/relationships/fontTable" Target="fontTable.xml"/><Relationship Id="rId7" Type="http://schemas.openxmlformats.org/officeDocument/2006/relationships/hyperlink" Target="http://www.nevo.co.il/Law_word/law06/TAK-5953.pdf" TargetMode="External"/><Relationship Id="rId2" Type="http://schemas.openxmlformats.org/officeDocument/2006/relationships/settings" Target="settings.xml"/><Relationship Id="rId16" Type="http://schemas.openxmlformats.org/officeDocument/2006/relationships/hyperlink" Target="http://www.nevo.co.il/Law_word/law06/TAK-5953.pdf" TargetMode="External"/><Relationship Id="rId29" Type="http://schemas.openxmlformats.org/officeDocument/2006/relationships/hyperlink" Target="http://www.nevo.co.il/Law_word/law06/TAK-4801.pdf" TargetMode="External"/><Relationship Id="rId11" Type="http://schemas.openxmlformats.org/officeDocument/2006/relationships/hyperlink" Target="http://www.nevo.co.il/Law_word/law06/TAK-4801.pdf" TargetMode="External"/><Relationship Id="rId24" Type="http://schemas.openxmlformats.org/officeDocument/2006/relationships/hyperlink" Target="http://www.nevo.co.il/Law_word/law06/TAK-4801.pdf" TargetMode="External"/><Relationship Id="rId32" Type="http://schemas.openxmlformats.org/officeDocument/2006/relationships/hyperlink" Target="http://www.nevo.co.il/Law_word/law06/TAK-4801.pdf" TargetMode="External"/><Relationship Id="rId37" Type="http://schemas.openxmlformats.org/officeDocument/2006/relationships/hyperlink" Target="http://www.nevo.co.il/Law_word/law06/TAK-5087.pdf" TargetMode="External"/><Relationship Id="rId40" Type="http://schemas.openxmlformats.org/officeDocument/2006/relationships/hyperlink" Target="http://www.nevo.co.il/Law_word/law06/TAK-4801.pdf" TargetMode="External"/><Relationship Id="rId45" Type="http://schemas.openxmlformats.org/officeDocument/2006/relationships/hyperlink" Target="http://www.nevo.co.il/Law_word/law06/TAK-4801.pdf" TargetMode="External"/><Relationship Id="rId5" Type="http://schemas.openxmlformats.org/officeDocument/2006/relationships/endnotes" Target="endnotes.xml"/><Relationship Id="rId15" Type="http://schemas.openxmlformats.org/officeDocument/2006/relationships/hyperlink" Target="http://www.nevo.co.il/Law_word/law06/TAK-5087.pdf" TargetMode="External"/><Relationship Id="rId23" Type="http://schemas.openxmlformats.org/officeDocument/2006/relationships/hyperlink" Target="http://www.nevo.co.il/Law_word/law06/TAK-4673.pdf" TargetMode="External"/><Relationship Id="rId28" Type="http://schemas.openxmlformats.org/officeDocument/2006/relationships/hyperlink" Target="http://www.nevo.co.il/Law_word/law06/TAK-4801.pdf" TargetMode="External"/><Relationship Id="rId36" Type="http://schemas.openxmlformats.org/officeDocument/2006/relationships/hyperlink" Target="http://www.nevo.co.il/Law_word/law06/TAK-4980.pdf" TargetMode="External"/><Relationship Id="rId49" Type="http://schemas.openxmlformats.org/officeDocument/2006/relationships/footer" Target="footer2.xml"/><Relationship Id="rId10" Type="http://schemas.openxmlformats.org/officeDocument/2006/relationships/hyperlink" Target="http://www.nevo.co.il/Law_word/law06/TAK-4801.pdf" TargetMode="External"/><Relationship Id="rId19" Type="http://schemas.openxmlformats.org/officeDocument/2006/relationships/hyperlink" Target="http://www.nevo.co.il/Law_word/law06/TAK-5953.pdf" TargetMode="External"/><Relationship Id="rId31" Type="http://schemas.openxmlformats.org/officeDocument/2006/relationships/hyperlink" Target="http://www.nevo.co.il/Law_word/law06/tak-6452.pdf" TargetMode="External"/><Relationship Id="rId44" Type="http://schemas.openxmlformats.org/officeDocument/2006/relationships/hyperlink" Target="http://www.nevo.co.il/Law_word/law06/TAK-5087.pdf" TargetMode="External"/><Relationship Id="rId4" Type="http://schemas.openxmlformats.org/officeDocument/2006/relationships/footnotes" Target="footnotes.xml"/><Relationship Id="rId9" Type="http://schemas.openxmlformats.org/officeDocument/2006/relationships/hyperlink" Target="http://www.nevo.co.il/Law_word/law06/TAK-5953.pdf" TargetMode="External"/><Relationship Id="rId14" Type="http://schemas.openxmlformats.org/officeDocument/2006/relationships/hyperlink" Target="http://www.nevo.co.il/Law_word/law06/TAK-4980.pdf" TargetMode="External"/><Relationship Id="rId22" Type="http://schemas.openxmlformats.org/officeDocument/2006/relationships/hyperlink" Target="http://www.nevo.co.il/Law_word/law06/TAK-5953.pdf" TargetMode="External"/><Relationship Id="rId27" Type="http://schemas.openxmlformats.org/officeDocument/2006/relationships/hyperlink" Target="http://www.nevo.co.il/Law_word/law06/TAK-4719.pdf" TargetMode="External"/><Relationship Id="rId30" Type="http://schemas.openxmlformats.org/officeDocument/2006/relationships/hyperlink" Target="http://www.nevo.co.il/Law_word/law06/TAK-4980.pdf" TargetMode="External"/><Relationship Id="rId35" Type="http://schemas.openxmlformats.org/officeDocument/2006/relationships/hyperlink" Target="http://www.nevo.co.il/Law_word/law06/TAK-4801.pdf" TargetMode="External"/><Relationship Id="rId43" Type="http://schemas.openxmlformats.org/officeDocument/2006/relationships/hyperlink" Target="http://www.nevo.co.il/Law_word/law06/TAK-4980.pdf" TargetMode="External"/><Relationship Id="rId48" Type="http://schemas.openxmlformats.org/officeDocument/2006/relationships/footer" Target="footer1.xml"/><Relationship Id="rId8" Type="http://schemas.openxmlformats.org/officeDocument/2006/relationships/hyperlink" Target="http://www.nevo.co.il/Law_word/law06/TAK-5953.pdf" TargetMode="External"/><Relationship Id="rId51"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www.nevo.co.il/Law_word/law06/TAK-5087.pdf" TargetMode="External"/><Relationship Id="rId17" Type="http://schemas.openxmlformats.org/officeDocument/2006/relationships/hyperlink" Target="http://www.nevo.co.il/Law_word/law06/TAK-4980.pdf" TargetMode="External"/><Relationship Id="rId25" Type="http://schemas.openxmlformats.org/officeDocument/2006/relationships/hyperlink" Target="http://www.nevo.co.il/Law_word/law06/TAK-5087.pdf" TargetMode="External"/><Relationship Id="rId33" Type="http://schemas.openxmlformats.org/officeDocument/2006/relationships/hyperlink" Target="http://www.nevo.co.il/Law_word/law06/TAK-4801.pdf" TargetMode="External"/><Relationship Id="rId38" Type="http://schemas.openxmlformats.org/officeDocument/2006/relationships/hyperlink" Target="http://www.nevo.co.il/Law_word/law06/TAK-5953.pdf" TargetMode="External"/><Relationship Id="rId46" Type="http://schemas.openxmlformats.org/officeDocument/2006/relationships/header" Target="header1.xml"/><Relationship Id="rId20" Type="http://schemas.openxmlformats.org/officeDocument/2006/relationships/hyperlink" Target="http://www.nevo.co.il/Law_word/law06/TAK-4801.pdf" TargetMode="External"/><Relationship Id="rId41" Type="http://schemas.openxmlformats.org/officeDocument/2006/relationships/hyperlink" Target="http://www.nevo.co.il/Law_word/law06/TAK-4980.pdf" TargetMode="External"/><Relationship Id="rId1" Type="http://schemas.openxmlformats.org/officeDocument/2006/relationships/styles" Target="styles.xml"/><Relationship Id="rId6" Type="http://schemas.openxmlformats.org/officeDocument/2006/relationships/hyperlink" Target="http://www.nevo.co.il/Law_word/law06/TAK-5953.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5087.pdf" TargetMode="External"/><Relationship Id="rId3" Type="http://schemas.openxmlformats.org/officeDocument/2006/relationships/hyperlink" Target="http://www.nevo.co.il/Law_word/law06/TAK-4719.pdf" TargetMode="External"/><Relationship Id="rId7" Type="http://schemas.openxmlformats.org/officeDocument/2006/relationships/hyperlink" Target="http://www.nevo.co.il/Law_word/law06/TAK-5063.pdf" TargetMode="External"/><Relationship Id="rId12" Type="http://schemas.openxmlformats.org/officeDocument/2006/relationships/hyperlink" Target="http://www.nevo.co.il/Law_word/law06/tak-6452.pdf" TargetMode="External"/><Relationship Id="rId2" Type="http://schemas.openxmlformats.org/officeDocument/2006/relationships/hyperlink" Target="http://www.nevo.co.il/Law_word/law06/TAK-4673.pdf" TargetMode="External"/><Relationship Id="rId1" Type="http://schemas.openxmlformats.org/officeDocument/2006/relationships/hyperlink" Target="http://www.nevo.co.il/Law_word/law06/tak-4629.pdf" TargetMode="External"/><Relationship Id="rId6" Type="http://schemas.openxmlformats.org/officeDocument/2006/relationships/hyperlink" Target="http://www.nevo.co.il/Law_word/law06/TAK-4980.pdf" TargetMode="External"/><Relationship Id="rId11" Type="http://schemas.openxmlformats.org/officeDocument/2006/relationships/hyperlink" Target="http://www.nevo.co.il/Law_word/law06/TAK-5953.pdf" TargetMode="External"/><Relationship Id="rId5" Type="http://schemas.openxmlformats.org/officeDocument/2006/relationships/hyperlink" Target="http://www.nevo.co.il/Law_word/law06/TAK-4801.pdf" TargetMode="External"/><Relationship Id="rId10" Type="http://schemas.openxmlformats.org/officeDocument/2006/relationships/hyperlink" Target="http://www.nevo.co.il/Law_word/law06/TAK-5248.pdf" TargetMode="External"/><Relationship Id="rId4" Type="http://schemas.openxmlformats.org/officeDocument/2006/relationships/hyperlink" Target="http://www.nevo.co.il/Law_word/law06/TAK-4791.pdf" TargetMode="External"/><Relationship Id="rId9" Type="http://schemas.openxmlformats.org/officeDocument/2006/relationships/hyperlink" Target="http://www.nevo.co.il/Law_word/law06/TAK-514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4224</Words>
  <Characters>24080</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פרק 39</vt:lpstr>
    </vt:vector>
  </TitlesOfParts>
  <Company/>
  <LinksUpToDate>false</LinksUpToDate>
  <CharactersWithSpaces>28248</CharactersWithSpaces>
  <SharedDoc>false</SharedDoc>
  <HLinks>
    <vt:vector size="402" baseType="variant">
      <vt:variant>
        <vt:i4>8192001</vt:i4>
      </vt:variant>
      <vt:variant>
        <vt:i4>207</vt:i4>
      </vt:variant>
      <vt:variant>
        <vt:i4>0</vt:i4>
      </vt:variant>
      <vt:variant>
        <vt:i4>5</vt:i4>
      </vt:variant>
      <vt:variant>
        <vt:lpwstr>http://www.nevo.co.il/Law_word/law06/TAK-4801.pdf</vt:lpwstr>
      </vt:variant>
      <vt:variant>
        <vt:lpwstr/>
      </vt:variant>
      <vt:variant>
        <vt:i4>7602191</vt:i4>
      </vt:variant>
      <vt:variant>
        <vt:i4>204</vt:i4>
      </vt:variant>
      <vt:variant>
        <vt:i4>0</vt:i4>
      </vt:variant>
      <vt:variant>
        <vt:i4>5</vt:i4>
      </vt:variant>
      <vt:variant>
        <vt:lpwstr>http://www.nevo.co.il/Law_word/law06/TAK-5087.pdf</vt:lpwstr>
      </vt:variant>
      <vt:variant>
        <vt:lpwstr/>
      </vt:variant>
      <vt:variant>
        <vt:i4>7667713</vt:i4>
      </vt:variant>
      <vt:variant>
        <vt:i4>201</vt:i4>
      </vt:variant>
      <vt:variant>
        <vt:i4>0</vt:i4>
      </vt:variant>
      <vt:variant>
        <vt:i4>5</vt:i4>
      </vt:variant>
      <vt:variant>
        <vt:lpwstr>http://www.nevo.co.il/Law_word/law06/TAK-4980.pdf</vt:lpwstr>
      </vt:variant>
      <vt:variant>
        <vt:lpwstr/>
      </vt:variant>
      <vt:variant>
        <vt:i4>8192001</vt:i4>
      </vt:variant>
      <vt:variant>
        <vt:i4>198</vt:i4>
      </vt:variant>
      <vt:variant>
        <vt:i4>0</vt:i4>
      </vt:variant>
      <vt:variant>
        <vt:i4>5</vt:i4>
      </vt:variant>
      <vt:variant>
        <vt:lpwstr>http://www.nevo.co.il/Law_word/law06/TAK-4801.pdf</vt:lpwstr>
      </vt:variant>
      <vt:variant>
        <vt:lpwstr/>
      </vt:variant>
      <vt:variant>
        <vt:i4>7667713</vt:i4>
      </vt:variant>
      <vt:variant>
        <vt:i4>195</vt:i4>
      </vt:variant>
      <vt:variant>
        <vt:i4>0</vt:i4>
      </vt:variant>
      <vt:variant>
        <vt:i4>5</vt:i4>
      </vt:variant>
      <vt:variant>
        <vt:lpwstr>http://www.nevo.co.il/Law_word/law06/TAK-4980.pdf</vt:lpwstr>
      </vt:variant>
      <vt:variant>
        <vt:lpwstr/>
      </vt:variant>
      <vt:variant>
        <vt:i4>8192001</vt:i4>
      </vt:variant>
      <vt:variant>
        <vt:i4>192</vt:i4>
      </vt:variant>
      <vt:variant>
        <vt:i4>0</vt:i4>
      </vt:variant>
      <vt:variant>
        <vt:i4>5</vt:i4>
      </vt:variant>
      <vt:variant>
        <vt:lpwstr>http://www.nevo.co.il/Law_word/law06/TAK-4801.pdf</vt:lpwstr>
      </vt:variant>
      <vt:variant>
        <vt:lpwstr/>
      </vt:variant>
      <vt:variant>
        <vt:i4>7995405</vt:i4>
      </vt:variant>
      <vt:variant>
        <vt:i4>189</vt:i4>
      </vt:variant>
      <vt:variant>
        <vt:i4>0</vt:i4>
      </vt:variant>
      <vt:variant>
        <vt:i4>5</vt:i4>
      </vt:variant>
      <vt:variant>
        <vt:lpwstr>http://www.nevo.co.il/Law_word/law06/TAK-4673.pdf</vt:lpwstr>
      </vt:variant>
      <vt:variant>
        <vt:lpwstr/>
      </vt:variant>
      <vt:variant>
        <vt:i4>7929858</vt:i4>
      </vt:variant>
      <vt:variant>
        <vt:i4>186</vt:i4>
      </vt:variant>
      <vt:variant>
        <vt:i4>0</vt:i4>
      </vt:variant>
      <vt:variant>
        <vt:i4>5</vt:i4>
      </vt:variant>
      <vt:variant>
        <vt:lpwstr>http://www.nevo.co.il/Law_word/law06/TAK-5953.pdf</vt:lpwstr>
      </vt:variant>
      <vt:variant>
        <vt:lpwstr/>
      </vt:variant>
      <vt:variant>
        <vt:i4>7602191</vt:i4>
      </vt:variant>
      <vt:variant>
        <vt:i4>183</vt:i4>
      </vt:variant>
      <vt:variant>
        <vt:i4>0</vt:i4>
      </vt:variant>
      <vt:variant>
        <vt:i4>5</vt:i4>
      </vt:variant>
      <vt:variant>
        <vt:lpwstr>http://www.nevo.co.il/Law_word/law06/TAK-5087.pdf</vt:lpwstr>
      </vt:variant>
      <vt:variant>
        <vt:lpwstr/>
      </vt:variant>
      <vt:variant>
        <vt:i4>7667713</vt:i4>
      </vt:variant>
      <vt:variant>
        <vt:i4>180</vt:i4>
      </vt:variant>
      <vt:variant>
        <vt:i4>0</vt:i4>
      </vt:variant>
      <vt:variant>
        <vt:i4>5</vt:i4>
      </vt:variant>
      <vt:variant>
        <vt:lpwstr>http://www.nevo.co.il/Law_word/law06/TAK-4980.pdf</vt:lpwstr>
      </vt:variant>
      <vt:variant>
        <vt:lpwstr/>
      </vt:variant>
      <vt:variant>
        <vt:i4>8192001</vt:i4>
      </vt:variant>
      <vt:variant>
        <vt:i4>177</vt:i4>
      </vt:variant>
      <vt:variant>
        <vt:i4>0</vt:i4>
      </vt:variant>
      <vt:variant>
        <vt:i4>5</vt:i4>
      </vt:variant>
      <vt:variant>
        <vt:lpwstr>http://www.nevo.co.il/Law_word/law06/TAK-4801.pdf</vt:lpwstr>
      </vt:variant>
      <vt:variant>
        <vt:lpwstr/>
      </vt:variant>
      <vt:variant>
        <vt:i4>7602191</vt:i4>
      </vt:variant>
      <vt:variant>
        <vt:i4>174</vt:i4>
      </vt:variant>
      <vt:variant>
        <vt:i4>0</vt:i4>
      </vt:variant>
      <vt:variant>
        <vt:i4>5</vt:i4>
      </vt:variant>
      <vt:variant>
        <vt:lpwstr>http://www.nevo.co.il/Law_word/law06/TAK-5087.pdf</vt:lpwstr>
      </vt:variant>
      <vt:variant>
        <vt:lpwstr/>
      </vt:variant>
      <vt:variant>
        <vt:i4>8192001</vt:i4>
      </vt:variant>
      <vt:variant>
        <vt:i4>171</vt:i4>
      </vt:variant>
      <vt:variant>
        <vt:i4>0</vt:i4>
      </vt:variant>
      <vt:variant>
        <vt:i4>5</vt:i4>
      </vt:variant>
      <vt:variant>
        <vt:lpwstr>http://www.nevo.co.il/Law_word/law06/TAK-4801.pdf</vt:lpwstr>
      </vt:variant>
      <vt:variant>
        <vt:lpwstr/>
      </vt:variant>
      <vt:variant>
        <vt:i4>8192001</vt:i4>
      </vt:variant>
      <vt:variant>
        <vt:i4>168</vt:i4>
      </vt:variant>
      <vt:variant>
        <vt:i4>0</vt:i4>
      </vt:variant>
      <vt:variant>
        <vt:i4>5</vt:i4>
      </vt:variant>
      <vt:variant>
        <vt:lpwstr>http://www.nevo.co.il/Law_word/law06/TAK-4801.pdf</vt:lpwstr>
      </vt:variant>
      <vt:variant>
        <vt:lpwstr/>
      </vt:variant>
      <vt:variant>
        <vt:i4>7995406</vt:i4>
      </vt:variant>
      <vt:variant>
        <vt:i4>165</vt:i4>
      </vt:variant>
      <vt:variant>
        <vt:i4>0</vt:i4>
      </vt:variant>
      <vt:variant>
        <vt:i4>5</vt:i4>
      </vt:variant>
      <vt:variant>
        <vt:lpwstr>http://www.nevo.co.il/Law_word/law06/tak-6452.pdf</vt:lpwstr>
      </vt:variant>
      <vt:variant>
        <vt:lpwstr/>
      </vt:variant>
      <vt:variant>
        <vt:i4>7667713</vt:i4>
      </vt:variant>
      <vt:variant>
        <vt:i4>162</vt:i4>
      </vt:variant>
      <vt:variant>
        <vt:i4>0</vt:i4>
      </vt:variant>
      <vt:variant>
        <vt:i4>5</vt:i4>
      </vt:variant>
      <vt:variant>
        <vt:lpwstr>http://www.nevo.co.il/Law_word/law06/TAK-4980.pdf</vt:lpwstr>
      </vt:variant>
      <vt:variant>
        <vt:lpwstr/>
      </vt:variant>
      <vt:variant>
        <vt:i4>8192001</vt:i4>
      </vt:variant>
      <vt:variant>
        <vt:i4>159</vt:i4>
      </vt:variant>
      <vt:variant>
        <vt:i4>0</vt:i4>
      </vt:variant>
      <vt:variant>
        <vt:i4>5</vt:i4>
      </vt:variant>
      <vt:variant>
        <vt:lpwstr>http://www.nevo.co.il/Law_word/law06/TAK-4801.pdf</vt:lpwstr>
      </vt:variant>
      <vt:variant>
        <vt:lpwstr/>
      </vt:variant>
      <vt:variant>
        <vt:i4>8192001</vt:i4>
      </vt:variant>
      <vt:variant>
        <vt:i4>156</vt:i4>
      </vt:variant>
      <vt:variant>
        <vt:i4>0</vt:i4>
      </vt:variant>
      <vt:variant>
        <vt:i4>5</vt:i4>
      </vt:variant>
      <vt:variant>
        <vt:lpwstr>http://www.nevo.co.il/Law_word/law06/TAK-4801.pdf</vt:lpwstr>
      </vt:variant>
      <vt:variant>
        <vt:lpwstr/>
      </vt:variant>
      <vt:variant>
        <vt:i4>8126470</vt:i4>
      </vt:variant>
      <vt:variant>
        <vt:i4>153</vt:i4>
      </vt:variant>
      <vt:variant>
        <vt:i4>0</vt:i4>
      </vt:variant>
      <vt:variant>
        <vt:i4>5</vt:i4>
      </vt:variant>
      <vt:variant>
        <vt:lpwstr>http://www.nevo.co.il/Law_word/law06/TAK-4719.pdf</vt:lpwstr>
      </vt:variant>
      <vt:variant>
        <vt:lpwstr/>
      </vt:variant>
      <vt:variant>
        <vt:i4>7995406</vt:i4>
      </vt:variant>
      <vt:variant>
        <vt:i4>150</vt:i4>
      </vt:variant>
      <vt:variant>
        <vt:i4>0</vt:i4>
      </vt:variant>
      <vt:variant>
        <vt:i4>5</vt:i4>
      </vt:variant>
      <vt:variant>
        <vt:lpwstr>http://www.nevo.co.il/Law_word/law06/tak-6452.pdf</vt:lpwstr>
      </vt:variant>
      <vt:variant>
        <vt:lpwstr/>
      </vt:variant>
      <vt:variant>
        <vt:i4>7602191</vt:i4>
      </vt:variant>
      <vt:variant>
        <vt:i4>147</vt:i4>
      </vt:variant>
      <vt:variant>
        <vt:i4>0</vt:i4>
      </vt:variant>
      <vt:variant>
        <vt:i4>5</vt:i4>
      </vt:variant>
      <vt:variant>
        <vt:lpwstr>http://www.nevo.co.il/Law_word/law06/TAK-5087.pdf</vt:lpwstr>
      </vt:variant>
      <vt:variant>
        <vt:lpwstr/>
      </vt:variant>
      <vt:variant>
        <vt:i4>8192001</vt:i4>
      </vt:variant>
      <vt:variant>
        <vt:i4>144</vt:i4>
      </vt:variant>
      <vt:variant>
        <vt:i4>0</vt:i4>
      </vt:variant>
      <vt:variant>
        <vt:i4>5</vt:i4>
      </vt:variant>
      <vt:variant>
        <vt:lpwstr>http://www.nevo.co.il/Law_word/law06/TAK-4801.pdf</vt:lpwstr>
      </vt:variant>
      <vt:variant>
        <vt:lpwstr/>
      </vt:variant>
      <vt:variant>
        <vt:i4>7995405</vt:i4>
      </vt:variant>
      <vt:variant>
        <vt:i4>141</vt:i4>
      </vt:variant>
      <vt:variant>
        <vt:i4>0</vt:i4>
      </vt:variant>
      <vt:variant>
        <vt:i4>5</vt:i4>
      </vt:variant>
      <vt:variant>
        <vt:lpwstr>http://www.nevo.co.il/Law_word/law06/TAK-4673.pdf</vt:lpwstr>
      </vt:variant>
      <vt:variant>
        <vt:lpwstr/>
      </vt:variant>
      <vt:variant>
        <vt:i4>7929858</vt:i4>
      </vt:variant>
      <vt:variant>
        <vt:i4>138</vt:i4>
      </vt:variant>
      <vt:variant>
        <vt:i4>0</vt:i4>
      </vt:variant>
      <vt:variant>
        <vt:i4>5</vt:i4>
      </vt:variant>
      <vt:variant>
        <vt:lpwstr>http://www.nevo.co.il/Law_word/law06/TAK-5953.pdf</vt:lpwstr>
      </vt:variant>
      <vt:variant>
        <vt:lpwstr/>
      </vt:variant>
      <vt:variant>
        <vt:i4>7667713</vt:i4>
      </vt:variant>
      <vt:variant>
        <vt:i4>135</vt:i4>
      </vt:variant>
      <vt:variant>
        <vt:i4>0</vt:i4>
      </vt:variant>
      <vt:variant>
        <vt:i4>5</vt:i4>
      </vt:variant>
      <vt:variant>
        <vt:lpwstr>http://www.nevo.co.il/Law_word/law06/TAK-4980.pdf</vt:lpwstr>
      </vt:variant>
      <vt:variant>
        <vt:lpwstr/>
      </vt:variant>
      <vt:variant>
        <vt:i4>8192001</vt:i4>
      </vt:variant>
      <vt:variant>
        <vt:i4>132</vt:i4>
      </vt:variant>
      <vt:variant>
        <vt:i4>0</vt:i4>
      </vt:variant>
      <vt:variant>
        <vt:i4>5</vt:i4>
      </vt:variant>
      <vt:variant>
        <vt:lpwstr>http://www.nevo.co.il/Law_word/law06/TAK-4801.pdf</vt:lpwstr>
      </vt:variant>
      <vt:variant>
        <vt:lpwstr/>
      </vt:variant>
      <vt:variant>
        <vt:i4>7929858</vt:i4>
      </vt:variant>
      <vt:variant>
        <vt:i4>129</vt:i4>
      </vt:variant>
      <vt:variant>
        <vt:i4>0</vt:i4>
      </vt:variant>
      <vt:variant>
        <vt:i4>5</vt:i4>
      </vt:variant>
      <vt:variant>
        <vt:lpwstr>http://www.nevo.co.il/Law_word/law06/TAK-5953.pdf</vt:lpwstr>
      </vt:variant>
      <vt:variant>
        <vt:lpwstr/>
      </vt:variant>
      <vt:variant>
        <vt:i4>7602191</vt:i4>
      </vt:variant>
      <vt:variant>
        <vt:i4>126</vt:i4>
      </vt:variant>
      <vt:variant>
        <vt:i4>0</vt:i4>
      </vt:variant>
      <vt:variant>
        <vt:i4>5</vt:i4>
      </vt:variant>
      <vt:variant>
        <vt:lpwstr>http://www.nevo.co.il/Law_word/law06/TAK-5087.pdf</vt:lpwstr>
      </vt:variant>
      <vt:variant>
        <vt:lpwstr/>
      </vt:variant>
      <vt:variant>
        <vt:i4>7667713</vt:i4>
      </vt:variant>
      <vt:variant>
        <vt:i4>123</vt:i4>
      </vt:variant>
      <vt:variant>
        <vt:i4>0</vt:i4>
      </vt:variant>
      <vt:variant>
        <vt:i4>5</vt:i4>
      </vt:variant>
      <vt:variant>
        <vt:lpwstr>http://www.nevo.co.il/Law_word/law06/TAK-4980.pdf</vt:lpwstr>
      </vt:variant>
      <vt:variant>
        <vt:lpwstr/>
      </vt:variant>
      <vt:variant>
        <vt:i4>7929858</vt:i4>
      </vt:variant>
      <vt:variant>
        <vt:i4>120</vt:i4>
      </vt:variant>
      <vt:variant>
        <vt:i4>0</vt:i4>
      </vt:variant>
      <vt:variant>
        <vt:i4>5</vt:i4>
      </vt:variant>
      <vt:variant>
        <vt:lpwstr>http://www.nevo.co.il/Law_word/law06/TAK-5953.pdf</vt:lpwstr>
      </vt:variant>
      <vt:variant>
        <vt:lpwstr/>
      </vt:variant>
      <vt:variant>
        <vt:i4>7602191</vt:i4>
      </vt:variant>
      <vt:variant>
        <vt:i4>117</vt:i4>
      </vt:variant>
      <vt:variant>
        <vt:i4>0</vt:i4>
      </vt:variant>
      <vt:variant>
        <vt:i4>5</vt:i4>
      </vt:variant>
      <vt:variant>
        <vt:lpwstr>http://www.nevo.co.il/Law_word/law06/TAK-5087.pdf</vt:lpwstr>
      </vt:variant>
      <vt:variant>
        <vt:lpwstr/>
      </vt:variant>
      <vt:variant>
        <vt:i4>7667713</vt:i4>
      </vt:variant>
      <vt:variant>
        <vt:i4>114</vt:i4>
      </vt:variant>
      <vt:variant>
        <vt:i4>0</vt:i4>
      </vt:variant>
      <vt:variant>
        <vt:i4>5</vt:i4>
      </vt:variant>
      <vt:variant>
        <vt:lpwstr>http://www.nevo.co.il/Law_word/law06/TAK-4980.pdf</vt:lpwstr>
      </vt:variant>
      <vt:variant>
        <vt:lpwstr/>
      </vt:variant>
      <vt:variant>
        <vt:i4>8192001</vt:i4>
      </vt:variant>
      <vt:variant>
        <vt:i4>111</vt:i4>
      </vt:variant>
      <vt:variant>
        <vt:i4>0</vt:i4>
      </vt:variant>
      <vt:variant>
        <vt:i4>5</vt:i4>
      </vt:variant>
      <vt:variant>
        <vt:lpwstr>http://www.nevo.co.il/Law_word/law06/TAK-4801.pdf</vt:lpwstr>
      </vt:variant>
      <vt:variant>
        <vt:lpwstr/>
      </vt:variant>
      <vt:variant>
        <vt:i4>7602191</vt:i4>
      </vt:variant>
      <vt:variant>
        <vt:i4>108</vt:i4>
      </vt:variant>
      <vt:variant>
        <vt:i4>0</vt:i4>
      </vt:variant>
      <vt:variant>
        <vt:i4>5</vt:i4>
      </vt:variant>
      <vt:variant>
        <vt:lpwstr>http://www.nevo.co.il/Law_word/law06/TAK-5087.pdf</vt:lpwstr>
      </vt:variant>
      <vt:variant>
        <vt:lpwstr/>
      </vt:variant>
      <vt:variant>
        <vt:i4>8192001</vt:i4>
      </vt:variant>
      <vt:variant>
        <vt:i4>105</vt:i4>
      </vt:variant>
      <vt:variant>
        <vt:i4>0</vt:i4>
      </vt:variant>
      <vt:variant>
        <vt:i4>5</vt:i4>
      </vt:variant>
      <vt:variant>
        <vt:lpwstr>http://www.nevo.co.il/Law_word/law06/TAK-4801.pdf</vt:lpwstr>
      </vt:variant>
      <vt:variant>
        <vt:lpwstr/>
      </vt:variant>
      <vt:variant>
        <vt:i4>8192001</vt:i4>
      </vt:variant>
      <vt:variant>
        <vt:i4>102</vt:i4>
      </vt:variant>
      <vt:variant>
        <vt:i4>0</vt:i4>
      </vt:variant>
      <vt:variant>
        <vt:i4>5</vt:i4>
      </vt:variant>
      <vt:variant>
        <vt:lpwstr>http://www.nevo.co.il/Law_word/law06/TAK-4801.pdf</vt:lpwstr>
      </vt:variant>
      <vt:variant>
        <vt:lpwstr/>
      </vt:variant>
      <vt:variant>
        <vt:i4>7929858</vt:i4>
      </vt:variant>
      <vt:variant>
        <vt:i4>99</vt:i4>
      </vt:variant>
      <vt:variant>
        <vt:i4>0</vt:i4>
      </vt:variant>
      <vt:variant>
        <vt:i4>5</vt:i4>
      </vt:variant>
      <vt:variant>
        <vt:lpwstr>http://www.nevo.co.il/Law_word/law06/TAK-5953.pdf</vt:lpwstr>
      </vt:variant>
      <vt:variant>
        <vt:lpwstr/>
      </vt:variant>
      <vt:variant>
        <vt:i4>7929858</vt:i4>
      </vt:variant>
      <vt:variant>
        <vt:i4>96</vt:i4>
      </vt:variant>
      <vt:variant>
        <vt:i4>0</vt:i4>
      </vt:variant>
      <vt:variant>
        <vt:i4>5</vt:i4>
      </vt:variant>
      <vt:variant>
        <vt:lpwstr>http://www.nevo.co.il/Law_word/law06/TAK-5953.pdf</vt:lpwstr>
      </vt:variant>
      <vt:variant>
        <vt:lpwstr/>
      </vt:variant>
      <vt:variant>
        <vt:i4>7929858</vt:i4>
      </vt:variant>
      <vt:variant>
        <vt:i4>93</vt:i4>
      </vt:variant>
      <vt:variant>
        <vt:i4>0</vt:i4>
      </vt:variant>
      <vt:variant>
        <vt:i4>5</vt:i4>
      </vt:variant>
      <vt:variant>
        <vt:lpwstr>http://www.nevo.co.il/Law_word/law06/TAK-5953.pdf</vt:lpwstr>
      </vt:variant>
      <vt:variant>
        <vt:lpwstr/>
      </vt:variant>
      <vt:variant>
        <vt:i4>7929858</vt:i4>
      </vt:variant>
      <vt:variant>
        <vt:i4>90</vt:i4>
      </vt:variant>
      <vt:variant>
        <vt:i4>0</vt:i4>
      </vt:variant>
      <vt:variant>
        <vt:i4>5</vt:i4>
      </vt:variant>
      <vt:variant>
        <vt:lpwstr>http://www.nevo.co.il/Law_word/law06/TAK-5953.pdf</vt:lpwstr>
      </vt:variant>
      <vt:variant>
        <vt:lpwstr/>
      </vt:variant>
      <vt:variant>
        <vt:i4>3604523</vt:i4>
      </vt:variant>
      <vt:variant>
        <vt:i4>87</vt:i4>
      </vt:variant>
      <vt:variant>
        <vt:i4>0</vt:i4>
      </vt:variant>
      <vt:variant>
        <vt:i4>5</vt:i4>
      </vt:variant>
      <vt:variant>
        <vt:lpwstr/>
      </vt:variant>
      <vt:variant>
        <vt:lpwstr>Seif14</vt:lpwstr>
      </vt: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7995406</vt:i4>
      </vt:variant>
      <vt:variant>
        <vt:i4>33</vt:i4>
      </vt:variant>
      <vt:variant>
        <vt:i4>0</vt:i4>
      </vt:variant>
      <vt:variant>
        <vt:i4>5</vt:i4>
      </vt:variant>
      <vt:variant>
        <vt:lpwstr>http://www.nevo.co.il/Law_word/law06/tak-6452.pdf</vt:lpwstr>
      </vt:variant>
      <vt:variant>
        <vt:lpwstr/>
      </vt:variant>
      <vt:variant>
        <vt:i4>7929858</vt:i4>
      </vt:variant>
      <vt:variant>
        <vt:i4>30</vt:i4>
      </vt:variant>
      <vt:variant>
        <vt:i4>0</vt:i4>
      </vt:variant>
      <vt:variant>
        <vt:i4>5</vt:i4>
      </vt:variant>
      <vt:variant>
        <vt:lpwstr>http://www.nevo.co.il/Law_word/law06/TAK-5953.pdf</vt:lpwstr>
      </vt:variant>
      <vt:variant>
        <vt:lpwstr/>
      </vt:variant>
      <vt:variant>
        <vt:i4>7864322</vt:i4>
      </vt:variant>
      <vt:variant>
        <vt:i4>27</vt:i4>
      </vt:variant>
      <vt:variant>
        <vt:i4>0</vt:i4>
      </vt:variant>
      <vt:variant>
        <vt:i4>5</vt:i4>
      </vt:variant>
      <vt:variant>
        <vt:lpwstr>http://www.nevo.co.il/Law_word/law06/TAK-5248.pdf</vt:lpwstr>
      </vt:variant>
      <vt:variant>
        <vt:lpwstr/>
      </vt:variant>
      <vt:variant>
        <vt:i4>7864332</vt:i4>
      </vt:variant>
      <vt:variant>
        <vt:i4>24</vt:i4>
      </vt:variant>
      <vt:variant>
        <vt:i4>0</vt:i4>
      </vt:variant>
      <vt:variant>
        <vt:i4>5</vt:i4>
      </vt:variant>
      <vt:variant>
        <vt:lpwstr>http://www.nevo.co.il/Law_word/law06/TAK-5145.pdf</vt:lpwstr>
      </vt:variant>
      <vt:variant>
        <vt:lpwstr/>
      </vt:variant>
      <vt:variant>
        <vt:i4>7602191</vt:i4>
      </vt:variant>
      <vt:variant>
        <vt:i4>21</vt:i4>
      </vt:variant>
      <vt:variant>
        <vt:i4>0</vt:i4>
      </vt:variant>
      <vt:variant>
        <vt:i4>5</vt:i4>
      </vt:variant>
      <vt:variant>
        <vt:lpwstr>http://www.nevo.co.il/Law_word/law06/TAK-5087.pdf</vt:lpwstr>
      </vt:variant>
      <vt:variant>
        <vt:lpwstr/>
      </vt:variant>
      <vt:variant>
        <vt:i4>7995403</vt:i4>
      </vt:variant>
      <vt:variant>
        <vt:i4>18</vt:i4>
      </vt:variant>
      <vt:variant>
        <vt:i4>0</vt:i4>
      </vt:variant>
      <vt:variant>
        <vt:i4>5</vt:i4>
      </vt:variant>
      <vt:variant>
        <vt:lpwstr>http://www.nevo.co.il/Law_word/law06/TAK-5063.pdf</vt:lpwstr>
      </vt:variant>
      <vt:variant>
        <vt:lpwstr/>
      </vt:variant>
      <vt:variant>
        <vt:i4>7667713</vt:i4>
      </vt:variant>
      <vt:variant>
        <vt:i4>15</vt:i4>
      </vt:variant>
      <vt:variant>
        <vt:i4>0</vt:i4>
      </vt:variant>
      <vt:variant>
        <vt:i4>5</vt:i4>
      </vt:variant>
      <vt:variant>
        <vt:lpwstr>http://www.nevo.co.il/Law_word/law06/TAK-4980.pdf</vt:lpwstr>
      </vt:variant>
      <vt:variant>
        <vt:lpwstr/>
      </vt:variant>
      <vt:variant>
        <vt:i4>8192001</vt:i4>
      </vt:variant>
      <vt:variant>
        <vt:i4>12</vt:i4>
      </vt:variant>
      <vt:variant>
        <vt:i4>0</vt:i4>
      </vt:variant>
      <vt:variant>
        <vt:i4>5</vt:i4>
      </vt:variant>
      <vt:variant>
        <vt:lpwstr>http://www.nevo.co.il/Law_word/law06/TAK-4801.pdf</vt:lpwstr>
      </vt:variant>
      <vt:variant>
        <vt:lpwstr/>
      </vt:variant>
      <vt:variant>
        <vt:i4>7602190</vt:i4>
      </vt:variant>
      <vt:variant>
        <vt:i4>9</vt:i4>
      </vt:variant>
      <vt:variant>
        <vt:i4>0</vt:i4>
      </vt:variant>
      <vt:variant>
        <vt:i4>5</vt:i4>
      </vt:variant>
      <vt:variant>
        <vt:lpwstr>http://www.nevo.co.il/Law_word/law06/TAK-4791.pdf</vt:lpwstr>
      </vt:variant>
      <vt:variant>
        <vt:lpwstr/>
      </vt:variant>
      <vt:variant>
        <vt:i4>8126470</vt:i4>
      </vt:variant>
      <vt:variant>
        <vt:i4>6</vt:i4>
      </vt:variant>
      <vt:variant>
        <vt:i4>0</vt:i4>
      </vt:variant>
      <vt:variant>
        <vt:i4>5</vt:i4>
      </vt:variant>
      <vt:variant>
        <vt:lpwstr>http://www.nevo.co.il/Law_word/law06/TAK-4719.pdf</vt:lpwstr>
      </vt:variant>
      <vt:variant>
        <vt:lpwstr/>
      </vt:variant>
      <vt:variant>
        <vt:i4>7995405</vt:i4>
      </vt:variant>
      <vt:variant>
        <vt:i4>3</vt:i4>
      </vt:variant>
      <vt:variant>
        <vt:i4>0</vt:i4>
      </vt:variant>
      <vt:variant>
        <vt:i4>5</vt:i4>
      </vt:variant>
      <vt:variant>
        <vt:lpwstr>http://www.nevo.co.il/Law_word/law06/TAK-4673.pdf</vt:lpwstr>
      </vt:variant>
      <vt:variant>
        <vt:lpwstr/>
      </vt:variant>
      <vt:variant>
        <vt:i4>8323079</vt:i4>
      </vt:variant>
      <vt:variant>
        <vt:i4>0</vt:i4>
      </vt:variant>
      <vt:variant>
        <vt:i4>0</vt:i4>
      </vt:variant>
      <vt:variant>
        <vt:i4>5</vt:i4>
      </vt:variant>
      <vt:variant>
        <vt:lpwstr>http://www.nevo.co.il/Law_word/law06/tak-4629.pdf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39</dc:title>
  <dc:subject/>
  <dc:creator>eli</dc:creator>
  <cp:keywords/>
  <dc:description/>
  <cp:lastModifiedBy>Shimon Doodkin</cp:lastModifiedBy>
  <cp:revision>2</cp:revision>
  <dcterms:created xsi:type="dcterms:W3CDTF">2023-06-05T20:18:00Z</dcterms:created>
  <dcterms:modified xsi:type="dcterms:W3CDTF">2023-06-05T20:18:00Z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0039</vt:lpwstr>
  </property>
  <property fmtid="{D5CDD505-2E9C-101B-9397-08002B2CF9AE}" pid="3" name="CHNAME">
    <vt:lpwstr>ביטוח לאומי</vt:lpwstr>
  </property>
  <property fmtid="{D5CDD505-2E9C-101B-9397-08002B2CF9AE}" pid="4" name="LAWNAME">
    <vt:lpwstr>תקנות הביטוח הלאומי (מקדמות), תשמ"ד-1984</vt:lpwstr>
  </property>
  <property fmtid="{D5CDD505-2E9C-101B-9397-08002B2CF9AE}" pid="5" name="LAWNUMBER">
    <vt:lpwstr>0158</vt:lpwstr>
  </property>
  <property fmtid="{D5CDD505-2E9C-101B-9397-08002B2CF9AE}" pid="6" name="TYPE">
    <vt:lpwstr>01</vt:lpwstr>
  </property>
  <property fmtid="{D5CDD505-2E9C-101B-9397-08002B2CF9AE}" pid="7" name="LINKK1">
    <vt:lpwstr>http://www.nevo.co.il/Law_word/law06/tak-6452.pdf;רשומות  – תקנות כלליות#תוקנו ק"ת תשס"ו מס' 6452#מיום 10.1.2006#עמ' 320 – תק' תשס"ו-2006#תחילתן ביום 1.1.2005 ור' תקנה 3 לענין תחולה</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ביטוח</vt:lpwstr>
  </property>
  <property fmtid="{D5CDD505-2E9C-101B-9397-08002B2CF9AE}" pid="23" name="NOSE21">
    <vt:lpwstr>ביטוח לאומי</vt:lpwstr>
  </property>
  <property fmtid="{D5CDD505-2E9C-101B-9397-08002B2CF9AE}" pid="24" name="NOSE31">
    <vt:lpwstr>דמי ביטוח</vt:lpwstr>
  </property>
  <property fmtid="{D5CDD505-2E9C-101B-9397-08002B2CF9AE}" pid="25" name="NOSE41">
    <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חוק הביטוח הלאומי [נוסח משולב]</vt:lpwstr>
  </property>
  <property fmtid="{D5CDD505-2E9C-101B-9397-08002B2CF9AE}" pid="63" name="MEKOR_SAIF1">
    <vt:lpwstr>345X;400X</vt:lpwstr>
  </property>
</Properties>
</file>