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562F2" w14:textId="77777777" w:rsidR="00190D50" w:rsidRDefault="00190D50">
      <w:pPr>
        <w:pStyle w:val="big-header"/>
        <w:ind w:left="0" w:right="1134"/>
        <w:rPr>
          <w:rFonts w:cs="Miriam" w:hint="cs"/>
          <w:noProof w:val="0"/>
          <w:position w:val="4"/>
          <w:sz w:val="24"/>
          <w:szCs w:val="22"/>
          <w:rtl/>
        </w:rPr>
      </w:pPr>
      <w:r>
        <w:rPr>
          <w:rtl/>
        </w:rPr>
        <w:t>תקנות הביטוח הלאומי (מתנדבים), תשל"ח-1978</w:t>
      </w:r>
    </w:p>
    <w:p w14:paraId="19C1AB51" w14:textId="77777777" w:rsidR="00001840" w:rsidRDefault="00001840" w:rsidP="00001840">
      <w:pPr>
        <w:spacing w:line="320" w:lineRule="auto"/>
        <w:jc w:val="left"/>
        <w:rPr>
          <w:rFonts w:hint="cs"/>
          <w:rtl/>
        </w:rPr>
      </w:pPr>
    </w:p>
    <w:p w14:paraId="35D60E41" w14:textId="77777777" w:rsidR="001D5829" w:rsidRDefault="001D5829" w:rsidP="00001840">
      <w:pPr>
        <w:spacing w:line="320" w:lineRule="auto"/>
        <w:jc w:val="left"/>
        <w:rPr>
          <w:rFonts w:hint="cs"/>
          <w:rtl/>
        </w:rPr>
      </w:pPr>
    </w:p>
    <w:p w14:paraId="6FEDA68E" w14:textId="77777777" w:rsidR="00001840" w:rsidRPr="00001840" w:rsidRDefault="00001840" w:rsidP="00001840">
      <w:pPr>
        <w:spacing w:line="320" w:lineRule="auto"/>
        <w:jc w:val="left"/>
        <w:rPr>
          <w:rFonts w:cs="Miriam" w:hint="cs"/>
          <w:szCs w:val="22"/>
          <w:rtl/>
        </w:rPr>
      </w:pPr>
      <w:r w:rsidRPr="00001840">
        <w:rPr>
          <w:rFonts w:cs="Miriam"/>
          <w:szCs w:val="22"/>
          <w:rtl/>
        </w:rPr>
        <w:t>ביטוח</w:t>
      </w:r>
      <w:r w:rsidRPr="00001840">
        <w:rPr>
          <w:rFonts w:cs="FrankRuehl"/>
          <w:szCs w:val="26"/>
          <w:rtl/>
        </w:rPr>
        <w:t xml:space="preserve"> – ביטוח לאומי</w:t>
      </w:r>
    </w:p>
    <w:p w14:paraId="0B1B98B7" w14:textId="77777777" w:rsidR="00190D50" w:rsidRDefault="00190D50">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90D50" w14:paraId="160AB8FA" w14:textId="77777777">
        <w:tblPrEx>
          <w:tblCellMar>
            <w:top w:w="0" w:type="dxa"/>
            <w:bottom w:w="0" w:type="dxa"/>
          </w:tblCellMar>
        </w:tblPrEx>
        <w:trPr>
          <w:jc w:val="right"/>
        </w:trPr>
        <w:tc>
          <w:tcPr>
            <w:tcW w:w="850" w:type="dxa"/>
          </w:tcPr>
          <w:p w14:paraId="3CBE5329" w14:textId="77777777" w:rsidR="00190D50" w:rsidRDefault="00190D50">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C892BF3" w14:textId="77777777" w:rsidR="00190D50" w:rsidRDefault="00190D50">
            <w:pPr>
              <w:spacing w:line="240" w:lineRule="auto"/>
              <w:jc w:val="left"/>
              <w:rPr>
                <w:sz w:val="24"/>
              </w:rPr>
            </w:pPr>
            <w:hyperlink w:anchor="Seif0" w:tooltip="מטרות ההתנדבות שיש בהן תועלת לאומית או ציבורית" w:history="1">
              <w:r>
                <w:rPr>
                  <w:rStyle w:val="Hyperlink"/>
                </w:rPr>
                <w:t>Go</w:t>
              </w:r>
            </w:hyperlink>
          </w:p>
        </w:tc>
        <w:tc>
          <w:tcPr>
            <w:tcW w:w="5669" w:type="dxa"/>
          </w:tcPr>
          <w:p w14:paraId="6568043C" w14:textId="77777777" w:rsidR="00190D50" w:rsidRDefault="00190D50">
            <w:pPr>
              <w:spacing w:line="240" w:lineRule="auto"/>
              <w:jc w:val="left"/>
              <w:rPr>
                <w:sz w:val="24"/>
                <w:rtl/>
              </w:rPr>
            </w:pPr>
            <w:r>
              <w:rPr>
                <w:sz w:val="24"/>
                <w:rtl/>
              </w:rPr>
              <w:t>מטרות ההתנדבות שיש בהן תועלת לאומית או ציבורית</w:t>
            </w:r>
          </w:p>
        </w:tc>
        <w:tc>
          <w:tcPr>
            <w:tcW w:w="1247" w:type="dxa"/>
          </w:tcPr>
          <w:p w14:paraId="62774E7B" w14:textId="77777777" w:rsidR="00190D50" w:rsidRDefault="00190D50">
            <w:pPr>
              <w:spacing w:line="240" w:lineRule="auto"/>
              <w:jc w:val="left"/>
              <w:rPr>
                <w:sz w:val="24"/>
              </w:rPr>
            </w:pPr>
            <w:r>
              <w:rPr>
                <w:sz w:val="24"/>
                <w:rtl/>
              </w:rPr>
              <w:t xml:space="preserve">סעיף 1 </w:t>
            </w:r>
          </w:p>
        </w:tc>
      </w:tr>
      <w:tr w:rsidR="00190D50" w14:paraId="2BB440E8" w14:textId="77777777">
        <w:tblPrEx>
          <w:tblCellMar>
            <w:top w:w="0" w:type="dxa"/>
            <w:bottom w:w="0" w:type="dxa"/>
          </w:tblCellMar>
        </w:tblPrEx>
        <w:trPr>
          <w:jc w:val="right"/>
        </w:trPr>
        <w:tc>
          <w:tcPr>
            <w:tcW w:w="850" w:type="dxa"/>
          </w:tcPr>
          <w:p w14:paraId="3466FEB3" w14:textId="77777777" w:rsidR="00190D50" w:rsidRDefault="00190D50">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E45F57D" w14:textId="77777777" w:rsidR="00190D50" w:rsidRDefault="00190D50">
            <w:pPr>
              <w:spacing w:line="240" w:lineRule="auto"/>
              <w:jc w:val="left"/>
              <w:rPr>
                <w:sz w:val="24"/>
              </w:rPr>
            </w:pPr>
            <w:hyperlink w:anchor="Seif1" w:tooltip="סייגים להתנדבות" w:history="1">
              <w:r>
                <w:rPr>
                  <w:rStyle w:val="Hyperlink"/>
                </w:rPr>
                <w:t>Go</w:t>
              </w:r>
            </w:hyperlink>
          </w:p>
        </w:tc>
        <w:tc>
          <w:tcPr>
            <w:tcW w:w="5669" w:type="dxa"/>
          </w:tcPr>
          <w:p w14:paraId="0CE79BCC" w14:textId="77777777" w:rsidR="00190D50" w:rsidRDefault="00190D50">
            <w:pPr>
              <w:spacing w:line="240" w:lineRule="auto"/>
              <w:jc w:val="left"/>
              <w:rPr>
                <w:sz w:val="24"/>
                <w:rtl/>
              </w:rPr>
            </w:pPr>
            <w:r>
              <w:rPr>
                <w:sz w:val="24"/>
                <w:rtl/>
              </w:rPr>
              <w:t>סייגים להתנדבות</w:t>
            </w:r>
          </w:p>
        </w:tc>
        <w:tc>
          <w:tcPr>
            <w:tcW w:w="1247" w:type="dxa"/>
          </w:tcPr>
          <w:p w14:paraId="2C509D6E" w14:textId="77777777" w:rsidR="00190D50" w:rsidRDefault="00190D50">
            <w:pPr>
              <w:spacing w:line="240" w:lineRule="auto"/>
              <w:jc w:val="left"/>
              <w:rPr>
                <w:sz w:val="24"/>
              </w:rPr>
            </w:pPr>
            <w:r>
              <w:rPr>
                <w:sz w:val="24"/>
                <w:rtl/>
              </w:rPr>
              <w:t xml:space="preserve">סעיף 2 </w:t>
            </w:r>
          </w:p>
        </w:tc>
      </w:tr>
      <w:tr w:rsidR="00190D50" w14:paraId="6DE9FD1E" w14:textId="77777777">
        <w:tblPrEx>
          <w:tblCellMar>
            <w:top w:w="0" w:type="dxa"/>
            <w:bottom w:w="0" w:type="dxa"/>
          </w:tblCellMar>
        </w:tblPrEx>
        <w:trPr>
          <w:jc w:val="right"/>
        </w:trPr>
        <w:tc>
          <w:tcPr>
            <w:tcW w:w="850" w:type="dxa"/>
          </w:tcPr>
          <w:p w14:paraId="3D2AC3BF" w14:textId="77777777" w:rsidR="00190D50" w:rsidRDefault="00190D50">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CA44A75" w14:textId="77777777" w:rsidR="00190D50" w:rsidRDefault="00190D50">
            <w:pPr>
              <w:spacing w:line="240" w:lineRule="auto"/>
              <w:jc w:val="left"/>
              <w:rPr>
                <w:sz w:val="24"/>
              </w:rPr>
            </w:pPr>
            <w:hyperlink w:anchor="Seif2" w:tooltip="אישור גוף ציבורי" w:history="1">
              <w:r>
                <w:rPr>
                  <w:rStyle w:val="Hyperlink"/>
                </w:rPr>
                <w:t>Go</w:t>
              </w:r>
            </w:hyperlink>
          </w:p>
        </w:tc>
        <w:tc>
          <w:tcPr>
            <w:tcW w:w="5669" w:type="dxa"/>
          </w:tcPr>
          <w:p w14:paraId="35C93CB4" w14:textId="77777777" w:rsidR="00190D50" w:rsidRDefault="00190D50">
            <w:pPr>
              <w:spacing w:line="240" w:lineRule="auto"/>
              <w:jc w:val="left"/>
              <w:rPr>
                <w:sz w:val="24"/>
                <w:rtl/>
              </w:rPr>
            </w:pPr>
            <w:r>
              <w:rPr>
                <w:sz w:val="24"/>
                <w:rtl/>
              </w:rPr>
              <w:t>אישור גוף ציבורי</w:t>
            </w:r>
          </w:p>
        </w:tc>
        <w:tc>
          <w:tcPr>
            <w:tcW w:w="1247" w:type="dxa"/>
          </w:tcPr>
          <w:p w14:paraId="042A82D6" w14:textId="77777777" w:rsidR="00190D50" w:rsidRDefault="00190D50">
            <w:pPr>
              <w:spacing w:line="240" w:lineRule="auto"/>
              <w:jc w:val="left"/>
              <w:rPr>
                <w:sz w:val="24"/>
              </w:rPr>
            </w:pPr>
            <w:r>
              <w:rPr>
                <w:sz w:val="24"/>
                <w:rtl/>
              </w:rPr>
              <w:t xml:space="preserve">סעיף 3 </w:t>
            </w:r>
          </w:p>
        </w:tc>
      </w:tr>
      <w:tr w:rsidR="00190D50" w14:paraId="41E3AAE0" w14:textId="77777777">
        <w:tblPrEx>
          <w:tblCellMar>
            <w:top w:w="0" w:type="dxa"/>
            <w:bottom w:w="0" w:type="dxa"/>
          </w:tblCellMar>
        </w:tblPrEx>
        <w:trPr>
          <w:jc w:val="right"/>
        </w:trPr>
        <w:tc>
          <w:tcPr>
            <w:tcW w:w="850" w:type="dxa"/>
          </w:tcPr>
          <w:p w14:paraId="44A05CA3" w14:textId="77777777" w:rsidR="00190D50" w:rsidRDefault="00190D50">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70EB30E" w14:textId="77777777" w:rsidR="00190D50" w:rsidRDefault="00190D50">
            <w:pPr>
              <w:spacing w:line="240" w:lineRule="auto"/>
              <w:jc w:val="left"/>
              <w:rPr>
                <w:sz w:val="24"/>
              </w:rPr>
            </w:pPr>
            <w:hyperlink w:anchor="Seif3" w:tooltip="הגשת בקשה לאישור גוף ציבורי" w:history="1">
              <w:r>
                <w:rPr>
                  <w:rStyle w:val="Hyperlink"/>
                </w:rPr>
                <w:t>Go</w:t>
              </w:r>
            </w:hyperlink>
          </w:p>
        </w:tc>
        <w:tc>
          <w:tcPr>
            <w:tcW w:w="5669" w:type="dxa"/>
          </w:tcPr>
          <w:p w14:paraId="69F7F1C1" w14:textId="77777777" w:rsidR="00190D50" w:rsidRDefault="00190D50">
            <w:pPr>
              <w:spacing w:line="240" w:lineRule="auto"/>
              <w:jc w:val="left"/>
              <w:rPr>
                <w:sz w:val="24"/>
                <w:rtl/>
              </w:rPr>
            </w:pPr>
            <w:r>
              <w:rPr>
                <w:sz w:val="24"/>
                <w:rtl/>
              </w:rPr>
              <w:t>הגשת בקשה לאישור גוף ציבורי</w:t>
            </w:r>
          </w:p>
        </w:tc>
        <w:tc>
          <w:tcPr>
            <w:tcW w:w="1247" w:type="dxa"/>
          </w:tcPr>
          <w:p w14:paraId="680278DD" w14:textId="77777777" w:rsidR="00190D50" w:rsidRDefault="00190D50">
            <w:pPr>
              <w:spacing w:line="240" w:lineRule="auto"/>
              <w:jc w:val="left"/>
              <w:rPr>
                <w:sz w:val="24"/>
              </w:rPr>
            </w:pPr>
            <w:r>
              <w:rPr>
                <w:sz w:val="24"/>
                <w:rtl/>
              </w:rPr>
              <w:t xml:space="preserve">סעיף 4 </w:t>
            </w:r>
          </w:p>
        </w:tc>
      </w:tr>
      <w:tr w:rsidR="00190D50" w14:paraId="073B473C" w14:textId="77777777">
        <w:tblPrEx>
          <w:tblCellMar>
            <w:top w:w="0" w:type="dxa"/>
            <w:bottom w:w="0" w:type="dxa"/>
          </w:tblCellMar>
        </w:tblPrEx>
        <w:trPr>
          <w:jc w:val="right"/>
        </w:trPr>
        <w:tc>
          <w:tcPr>
            <w:tcW w:w="850" w:type="dxa"/>
          </w:tcPr>
          <w:p w14:paraId="561F1F20" w14:textId="77777777" w:rsidR="00190D50" w:rsidRDefault="00190D50">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2FA00F8" w14:textId="77777777" w:rsidR="00190D50" w:rsidRDefault="00190D50">
            <w:pPr>
              <w:spacing w:line="240" w:lineRule="auto"/>
              <w:jc w:val="left"/>
              <w:rPr>
                <w:sz w:val="24"/>
              </w:rPr>
            </w:pPr>
            <w:hyperlink w:anchor="Seif4" w:tooltip="תקפה של הפניה" w:history="1">
              <w:r>
                <w:rPr>
                  <w:rStyle w:val="Hyperlink"/>
                </w:rPr>
                <w:t>Go</w:t>
              </w:r>
            </w:hyperlink>
          </w:p>
        </w:tc>
        <w:tc>
          <w:tcPr>
            <w:tcW w:w="5669" w:type="dxa"/>
          </w:tcPr>
          <w:p w14:paraId="4C03E49D" w14:textId="77777777" w:rsidR="00190D50" w:rsidRDefault="00190D50">
            <w:pPr>
              <w:spacing w:line="240" w:lineRule="auto"/>
              <w:jc w:val="left"/>
              <w:rPr>
                <w:sz w:val="24"/>
                <w:rtl/>
              </w:rPr>
            </w:pPr>
            <w:r>
              <w:rPr>
                <w:sz w:val="24"/>
                <w:rtl/>
              </w:rPr>
              <w:t>תקפה של הפניה</w:t>
            </w:r>
          </w:p>
        </w:tc>
        <w:tc>
          <w:tcPr>
            <w:tcW w:w="1247" w:type="dxa"/>
          </w:tcPr>
          <w:p w14:paraId="4C662F8E" w14:textId="77777777" w:rsidR="00190D50" w:rsidRDefault="00190D50">
            <w:pPr>
              <w:spacing w:line="240" w:lineRule="auto"/>
              <w:jc w:val="left"/>
              <w:rPr>
                <w:sz w:val="24"/>
              </w:rPr>
            </w:pPr>
            <w:r>
              <w:rPr>
                <w:sz w:val="24"/>
                <w:rtl/>
              </w:rPr>
              <w:t xml:space="preserve">סעיף 5 </w:t>
            </w:r>
          </w:p>
        </w:tc>
      </w:tr>
      <w:tr w:rsidR="00190D50" w14:paraId="5505236E" w14:textId="77777777">
        <w:tblPrEx>
          <w:tblCellMar>
            <w:top w:w="0" w:type="dxa"/>
            <w:bottom w:w="0" w:type="dxa"/>
          </w:tblCellMar>
        </w:tblPrEx>
        <w:trPr>
          <w:jc w:val="right"/>
        </w:trPr>
        <w:tc>
          <w:tcPr>
            <w:tcW w:w="850" w:type="dxa"/>
          </w:tcPr>
          <w:p w14:paraId="08288AD0" w14:textId="77777777" w:rsidR="00190D50" w:rsidRDefault="00190D50">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6620204" w14:textId="77777777" w:rsidR="00190D50" w:rsidRDefault="00190D50">
            <w:pPr>
              <w:spacing w:line="240" w:lineRule="auto"/>
              <w:jc w:val="left"/>
              <w:rPr>
                <w:sz w:val="24"/>
              </w:rPr>
            </w:pPr>
            <w:hyperlink w:anchor="Seif5" w:tooltip="ביטול אישור של גוף ציבורי" w:history="1">
              <w:r>
                <w:rPr>
                  <w:rStyle w:val="Hyperlink"/>
                </w:rPr>
                <w:t>Go</w:t>
              </w:r>
            </w:hyperlink>
          </w:p>
        </w:tc>
        <w:tc>
          <w:tcPr>
            <w:tcW w:w="5669" w:type="dxa"/>
          </w:tcPr>
          <w:p w14:paraId="48F40CA0" w14:textId="77777777" w:rsidR="00190D50" w:rsidRDefault="00190D50">
            <w:pPr>
              <w:spacing w:line="240" w:lineRule="auto"/>
              <w:jc w:val="left"/>
              <w:rPr>
                <w:sz w:val="24"/>
                <w:rtl/>
              </w:rPr>
            </w:pPr>
            <w:r>
              <w:rPr>
                <w:sz w:val="24"/>
                <w:rtl/>
              </w:rPr>
              <w:t>ביטול אישור של גוף ציבורי</w:t>
            </w:r>
          </w:p>
        </w:tc>
        <w:tc>
          <w:tcPr>
            <w:tcW w:w="1247" w:type="dxa"/>
          </w:tcPr>
          <w:p w14:paraId="5595204E" w14:textId="77777777" w:rsidR="00190D50" w:rsidRDefault="00190D50">
            <w:pPr>
              <w:spacing w:line="240" w:lineRule="auto"/>
              <w:jc w:val="left"/>
              <w:rPr>
                <w:sz w:val="24"/>
              </w:rPr>
            </w:pPr>
            <w:r>
              <w:rPr>
                <w:sz w:val="24"/>
                <w:rtl/>
              </w:rPr>
              <w:t xml:space="preserve">סעיף 6 </w:t>
            </w:r>
          </w:p>
        </w:tc>
      </w:tr>
      <w:tr w:rsidR="00190D50" w14:paraId="01C546D5" w14:textId="77777777">
        <w:tblPrEx>
          <w:tblCellMar>
            <w:top w:w="0" w:type="dxa"/>
            <w:bottom w:w="0" w:type="dxa"/>
          </w:tblCellMar>
        </w:tblPrEx>
        <w:trPr>
          <w:jc w:val="right"/>
        </w:trPr>
        <w:tc>
          <w:tcPr>
            <w:tcW w:w="850" w:type="dxa"/>
          </w:tcPr>
          <w:p w14:paraId="412D1DA9" w14:textId="77777777" w:rsidR="00190D50" w:rsidRDefault="00190D50">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7AD7A90B" w14:textId="77777777" w:rsidR="00190D50" w:rsidRDefault="00190D50">
            <w:pPr>
              <w:spacing w:line="240" w:lineRule="auto"/>
              <w:jc w:val="left"/>
              <w:rPr>
                <w:sz w:val="24"/>
              </w:rPr>
            </w:pPr>
            <w:hyperlink w:anchor="Seif6" w:tooltip="תחילה" w:history="1">
              <w:r>
                <w:rPr>
                  <w:rStyle w:val="Hyperlink"/>
                </w:rPr>
                <w:t>Go</w:t>
              </w:r>
            </w:hyperlink>
          </w:p>
        </w:tc>
        <w:tc>
          <w:tcPr>
            <w:tcW w:w="5669" w:type="dxa"/>
          </w:tcPr>
          <w:p w14:paraId="3E7D043B" w14:textId="77777777" w:rsidR="00190D50" w:rsidRDefault="00190D50">
            <w:pPr>
              <w:spacing w:line="240" w:lineRule="auto"/>
              <w:jc w:val="left"/>
              <w:rPr>
                <w:sz w:val="24"/>
                <w:rtl/>
              </w:rPr>
            </w:pPr>
            <w:r>
              <w:rPr>
                <w:sz w:val="24"/>
                <w:rtl/>
              </w:rPr>
              <w:t>תחילה</w:t>
            </w:r>
          </w:p>
        </w:tc>
        <w:tc>
          <w:tcPr>
            <w:tcW w:w="1247" w:type="dxa"/>
          </w:tcPr>
          <w:p w14:paraId="5D182160" w14:textId="77777777" w:rsidR="00190D50" w:rsidRDefault="00190D50">
            <w:pPr>
              <w:spacing w:line="240" w:lineRule="auto"/>
              <w:jc w:val="left"/>
              <w:rPr>
                <w:sz w:val="24"/>
              </w:rPr>
            </w:pPr>
            <w:r>
              <w:rPr>
                <w:sz w:val="24"/>
                <w:rtl/>
              </w:rPr>
              <w:t xml:space="preserve">סעיף 7 </w:t>
            </w:r>
          </w:p>
        </w:tc>
      </w:tr>
      <w:tr w:rsidR="00190D50" w14:paraId="37459F4C" w14:textId="77777777">
        <w:tblPrEx>
          <w:tblCellMar>
            <w:top w:w="0" w:type="dxa"/>
            <w:bottom w:w="0" w:type="dxa"/>
          </w:tblCellMar>
        </w:tblPrEx>
        <w:trPr>
          <w:jc w:val="right"/>
        </w:trPr>
        <w:tc>
          <w:tcPr>
            <w:tcW w:w="850" w:type="dxa"/>
          </w:tcPr>
          <w:p w14:paraId="083AFC86" w14:textId="77777777" w:rsidR="00190D50" w:rsidRDefault="00190D50">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59F65B6D" w14:textId="77777777" w:rsidR="00190D50" w:rsidRDefault="00190D50">
            <w:pPr>
              <w:spacing w:line="240" w:lineRule="auto"/>
              <w:jc w:val="left"/>
              <w:rPr>
                <w:sz w:val="24"/>
              </w:rPr>
            </w:pPr>
            <w:hyperlink w:anchor="Seif7" w:tooltip="השם" w:history="1">
              <w:r>
                <w:rPr>
                  <w:rStyle w:val="Hyperlink"/>
                </w:rPr>
                <w:t>Go</w:t>
              </w:r>
            </w:hyperlink>
          </w:p>
        </w:tc>
        <w:tc>
          <w:tcPr>
            <w:tcW w:w="5669" w:type="dxa"/>
          </w:tcPr>
          <w:p w14:paraId="5B1E3EA7" w14:textId="77777777" w:rsidR="00190D50" w:rsidRDefault="00190D50">
            <w:pPr>
              <w:spacing w:line="240" w:lineRule="auto"/>
              <w:jc w:val="left"/>
              <w:rPr>
                <w:sz w:val="24"/>
                <w:rtl/>
              </w:rPr>
            </w:pPr>
            <w:r>
              <w:rPr>
                <w:sz w:val="24"/>
                <w:rtl/>
              </w:rPr>
              <w:t>השם</w:t>
            </w:r>
          </w:p>
        </w:tc>
        <w:tc>
          <w:tcPr>
            <w:tcW w:w="1247" w:type="dxa"/>
          </w:tcPr>
          <w:p w14:paraId="325663F6" w14:textId="77777777" w:rsidR="00190D50" w:rsidRDefault="00190D50">
            <w:pPr>
              <w:spacing w:line="240" w:lineRule="auto"/>
              <w:jc w:val="left"/>
              <w:rPr>
                <w:sz w:val="24"/>
              </w:rPr>
            </w:pPr>
            <w:r>
              <w:rPr>
                <w:sz w:val="24"/>
                <w:rtl/>
              </w:rPr>
              <w:t xml:space="preserve">סעיף 8 </w:t>
            </w:r>
          </w:p>
        </w:tc>
      </w:tr>
    </w:tbl>
    <w:p w14:paraId="04FCF2AA" w14:textId="77777777" w:rsidR="00190D50" w:rsidRDefault="00190D50">
      <w:pPr>
        <w:pStyle w:val="big-header"/>
        <w:ind w:left="0" w:right="1134"/>
        <w:rPr>
          <w:rtl/>
        </w:rPr>
      </w:pPr>
    </w:p>
    <w:p w14:paraId="76F6253E" w14:textId="77777777" w:rsidR="00190D50" w:rsidRPr="00001840" w:rsidRDefault="00190D50" w:rsidP="00001840">
      <w:pPr>
        <w:pStyle w:val="big-header"/>
        <w:ind w:left="0" w:right="1134"/>
        <w:rPr>
          <w:rStyle w:val="default"/>
          <w:rFonts w:cs="FrankRuehl"/>
          <w:szCs w:val="32"/>
          <w:rtl/>
        </w:rPr>
      </w:pPr>
      <w:r>
        <w:rPr>
          <w:rtl/>
        </w:rPr>
        <w:br w:type="page"/>
      </w:r>
      <w:r>
        <w:rPr>
          <w:rtl/>
        </w:rPr>
        <w:lastRenderedPageBreak/>
        <w:t>ת</w:t>
      </w:r>
      <w:r>
        <w:rPr>
          <w:rFonts w:hint="cs"/>
          <w:rtl/>
        </w:rPr>
        <w:t>קנות הביטוח הלאומי (מתנד</w:t>
      </w:r>
      <w:r>
        <w:rPr>
          <w:rtl/>
        </w:rPr>
        <w:t>ב</w:t>
      </w:r>
      <w:r>
        <w:rPr>
          <w:rFonts w:hint="cs"/>
          <w:rtl/>
        </w:rPr>
        <w:t>ים), תשל"ח-1978</w:t>
      </w:r>
      <w:r>
        <w:rPr>
          <w:rStyle w:val="default"/>
        </w:rPr>
        <w:footnoteReference w:customMarkFollows="1" w:id="1"/>
        <w:t>*</w:t>
      </w:r>
    </w:p>
    <w:p w14:paraId="5BFFB249" w14:textId="77777777" w:rsidR="00190D50" w:rsidRDefault="00190D50">
      <w:pPr>
        <w:pStyle w:val="P00"/>
        <w:spacing w:before="72"/>
        <w:ind w:left="0" w:right="1134"/>
        <w:rPr>
          <w:rStyle w:val="default"/>
          <w:rFonts w:cs="FrankRuehl" w:hint="cs"/>
          <w:rtl/>
        </w:rPr>
      </w:pPr>
      <w:r>
        <w:rPr>
          <w:rtl/>
          <w:lang w:val="he-IL"/>
        </w:rPr>
        <w:pict w14:anchorId="79D6C759">
          <v:shapetype id="_x0000_t202" coordsize="21600,21600" o:spt="202" path="m,l,21600r21600,l21600,xe">
            <v:stroke joinstyle="miter"/>
            <v:path gradientshapeok="t" o:connecttype="rect"/>
          </v:shapetype>
          <v:shape id="_x0000_s1040" type="#_x0000_t202" style="position:absolute;left:0;text-align:left;margin-left:462pt;margin-top:3.85pt;width:80.25pt;height:16.8pt;z-index:251662336" filled="f" stroked="f">
            <v:textbox>
              <w:txbxContent>
                <w:p w14:paraId="24362189" w14:textId="77777777" w:rsidR="00190D50" w:rsidRDefault="00190D50">
                  <w:pPr>
                    <w:spacing w:line="160" w:lineRule="exact"/>
                    <w:jc w:val="left"/>
                    <w:rPr>
                      <w:rFonts w:cs="Miriam" w:hint="cs"/>
                      <w:szCs w:val="18"/>
                      <w:rtl/>
                    </w:rPr>
                  </w:pPr>
                  <w:r>
                    <w:rPr>
                      <w:rFonts w:cs="Miriam" w:hint="cs"/>
                      <w:szCs w:val="18"/>
                      <w:rtl/>
                    </w:rPr>
                    <w:t>תק' תשס"ב-2002</w:t>
                  </w:r>
                </w:p>
              </w:txbxContent>
            </v:textbox>
            <w10:anchorlock/>
          </v:shape>
        </w:pict>
      </w:r>
      <w:r>
        <w:rPr>
          <w:rtl/>
        </w:rPr>
        <w:tab/>
      </w:r>
      <w:r>
        <w:rPr>
          <w:rStyle w:val="default"/>
          <w:rFonts w:cs="FrankRuehl"/>
          <w:rtl/>
        </w:rPr>
        <w:t>ב</w:t>
      </w:r>
      <w:r>
        <w:rPr>
          <w:rStyle w:val="default"/>
          <w:rFonts w:cs="FrankRuehl" w:hint="cs"/>
          <w:rtl/>
        </w:rPr>
        <w:t>תוקף סמכותי לפי סעיפים 287 ו-400 לחוק הביטוח הלאומי [נוסח משולב], התשנ"ה-1995, ובאישור ועדת העבודה והרווחה של הכנסת, אני מתקין תקנות אלה:</w:t>
      </w:r>
    </w:p>
    <w:p w14:paraId="7B67709C" w14:textId="77777777" w:rsidR="00190D50" w:rsidRPr="002103CF" w:rsidRDefault="00190D50">
      <w:pPr>
        <w:pStyle w:val="P00"/>
        <w:spacing w:before="0"/>
        <w:ind w:left="0" w:right="1134"/>
        <w:rPr>
          <w:rFonts w:hint="cs"/>
          <w:b/>
          <w:bCs/>
          <w:vanish/>
          <w:szCs w:val="20"/>
          <w:shd w:val="clear" w:color="auto" w:fill="FFFF99"/>
          <w:rtl/>
        </w:rPr>
      </w:pPr>
      <w:bookmarkStart w:id="0" w:name="Rov10"/>
      <w:r w:rsidRPr="002103CF">
        <w:rPr>
          <w:rFonts w:hint="cs"/>
          <w:vanish/>
          <w:color w:val="FF0000"/>
          <w:szCs w:val="20"/>
          <w:shd w:val="clear" w:color="auto" w:fill="FFFF99"/>
          <w:rtl/>
        </w:rPr>
        <w:t>מיום 21.7.2002</w:t>
      </w:r>
    </w:p>
    <w:p w14:paraId="4A58058F" w14:textId="77777777" w:rsidR="00190D50" w:rsidRPr="002103CF" w:rsidRDefault="00190D50">
      <w:pPr>
        <w:pStyle w:val="P00"/>
        <w:spacing w:before="0"/>
        <w:ind w:left="0" w:right="1134"/>
        <w:rPr>
          <w:rFonts w:hint="cs"/>
          <w:b/>
          <w:bCs/>
          <w:vanish/>
          <w:szCs w:val="20"/>
          <w:shd w:val="clear" w:color="auto" w:fill="FFFF99"/>
          <w:rtl/>
        </w:rPr>
      </w:pPr>
      <w:r w:rsidRPr="002103CF">
        <w:rPr>
          <w:rFonts w:hint="cs"/>
          <w:b/>
          <w:bCs/>
          <w:vanish/>
          <w:szCs w:val="20"/>
          <w:shd w:val="clear" w:color="auto" w:fill="FFFF99"/>
          <w:rtl/>
        </w:rPr>
        <w:t>תק' תשס"ב-2002</w:t>
      </w:r>
    </w:p>
    <w:p w14:paraId="2DDA2694" w14:textId="77777777" w:rsidR="00190D50" w:rsidRPr="002103CF" w:rsidRDefault="00190D50">
      <w:pPr>
        <w:pStyle w:val="P00"/>
        <w:tabs>
          <w:tab w:val="clear" w:pos="6259"/>
        </w:tabs>
        <w:spacing w:before="0"/>
        <w:ind w:left="0" w:right="1134"/>
        <w:rPr>
          <w:rFonts w:hint="cs"/>
          <w:vanish/>
          <w:szCs w:val="20"/>
          <w:shd w:val="clear" w:color="auto" w:fill="FFFF99"/>
          <w:rtl/>
        </w:rPr>
      </w:pPr>
      <w:hyperlink r:id="rId7" w:history="1">
        <w:r w:rsidRPr="002103CF">
          <w:rPr>
            <w:rStyle w:val="Hyperlink"/>
            <w:rFonts w:hint="cs"/>
            <w:vanish/>
            <w:szCs w:val="20"/>
            <w:shd w:val="clear" w:color="auto" w:fill="FFFF99"/>
            <w:rtl/>
          </w:rPr>
          <w:t>ק"ת תשס"ב מס' 6186</w:t>
        </w:r>
      </w:hyperlink>
      <w:r w:rsidRPr="002103CF">
        <w:rPr>
          <w:rFonts w:hint="cs"/>
          <w:vanish/>
          <w:szCs w:val="20"/>
          <w:shd w:val="clear" w:color="auto" w:fill="FFFF99"/>
          <w:rtl/>
        </w:rPr>
        <w:t xml:space="preserve"> מיום 21.7.2002 עמ' 1161</w:t>
      </w:r>
    </w:p>
    <w:p w14:paraId="2506B743" w14:textId="77777777" w:rsidR="00190D50" w:rsidRDefault="00190D50">
      <w:pPr>
        <w:pStyle w:val="P00"/>
        <w:ind w:left="0" w:right="1134"/>
        <w:rPr>
          <w:rStyle w:val="default"/>
          <w:rFonts w:cs="FrankRuehl" w:hint="cs"/>
          <w:sz w:val="2"/>
          <w:szCs w:val="2"/>
          <w:rtl/>
        </w:rPr>
      </w:pPr>
      <w:r w:rsidRPr="002103CF">
        <w:rPr>
          <w:vanish/>
          <w:sz w:val="22"/>
          <w:szCs w:val="22"/>
          <w:shd w:val="clear" w:color="auto" w:fill="FFFF99"/>
          <w:rtl/>
        </w:rPr>
        <w:tab/>
      </w:r>
      <w:r w:rsidRPr="002103CF">
        <w:rPr>
          <w:rStyle w:val="default"/>
          <w:rFonts w:cs="FrankRuehl"/>
          <w:vanish/>
          <w:sz w:val="22"/>
          <w:szCs w:val="22"/>
          <w:shd w:val="clear" w:color="auto" w:fill="FFFF99"/>
          <w:rtl/>
        </w:rPr>
        <w:t>ב</w:t>
      </w:r>
      <w:r w:rsidRPr="002103CF">
        <w:rPr>
          <w:rStyle w:val="default"/>
          <w:rFonts w:cs="FrankRuehl" w:hint="cs"/>
          <w:vanish/>
          <w:sz w:val="22"/>
          <w:szCs w:val="22"/>
          <w:shd w:val="clear" w:color="auto" w:fill="FFFF99"/>
          <w:rtl/>
        </w:rPr>
        <w:t xml:space="preserve">תוקף סמכותי לפי </w:t>
      </w:r>
      <w:r w:rsidRPr="002103CF">
        <w:rPr>
          <w:rStyle w:val="default"/>
          <w:rFonts w:cs="FrankRuehl" w:hint="cs"/>
          <w:strike/>
          <w:vanish/>
          <w:sz w:val="22"/>
          <w:szCs w:val="22"/>
          <w:shd w:val="clear" w:color="auto" w:fill="FFFF99"/>
          <w:rtl/>
        </w:rPr>
        <w:t>סעיפים 198ה ו-242</w:t>
      </w:r>
      <w:r w:rsidRPr="002103CF">
        <w:rPr>
          <w:rStyle w:val="default"/>
          <w:rFonts w:cs="FrankRuehl" w:hint="cs"/>
          <w:vanish/>
          <w:sz w:val="22"/>
          <w:szCs w:val="22"/>
          <w:shd w:val="clear" w:color="auto" w:fill="FFFF99"/>
          <w:rtl/>
        </w:rPr>
        <w:t xml:space="preserve"> </w:t>
      </w:r>
      <w:r w:rsidRPr="002103CF">
        <w:rPr>
          <w:rStyle w:val="default"/>
          <w:rFonts w:cs="FrankRuehl" w:hint="cs"/>
          <w:vanish/>
          <w:sz w:val="22"/>
          <w:szCs w:val="22"/>
          <w:u w:val="single"/>
          <w:shd w:val="clear" w:color="auto" w:fill="FFFF99"/>
          <w:rtl/>
        </w:rPr>
        <w:t>סעיפים 287 ו-400</w:t>
      </w:r>
      <w:r w:rsidRPr="002103CF">
        <w:rPr>
          <w:rStyle w:val="default"/>
          <w:rFonts w:cs="FrankRuehl" w:hint="cs"/>
          <w:vanish/>
          <w:sz w:val="22"/>
          <w:szCs w:val="22"/>
          <w:shd w:val="clear" w:color="auto" w:fill="FFFF99"/>
          <w:rtl/>
        </w:rPr>
        <w:t xml:space="preserve"> לחוק הביטוח הלאומי [נוסח משולב], </w:t>
      </w:r>
      <w:r w:rsidRPr="002103CF">
        <w:rPr>
          <w:rStyle w:val="default"/>
          <w:rFonts w:cs="FrankRuehl" w:hint="cs"/>
          <w:strike/>
          <w:vanish/>
          <w:sz w:val="22"/>
          <w:szCs w:val="22"/>
          <w:shd w:val="clear" w:color="auto" w:fill="FFFF99"/>
          <w:rtl/>
        </w:rPr>
        <w:t>התשכ"ח-1968</w:t>
      </w:r>
      <w:r w:rsidRPr="002103CF">
        <w:rPr>
          <w:rStyle w:val="default"/>
          <w:rFonts w:cs="FrankRuehl" w:hint="cs"/>
          <w:vanish/>
          <w:sz w:val="22"/>
          <w:szCs w:val="22"/>
          <w:shd w:val="clear" w:color="auto" w:fill="FFFF99"/>
          <w:rtl/>
        </w:rPr>
        <w:t xml:space="preserve"> </w:t>
      </w:r>
      <w:r w:rsidRPr="002103CF">
        <w:rPr>
          <w:rStyle w:val="default"/>
          <w:rFonts w:cs="FrankRuehl" w:hint="cs"/>
          <w:vanish/>
          <w:sz w:val="22"/>
          <w:szCs w:val="22"/>
          <w:u w:val="single"/>
          <w:shd w:val="clear" w:color="auto" w:fill="FFFF99"/>
          <w:rtl/>
        </w:rPr>
        <w:t>התשנ"ה-1995</w:t>
      </w:r>
      <w:r w:rsidRPr="002103CF">
        <w:rPr>
          <w:rStyle w:val="default"/>
          <w:rFonts w:cs="FrankRuehl" w:hint="cs"/>
          <w:vanish/>
          <w:sz w:val="22"/>
          <w:szCs w:val="22"/>
          <w:shd w:val="clear" w:color="auto" w:fill="FFFF99"/>
          <w:rtl/>
        </w:rPr>
        <w:t>, ובאישור ועדת העבודה והרווחה של הכנסת, אני מתקין תקנות אלה:</w:t>
      </w:r>
      <w:bookmarkEnd w:id="0"/>
    </w:p>
    <w:p w14:paraId="0DB1415C" w14:textId="77777777" w:rsidR="00190D50" w:rsidRDefault="00190D50">
      <w:pPr>
        <w:pStyle w:val="P00"/>
        <w:spacing w:before="72"/>
        <w:ind w:left="0" w:right="1134"/>
        <w:rPr>
          <w:rStyle w:val="default"/>
          <w:rFonts w:cs="FrankRuehl" w:hint="cs"/>
          <w:rtl/>
        </w:rPr>
      </w:pPr>
      <w:bookmarkStart w:id="1" w:name="Seif0"/>
      <w:bookmarkEnd w:id="1"/>
      <w:r>
        <w:rPr>
          <w:lang w:val="he-IL"/>
        </w:rPr>
        <w:pict w14:anchorId="3FAA91A6">
          <v:rect id="_x0000_s1026" style="position:absolute;left:0;text-align:left;margin-left:464.5pt;margin-top:8.05pt;width:75.05pt;height:40pt;z-index:251648000" o:allowincell="f" filled="f" stroked="f" strokecolor="lime" strokeweight=".25pt">
            <v:textbox inset="0,0,0,0">
              <w:txbxContent>
                <w:p w14:paraId="610507AC" w14:textId="77777777" w:rsidR="00190D50" w:rsidRDefault="00190D50">
                  <w:pPr>
                    <w:spacing w:line="160" w:lineRule="exact"/>
                    <w:jc w:val="left"/>
                    <w:rPr>
                      <w:rFonts w:cs="Miriam" w:hint="cs"/>
                      <w:szCs w:val="18"/>
                      <w:rtl/>
                    </w:rPr>
                  </w:pPr>
                  <w:r>
                    <w:rPr>
                      <w:rFonts w:cs="Miriam"/>
                      <w:szCs w:val="18"/>
                      <w:rtl/>
                    </w:rPr>
                    <w:t>מ</w:t>
                  </w:r>
                  <w:r>
                    <w:rPr>
                      <w:rFonts w:cs="Miriam" w:hint="cs"/>
                      <w:szCs w:val="18"/>
                      <w:rtl/>
                    </w:rPr>
                    <w:t xml:space="preserve">טרות ההתנדבות </w:t>
                  </w:r>
                  <w:r>
                    <w:rPr>
                      <w:rFonts w:cs="Miriam"/>
                      <w:szCs w:val="18"/>
                      <w:rtl/>
                    </w:rPr>
                    <w:t>ש</w:t>
                  </w:r>
                  <w:r>
                    <w:rPr>
                      <w:rFonts w:cs="Miriam" w:hint="cs"/>
                      <w:szCs w:val="18"/>
                      <w:rtl/>
                    </w:rPr>
                    <w:t xml:space="preserve">יש בהן תועלת </w:t>
                  </w:r>
                  <w:r>
                    <w:rPr>
                      <w:rFonts w:cs="Miriam"/>
                      <w:szCs w:val="18"/>
                      <w:rtl/>
                    </w:rPr>
                    <w:t>ל</w:t>
                  </w:r>
                  <w:r>
                    <w:rPr>
                      <w:rFonts w:cs="Miriam" w:hint="cs"/>
                      <w:szCs w:val="18"/>
                      <w:rtl/>
                    </w:rPr>
                    <w:t xml:space="preserve">אומית או </w:t>
                  </w:r>
                  <w:r>
                    <w:rPr>
                      <w:rFonts w:cs="Miriam"/>
                      <w:szCs w:val="18"/>
                      <w:rtl/>
                    </w:rPr>
                    <w:t>צ</w:t>
                  </w:r>
                  <w:r>
                    <w:rPr>
                      <w:rFonts w:cs="Miriam" w:hint="cs"/>
                      <w:szCs w:val="18"/>
                      <w:rtl/>
                    </w:rPr>
                    <w:t>יבורית</w:t>
                  </w:r>
                </w:p>
                <w:p w14:paraId="19043C1C" w14:textId="77777777" w:rsidR="00190D50" w:rsidRDefault="00190D50">
                  <w:pPr>
                    <w:spacing w:line="160" w:lineRule="exact"/>
                    <w:jc w:val="left"/>
                    <w:rPr>
                      <w:rFonts w:cs="Miriam"/>
                      <w:noProof/>
                      <w:szCs w:val="18"/>
                      <w:rtl/>
                    </w:rPr>
                  </w:pPr>
                  <w:r>
                    <w:rPr>
                      <w:rFonts w:cs="Miriam" w:hint="cs"/>
                      <w:szCs w:val="18"/>
                      <w:rtl/>
                    </w:rPr>
                    <w:t>תק' תשס"ב-2002</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אלה המטרות שיש בהן תועלת לאומית </w:t>
      </w:r>
      <w:r>
        <w:rPr>
          <w:rStyle w:val="default"/>
          <w:rFonts w:cs="FrankRuehl"/>
          <w:rtl/>
        </w:rPr>
        <w:t>א</w:t>
      </w:r>
      <w:r>
        <w:rPr>
          <w:rStyle w:val="default"/>
          <w:rFonts w:cs="FrankRuehl" w:hint="cs"/>
          <w:rtl/>
        </w:rPr>
        <w:t>ו ציבורית לענין התנדבות לפי סעיף 287(1) לחוק:</w:t>
      </w:r>
    </w:p>
    <w:p w14:paraId="64252CDA" w14:textId="77777777" w:rsidR="00190D50" w:rsidRPr="002103CF" w:rsidRDefault="00190D50">
      <w:pPr>
        <w:pStyle w:val="P00"/>
        <w:spacing w:before="0"/>
        <w:ind w:left="0" w:right="1134"/>
        <w:rPr>
          <w:rFonts w:hint="cs"/>
          <w:b/>
          <w:bCs/>
          <w:vanish/>
          <w:szCs w:val="20"/>
          <w:shd w:val="clear" w:color="auto" w:fill="FFFF99"/>
          <w:rtl/>
        </w:rPr>
      </w:pPr>
      <w:bookmarkStart w:id="2" w:name="Rov11"/>
      <w:r w:rsidRPr="002103CF">
        <w:rPr>
          <w:rFonts w:hint="cs"/>
          <w:vanish/>
          <w:color w:val="FF0000"/>
          <w:szCs w:val="20"/>
          <w:shd w:val="clear" w:color="auto" w:fill="FFFF99"/>
          <w:rtl/>
        </w:rPr>
        <w:t>מיום 21.7.2002</w:t>
      </w:r>
    </w:p>
    <w:p w14:paraId="01369D83" w14:textId="77777777" w:rsidR="00190D50" w:rsidRPr="002103CF" w:rsidRDefault="00190D50">
      <w:pPr>
        <w:pStyle w:val="P00"/>
        <w:spacing w:before="0"/>
        <w:ind w:left="0" w:right="1134"/>
        <w:rPr>
          <w:rFonts w:hint="cs"/>
          <w:b/>
          <w:bCs/>
          <w:vanish/>
          <w:szCs w:val="20"/>
          <w:shd w:val="clear" w:color="auto" w:fill="FFFF99"/>
          <w:rtl/>
        </w:rPr>
      </w:pPr>
      <w:r w:rsidRPr="002103CF">
        <w:rPr>
          <w:rFonts w:hint="cs"/>
          <w:b/>
          <w:bCs/>
          <w:vanish/>
          <w:szCs w:val="20"/>
          <w:shd w:val="clear" w:color="auto" w:fill="FFFF99"/>
          <w:rtl/>
        </w:rPr>
        <w:t>תק' תשס"ב-2002</w:t>
      </w:r>
    </w:p>
    <w:p w14:paraId="274556CD" w14:textId="77777777" w:rsidR="00190D50" w:rsidRPr="002103CF" w:rsidRDefault="00190D50">
      <w:pPr>
        <w:pStyle w:val="P00"/>
        <w:tabs>
          <w:tab w:val="clear" w:pos="6259"/>
        </w:tabs>
        <w:spacing w:before="0"/>
        <w:ind w:left="0" w:right="1134"/>
        <w:rPr>
          <w:rFonts w:hint="cs"/>
          <w:vanish/>
          <w:szCs w:val="20"/>
          <w:shd w:val="clear" w:color="auto" w:fill="FFFF99"/>
          <w:rtl/>
        </w:rPr>
      </w:pPr>
      <w:hyperlink r:id="rId8" w:history="1">
        <w:r w:rsidRPr="002103CF">
          <w:rPr>
            <w:rStyle w:val="Hyperlink"/>
            <w:rFonts w:hint="cs"/>
            <w:vanish/>
            <w:szCs w:val="20"/>
            <w:shd w:val="clear" w:color="auto" w:fill="FFFF99"/>
            <w:rtl/>
          </w:rPr>
          <w:t>ק"ת תשס"ב מס' 6186</w:t>
        </w:r>
      </w:hyperlink>
      <w:r w:rsidRPr="002103CF">
        <w:rPr>
          <w:rFonts w:hint="cs"/>
          <w:vanish/>
          <w:szCs w:val="20"/>
          <w:shd w:val="clear" w:color="auto" w:fill="FFFF99"/>
          <w:rtl/>
        </w:rPr>
        <w:t xml:space="preserve"> מיום 21.7.2002 עמ' 1161</w:t>
      </w:r>
    </w:p>
    <w:p w14:paraId="2A1FB065" w14:textId="77777777" w:rsidR="00190D50" w:rsidRDefault="00190D50">
      <w:pPr>
        <w:pStyle w:val="P00"/>
        <w:tabs>
          <w:tab w:val="clear" w:pos="6259"/>
        </w:tabs>
        <w:ind w:left="0" w:right="1134"/>
        <w:rPr>
          <w:rFonts w:hint="cs"/>
          <w:sz w:val="2"/>
          <w:szCs w:val="2"/>
          <w:rtl/>
        </w:rPr>
      </w:pPr>
      <w:r w:rsidRPr="002103CF">
        <w:rPr>
          <w:rStyle w:val="default"/>
          <w:rFonts w:cs="FrankRuehl" w:hint="cs"/>
          <w:vanish/>
          <w:sz w:val="22"/>
          <w:szCs w:val="22"/>
          <w:shd w:val="clear" w:color="auto" w:fill="FFFF99"/>
          <w:rtl/>
        </w:rPr>
        <w:tab/>
      </w:r>
      <w:r w:rsidRPr="002103CF">
        <w:rPr>
          <w:rStyle w:val="default"/>
          <w:rFonts w:cs="FrankRuehl"/>
          <w:vanish/>
          <w:sz w:val="22"/>
          <w:szCs w:val="22"/>
          <w:shd w:val="clear" w:color="auto" w:fill="FFFF99"/>
          <w:rtl/>
        </w:rPr>
        <w:t>(</w:t>
      </w:r>
      <w:r w:rsidRPr="002103CF">
        <w:rPr>
          <w:rStyle w:val="default"/>
          <w:rFonts w:cs="FrankRuehl" w:hint="cs"/>
          <w:vanish/>
          <w:sz w:val="22"/>
          <w:szCs w:val="22"/>
          <w:shd w:val="clear" w:color="auto" w:fill="FFFF99"/>
          <w:rtl/>
        </w:rPr>
        <w:t>א)</w:t>
      </w:r>
      <w:r w:rsidRPr="002103CF">
        <w:rPr>
          <w:rStyle w:val="default"/>
          <w:rFonts w:cs="FrankRuehl"/>
          <w:vanish/>
          <w:sz w:val="22"/>
          <w:szCs w:val="22"/>
          <w:shd w:val="clear" w:color="auto" w:fill="FFFF99"/>
          <w:rtl/>
        </w:rPr>
        <w:tab/>
      </w:r>
      <w:r w:rsidRPr="002103CF">
        <w:rPr>
          <w:rStyle w:val="default"/>
          <w:rFonts w:cs="FrankRuehl" w:hint="cs"/>
          <w:vanish/>
          <w:sz w:val="22"/>
          <w:szCs w:val="22"/>
          <w:shd w:val="clear" w:color="auto" w:fill="FFFF99"/>
          <w:rtl/>
        </w:rPr>
        <w:t xml:space="preserve">אלה המטרות שיש בהן תועלת לאומית </w:t>
      </w:r>
      <w:r w:rsidRPr="002103CF">
        <w:rPr>
          <w:rStyle w:val="default"/>
          <w:rFonts w:cs="FrankRuehl"/>
          <w:vanish/>
          <w:sz w:val="22"/>
          <w:szCs w:val="22"/>
          <w:shd w:val="clear" w:color="auto" w:fill="FFFF99"/>
          <w:rtl/>
        </w:rPr>
        <w:t>א</w:t>
      </w:r>
      <w:r w:rsidRPr="002103CF">
        <w:rPr>
          <w:rStyle w:val="default"/>
          <w:rFonts w:cs="FrankRuehl" w:hint="cs"/>
          <w:vanish/>
          <w:sz w:val="22"/>
          <w:szCs w:val="22"/>
          <w:shd w:val="clear" w:color="auto" w:fill="FFFF99"/>
          <w:rtl/>
        </w:rPr>
        <w:t xml:space="preserve">ו ציבורית לענין התנדבות לפי סעיף </w:t>
      </w:r>
      <w:r w:rsidRPr="002103CF">
        <w:rPr>
          <w:rStyle w:val="default"/>
          <w:rFonts w:cs="FrankRuehl" w:hint="cs"/>
          <w:strike/>
          <w:vanish/>
          <w:sz w:val="22"/>
          <w:szCs w:val="22"/>
          <w:shd w:val="clear" w:color="auto" w:fill="FFFF99"/>
          <w:rtl/>
        </w:rPr>
        <w:t>198ה(1)</w:t>
      </w:r>
      <w:r w:rsidRPr="002103CF">
        <w:rPr>
          <w:rStyle w:val="default"/>
          <w:rFonts w:cs="FrankRuehl" w:hint="cs"/>
          <w:vanish/>
          <w:sz w:val="22"/>
          <w:szCs w:val="22"/>
          <w:shd w:val="clear" w:color="auto" w:fill="FFFF99"/>
          <w:rtl/>
        </w:rPr>
        <w:t xml:space="preserve"> </w:t>
      </w:r>
      <w:r w:rsidRPr="002103CF">
        <w:rPr>
          <w:rStyle w:val="default"/>
          <w:rFonts w:cs="FrankRuehl" w:hint="cs"/>
          <w:vanish/>
          <w:sz w:val="22"/>
          <w:szCs w:val="22"/>
          <w:u w:val="single"/>
          <w:shd w:val="clear" w:color="auto" w:fill="FFFF99"/>
          <w:rtl/>
        </w:rPr>
        <w:t>287(1)</w:t>
      </w:r>
      <w:r w:rsidRPr="002103CF">
        <w:rPr>
          <w:rStyle w:val="default"/>
          <w:rFonts w:cs="FrankRuehl" w:hint="cs"/>
          <w:vanish/>
          <w:sz w:val="22"/>
          <w:szCs w:val="22"/>
          <w:shd w:val="clear" w:color="auto" w:fill="FFFF99"/>
          <w:rtl/>
        </w:rPr>
        <w:t xml:space="preserve"> לחוק:</w:t>
      </w:r>
      <w:bookmarkEnd w:id="2"/>
    </w:p>
    <w:p w14:paraId="1CBEE155" w14:textId="77777777" w:rsidR="00190D50" w:rsidRDefault="00190D5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הנחלת הלשון העברית;</w:t>
      </w:r>
    </w:p>
    <w:p w14:paraId="61D73269" w14:textId="77777777" w:rsidR="00190D50" w:rsidRDefault="00190D5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ביעור הבערות;</w:t>
      </w:r>
    </w:p>
    <w:p w14:paraId="17B5D501" w14:textId="77777777" w:rsidR="00190D50" w:rsidRDefault="00190D5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חינוך מבוגרים; </w:t>
      </w:r>
    </w:p>
    <w:p w14:paraId="35B943E8" w14:textId="77777777" w:rsidR="00190D50" w:rsidRDefault="00190D5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טיפול חינוכי וחברתי בקידום משפחות, ילדים או נוער;</w:t>
      </w:r>
    </w:p>
    <w:p w14:paraId="1F6EEC22" w14:textId="77777777" w:rsidR="00190D50" w:rsidRDefault="00190D5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קליטת עולים;</w:t>
      </w:r>
    </w:p>
    <w:p w14:paraId="7D658773" w14:textId="77777777" w:rsidR="00190D50" w:rsidRDefault="00190D5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שירותי ייעוץ לתושבים ולתיירים; </w:t>
      </w:r>
    </w:p>
    <w:p w14:paraId="3B0A4256" w14:textId="77777777" w:rsidR="00190D50" w:rsidRDefault="00190D50">
      <w:pPr>
        <w:pStyle w:val="P03"/>
        <w:spacing w:before="72"/>
        <w:ind w:left="1474" w:right="1134"/>
        <w:rPr>
          <w:rStyle w:val="default"/>
          <w:rFonts w:cs="FrankRuehl"/>
          <w:rtl/>
        </w:rPr>
      </w:pPr>
      <w:r>
        <w:rPr>
          <w:lang w:val="he-IL"/>
        </w:rPr>
        <w:pict w14:anchorId="0DA271F0">
          <v:rect id="_x0000_s1027" style="position:absolute;left:0;text-align:left;margin-left:462pt;margin-top:11.5pt;width:75.05pt;height:11.2pt;z-index:251649024" filled="f" stroked="f" strokecolor="lime" strokeweight=".25pt">
            <v:textbox inset="0,0,0,0">
              <w:txbxContent>
                <w:p w14:paraId="7DA07F8C" w14:textId="77777777" w:rsidR="00190D50" w:rsidRDefault="00190D50">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tl/>
        </w:rPr>
        <w:tab/>
      </w:r>
      <w:r>
        <w:rPr>
          <w:rtl/>
        </w:rPr>
        <w:tab/>
      </w:r>
      <w:r>
        <w:rPr>
          <w:rStyle w:val="default"/>
          <w:rFonts w:cs="FrankRuehl"/>
          <w:rtl/>
        </w:rPr>
        <w:t>(7)</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טיפול בקש</w:t>
      </w:r>
      <w:r>
        <w:rPr>
          <w:rStyle w:val="default"/>
          <w:rFonts w:cs="FrankRuehl"/>
          <w:rtl/>
        </w:rPr>
        <w:t>י</w:t>
      </w:r>
      <w:r>
        <w:rPr>
          <w:rStyle w:val="default"/>
          <w:rFonts w:cs="FrankRuehl" w:hint="cs"/>
          <w:rtl/>
        </w:rPr>
        <w:t>שים, בנכים ובחולים, או במשפחותיהם;</w:t>
      </w:r>
    </w:p>
    <w:p w14:paraId="139FA4F4" w14:textId="77777777" w:rsidR="00190D50" w:rsidRDefault="00190D50">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עזרה בדרך של אחזקת מעונות או מוסדות של קשישים, נכים או חולים;</w:t>
      </w:r>
    </w:p>
    <w:p w14:paraId="6E87D198" w14:textId="77777777" w:rsidR="00190D50" w:rsidRPr="002103CF" w:rsidRDefault="00190D50">
      <w:pPr>
        <w:pStyle w:val="P00"/>
        <w:spacing w:before="0"/>
        <w:ind w:left="1021" w:right="1134"/>
        <w:rPr>
          <w:rFonts w:hint="cs"/>
          <w:b/>
          <w:bCs/>
          <w:vanish/>
          <w:szCs w:val="20"/>
          <w:shd w:val="clear" w:color="auto" w:fill="FFFF99"/>
          <w:rtl/>
        </w:rPr>
      </w:pPr>
      <w:bookmarkStart w:id="3" w:name="Rov12"/>
      <w:r w:rsidRPr="002103CF">
        <w:rPr>
          <w:rFonts w:hint="cs"/>
          <w:vanish/>
          <w:color w:val="FF0000"/>
          <w:szCs w:val="20"/>
          <w:shd w:val="clear" w:color="auto" w:fill="FFFF99"/>
          <w:rtl/>
        </w:rPr>
        <w:t>מיום 24.5.1982</w:t>
      </w:r>
    </w:p>
    <w:p w14:paraId="6B80B3D2" w14:textId="77777777" w:rsidR="00190D50" w:rsidRPr="002103CF" w:rsidRDefault="00190D50">
      <w:pPr>
        <w:pStyle w:val="P00"/>
        <w:spacing w:before="0"/>
        <w:ind w:left="1021" w:right="1134"/>
        <w:rPr>
          <w:rFonts w:hint="cs"/>
          <w:b/>
          <w:bCs/>
          <w:vanish/>
          <w:szCs w:val="20"/>
          <w:shd w:val="clear" w:color="auto" w:fill="FFFF99"/>
          <w:rtl/>
        </w:rPr>
      </w:pPr>
      <w:r w:rsidRPr="002103CF">
        <w:rPr>
          <w:rFonts w:hint="cs"/>
          <w:b/>
          <w:bCs/>
          <w:vanish/>
          <w:szCs w:val="20"/>
          <w:shd w:val="clear" w:color="auto" w:fill="FFFF99"/>
          <w:rtl/>
        </w:rPr>
        <w:t>תק' תשמ"ב-1982</w:t>
      </w:r>
    </w:p>
    <w:p w14:paraId="437F6604" w14:textId="77777777" w:rsidR="00190D50" w:rsidRPr="002103CF" w:rsidRDefault="00190D50">
      <w:pPr>
        <w:pStyle w:val="P00"/>
        <w:tabs>
          <w:tab w:val="clear" w:pos="6259"/>
        </w:tabs>
        <w:spacing w:before="0"/>
        <w:ind w:left="1021" w:right="1134"/>
        <w:rPr>
          <w:rFonts w:hint="cs"/>
          <w:vanish/>
          <w:szCs w:val="20"/>
          <w:shd w:val="clear" w:color="auto" w:fill="FFFF99"/>
          <w:rtl/>
        </w:rPr>
      </w:pPr>
      <w:hyperlink r:id="rId9" w:history="1">
        <w:r w:rsidRPr="002103CF">
          <w:rPr>
            <w:rStyle w:val="Hyperlink"/>
            <w:rFonts w:hint="cs"/>
            <w:vanish/>
            <w:szCs w:val="20"/>
            <w:shd w:val="clear" w:color="auto" w:fill="FFFF99"/>
            <w:rtl/>
          </w:rPr>
          <w:t>ק"ת תשמ"ב מס' 4354</w:t>
        </w:r>
      </w:hyperlink>
      <w:r w:rsidRPr="002103CF">
        <w:rPr>
          <w:rFonts w:hint="cs"/>
          <w:vanish/>
          <w:szCs w:val="20"/>
          <w:shd w:val="clear" w:color="auto" w:fill="FFFF99"/>
          <w:rtl/>
        </w:rPr>
        <w:t xml:space="preserve"> מיום 24.5.1982 עמ' 1073</w:t>
      </w:r>
    </w:p>
    <w:p w14:paraId="0979827F" w14:textId="77777777" w:rsidR="00190D50" w:rsidRPr="002103CF" w:rsidRDefault="00190D50">
      <w:pPr>
        <w:pStyle w:val="P03"/>
        <w:ind w:left="2495" w:right="1134"/>
        <w:rPr>
          <w:rStyle w:val="default"/>
          <w:rFonts w:cs="FrankRuehl"/>
          <w:vanish/>
          <w:sz w:val="22"/>
          <w:szCs w:val="22"/>
          <w:shd w:val="clear" w:color="auto" w:fill="FFFF99"/>
          <w:rtl/>
        </w:rPr>
      </w:pPr>
      <w:r w:rsidRPr="002103CF">
        <w:rPr>
          <w:rStyle w:val="default"/>
          <w:rFonts w:cs="FrankRuehl"/>
          <w:vanish/>
          <w:sz w:val="22"/>
          <w:szCs w:val="22"/>
          <w:shd w:val="clear" w:color="auto" w:fill="FFFF99"/>
          <w:rtl/>
        </w:rPr>
        <w:t>(7)</w:t>
      </w:r>
      <w:r w:rsidRPr="002103CF">
        <w:rPr>
          <w:rStyle w:val="default"/>
          <w:rFonts w:cs="FrankRuehl"/>
          <w:vanish/>
          <w:sz w:val="22"/>
          <w:szCs w:val="22"/>
          <w:shd w:val="clear" w:color="auto" w:fill="FFFF99"/>
          <w:rtl/>
        </w:rPr>
        <w:tab/>
      </w:r>
      <w:r w:rsidRPr="002103CF">
        <w:rPr>
          <w:rStyle w:val="default"/>
          <w:rFonts w:cs="FrankRuehl" w:hint="cs"/>
          <w:vanish/>
          <w:sz w:val="22"/>
          <w:szCs w:val="22"/>
          <w:u w:val="single"/>
          <w:shd w:val="clear" w:color="auto" w:fill="FFFF99"/>
          <w:rtl/>
        </w:rPr>
        <w:t>(א)</w:t>
      </w:r>
      <w:r w:rsidRPr="002103CF">
        <w:rPr>
          <w:rStyle w:val="default"/>
          <w:rFonts w:cs="FrankRuehl"/>
          <w:vanish/>
          <w:sz w:val="22"/>
          <w:szCs w:val="22"/>
          <w:shd w:val="clear" w:color="auto" w:fill="FFFF99"/>
          <w:rtl/>
        </w:rPr>
        <w:tab/>
      </w:r>
      <w:r w:rsidRPr="002103CF">
        <w:rPr>
          <w:rStyle w:val="default"/>
          <w:rFonts w:cs="FrankRuehl" w:hint="cs"/>
          <w:vanish/>
          <w:sz w:val="22"/>
          <w:szCs w:val="22"/>
          <w:shd w:val="clear" w:color="auto" w:fill="FFFF99"/>
          <w:rtl/>
        </w:rPr>
        <w:t>טיפול בקש</w:t>
      </w:r>
      <w:r w:rsidRPr="002103CF">
        <w:rPr>
          <w:rStyle w:val="default"/>
          <w:rFonts w:cs="FrankRuehl"/>
          <w:vanish/>
          <w:sz w:val="22"/>
          <w:szCs w:val="22"/>
          <w:shd w:val="clear" w:color="auto" w:fill="FFFF99"/>
          <w:rtl/>
        </w:rPr>
        <w:t>י</w:t>
      </w:r>
      <w:r w:rsidRPr="002103CF">
        <w:rPr>
          <w:rStyle w:val="default"/>
          <w:rFonts w:cs="FrankRuehl" w:hint="cs"/>
          <w:vanish/>
          <w:sz w:val="22"/>
          <w:szCs w:val="22"/>
          <w:shd w:val="clear" w:color="auto" w:fill="FFFF99"/>
          <w:rtl/>
        </w:rPr>
        <w:t>שים, בנכים ובחולים, או במשפחותיהם;</w:t>
      </w:r>
    </w:p>
    <w:p w14:paraId="158FE9DA" w14:textId="77777777" w:rsidR="00190D50" w:rsidRDefault="00190D50">
      <w:pPr>
        <w:pStyle w:val="P33"/>
        <w:spacing w:before="0"/>
        <w:ind w:left="1474" w:right="1134"/>
        <w:rPr>
          <w:rStyle w:val="default"/>
          <w:rFonts w:cs="FrankRuehl" w:hint="cs"/>
          <w:sz w:val="2"/>
          <w:szCs w:val="2"/>
          <w:u w:val="single"/>
          <w:rtl/>
        </w:rPr>
      </w:pPr>
      <w:r w:rsidRPr="002103CF">
        <w:rPr>
          <w:rStyle w:val="default"/>
          <w:rFonts w:cs="FrankRuehl"/>
          <w:vanish/>
          <w:sz w:val="22"/>
          <w:szCs w:val="22"/>
          <w:u w:val="single"/>
          <w:shd w:val="clear" w:color="auto" w:fill="FFFF99"/>
          <w:rtl/>
        </w:rPr>
        <w:t>(</w:t>
      </w:r>
      <w:r w:rsidRPr="002103CF">
        <w:rPr>
          <w:rStyle w:val="default"/>
          <w:rFonts w:cs="FrankRuehl" w:hint="cs"/>
          <w:vanish/>
          <w:sz w:val="22"/>
          <w:szCs w:val="22"/>
          <w:u w:val="single"/>
          <w:shd w:val="clear" w:color="auto" w:fill="FFFF99"/>
          <w:rtl/>
        </w:rPr>
        <w:t>ב)</w:t>
      </w:r>
      <w:r w:rsidRPr="002103CF">
        <w:rPr>
          <w:rStyle w:val="default"/>
          <w:rFonts w:cs="FrankRuehl"/>
          <w:vanish/>
          <w:sz w:val="22"/>
          <w:szCs w:val="22"/>
          <w:u w:val="single"/>
          <w:shd w:val="clear" w:color="auto" w:fill="FFFF99"/>
          <w:rtl/>
        </w:rPr>
        <w:tab/>
      </w:r>
      <w:r w:rsidRPr="002103CF">
        <w:rPr>
          <w:rStyle w:val="default"/>
          <w:rFonts w:cs="FrankRuehl" w:hint="cs"/>
          <w:vanish/>
          <w:sz w:val="22"/>
          <w:szCs w:val="22"/>
          <w:u w:val="single"/>
          <w:shd w:val="clear" w:color="auto" w:fill="FFFF99"/>
          <w:rtl/>
        </w:rPr>
        <w:t>עזרה בדרך של אחזקת מעונות או מוסדות של קשישים, נכים או חולים;</w:t>
      </w:r>
      <w:bookmarkEnd w:id="3"/>
    </w:p>
    <w:p w14:paraId="4D0B0E03" w14:textId="77777777" w:rsidR="00190D50" w:rsidRDefault="00190D50">
      <w:pPr>
        <w:pStyle w:val="P22"/>
        <w:spacing w:before="72"/>
        <w:ind w:left="1021" w:right="1134"/>
        <w:rPr>
          <w:rStyle w:val="default"/>
          <w:rFonts w:cs="FrankRuehl" w:hint="cs"/>
          <w:rtl/>
        </w:rPr>
      </w:pPr>
      <w:r>
        <w:rPr>
          <w:rStyle w:val="default"/>
          <w:rFonts w:cs="FrankRuehl"/>
          <w:rtl/>
        </w:rPr>
        <w:t>(8)</w:t>
      </w:r>
      <w:r>
        <w:rPr>
          <w:rStyle w:val="default"/>
          <w:rFonts w:cs="FrankRuehl"/>
          <w:rtl/>
        </w:rPr>
        <w:tab/>
      </w:r>
      <w:r>
        <w:rPr>
          <w:rStyle w:val="default"/>
          <w:rFonts w:cs="FrankRuehl" w:hint="cs"/>
          <w:rtl/>
        </w:rPr>
        <w:t>טיפול במשפחות שכולות;</w:t>
      </w:r>
    </w:p>
    <w:p w14:paraId="3C255D4F" w14:textId="77777777" w:rsidR="00190D50" w:rsidRDefault="00190D50">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עזרה לקיבוצים, לישובים חקלאיים או לישובי ספר בדרך של שמירה, ביצורים, עבודות בענפי המשק, או בדרך של פעולות הדרכה חקלאית או הדרכה אחרת, ובלבד שתקופת ההתנדבות של המתנדב בפעולות לפי פיסקה זו הינה ארעית ואינה עולה על ששה שבו</w:t>
      </w:r>
      <w:r>
        <w:rPr>
          <w:rStyle w:val="default"/>
          <w:rFonts w:cs="FrankRuehl"/>
          <w:rtl/>
        </w:rPr>
        <w:t>ע</w:t>
      </w:r>
      <w:r>
        <w:rPr>
          <w:rStyle w:val="default"/>
          <w:rFonts w:cs="FrankRuehl" w:hint="cs"/>
          <w:rtl/>
        </w:rPr>
        <w:t>ות רצופים;</w:t>
      </w:r>
    </w:p>
    <w:p w14:paraId="00797FD6" w14:textId="77777777" w:rsidR="00190D50" w:rsidRDefault="00190D50">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טיפול בחיילים ובמשפחותיהם;</w:t>
      </w:r>
    </w:p>
    <w:p w14:paraId="5029E9F1" w14:textId="77777777" w:rsidR="00190D50" w:rsidRDefault="00190D50">
      <w:pPr>
        <w:pStyle w:val="P22"/>
        <w:spacing w:before="72"/>
        <w:ind w:left="1021" w:right="1134"/>
        <w:rPr>
          <w:rStyle w:val="default"/>
          <w:rFonts w:cs="FrankRuehl" w:hint="cs"/>
          <w:rtl/>
        </w:rPr>
      </w:pPr>
      <w:r>
        <w:rPr>
          <w:lang w:val="he-IL"/>
        </w:rPr>
        <w:pict w14:anchorId="2BF9B57E">
          <v:rect id="_x0000_s1028" style="position:absolute;left:0;text-align:left;margin-left:464.5pt;margin-top:8.05pt;width:75.05pt;height:21.05pt;z-index:251650048" o:allowincell="f" filled="f" stroked="f" strokecolor="lime" strokeweight=".25pt">
            <v:textbox inset="0,0,0,0">
              <w:txbxContent>
                <w:p w14:paraId="62C6851D" w14:textId="77777777" w:rsidR="00190D50" w:rsidRDefault="00190D50">
                  <w:pPr>
                    <w:spacing w:line="160" w:lineRule="exact"/>
                    <w:jc w:val="left"/>
                    <w:rPr>
                      <w:rFonts w:cs="Miriam"/>
                      <w:noProof/>
                      <w:szCs w:val="18"/>
                      <w:rtl/>
                    </w:rPr>
                  </w:pPr>
                  <w:r>
                    <w:rPr>
                      <w:rFonts w:cs="Miriam"/>
                      <w:szCs w:val="18"/>
                      <w:rtl/>
                    </w:rPr>
                    <w:t>ת</w:t>
                  </w:r>
                  <w:r>
                    <w:rPr>
                      <w:rFonts w:cs="Miriam" w:hint="cs"/>
                      <w:szCs w:val="18"/>
                      <w:rtl/>
                    </w:rPr>
                    <w:t>ק' תשמ"ג-1983</w:t>
                  </w:r>
                </w:p>
                <w:p w14:paraId="74ED8FE2" w14:textId="77777777" w:rsidR="00190D50" w:rsidRDefault="00190D50">
                  <w:pPr>
                    <w:spacing w:line="160" w:lineRule="exact"/>
                    <w:jc w:val="left"/>
                    <w:rPr>
                      <w:rFonts w:cs="Miriam"/>
                      <w:noProof/>
                      <w:szCs w:val="18"/>
                      <w:rtl/>
                    </w:rPr>
                  </w:pPr>
                  <w:r>
                    <w:rPr>
                      <w:rFonts w:cs="Miriam"/>
                      <w:szCs w:val="18"/>
                      <w:rtl/>
                    </w:rPr>
                    <w:t>ת</w:t>
                  </w:r>
                  <w:r>
                    <w:rPr>
                      <w:rFonts w:cs="Miriam" w:hint="cs"/>
                      <w:szCs w:val="18"/>
                      <w:rtl/>
                    </w:rPr>
                    <w:t>ק' תשנ"א-1990</w:t>
                  </w:r>
                </w:p>
              </w:txbxContent>
            </v:textbox>
            <w10:anchorlock/>
          </v:rect>
        </w:pict>
      </w:r>
      <w:r>
        <w:rPr>
          <w:rStyle w:val="default"/>
          <w:rFonts w:cs="FrankRuehl"/>
          <w:rtl/>
        </w:rPr>
        <w:t>(11)</w:t>
      </w:r>
      <w:r>
        <w:rPr>
          <w:rStyle w:val="default"/>
          <w:rFonts w:cs="FrankRuehl"/>
          <w:rtl/>
        </w:rPr>
        <w:tab/>
      </w:r>
      <w:r>
        <w:rPr>
          <w:rStyle w:val="default"/>
          <w:rFonts w:cs="FrankRuehl" w:hint="cs"/>
          <w:rtl/>
        </w:rPr>
        <w:t xml:space="preserve">סיוע למערכת הבטחון בעבודות ביצורים, עבודות במחסני חירום, עבודות בסדנאות או בעבודה אחרת במחנות צה"ל וביחידותיו ובמיתקני המשטרה וביחידותיה; </w:t>
      </w:r>
    </w:p>
    <w:p w14:paraId="73009B0A" w14:textId="77777777" w:rsidR="00190D50" w:rsidRPr="002103CF" w:rsidRDefault="00190D50">
      <w:pPr>
        <w:pStyle w:val="P00"/>
        <w:spacing w:before="0"/>
        <w:ind w:left="1021" w:right="1134"/>
        <w:rPr>
          <w:rFonts w:hint="cs"/>
          <w:b/>
          <w:bCs/>
          <w:vanish/>
          <w:szCs w:val="20"/>
          <w:shd w:val="clear" w:color="auto" w:fill="FFFF99"/>
          <w:rtl/>
        </w:rPr>
      </w:pPr>
      <w:bookmarkStart w:id="4" w:name="Rov13"/>
      <w:r w:rsidRPr="002103CF">
        <w:rPr>
          <w:rFonts w:hint="cs"/>
          <w:vanish/>
          <w:color w:val="FF0000"/>
          <w:szCs w:val="20"/>
          <w:shd w:val="clear" w:color="auto" w:fill="FFFF99"/>
          <w:rtl/>
        </w:rPr>
        <w:t>מיום 18.8.1983</w:t>
      </w:r>
    </w:p>
    <w:p w14:paraId="7948C7CA" w14:textId="77777777" w:rsidR="00190D50" w:rsidRPr="002103CF" w:rsidRDefault="00190D50">
      <w:pPr>
        <w:pStyle w:val="P00"/>
        <w:spacing w:before="0"/>
        <w:ind w:left="1021" w:right="1134"/>
        <w:rPr>
          <w:rFonts w:hint="cs"/>
          <w:b/>
          <w:bCs/>
          <w:vanish/>
          <w:szCs w:val="20"/>
          <w:shd w:val="clear" w:color="auto" w:fill="FFFF99"/>
          <w:rtl/>
        </w:rPr>
      </w:pPr>
      <w:r w:rsidRPr="002103CF">
        <w:rPr>
          <w:rFonts w:hint="cs"/>
          <w:b/>
          <w:bCs/>
          <w:vanish/>
          <w:szCs w:val="20"/>
          <w:shd w:val="clear" w:color="auto" w:fill="FFFF99"/>
          <w:rtl/>
        </w:rPr>
        <w:t>תק' תשמ"ג-1983</w:t>
      </w:r>
    </w:p>
    <w:p w14:paraId="782585A4" w14:textId="77777777" w:rsidR="00190D50" w:rsidRPr="002103CF" w:rsidRDefault="00190D50">
      <w:pPr>
        <w:pStyle w:val="P00"/>
        <w:tabs>
          <w:tab w:val="clear" w:pos="6259"/>
        </w:tabs>
        <w:spacing w:before="0"/>
        <w:ind w:left="1021" w:right="1134"/>
        <w:rPr>
          <w:rFonts w:hint="cs"/>
          <w:vanish/>
          <w:szCs w:val="20"/>
          <w:shd w:val="clear" w:color="auto" w:fill="FFFF99"/>
          <w:rtl/>
        </w:rPr>
      </w:pPr>
      <w:hyperlink r:id="rId10" w:history="1">
        <w:r w:rsidRPr="002103CF">
          <w:rPr>
            <w:rStyle w:val="Hyperlink"/>
            <w:rFonts w:hint="cs"/>
            <w:vanish/>
            <w:szCs w:val="20"/>
            <w:shd w:val="clear" w:color="auto" w:fill="FFFF99"/>
            <w:rtl/>
          </w:rPr>
          <w:t>ק"ת תשמ"ג מס' 4522</w:t>
        </w:r>
      </w:hyperlink>
      <w:r w:rsidRPr="002103CF">
        <w:rPr>
          <w:rFonts w:hint="cs"/>
          <w:vanish/>
          <w:szCs w:val="20"/>
          <w:shd w:val="clear" w:color="auto" w:fill="FFFF99"/>
          <w:rtl/>
        </w:rPr>
        <w:t xml:space="preserve"> מיום 18.8.1983 עמ' 1886</w:t>
      </w:r>
    </w:p>
    <w:p w14:paraId="5284EF1F" w14:textId="77777777" w:rsidR="00190D50" w:rsidRPr="002103CF" w:rsidRDefault="00190D50">
      <w:pPr>
        <w:pStyle w:val="P22"/>
        <w:ind w:left="1021" w:right="1134"/>
        <w:rPr>
          <w:rStyle w:val="default"/>
          <w:rFonts w:cs="FrankRuehl" w:hint="cs"/>
          <w:vanish/>
          <w:sz w:val="22"/>
          <w:szCs w:val="22"/>
          <w:shd w:val="clear" w:color="auto" w:fill="FFFF99"/>
          <w:rtl/>
        </w:rPr>
      </w:pPr>
      <w:r w:rsidRPr="002103CF">
        <w:rPr>
          <w:rStyle w:val="default"/>
          <w:rFonts w:cs="FrankRuehl"/>
          <w:vanish/>
          <w:sz w:val="22"/>
          <w:szCs w:val="22"/>
          <w:shd w:val="clear" w:color="auto" w:fill="FFFF99"/>
          <w:rtl/>
        </w:rPr>
        <w:t>(11)</w:t>
      </w:r>
      <w:r w:rsidRPr="002103CF">
        <w:rPr>
          <w:rStyle w:val="default"/>
          <w:rFonts w:cs="FrankRuehl"/>
          <w:vanish/>
          <w:sz w:val="22"/>
          <w:szCs w:val="22"/>
          <w:shd w:val="clear" w:color="auto" w:fill="FFFF99"/>
          <w:rtl/>
        </w:rPr>
        <w:tab/>
      </w:r>
      <w:r w:rsidRPr="002103CF">
        <w:rPr>
          <w:rStyle w:val="default"/>
          <w:rFonts w:cs="FrankRuehl" w:hint="cs"/>
          <w:vanish/>
          <w:sz w:val="22"/>
          <w:szCs w:val="22"/>
          <w:shd w:val="clear" w:color="auto" w:fill="FFFF99"/>
          <w:rtl/>
        </w:rPr>
        <w:t xml:space="preserve">סיוע למערכת הבטחון בעבודות ביצורים, עבודות במחסני חירום, עבודות בסדנאות או בעבודה אחרת במחנות צה"ל </w:t>
      </w:r>
      <w:r w:rsidRPr="002103CF">
        <w:rPr>
          <w:rStyle w:val="default"/>
          <w:rFonts w:cs="FrankRuehl" w:hint="cs"/>
          <w:vanish/>
          <w:sz w:val="22"/>
          <w:szCs w:val="22"/>
          <w:u w:val="single"/>
          <w:shd w:val="clear" w:color="auto" w:fill="FFFF99"/>
          <w:rtl/>
        </w:rPr>
        <w:t>וביחידותיו</w:t>
      </w:r>
      <w:r w:rsidRPr="002103CF">
        <w:rPr>
          <w:rStyle w:val="default"/>
          <w:rFonts w:cs="FrankRuehl" w:hint="cs"/>
          <w:vanish/>
          <w:sz w:val="22"/>
          <w:szCs w:val="22"/>
          <w:shd w:val="clear" w:color="auto" w:fill="FFFF99"/>
          <w:rtl/>
        </w:rPr>
        <w:t xml:space="preserve">; </w:t>
      </w:r>
    </w:p>
    <w:p w14:paraId="50D64C8E" w14:textId="77777777" w:rsidR="00190D50" w:rsidRPr="002103CF" w:rsidRDefault="00190D50">
      <w:pPr>
        <w:pStyle w:val="P00"/>
        <w:spacing w:before="0"/>
        <w:ind w:left="1021" w:right="1134"/>
        <w:rPr>
          <w:rFonts w:hint="cs"/>
          <w:vanish/>
          <w:color w:val="FF0000"/>
          <w:szCs w:val="20"/>
          <w:shd w:val="clear" w:color="auto" w:fill="FFFF99"/>
          <w:rtl/>
        </w:rPr>
      </w:pPr>
    </w:p>
    <w:p w14:paraId="4843CAB0" w14:textId="77777777" w:rsidR="00190D50" w:rsidRPr="002103CF" w:rsidRDefault="00190D50">
      <w:pPr>
        <w:pStyle w:val="P00"/>
        <w:spacing w:before="0"/>
        <w:ind w:left="1021" w:right="1134"/>
        <w:rPr>
          <w:rFonts w:hint="cs"/>
          <w:b/>
          <w:bCs/>
          <w:vanish/>
          <w:szCs w:val="20"/>
          <w:shd w:val="clear" w:color="auto" w:fill="FFFF99"/>
          <w:rtl/>
        </w:rPr>
      </w:pPr>
      <w:r w:rsidRPr="002103CF">
        <w:rPr>
          <w:rFonts w:hint="cs"/>
          <w:vanish/>
          <w:color w:val="FF0000"/>
          <w:szCs w:val="20"/>
          <w:shd w:val="clear" w:color="auto" w:fill="FFFF99"/>
          <w:rtl/>
        </w:rPr>
        <w:t>מיום 11.12.1990</w:t>
      </w:r>
    </w:p>
    <w:p w14:paraId="6BC39960" w14:textId="77777777" w:rsidR="00190D50" w:rsidRPr="002103CF" w:rsidRDefault="00190D50">
      <w:pPr>
        <w:pStyle w:val="P00"/>
        <w:spacing w:before="0"/>
        <w:ind w:left="1021" w:right="1134"/>
        <w:rPr>
          <w:rFonts w:hint="cs"/>
          <w:b/>
          <w:bCs/>
          <w:vanish/>
          <w:szCs w:val="20"/>
          <w:shd w:val="clear" w:color="auto" w:fill="FFFF99"/>
          <w:rtl/>
        </w:rPr>
      </w:pPr>
      <w:r w:rsidRPr="002103CF">
        <w:rPr>
          <w:rFonts w:hint="cs"/>
          <w:b/>
          <w:bCs/>
          <w:vanish/>
          <w:szCs w:val="20"/>
          <w:shd w:val="clear" w:color="auto" w:fill="FFFF99"/>
          <w:rtl/>
        </w:rPr>
        <w:t>תק' תשנ"א-1990</w:t>
      </w:r>
    </w:p>
    <w:p w14:paraId="49DFF71A" w14:textId="77777777" w:rsidR="00190D50" w:rsidRPr="002103CF" w:rsidRDefault="00190D50">
      <w:pPr>
        <w:pStyle w:val="P00"/>
        <w:tabs>
          <w:tab w:val="clear" w:pos="6259"/>
        </w:tabs>
        <w:spacing w:before="0"/>
        <w:ind w:left="1021" w:right="1134"/>
        <w:rPr>
          <w:rFonts w:hint="cs"/>
          <w:vanish/>
          <w:szCs w:val="20"/>
          <w:shd w:val="clear" w:color="auto" w:fill="FFFF99"/>
          <w:rtl/>
        </w:rPr>
      </w:pPr>
      <w:hyperlink r:id="rId11" w:history="1">
        <w:r w:rsidRPr="002103CF">
          <w:rPr>
            <w:rStyle w:val="Hyperlink"/>
            <w:rFonts w:hint="cs"/>
            <w:vanish/>
            <w:szCs w:val="20"/>
            <w:shd w:val="clear" w:color="auto" w:fill="FFFF99"/>
            <w:rtl/>
          </w:rPr>
          <w:t>ק"ת תשנ"א מס' 5314</w:t>
        </w:r>
      </w:hyperlink>
      <w:r w:rsidRPr="002103CF">
        <w:rPr>
          <w:rFonts w:hint="cs"/>
          <w:vanish/>
          <w:szCs w:val="20"/>
          <w:shd w:val="clear" w:color="auto" w:fill="FFFF99"/>
          <w:rtl/>
        </w:rPr>
        <w:t xml:space="preserve"> מיום 11.12.1990 עמ' 284</w:t>
      </w:r>
    </w:p>
    <w:p w14:paraId="30178AC5" w14:textId="77777777" w:rsidR="00190D50" w:rsidRDefault="00190D50">
      <w:pPr>
        <w:pStyle w:val="P22"/>
        <w:ind w:left="1021" w:right="1134"/>
        <w:rPr>
          <w:rStyle w:val="default"/>
          <w:rFonts w:cs="FrankRuehl" w:hint="cs"/>
          <w:sz w:val="2"/>
          <w:szCs w:val="2"/>
          <w:rtl/>
        </w:rPr>
      </w:pPr>
      <w:r w:rsidRPr="002103CF">
        <w:rPr>
          <w:rStyle w:val="default"/>
          <w:rFonts w:cs="FrankRuehl"/>
          <w:vanish/>
          <w:sz w:val="22"/>
          <w:szCs w:val="22"/>
          <w:shd w:val="clear" w:color="auto" w:fill="FFFF99"/>
          <w:rtl/>
        </w:rPr>
        <w:t>(11)</w:t>
      </w:r>
      <w:r w:rsidRPr="002103CF">
        <w:rPr>
          <w:rStyle w:val="default"/>
          <w:rFonts w:cs="FrankRuehl"/>
          <w:vanish/>
          <w:sz w:val="22"/>
          <w:szCs w:val="22"/>
          <w:shd w:val="clear" w:color="auto" w:fill="FFFF99"/>
          <w:rtl/>
        </w:rPr>
        <w:tab/>
      </w:r>
      <w:r w:rsidRPr="002103CF">
        <w:rPr>
          <w:rStyle w:val="default"/>
          <w:rFonts w:cs="FrankRuehl" w:hint="cs"/>
          <w:vanish/>
          <w:sz w:val="22"/>
          <w:szCs w:val="22"/>
          <w:shd w:val="clear" w:color="auto" w:fill="FFFF99"/>
          <w:rtl/>
        </w:rPr>
        <w:t xml:space="preserve">סיוע למערכת הבטחון בעבודות ביצורים, עבודות במחסני חירום, עבודות בסדנאות או בעבודה אחרת במחנות צה"ל וביחידותיו </w:t>
      </w:r>
      <w:r w:rsidRPr="002103CF">
        <w:rPr>
          <w:rStyle w:val="default"/>
          <w:rFonts w:cs="FrankRuehl" w:hint="cs"/>
          <w:vanish/>
          <w:sz w:val="22"/>
          <w:szCs w:val="22"/>
          <w:u w:val="single"/>
          <w:shd w:val="clear" w:color="auto" w:fill="FFFF99"/>
          <w:rtl/>
        </w:rPr>
        <w:t>ובמתיקני המשטרה וביחידותיה</w:t>
      </w:r>
      <w:r w:rsidRPr="002103CF">
        <w:rPr>
          <w:rStyle w:val="default"/>
          <w:rFonts w:cs="FrankRuehl" w:hint="cs"/>
          <w:vanish/>
          <w:sz w:val="22"/>
          <w:szCs w:val="22"/>
          <w:shd w:val="clear" w:color="auto" w:fill="FFFF99"/>
          <w:rtl/>
        </w:rPr>
        <w:t xml:space="preserve">; </w:t>
      </w:r>
      <w:bookmarkEnd w:id="4"/>
    </w:p>
    <w:p w14:paraId="123377BE" w14:textId="77777777" w:rsidR="00190D50" w:rsidRDefault="00190D50">
      <w:pPr>
        <w:pStyle w:val="P22"/>
        <w:spacing w:before="72"/>
        <w:ind w:left="1021" w:right="1134"/>
        <w:rPr>
          <w:rStyle w:val="default"/>
          <w:rFonts w:cs="FrankRuehl" w:hint="cs"/>
          <w:rtl/>
        </w:rPr>
      </w:pPr>
      <w:r>
        <w:rPr>
          <w:lang w:val="he-IL"/>
        </w:rPr>
        <w:pict w14:anchorId="25B46A2F">
          <v:rect id="_x0000_s1029" style="position:absolute;left:0;text-align:left;margin-left:464.5pt;margin-top:8.05pt;width:75.05pt;height:14.7pt;z-index:251651072" o:allowincell="f" filled="f" stroked="f" strokecolor="lime" strokeweight=".25pt">
            <v:textbox inset="0,0,0,0">
              <w:txbxContent>
                <w:p w14:paraId="52DDA710" w14:textId="77777777" w:rsidR="00190D50" w:rsidRDefault="00190D50">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מ"ב-1982</w:t>
                  </w:r>
                </w:p>
              </w:txbxContent>
            </v:textbox>
            <w10:anchorlock/>
          </v:rect>
        </w:pict>
      </w:r>
      <w:r>
        <w:rPr>
          <w:rStyle w:val="default"/>
          <w:rFonts w:cs="FrankRuehl"/>
          <w:rtl/>
        </w:rPr>
        <w:t>(12)</w:t>
      </w:r>
      <w:r>
        <w:rPr>
          <w:rStyle w:val="default"/>
          <w:rFonts w:cs="FrankRuehl"/>
          <w:rtl/>
        </w:rPr>
        <w:tab/>
      </w:r>
      <w:r>
        <w:rPr>
          <w:rStyle w:val="default"/>
          <w:rFonts w:cs="FrankRuehl" w:hint="cs"/>
          <w:rtl/>
        </w:rPr>
        <w:t xml:space="preserve">התנדבות </w:t>
      </w:r>
      <w:r>
        <w:rPr>
          <w:rStyle w:val="default"/>
          <w:rFonts w:cs="FrankRuehl"/>
          <w:rtl/>
        </w:rPr>
        <w:t>ש</w:t>
      </w:r>
      <w:r>
        <w:rPr>
          <w:rStyle w:val="default"/>
          <w:rFonts w:cs="FrankRuehl" w:hint="cs"/>
          <w:rtl/>
        </w:rPr>
        <w:t>לא בשכר לשירות עבודה כמשמעותו בסעיף 1 לחוק שירות עבודה בשעת חירום, תשכ"ז-1967;</w:t>
      </w:r>
    </w:p>
    <w:p w14:paraId="5B857523" w14:textId="77777777" w:rsidR="00190D50" w:rsidRPr="002103CF" w:rsidRDefault="00190D50">
      <w:pPr>
        <w:pStyle w:val="P00"/>
        <w:spacing w:before="0"/>
        <w:ind w:left="1021" w:right="1134"/>
        <w:rPr>
          <w:rFonts w:hint="cs"/>
          <w:b/>
          <w:bCs/>
          <w:vanish/>
          <w:szCs w:val="20"/>
          <w:shd w:val="clear" w:color="auto" w:fill="FFFF99"/>
          <w:rtl/>
        </w:rPr>
      </w:pPr>
      <w:bookmarkStart w:id="5" w:name="Rov14"/>
      <w:r w:rsidRPr="002103CF">
        <w:rPr>
          <w:rFonts w:hint="cs"/>
          <w:vanish/>
          <w:color w:val="FF0000"/>
          <w:szCs w:val="20"/>
          <w:shd w:val="clear" w:color="auto" w:fill="FFFF99"/>
          <w:rtl/>
        </w:rPr>
        <w:t>מיום 24.5.1982</w:t>
      </w:r>
    </w:p>
    <w:p w14:paraId="29EB93A3" w14:textId="77777777" w:rsidR="00190D50" w:rsidRPr="002103CF" w:rsidRDefault="00190D50">
      <w:pPr>
        <w:pStyle w:val="P00"/>
        <w:spacing w:before="0"/>
        <w:ind w:left="1021" w:right="1134"/>
        <w:rPr>
          <w:rFonts w:hint="cs"/>
          <w:b/>
          <w:bCs/>
          <w:vanish/>
          <w:szCs w:val="20"/>
          <w:shd w:val="clear" w:color="auto" w:fill="FFFF99"/>
          <w:rtl/>
        </w:rPr>
      </w:pPr>
      <w:r w:rsidRPr="002103CF">
        <w:rPr>
          <w:rFonts w:hint="cs"/>
          <w:b/>
          <w:bCs/>
          <w:vanish/>
          <w:szCs w:val="20"/>
          <w:shd w:val="clear" w:color="auto" w:fill="FFFF99"/>
          <w:rtl/>
        </w:rPr>
        <w:t>תק' תשמ"ב-1982</w:t>
      </w:r>
    </w:p>
    <w:p w14:paraId="4D8B9879" w14:textId="77777777" w:rsidR="00190D50" w:rsidRPr="002103CF" w:rsidRDefault="00190D50">
      <w:pPr>
        <w:pStyle w:val="P00"/>
        <w:tabs>
          <w:tab w:val="clear" w:pos="6259"/>
        </w:tabs>
        <w:spacing w:before="0"/>
        <w:ind w:left="1021" w:right="1134"/>
        <w:rPr>
          <w:rFonts w:hint="cs"/>
          <w:vanish/>
          <w:szCs w:val="20"/>
          <w:shd w:val="clear" w:color="auto" w:fill="FFFF99"/>
          <w:rtl/>
        </w:rPr>
      </w:pPr>
      <w:hyperlink r:id="rId12" w:history="1">
        <w:r w:rsidRPr="002103CF">
          <w:rPr>
            <w:rStyle w:val="Hyperlink"/>
            <w:rFonts w:hint="cs"/>
            <w:vanish/>
            <w:szCs w:val="20"/>
            <w:shd w:val="clear" w:color="auto" w:fill="FFFF99"/>
            <w:rtl/>
          </w:rPr>
          <w:t>ק"ת תשמ"ב מס' 4354</w:t>
        </w:r>
      </w:hyperlink>
      <w:r w:rsidRPr="002103CF">
        <w:rPr>
          <w:rFonts w:hint="cs"/>
          <w:vanish/>
          <w:szCs w:val="20"/>
          <w:shd w:val="clear" w:color="auto" w:fill="FFFF99"/>
          <w:rtl/>
        </w:rPr>
        <w:t xml:space="preserve"> מיום 24.5.1982 עמ' 1073</w:t>
      </w:r>
    </w:p>
    <w:p w14:paraId="7F654600" w14:textId="77777777" w:rsidR="00190D50" w:rsidRPr="002103CF" w:rsidRDefault="00190D50">
      <w:pPr>
        <w:pStyle w:val="P00"/>
        <w:tabs>
          <w:tab w:val="clear" w:pos="6259"/>
        </w:tabs>
        <w:spacing w:before="0"/>
        <w:ind w:left="1021" w:right="1134"/>
        <w:rPr>
          <w:rFonts w:hint="cs"/>
          <w:b/>
          <w:bCs/>
          <w:vanish/>
          <w:szCs w:val="20"/>
          <w:shd w:val="clear" w:color="auto" w:fill="FFFF99"/>
          <w:rtl/>
        </w:rPr>
      </w:pPr>
      <w:r w:rsidRPr="002103CF">
        <w:rPr>
          <w:rFonts w:hint="cs"/>
          <w:b/>
          <w:bCs/>
          <w:vanish/>
          <w:szCs w:val="20"/>
          <w:shd w:val="clear" w:color="auto" w:fill="FFFF99"/>
          <w:rtl/>
        </w:rPr>
        <w:t>החלפת פסקה 1(א)(12)</w:t>
      </w:r>
    </w:p>
    <w:p w14:paraId="6B3B6B5A" w14:textId="77777777" w:rsidR="00190D50" w:rsidRPr="002103CF" w:rsidRDefault="00190D50">
      <w:pPr>
        <w:pStyle w:val="P00"/>
        <w:tabs>
          <w:tab w:val="clear" w:pos="6259"/>
        </w:tabs>
        <w:ind w:left="1021" w:right="1134"/>
        <w:rPr>
          <w:rFonts w:hint="cs"/>
          <w:vanish/>
          <w:szCs w:val="20"/>
          <w:shd w:val="clear" w:color="auto" w:fill="FFFF99"/>
          <w:rtl/>
        </w:rPr>
      </w:pPr>
      <w:r w:rsidRPr="002103CF">
        <w:rPr>
          <w:rFonts w:hint="cs"/>
          <w:vanish/>
          <w:szCs w:val="20"/>
          <w:shd w:val="clear" w:color="auto" w:fill="FFFF99"/>
          <w:rtl/>
        </w:rPr>
        <w:t>הנוסח הקודם:</w:t>
      </w:r>
    </w:p>
    <w:p w14:paraId="6192578D" w14:textId="77777777" w:rsidR="00190D50" w:rsidRDefault="00190D50">
      <w:pPr>
        <w:pStyle w:val="P00"/>
        <w:tabs>
          <w:tab w:val="clear" w:pos="6259"/>
        </w:tabs>
        <w:spacing w:before="0"/>
        <w:ind w:left="1021" w:right="1134"/>
        <w:rPr>
          <w:rFonts w:hint="cs"/>
          <w:strike/>
          <w:sz w:val="2"/>
          <w:szCs w:val="2"/>
          <w:rtl/>
        </w:rPr>
      </w:pPr>
      <w:r w:rsidRPr="002103CF">
        <w:rPr>
          <w:rFonts w:hint="cs"/>
          <w:strike/>
          <w:vanish/>
          <w:sz w:val="22"/>
          <w:szCs w:val="22"/>
          <w:shd w:val="clear" w:color="auto" w:fill="FFFF99"/>
          <w:rtl/>
        </w:rPr>
        <w:t>(12)</w:t>
      </w:r>
      <w:r w:rsidRPr="002103CF">
        <w:rPr>
          <w:rFonts w:hint="cs"/>
          <w:strike/>
          <w:vanish/>
          <w:sz w:val="22"/>
          <w:szCs w:val="22"/>
          <w:shd w:val="clear" w:color="auto" w:fill="FFFF99"/>
          <w:rtl/>
        </w:rPr>
        <w:tab/>
        <w:t>התנדבות שלא בשכר לפי תקנות שירות עבודה בשעת חירום (מתנדבים), תשל"ד-1974, שנעשית באישורו של משרד ממשלתי או באישורה של רשות מקומית;</w:t>
      </w:r>
      <w:bookmarkEnd w:id="5"/>
    </w:p>
    <w:p w14:paraId="46359FCD" w14:textId="77777777" w:rsidR="00190D50" w:rsidRDefault="00190D50">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אבטחת מוסדות חינוך או מוסדות ציבור;</w:t>
      </w:r>
    </w:p>
    <w:p w14:paraId="124064AD" w14:textId="77777777" w:rsidR="00190D50" w:rsidRDefault="00190D50">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אבטחת פעולות חינוכיות, לרבות אבטחת טיולים וליווים ואבטחת מסעות גדנ"ע וליווים;</w:t>
      </w:r>
    </w:p>
    <w:p w14:paraId="4B62F539" w14:textId="77777777" w:rsidR="00190D50" w:rsidRDefault="00190D50">
      <w:pPr>
        <w:pStyle w:val="P22"/>
        <w:spacing w:before="72"/>
        <w:ind w:left="1021"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גמילה מסמים, מעישון או מאלכוהול;</w:t>
      </w:r>
    </w:p>
    <w:p w14:paraId="2E666446" w14:textId="77777777" w:rsidR="00190D50" w:rsidRDefault="00190D50">
      <w:pPr>
        <w:pStyle w:val="P22"/>
        <w:spacing w:before="72"/>
        <w:ind w:left="1021" w:right="1134"/>
        <w:rPr>
          <w:rStyle w:val="default"/>
          <w:rFonts w:cs="FrankRuehl"/>
          <w:rtl/>
        </w:rPr>
      </w:pPr>
      <w:r>
        <w:rPr>
          <w:rStyle w:val="default"/>
          <w:rFonts w:cs="FrankRuehl"/>
          <w:rtl/>
        </w:rPr>
        <w:t>(16</w:t>
      </w:r>
      <w:r>
        <w:rPr>
          <w:rStyle w:val="default"/>
          <w:rFonts w:cs="FrankRuehl" w:hint="cs"/>
          <w:rtl/>
        </w:rPr>
        <w:t>)</w:t>
      </w:r>
      <w:r>
        <w:rPr>
          <w:rStyle w:val="default"/>
          <w:rFonts w:cs="FrankRuehl"/>
          <w:rtl/>
        </w:rPr>
        <w:tab/>
      </w:r>
      <w:r>
        <w:rPr>
          <w:rStyle w:val="default"/>
          <w:rFonts w:cs="FrankRuehl" w:hint="cs"/>
          <w:rtl/>
        </w:rPr>
        <w:t>מניעת עב</w:t>
      </w:r>
      <w:r>
        <w:rPr>
          <w:rStyle w:val="default"/>
          <w:rFonts w:cs="FrankRuehl"/>
          <w:rtl/>
        </w:rPr>
        <w:t>ר</w:t>
      </w:r>
      <w:r>
        <w:rPr>
          <w:rStyle w:val="default"/>
          <w:rFonts w:cs="FrankRuehl" w:hint="cs"/>
          <w:rtl/>
        </w:rPr>
        <w:t>יינות;</w:t>
      </w:r>
    </w:p>
    <w:p w14:paraId="29219FBB" w14:textId="77777777" w:rsidR="00190D50" w:rsidRDefault="00190D50">
      <w:pPr>
        <w:pStyle w:val="P22"/>
        <w:spacing w:before="72"/>
        <w:ind w:left="1021" w:right="1134"/>
        <w:rPr>
          <w:rStyle w:val="default"/>
          <w:rFonts w:cs="FrankRuehl"/>
          <w:rtl/>
        </w:rPr>
      </w:pPr>
      <w:r>
        <w:rPr>
          <w:rStyle w:val="default"/>
          <w:rFonts w:cs="FrankRuehl"/>
          <w:rtl/>
        </w:rPr>
        <w:t>(17)</w:t>
      </w:r>
      <w:r>
        <w:rPr>
          <w:rStyle w:val="default"/>
          <w:rFonts w:cs="FrankRuehl"/>
          <w:rtl/>
        </w:rPr>
        <w:tab/>
      </w:r>
      <w:r>
        <w:rPr>
          <w:rStyle w:val="default"/>
          <w:rFonts w:cs="FrankRuehl" w:hint="cs"/>
          <w:rtl/>
        </w:rPr>
        <w:t xml:space="preserve">שיקום אסירים וטיפול במשפחות אסירים; </w:t>
      </w:r>
    </w:p>
    <w:p w14:paraId="09F99BA8" w14:textId="77777777" w:rsidR="00190D50" w:rsidRDefault="00190D50">
      <w:pPr>
        <w:pStyle w:val="P22"/>
        <w:spacing w:before="72"/>
        <w:ind w:left="1021" w:right="1134"/>
        <w:rPr>
          <w:rStyle w:val="default"/>
          <w:rFonts w:cs="FrankRuehl" w:hint="cs"/>
          <w:rtl/>
        </w:rPr>
      </w:pPr>
      <w:r>
        <w:rPr>
          <w:lang w:val="he-IL"/>
        </w:rPr>
        <w:lastRenderedPageBreak/>
        <w:pict w14:anchorId="155A4486">
          <v:rect id="_x0000_s1030" style="position:absolute;left:0;text-align:left;margin-left:464.5pt;margin-top:8.05pt;width:75.05pt;height:10pt;z-index:251652096" o:allowincell="f" filled="f" stroked="f" strokecolor="lime" strokeweight=".25pt">
            <v:textbox inset="0,0,0,0">
              <w:txbxContent>
                <w:p w14:paraId="034B1897" w14:textId="77777777" w:rsidR="00190D50" w:rsidRDefault="00190D50">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default"/>
          <w:rFonts w:cs="FrankRuehl"/>
          <w:rtl/>
        </w:rPr>
        <w:t>(18)</w:t>
      </w:r>
      <w:r>
        <w:rPr>
          <w:rStyle w:val="default"/>
          <w:rFonts w:cs="FrankRuehl"/>
          <w:rtl/>
        </w:rPr>
        <w:tab/>
      </w:r>
      <w:r>
        <w:rPr>
          <w:rStyle w:val="default"/>
          <w:rFonts w:cs="FrankRuehl" w:hint="cs"/>
          <w:rtl/>
        </w:rPr>
        <w:t>פעולות תרבות על ידי אמנים מתנדבים ביחידות</w:t>
      </w:r>
      <w:r>
        <w:rPr>
          <w:rStyle w:val="default"/>
          <w:rFonts w:cs="FrankRuehl"/>
          <w:rtl/>
        </w:rPr>
        <w:t xml:space="preserve"> </w:t>
      </w:r>
      <w:r>
        <w:rPr>
          <w:rStyle w:val="default"/>
          <w:rFonts w:cs="FrankRuehl" w:hint="cs"/>
          <w:rtl/>
        </w:rPr>
        <w:t>ובמחנות צה"ל או פעולות כאמור בישובי ספר בתקופה שבה מתנהלות באותו איזור פעולות איבה;</w:t>
      </w:r>
    </w:p>
    <w:p w14:paraId="47D543E3" w14:textId="77777777" w:rsidR="00190D50" w:rsidRPr="002103CF" w:rsidRDefault="00190D50">
      <w:pPr>
        <w:pStyle w:val="P00"/>
        <w:spacing w:before="0"/>
        <w:ind w:left="1021" w:right="1134"/>
        <w:rPr>
          <w:rFonts w:hint="cs"/>
          <w:b/>
          <w:bCs/>
          <w:vanish/>
          <w:szCs w:val="20"/>
          <w:shd w:val="clear" w:color="auto" w:fill="FFFF99"/>
          <w:rtl/>
        </w:rPr>
      </w:pPr>
      <w:bookmarkStart w:id="6" w:name="Rov15"/>
      <w:r w:rsidRPr="002103CF">
        <w:rPr>
          <w:rFonts w:hint="cs"/>
          <w:vanish/>
          <w:color w:val="FF0000"/>
          <w:szCs w:val="20"/>
          <w:shd w:val="clear" w:color="auto" w:fill="FFFF99"/>
          <w:rtl/>
        </w:rPr>
        <w:t>מיום 24.5.1982</w:t>
      </w:r>
    </w:p>
    <w:p w14:paraId="5B9A3CB8" w14:textId="77777777" w:rsidR="00190D50" w:rsidRPr="002103CF" w:rsidRDefault="00190D50">
      <w:pPr>
        <w:pStyle w:val="P00"/>
        <w:spacing w:before="0"/>
        <w:ind w:left="1021" w:right="1134"/>
        <w:rPr>
          <w:rFonts w:hint="cs"/>
          <w:b/>
          <w:bCs/>
          <w:vanish/>
          <w:szCs w:val="20"/>
          <w:shd w:val="clear" w:color="auto" w:fill="FFFF99"/>
          <w:rtl/>
        </w:rPr>
      </w:pPr>
      <w:r w:rsidRPr="002103CF">
        <w:rPr>
          <w:rFonts w:hint="cs"/>
          <w:b/>
          <w:bCs/>
          <w:vanish/>
          <w:szCs w:val="20"/>
          <w:shd w:val="clear" w:color="auto" w:fill="FFFF99"/>
          <w:rtl/>
        </w:rPr>
        <w:t>תק' תשמ"ב-1982</w:t>
      </w:r>
    </w:p>
    <w:p w14:paraId="47185634" w14:textId="77777777" w:rsidR="00190D50" w:rsidRPr="002103CF" w:rsidRDefault="00190D50">
      <w:pPr>
        <w:pStyle w:val="P00"/>
        <w:tabs>
          <w:tab w:val="clear" w:pos="6259"/>
        </w:tabs>
        <w:spacing w:before="0"/>
        <w:ind w:left="1021" w:right="1134"/>
        <w:rPr>
          <w:rFonts w:hint="cs"/>
          <w:vanish/>
          <w:szCs w:val="20"/>
          <w:shd w:val="clear" w:color="auto" w:fill="FFFF99"/>
          <w:rtl/>
        </w:rPr>
      </w:pPr>
      <w:hyperlink r:id="rId13" w:history="1">
        <w:r w:rsidRPr="002103CF">
          <w:rPr>
            <w:rStyle w:val="Hyperlink"/>
            <w:rFonts w:hint="cs"/>
            <w:vanish/>
            <w:szCs w:val="20"/>
            <w:shd w:val="clear" w:color="auto" w:fill="FFFF99"/>
            <w:rtl/>
          </w:rPr>
          <w:t>ק"ת תשמ"ב מס' 4354</w:t>
        </w:r>
      </w:hyperlink>
      <w:r w:rsidRPr="002103CF">
        <w:rPr>
          <w:rFonts w:hint="cs"/>
          <w:vanish/>
          <w:szCs w:val="20"/>
          <w:shd w:val="clear" w:color="auto" w:fill="FFFF99"/>
          <w:rtl/>
        </w:rPr>
        <w:t xml:space="preserve"> מיום 24.5.1982 עמ' 1073</w:t>
      </w:r>
    </w:p>
    <w:p w14:paraId="0BAFF04C" w14:textId="77777777" w:rsidR="00190D50" w:rsidRDefault="00190D50">
      <w:pPr>
        <w:pStyle w:val="P00"/>
        <w:tabs>
          <w:tab w:val="clear" w:pos="6259"/>
        </w:tabs>
        <w:spacing w:before="0"/>
        <w:ind w:left="1021" w:right="1134"/>
        <w:rPr>
          <w:rFonts w:hint="cs"/>
          <w:b/>
          <w:bCs/>
          <w:sz w:val="2"/>
          <w:szCs w:val="2"/>
          <w:rtl/>
        </w:rPr>
      </w:pPr>
      <w:r w:rsidRPr="002103CF">
        <w:rPr>
          <w:rFonts w:hint="cs"/>
          <w:b/>
          <w:bCs/>
          <w:vanish/>
          <w:szCs w:val="20"/>
          <w:shd w:val="clear" w:color="auto" w:fill="FFFF99"/>
          <w:rtl/>
        </w:rPr>
        <w:t>הוספת פסקה 1(א)(18)</w:t>
      </w:r>
      <w:bookmarkEnd w:id="6"/>
    </w:p>
    <w:p w14:paraId="77A23A32" w14:textId="77777777" w:rsidR="00190D50" w:rsidRDefault="00190D50">
      <w:pPr>
        <w:pStyle w:val="P22"/>
        <w:spacing w:before="72"/>
        <w:ind w:left="1021" w:right="1134"/>
        <w:rPr>
          <w:rStyle w:val="default"/>
          <w:rFonts w:cs="FrankRuehl" w:hint="cs"/>
          <w:rtl/>
        </w:rPr>
      </w:pPr>
      <w:r>
        <w:rPr>
          <w:lang w:val="he-IL"/>
        </w:rPr>
        <w:pict w14:anchorId="43038C0A">
          <v:rect id="_x0000_s1031" style="position:absolute;left:0;text-align:left;margin-left:464.5pt;margin-top:8.05pt;width:75.05pt;height:18.9pt;z-index:251653120" o:allowincell="f" filled="f" stroked="f" strokecolor="lime" strokeweight=".25pt">
            <v:textbox inset="0,0,0,0">
              <w:txbxContent>
                <w:p w14:paraId="23CD0DCA" w14:textId="77777777" w:rsidR="00190D50" w:rsidRDefault="00190D50">
                  <w:pPr>
                    <w:spacing w:line="160" w:lineRule="exact"/>
                    <w:jc w:val="left"/>
                    <w:rPr>
                      <w:rFonts w:cs="Miriam" w:hint="cs"/>
                      <w:szCs w:val="18"/>
                      <w:rtl/>
                    </w:rPr>
                  </w:pPr>
                  <w:r>
                    <w:rPr>
                      <w:rFonts w:cs="Miriam"/>
                      <w:szCs w:val="18"/>
                      <w:rtl/>
                    </w:rPr>
                    <w:t>ת</w:t>
                  </w:r>
                  <w:r>
                    <w:rPr>
                      <w:rFonts w:cs="Miriam" w:hint="cs"/>
                      <w:szCs w:val="18"/>
                      <w:rtl/>
                    </w:rPr>
                    <w:t>ק' תשנ"ג-1993</w:t>
                  </w:r>
                </w:p>
                <w:p w14:paraId="0C96BC5A" w14:textId="77777777" w:rsidR="00190D50" w:rsidRDefault="00190D50">
                  <w:pPr>
                    <w:spacing w:line="160" w:lineRule="exact"/>
                    <w:jc w:val="left"/>
                    <w:rPr>
                      <w:rFonts w:cs="Miriam"/>
                      <w:noProof/>
                      <w:szCs w:val="18"/>
                      <w:rtl/>
                    </w:rPr>
                  </w:pPr>
                  <w:r>
                    <w:rPr>
                      <w:rFonts w:cs="Miriam" w:hint="cs"/>
                      <w:szCs w:val="18"/>
                      <w:rtl/>
                    </w:rPr>
                    <w:t>תק' תשס"ב-2002</w:t>
                  </w:r>
                </w:p>
              </w:txbxContent>
            </v:textbox>
            <w10:anchorlock/>
          </v:rect>
        </w:pict>
      </w:r>
      <w:r>
        <w:rPr>
          <w:rStyle w:val="default"/>
          <w:rFonts w:cs="FrankRuehl"/>
          <w:rtl/>
        </w:rPr>
        <w:t>(19)</w:t>
      </w:r>
      <w:r>
        <w:rPr>
          <w:rStyle w:val="default"/>
          <w:rFonts w:cs="FrankRuehl"/>
          <w:rtl/>
        </w:rPr>
        <w:tab/>
      </w:r>
      <w:r>
        <w:rPr>
          <w:rStyle w:val="default"/>
          <w:rFonts w:cs="FrankRuehl" w:hint="cs"/>
          <w:rtl/>
        </w:rPr>
        <w:t>שירות לאומי בהתנדבות כמשמעותו בתקנה 2(א) לתקנות הביטוח הלאומי (בנות בשירות לאומי בהתנדבות), התשס"ב-2002;</w:t>
      </w:r>
    </w:p>
    <w:p w14:paraId="259F7EE9" w14:textId="77777777" w:rsidR="00190D50" w:rsidRPr="002103CF" w:rsidRDefault="00190D50">
      <w:pPr>
        <w:pStyle w:val="P00"/>
        <w:spacing w:before="0"/>
        <w:ind w:left="1021" w:right="1134"/>
        <w:rPr>
          <w:rFonts w:hint="cs"/>
          <w:b/>
          <w:bCs/>
          <w:vanish/>
          <w:szCs w:val="20"/>
          <w:shd w:val="clear" w:color="auto" w:fill="FFFF99"/>
          <w:rtl/>
        </w:rPr>
      </w:pPr>
      <w:bookmarkStart w:id="7" w:name="Rov16"/>
      <w:r w:rsidRPr="002103CF">
        <w:rPr>
          <w:rFonts w:hint="cs"/>
          <w:vanish/>
          <w:color w:val="FF0000"/>
          <w:szCs w:val="20"/>
          <w:shd w:val="clear" w:color="auto" w:fill="FFFF99"/>
          <w:rtl/>
        </w:rPr>
        <w:t>מיום 22.6.1993</w:t>
      </w:r>
    </w:p>
    <w:p w14:paraId="72D4761A" w14:textId="77777777" w:rsidR="00190D50" w:rsidRPr="002103CF" w:rsidRDefault="00190D50">
      <w:pPr>
        <w:pStyle w:val="P00"/>
        <w:spacing w:before="0"/>
        <w:ind w:left="1021" w:right="1134"/>
        <w:rPr>
          <w:rFonts w:hint="cs"/>
          <w:b/>
          <w:bCs/>
          <w:vanish/>
          <w:szCs w:val="20"/>
          <w:shd w:val="clear" w:color="auto" w:fill="FFFF99"/>
          <w:rtl/>
        </w:rPr>
      </w:pPr>
      <w:r w:rsidRPr="002103CF">
        <w:rPr>
          <w:rFonts w:hint="cs"/>
          <w:b/>
          <w:bCs/>
          <w:vanish/>
          <w:szCs w:val="20"/>
          <w:shd w:val="clear" w:color="auto" w:fill="FFFF99"/>
          <w:rtl/>
        </w:rPr>
        <w:t>תק' תשנ"ג-1993</w:t>
      </w:r>
    </w:p>
    <w:p w14:paraId="5BC3ABE5" w14:textId="77777777" w:rsidR="00190D50" w:rsidRPr="002103CF" w:rsidRDefault="00190D50">
      <w:pPr>
        <w:pStyle w:val="P00"/>
        <w:tabs>
          <w:tab w:val="clear" w:pos="6259"/>
        </w:tabs>
        <w:spacing w:before="0"/>
        <w:ind w:left="1021" w:right="1134"/>
        <w:rPr>
          <w:rFonts w:hint="cs"/>
          <w:vanish/>
          <w:szCs w:val="20"/>
          <w:shd w:val="clear" w:color="auto" w:fill="FFFF99"/>
          <w:rtl/>
        </w:rPr>
      </w:pPr>
      <w:hyperlink r:id="rId14" w:history="1">
        <w:r w:rsidRPr="002103CF">
          <w:rPr>
            <w:rStyle w:val="Hyperlink"/>
            <w:rFonts w:hint="cs"/>
            <w:vanish/>
            <w:szCs w:val="20"/>
            <w:shd w:val="clear" w:color="auto" w:fill="FFFF99"/>
            <w:rtl/>
          </w:rPr>
          <w:t>ק"ת תשנ"ג מס' 5528</w:t>
        </w:r>
      </w:hyperlink>
      <w:r w:rsidRPr="002103CF">
        <w:rPr>
          <w:rFonts w:hint="cs"/>
          <w:vanish/>
          <w:szCs w:val="20"/>
          <w:shd w:val="clear" w:color="auto" w:fill="FFFF99"/>
          <w:rtl/>
        </w:rPr>
        <w:t xml:space="preserve"> מיום 22.6.1993 עמ' 900</w:t>
      </w:r>
    </w:p>
    <w:p w14:paraId="7CA6521F" w14:textId="77777777" w:rsidR="00190D50" w:rsidRPr="002103CF" w:rsidRDefault="00190D50">
      <w:pPr>
        <w:pStyle w:val="P00"/>
        <w:tabs>
          <w:tab w:val="clear" w:pos="6259"/>
        </w:tabs>
        <w:spacing w:before="0"/>
        <w:ind w:left="1021" w:right="1134"/>
        <w:rPr>
          <w:rFonts w:hint="cs"/>
          <w:b/>
          <w:bCs/>
          <w:vanish/>
          <w:szCs w:val="20"/>
          <w:shd w:val="clear" w:color="auto" w:fill="FFFF99"/>
          <w:rtl/>
        </w:rPr>
      </w:pPr>
      <w:r w:rsidRPr="002103CF">
        <w:rPr>
          <w:rFonts w:hint="cs"/>
          <w:b/>
          <w:bCs/>
          <w:vanish/>
          <w:szCs w:val="20"/>
          <w:shd w:val="clear" w:color="auto" w:fill="FFFF99"/>
          <w:rtl/>
        </w:rPr>
        <w:t>הוספת פסקה 1(א)(19)</w:t>
      </w:r>
    </w:p>
    <w:p w14:paraId="13A9589D" w14:textId="77777777" w:rsidR="00190D50" w:rsidRPr="002103CF" w:rsidRDefault="00190D50">
      <w:pPr>
        <w:pStyle w:val="P00"/>
        <w:spacing w:before="0"/>
        <w:ind w:left="1021" w:right="1134"/>
        <w:rPr>
          <w:rFonts w:hint="cs"/>
          <w:vanish/>
          <w:color w:val="FF0000"/>
          <w:szCs w:val="20"/>
          <w:shd w:val="clear" w:color="auto" w:fill="FFFF99"/>
          <w:rtl/>
        </w:rPr>
      </w:pPr>
    </w:p>
    <w:p w14:paraId="62B9417F" w14:textId="77777777" w:rsidR="00190D50" w:rsidRPr="002103CF" w:rsidRDefault="00190D50">
      <w:pPr>
        <w:pStyle w:val="P00"/>
        <w:spacing w:before="0"/>
        <w:ind w:left="1021" w:right="1134"/>
        <w:rPr>
          <w:rFonts w:hint="cs"/>
          <w:b/>
          <w:bCs/>
          <w:vanish/>
          <w:szCs w:val="20"/>
          <w:shd w:val="clear" w:color="auto" w:fill="FFFF99"/>
          <w:rtl/>
        </w:rPr>
      </w:pPr>
      <w:r w:rsidRPr="002103CF">
        <w:rPr>
          <w:rFonts w:hint="cs"/>
          <w:vanish/>
          <w:color w:val="FF0000"/>
          <w:szCs w:val="20"/>
          <w:shd w:val="clear" w:color="auto" w:fill="FFFF99"/>
          <w:rtl/>
        </w:rPr>
        <w:t>מיום 21.7.2002</w:t>
      </w:r>
    </w:p>
    <w:p w14:paraId="78128365" w14:textId="77777777" w:rsidR="00190D50" w:rsidRPr="002103CF" w:rsidRDefault="00190D50">
      <w:pPr>
        <w:pStyle w:val="P00"/>
        <w:spacing w:before="0"/>
        <w:ind w:left="1021" w:right="1134"/>
        <w:rPr>
          <w:rFonts w:hint="cs"/>
          <w:b/>
          <w:bCs/>
          <w:vanish/>
          <w:szCs w:val="20"/>
          <w:shd w:val="clear" w:color="auto" w:fill="FFFF99"/>
          <w:rtl/>
        </w:rPr>
      </w:pPr>
      <w:r w:rsidRPr="002103CF">
        <w:rPr>
          <w:rFonts w:hint="cs"/>
          <w:b/>
          <w:bCs/>
          <w:vanish/>
          <w:szCs w:val="20"/>
          <w:shd w:val="clear" w:color="auto" w:fill="FFFF99"/>
          <w:rtl/>
        </w:rPr>
        <w:t>תק' תשס"ב-2002</w:t>
      </w:r>
    </w:p>
    <w:p w14:paraId="7947A6DC" w14:textId="77777777" w:rsidR="00190D50" w:rsidRPr="002103CF" w:rsidRDefault="00190D50">
      <w:pPr>
        <w:pStyle w:val="P00"/>
        <w:tabs>
          <w:tab w:val="clear" w:pos="6259"/>
        </w:tabs>
        <w:spacing w:before="0"/>
        <w:ind w:left="1021" w:right="1134"/>
        <w:rPr>
          <w:rFonts w:hint="cs"/>
          <w:vanish/>
          <w:szCs w:val="20"/>
          <w:shd w:val="clear" w:color="auto" w:fill="FFFF99"/>
          <w:rtl/>
        </w:rPr>
      </w:pPr>
      <w:hyperlink r:id="rId15" w:history="1">
        <w:r w:rsidRPr="002103CF">
          <w:rPr>
            <w:rStyle w:val="Hyperlink"/>
            <w:rFonts w:hint="cs"/>
            <w:vanish/>
            <w:szCs w:val="20"/>
            <w:shd w:val="clear" w:color="auto" w:fill="FFFF99"/>
            <w:rtl/>
          </w:rPr>
          <w:t>ק"ת תשס"ב מס' 6186</w:t>
        </w:r>
      </w:hyperlink>
      <w:r w:rsidRPr="002103CF">
        <w:rPr>
          <w:rFonts w:hint="cs"/>
          <w:vanish/>
          <w:szCs w:val="20"/>
          <w:shd w:val="clear" w:color="auto" w:fill="FFFF99"/>
          <w:rtl/>
        </w:rPr>
        <w:t xml:space="preserve"> מיום 21.7.2002 עמ' 1161</w:t>
      </w:r>
    </w:p>
    <w:p w14:paraId="4CD938C9" w14:textId="77777777" w:rsidR="00190D50" w:rsidRDefault="00190D50">
      <w:pPr>
        <w:pStyle w:val="P22"/>
        <w:ind w:left="1021" w:right="1134"/>
        <w:rPr>
          <w:rStyle w:val="default"/>
          <w:rFonts w:cs="FrankRuehl" w:hint="cs"/>
          <w:sz w:val="2"/>
          <w:szCs w:val="2"/>
          <w:rtl/>
        </w:rPr>
      </w:pPr>
      <w:r w:rsidRPr="002103CF">
        <w:rPr>
          <w:rStyle w:val="default"/>
          <w:rFonts w:cs="FrankRuehl"/>
          <w:vanish/>
          <w:sz w:val="22"/>
          <w:szCs w:val="22"/>
          <w:shd w:val="clear" w:color="auto" w:fill="FFFF99"/>
          <w:rtl/>
        </w:rPr>
        <w:t>(19)</w:t>
      </w:r>
      <w:r w:rsidRPr="002103CF">
        <w:rPr>
          <w:rStyle w:val="default"/>
          <w:rFonts w:cs="FrankRuehl"/>
          <w:vanish/>
          <w:sz w:val="22"/>
          <w:szCs w:val="22"/>
          <w:shd w:val="clear" w:color="auto" w:fill="FFFF99"/>
          <w:rtl/>
        </w:rPr>
        <w:tab/>
      </w:r>
      <w:r w:rsidRPr="002103CF">
        <w:rPr>
          <w:rStyle w:val="default"/>
          <w:rFonts w:cs="FrankRuehl" w:hint="cs"/>
          <w:vanish/>
          <w:sz w:val="22"/>
          <w:szCs w:val="22"/>
          <w:shd w:val="clear" w:color="auto" w:fill="FFFF99"/>
          <w:rtl/>
        </w:rPr>
        <w:t xml:space="preserve">שירות לאומי בהתנדבות כמשמעותו </w:t>
      </w:r>
      <w:r w:rsidRPr="002103CF">
        <w:rPr>
          <w:rStyle w:val="default"/>
          <w:rFonts w:cs="FrankRuehl" w:hint="cs"/>
          <w:strike/>
          <w:vanish/>
          <w:sz w:val="22"/>
          <w:szCs w:val="22"/>
          <w:shd w:val="clear" w:color="auto" w:fill="FFFF99"/>
          <w:rtl/>
        </w:rPr>
        <w:t>בתקנות 1 ו-2(א)</w:t>
      </w:r>
      <w:r w:rsidRPr="002103CF">
        <w:rPr>
          <w:rStyle w:val="default"/>
          <w:rFonts w:cs="FrankRuehl" w:hint="cs"/>
          <w:vanish/>
          <w:sz w:val="22"/>
          <w:szCs w:val="22"/>
          <w:shd w:val="clear" w:color="auto" w:fill="FFFF99"/>
          <w:rtl/>
        </w:rPr>
        <w:t xml:space="preserve"> </w:t>
      </w:r>
      <w:r w:rsidRPr="002103CF">
        <w:rPr>
          <w:rStyle w:val="default"/>
          <w:rFonts w:cs="FrankRuehl" w:hint="cs"/>
          <w:vanish/>
          <w:sz w:val="22"/>
          <w:szCs w:val="22"/>
          <w:u w:val="single"/>
          <w:shd w:val="clear" w:color="auto" w:fill="FFFF99"/>
          <w:rtl/>
        </w:rPr>
        <w:t>בתקנה 2(א)</w:t>
      </w:r>
      <w:r w:rsidRPr="002103CF">
        <w:rPr>
          <w:rStyle w:val="default"/>
          <w:rFonts w:cs="FrankRuehl" w:hint="cs"/>
          <w:vanish/>
          <w:sz w:val="22"/>
          <w:szCs w:val="22"/>
          <w:shd w:val="clear" w:color="auto" w:fill="FFFF99"/>
          <w:rtl/>
        </w:rPr>
        <w:t xml:space="preserve"> לתקנות הביטוח הלאומי (בנות בשירות לאומי בהתנדבות), </w:t>
      </w:r>
      <w:r w:rsidRPr="002103CF">
        <w:rPr>
          <w:rStyle w:val="default"/>
          <w:rFonts w:cs="FrankRuehl" w:hint="cs"/>
          <w:strike/>
          <w:vanish/>
          <w:sz w:val="22"/>
          <w:szCs w:val="22"/>
          <w:shd w:val="clear" w:color="auto" w:fill="FFFF99"/>
          <w:rtl/>
        </w:rPr>
        <w:t>התשל"ח-1978</w:t>
      </w:r>
      <w:r w:rsidRPr="002103CF">
        <w:rPr>
          <w:rStyle w:val="default"/>
          <w:rFonts w:cs="FrankRuehl" w:hint="cs"/>
          <w:vanish/>
          <w:sz w:val="22"/>
          <w:szCs w:val="22"/>
          <w:shd w:val="clear" w:color="auto" w:fill="FFFF99"/>
          <w:rtl/>
        </w:rPr>
        <w:t xml:space="preserve"> </w:t>
      </w:r>
      <w:r w:rsidRPr="002103CF">
        <w:rPr>
          <w:rStyle w:val="default"/>
          <w:rFonts w:cs="FrankRuehl" w:hint="cs"/>
          <w:vanish/>
          <w:sz w:val="22"/>
          <w:szCs w:val="22"/>
          <w:u w:val="single"/>
          <w:shd w:val="clear" w:color="auto" w:fill="FFFF99"/>
          <w:rtl/>
        </w:rPr>
        <w:t>התשס"ב-2002</w:t>
      </w:r>
      <w:r w:rsidRPr="002103CF">
        <w:rPr>
          <w:rStyle w:val="default"/>
          <w:rFonts w:cs="FrankRuehl" w:hint="cs"/>
          <w:vanish/>
          <w:sz w:val="22"/>
          <w:szCs w:val="22"/>
          <w:shd w:val="clear" w:color="auto" w:fill="FFFF99"/>
          <w:rtl/>
        </w:rPr>
        <w:t>;</w:t>
      </w:r>
      <w:bookmarkEnd w:id="7"/>
    </w:p>
    <w:p w14:paraId="44646264" w14:textId="77777777" w:rsidR="00190D50" w:rsidRDefault="00190D50">
      <w:pPr>
        <w:pStyle w:val="P22"/>
        <w:spacing w:before="72"/>
        <w:ind w:left="1021" w:right="1134"/>
        <w:rPr>
          <w:rStyle w:val="default"/>
          <w:rFonts w:cs="FrankRuehl" w:hint="cs"/>
          <w:rtl/>
        </w:rPr>
      </w:pPr>
      <w:r>
        <w:rPr>
          <w:lang w:val="he-IL"/>
        </w:rPr>
        <w:pict w14:anchorId="7A2040C8">
          <v:rect id="_x0000_s1032" style="position:absolute;left:0;text-align:left;margin-left:464.5pt;margin-top:8.05pt;width:75.05pt;height:21.15pt;z-index:251654144" o:allowincell="f" filled="f" stroked="f" strokecolor="lime" strokeweight=".25pt">
            <v:textbox inset="0,0,0,0">
              <w:txbxContent>
                <w:p w14:paraId="471B874D" w14:textId="77777777" w:rsidR="00190D50" w:rsidRDefault="00190D50">
                  <w:pPr>
                    <w:spacing w:line="160" w:lineRule="exact"/>
                    <w:jc w:val="left"/>
                    <w:rPr>
                      <w:rFonts w:cs="Miriam" w:hint="cs"/>
                      <w:noProof/>
                      <w:szCs w:val="18"/>
                      <w:rtl/>
                    </w:rPr>
                  </w:pPr>
                  <w:r>
                    <w:rPr>
                      <w:rFonts w:cs="Miriam"/>
                      <w:szCs w:val="18"/>
                      <w:rtl/>
                    </w:rPr>
                    <w:t>ת</w:t>
                  </w:r>
                  <w:r>
                    <w:rPr>
                      <w:rFonts w:cs="Miriam" w:hint="cs"/>
                      <w:szCs w:val="18"/>
                      <w:rtl/>
                    </w:rPr>
                    <w:t>ק' תש"ס-2000</w:t>
                  </w:r>
                </w:p>
                <w:p w14:paraId="0622714A" w14:textId="77777777" w:rsidR="002103CF" w:rsidRDefault="002103CF">
                  <w:pPr>
                    <w:spacing w:line="160" w:lineRule="exact"/>
                    <w:jc w:val="left"/>
                    <w:rPr>
                      <w:rFonts w:cs="Miriam" w:hint="cs"/>
                      <w:noProof/>
                      <w:szCs w:val="18"/>
                      <w:rtl/>
                    </w:rPr>
                  </w:pPr>
                  <w:r>
                    <w:rPr>
                      <w:rFonts w:cs="Miriam" w:hint="cs"/>
                      <w:noProof/>
                      <w:szCs w:val="18"/>
                      <w:rtl/>
                    </w:rPr>
                    <w:t>תק' תשע"ז-2017</w:t>
                  </w:r>
                </w:p>
              </w:txbxContent>
            </v:textbox>
            <w10:anchorlock/>
          </v:rect>
        </w:pict>
      </w:r>
      <w:r>
        <w:rPr>
          <w:rStyle w:val="default"/>
          <w:rFonts w:cs="FrankRuehl"/>
          <w:rtl/>
        </w:rPr>
        <w:t>(20)</w:t>
      </w:r>
      <w:r>
        <w:rPr>
          <w:rStyle w:val="default"/>
          <w:rFonts w:cs="FrankRuehl"/>
          <w:rtl/>
        </w:rPr>
        <w:tab/>
      </w:r>
      <w:r>
        <w:rPr>
          <w:rStyle w:val="default"/>
          <w:rFonts w:cs="FrankRuehl" w:hint="cs"/>
          <w:rtl/>
        </w:rPr>
        <w:t xml:space="preserve">החזקת ילד או בוגר שהוא פסול דין, בידי אב ואם, שאושרו לגביו כמשפחת אומנה, על ידי משרד העבודה והרווחה; לענין זה, "החזקה" </w:t>
      </w:r>
      <w:r w:rsidR="001D5829">
        <w:rPr>
          <w:rStyle w:val="default"/>
          <w:rFonts w:cs="FrankRuehl"/>
          <w:rtl/>
        </w:rPr>
        <w:t>–</w:t>
      </w:r>
      <w:r>
        <w:rPr>
          <w:rStyle w:val="default"/>
          <w:rFonts w:cs="FrankRuehl" w:hint="cs"/>
          <w:rtl/>
        </w:rPr>
        <w:t xml:space="preserve"> בכל שעות היממה</w:t>
      </w:r>
      <w:r w:rsidR="002103CF" w:rsidRPr="002103CF">
        <w:rPr>
          <w:rStyle w:val="default"/>
          <w:rFonts w:cs="FrankRuehl" w:hint="cs"/>
          <w:rtl/>
        </w:rPr>
        <w:t>; ובלבד שמדובר בפעילות הקשורה בילד או בבוגר שהוא פסול דין או שהיא לטובתו</w:t>
      </w:r>
      <w:r>
        <w:rPr>
          <w:rStyle w:val="default"/>
          <w:rFonts w:cs="FrankRuehl" w:hint="cs"/>
          <w:rtl/>
        </w:rPr>
        <w:t>;</w:t>
      </w:r>
    </w:p>
    <w:p w14:paraId="5A1F7B55" w14:textId="77777777" w:rsidR="00190D50" w:rsidRPr="002103CF" w:rsidRDefault="00190D50">
      <w:pPr>
        <w:pStyle w:val="P00"/>
        <w:spacing w:before="0"/>
        <w:ind w:left="1021" w:right="1134"/>
        <w:rPr>
          <w:rFonts w:hint="cs"/>
          <w:b/>
          <w:bCs/>
          <w:vanish/>
          <w:szCs w:val="20"/>
          <w:shd w:val="clear" w:color="auto" w:fill="FFFF99"/>
          <w:rtl/>
        </w:rPr>
      </w:pPr>
      <w:bookmarkStart w:id="8" w:name="Rov23"/>
      <w:r w:rsidRPr="002103CF">
        <w:rPr>
          <w:rFonts w:hint="cs"/>
          <w:vanish/>
          <w:color w:val="FF0000"/>
          <w:szCs w:val="20"/>
          <w:shd w:val="clear" w:color="auto" w:fill="FFFF99"/>
          <w:rtl/>
        </w:rPr>
        <w:t>מיום 12.4.2000</w:t>
      </w:r>
    </w:p>
    <w:p w14:paraId="04CB4007" w14:textId="77777777" w:rsidR="00190D50" w:rsidRPr="002103CF" w:rsidRDefault="00190D50">
      <w:pPr>
        <w:pStyle w:val="P00"/>
        <w:spacing w:before="0"/>
        <w:ind w:left="1021" w:right="1134"/>
        <w:rPr>
          <w:rFonts w:hint="cs"/>
          <w:b/>
          <w:bCs/>
          <w:vanish/>
          <w:szCs w:val="20"/>
          <w:shd w:val="clear" w:color="auto" w:fill="FFFF99"/>
          <w:rtl/>
        </w:rPr>
      </w:pPr>
      <w:r w:rsidRPr="002103CF">
        <w:rPr>
          <w:rFonts w:hint="cs"/>
          <w:b/>
          <w:bCs/>
          <w:vanish/>
          <w:szCs w:val="20"/>
          <w:shd w:val="clear" w:color="auto" w:fill="FFFF99"/>
          <w:rtl/>
        </w:rPr>
        <w:t>תק' תש"ס-2000</w:t>
      </w:r>
    </w:p>
    <w:p w14:paraId="0463FF59" w14:textId="77777777" w:rsidR="00190D50" w:rsidRPr="002103CF" w:rsidRDefault="00190D50">
      <w:pPr>
        <w:pStyle w:val="P00"/>
        <w:tabs>
          <w:tab w:val="clear" w:pos="6259"/>
        </w:tabs>
        <w:spacing w:before="0"/>
        <w:ind w:left="1021" w:right="1134"/>
        <w:rPr>
          <w:rFonts w:hint="cs"/>
          <w:vanish/>
          <w:szCs w:val="20"/>
          <w:shd w:val="clear" w:color="auto" w:fill="FFFF99"/>
          <w:rtl/>
        </w:rPr>
      </w:pPr>
      <w:hyperlink r:id="rId16" w:history="1">
        <w:r w:rsidRPr="002103CF">
          <w:rPr>
            <w:rStyle w:val="Hyperlink"/>
            <w:rFonts w:hint="cs"/>
            <w:vanish/>
            <w:szCs w:val="20"/>
            <w:shd w:val="clear" w:color="auto" w:fill="FFFF99"/>
            <w:rtl/>
          </w:rPr>
          <w:t>ק"ת תש"ס מס' 6029</w:t>
        </w:r>
      </w:hyperlink>
      <w:r w:rsidRPr="002103CF">
        <w:rPr>
          <w:rFonts w:hint="cs"/>
          <w:vanish/>
          <w:szCs w:val="20"/>
          <w:shd w:val="clear" w:color="auto" w:fill="FFFF99"/>
          <w:rtl/>
        </w:rPr>
        <w:t xml:space="preserve"> מיום 12.4.2000 עמ' 447</w:t>
      </w:r>
    </w:p>
    <w:p w14:paraId="0B47B2A8" w14:textId="77777777" w:rsidR="00190D50" w:rsidRPr="002103CF" w:rsidRDefault="00190D50">
      <w:pPr>
        <w:pStyle w:val="P00"/>
        <w:tabs>
          <w:tab w:val="clear" w:pos="6259"/>
        </w:tabs>
        <w:spacing w:before="0"/>
        <w:ind w:left="1021" w:right="1134"/>
        <w:rPr>
          <w:rFonts w:hint="cs"/>
          <w:vanish/>
          <w:szCs w:val="20"/>
          <w:shd w:val="clear" w:color="auto" w:fill="FFFF99"/>
          <w:rtl/>
        </w:rPr>
      </w:pPr>
      <w:r w:rsidRPr="002103CF">
        <w:rPr>
          <w:rFonts w:hint="cs"/>
          <w:b/>
          <w:bCs/>
          <w:vanish/>
          <w:szCs w:val="20"/>
          <w:shd w:val="clear" w:color="auto" w:fill="FFFF99"/>
          <w:rtl/>
        </w:rPr>
        <w:t>הוספת פסקה 1(א)(20)</w:t>
      </w:r>
    </w:p>
    <w:p w14:paraId="589D88C8" w14:textId="77777777" w:rsidR="002103CF" w:rsidRPr="002103CF" w:rsidRDefault="002103CF">
      <w:pPr>
        <w:pStyle w:val="P00"/>
        <w:tabs>
          <w:tab w:val="clear" w:pos="6259"/>
        </w:tabs>
        <w:spacing w:before="0"/>
        <w:ind w:left="1021" w:right="1134"/>
        <w:rPr>
          <w:rFonts w:hint="cs"/>
          <w:vanish/>
          <w:szCs w:val="20"/>
          <w:shd w:val="clear" w:color="auto" w:fill="FFFF99"/>
          <w:rtl/>
        </w:rPr>
      </w:pPr>
    </w:p>
    <w:p w14:paraId="2E9551E0" w14:textId="77777777" w:rsidR="002103CF" w:rsidRPr="002103CF" w:rsidRDefault="002103CF">
      <w:pPr>
        <w:pStyle w:val="P00"/>
        <w:tabs>
          <w:tab w:val="clear" w:pos="6259"/>
        </w:tabs>
        <w:spacing w:before="0"/>
        <w:ind w:left="1021" w:right="1134"/>
        <w:rPr>
          <w:rFonts w:hint="cs"/>
          <w:vanish/>
          <w:color w:val="FF0000"/>
          <w:szCs w:val="20"/>
          <w:shd w:val="clear" w:color="auto" w:fill="FFFF99"/>
          <w:rtl/>
        </w:rPr>
      </w:pPr>
      <w:r w:rsidRPr="002103CF">
        <w:rPr>
          <w:rFonts w:hint="cs"/>
          <w:vanish/>
          <w:color w:val="FF0000"/>
          <w:szCs w:val="20"/>
          <w:shd w:val="clear" w:color="auto" w:fill="FFFF99"/>
          <w:rtl/>
        </w:rPr>
        <w:t>מיום 26.6.2017</w:t>
      </w:r>
    </w:p>
    <w:p w14:paraId="3172C376" w14:textId="77777777" w:rsidR="002103CF" w:rsidRPr="002103CF" w:rsidRDefault="002103CF">
      <w:pPr>
        <w:pStyle w:val="P00"/>
        <w:tabs>
          <w:tab w:val="clear" w:pos="6259"/>
        </w:tabs>
        <w:spacing w:before="0"/>
        <w:ind w:left="1021" w:right="1134"/>
        <w:rPr>
          <w:rFonts w:hint="cs"/>
          <w:vanish/>
          <w:szCs w:val="20"/>
          <w:shd w:val="clear" w:color="auto" w:fill="FFFF99"/>
          <w:rtl/>
        </w:rPr>
      </w:pPr>
      <w:r w:rsidRPr="002103CF">
        <w:rPr>
          <w:rFonts w:hint="cs"/>
          <w:b/>
          <w:bCs/>
          <w:vanish/>
          <w:szCs w:val="20"/>
          <w:shd w:val="clear" w:color="auto" w:fill="FFFF99"/>
          <w:rtl/>
        </w:rPr>
        <w:t>תק' תשע"ז-2017</w:t>
      </w:r>
    </w:p>
    <w:p w14:paraId="1AC14B7A" w14:textId="77777777" w:rsidR="002103CF" w:rsidRPr="002103CF" w:rsidRDefault="002103CF">
      <w:pPr>
        <w:pStyle w:val="P00"/>
        <w:tabs>
          <w:tab w:val="clear" w:pos="6259"/>
        </w:tabs>
        <w:spacing w:before="0"/>
        <w:ind w:left="1021" w:right="1134"/>
        <w:rPr>
          <w:rFonts w:hint="cs"/>
          <w:vanish/>
          <w:szCs w:val="20"/>
          <w:shd w:val="clear" w:color="auto" w:fill="FFFF99"/>
          <w:rtl/>
        </w:rPr>
      </w:pPr>
      <w:hyperlink r:id="rId17" w:history="1">
        <w:r w:rsidRPr="002103CF">
          <w:rPr>
            <w:rStyle w:val="Hyperlink"/>
            <w:rFonts w:hint="cs"/>
            <w:vanish/>
            <w:szCs w:val="20"/>
            <w:shd w:val="clear" w:color="auto" w:fill="FFFF99"/>
            <w:rtl/>
          </w:rPr>
          <w:t>ק"ת תשע"ז מס' 7829</w:t>
        </w:r>
      </w:hyperlink>
      <w:r w:rsidRPr="002103CF">
        <w:rPr>
          <w:rFonts w:hint="cs"/>
          <w:vanish/>
          <w:szCs w:val="20"/>
          <w:shd w:val="clear" w:color="auto" w:fill="FFFF99"/>
          <w:rtl/>
        </w:rPr>
        <w:t xml:space="preserve"> מיום 26.6.2017 עמ' 1262</w:t>
      </w:r>
    </w:p>
    <w:p w14:paraId="04795759" w14:textId="77777777" w:rsidR="002103CF" w:rsidRPr="002103CF" w:rsidRDefault="002103CF" w:rsidP="002103CF">
      <w:pPr>
        <w:pStyle w:val="P22"/>
        <w:ind w:left="1021" w:right="1134"/>
        <w:rPr>
          <w:rStyle w:val="default"/>
          <w:rFonts w:cs="FrankRuehl" w:hint="cs"/>
          <w:sz w:val="2"/>
          <w:szCs w:val="2"/>
          <w:shd w:val="clear" w:color="auto" w:fill="FFFF99"/>
          <w:rtl/>
        </w:rPr>
      </w:pPr>
      <w:r w:rsidRPr="002103CF">
        <w:rPr>
          <w:rStyle w:val="default"/>
          <w:rFonts w:cs="FrankRuehl"/>
          <w:vanish/>
          <w:sz w:val="22"/>
          <w:szCs w:val="22"/>
          <w:shd w:val="clear" w:color="auto" w:fill="FFFF99"/>
          <w:rtl/>
        </w:rPr>
        <w:t>(20)</w:t>
      </w:r>
      <w:r w:rsidRPr="002103CF">
        <w:rPr>
          <w:rStyle w:val="default"/>
          <w:rFonts w:cs="FrankRuehl"/>
          <w:vanish/>
          <w:sz w:val="22"/>
          <w:szCs w:val="22"/>
          <w:shd w:val="clear" w:color="auto" w:fill="FFFF99"/>
          <w:rtl/>
        </w:rPr>
        <w:tab/>
      </w:r>
      <w:r w:rsidRPr="002103CF">
        <w:rPr>
          <w:rStyle w:val="default"/>
          <w:rFonts w:cs="FrankRuehl" w:hint="cs"/>
          <w:vanish/>
          <w:sz w:val="22"/>
          <w:szCs w:val="22"/>
          <w:shd w:val="clear" w:color="auto" w:fill="FFFF99"/>
          <w:rtl/>
        </w:rPr>
        <w:t xml:space="preserve">החזקת ילד או בוגר שהוא פסול דין, בידי אב ואם, שאושרו לגביו כמשפחת אומנה, על ידי משרד העבודה והרווחה; לענין זה, "החזקה" </w:t>
      </w:r>
      <w:r w:rsidRPr="002103CF">
        <w:rPr>
          <w:rStyle w:val="default"/>
          <w:rFonts w:cs="FrankRuehl"/>
          <w:vanish/>
          <w:sz w:val="22"/>
          <w:szCs w:val="22"/>
          <w:shd w:val="clear" w:color="auto" w:fill="FFFF99"/>
          <w:rtl/>
        </w:rPr>
        <w:t>–</w:t>
      </w:r>
      <w:r w:rsidRPr="002103CF">
        <w:rPr>
          <w:rStyle w:val="default"/>
          <w:rFonts w:cs="FrankRuehl" w:hint="cs"/>
          <w:vanish/>
          <w:sz w:val="22"/>
          <w:szCs w:val="22"/>
          <w:shd w:val="clear" w:color="auto" w:fill="FFFF99"/>
          <w:rtl/>
        </w:rPr>
        <w:t xml:space="preserve"> בכל שעות היממה; </w:t>
      </w:r>
      <w:r w:rsidRPr="002103CF">
        <w:rPr>
          <w:rStyle w:val="default"/>
          <w:rFonts w:cs="FrankRuehl" w:hint="cs"/>
          <w:vanish/>
          <w:sz w:val="22"/>
          <w:szCs w:val="22"/>
          <w:u w:val="single"/>
          <w:shd w:val="clear" w:color="auto" w:fill="FFFF99"/>
          <w:rtl/>
        </w:rPr>
        <w:t>ובלבד שמדובר בפעילות הקשורה בילד או בבוגר שהוא פסול דין או שהיא לטובתו;</w:t>
      </w:r>
      <w:bookmarkEnd w:id="8"/>
    </w:p>
    <w:p w14:paraId="3E18A482" w14:textId="77777777" w:rsidR="00190D50" w:rsidRDefault="00190D50">
      <w:pPr>
        <w:pStyle w:val="P22"/>
        <w:spacing w:before="72"/>
        <w:ind w:left="1021" w:right="1134"/>
        <w:rPr>
          <w:rStyle w:val="default"/>
          <w:rFonts w:cs="FrankRuehl" w:hint="cs"/>
          <w:rtl/>
        </w:rPr>
      </w:pPr>
      <w:r>
        <w:rPr>
          <w:rtl/>
          <w:lang w:val="he-IL"/>
        </w:rPr>
        <w:pict w14:anchorId="4262411A">
          <v:shape id="_x0000_s1044" type="#_x0000_t202" style="position:absolute;left:0;text-align:left;margin-left:470.25pt;margin-top:7.6pt;width:1in;height:11.2pt;z-index:251666432" filled="f" stroked="f">
            <v:textbox inset="1mm,0,1mm,0">
              <w:txbxContent>
                <w:p w14:paraId="68D2EEA7" w14:textId="77777777" w:rsidR="00190D50" w:rsidRDefault="00190D50">
                  <w:pPr>
                    <w:spacing w:line="160" w:lineRule="exact"/>
                    <w:jc w:val="left"/>
                    <w:rPr>
                      <w:rFonts w:cs="Miriam" w:hint="cs"/>
                      <w:szCs w:val="18"/>
                      <w:rtl/>
                    </w:rPr>
                  </w:pPr>
                  <w:r>
                    <w:rPr>
                      <w:rFonts w:cs="Miriam" w:hint="cs"/>
                      <w:szCs w:val="18"/>
                      <w:rtl/>
                    </w:rPr>
                    <w:t>תק' תשס"ד-2004</w:t>
                  </w:r>
                </w:p>
              </w:txbxContent>
            </v:textbox>
            <w10:anchorlock/>
          </v:shape>
        </w:pict>
      </w:r>
      <w:r w:rsidR="00D64B89">
        <w:rPr>
          <w:rStyle w:val="default"/>
          <w:rFonts w:cs="FrankRuehl" w:hint="cs"/>
          <w:rtl/>
        </w:rPr>
        <w:t>(21)</w:t>
      </w:r>
      <w:r w:rsidR="00D64B89">
        <w:rPr>
          <w:rStyle w:val="default"/>
          <w:rFonts w:cs="FrankRuehl" w:hint="cs"/>
          <w:rtl/>
        </w:rPr>
        <w:tab/>
        <w:t>הנצחת זכר השואה וחלליה;</w:t>
      </w:r>
    </w:p>
    <w:p w14:paraId="526BEB63" w14:textId="77777777" w:rsidR="00D64B89" w:rsidRPr="002103CF" w:rsidRDefault="00D64B89" w:rsidP="00D64B89">
      <w:pPr>
        <w:pStyle w:val="P00"/>
        <w:spacing w:before="0"/>
        <w:ind w:left="1021" w:right="1134"/>
        <w:rPr>
          <w:rFonts w:hint="cs"/>
          <w:b/>
          <w:bCs/>
          <w:vanish/>
          <w:szCs w:val="20"/>
          <w:shd w:val="clear" w:color="auto" w:fill="FFFF99"/>
          <w:rtl/>
        </w:rPr>
      </w:pPr>
      <w:bookmarkStart w:id="9" w:name="Rov18"/>
      <w:r w:rsidRPr="002103CF">
        <w:rPr>
          <w:rFonts w:hint="cs"/>
          <w:vanish/>
          <w:color w:val="FF0000"/>
          <w:szCs w:val="20"/>
          <w:shd w:val="clear" w:color="auto" w:fill="FFFF99"/>
          <w:rtl/>
        </w:rPr>
        <w:t>מיום 1.7.2004</w:t>
      </w:r>
    </w:p>
    <w:p w14:paraId="11321ED7" w14:textId="77777777" w:rsidR="00D64B89" w:rsidRPr="002103CF" w:rsidRDefault="00D64B89" w:rsidP="00D64B89">
      <w:pPr>
        <w:pStyle w:val="P00"/>
        <w:spacing w:before="0"/>
        <w:ind w:left="1021" w:right="1134"/>
        <w:rPr>
          <w:rFonts w:hint="cs"/>
          <w:b/>
          <w:bCs/>
          <w:vanish/>
          <w:szCs w:val="20"/>
          <w:shd w:val="clear" w:color="auto" w:fill="FFFF99"/>
          <w:rtl/>
        </w:rPr>
      </w:pPr>
      <w:r w:rsidRPr="002103CF">
        <w:rPr>
          <w:rFonts w:hint="cs"/>
          <w:b/>
          <w:bCs/>
          <w:vanish/>
          <w:szCs w:val="20"/>
          <w:shd w:val="clear" w:color="auto" w:fill="FFFF99"/>
          <w:rtl/>
        </w:rPr>
        <w:t>תק' תשס"ד-2004</w:t>
      </w:r>
    </w:p>
    <w:p w14:paraId="4AD5EAD5" w14:textId="77777777" w:rsidR="00D64B89" w:rsidRPr="002103CF" w:rsidRDefault="00D64B89" w:rsidP="00D64B89">
      <w:pPr>
        <w:pStyle w:val="P00"/>
        <w:tabs>
          <w:tab w:val="clear" w:pos="6259"/>
        </w:tabs>
        <w:spacing w:before="0"/>
        <w:ind w:left="1021" w:right="1134"/>
        <w:rPr>
          <w:rFonts w:hint="cs"/>
          <w:vanish/>
          <w:szCs w:val="20"/>
          <w:shd w:val="clear" w:color="auto" w:fill="FFFF99"/>
          <w:rtl/>
        </w:rPr>
      </w:pPr>
      <w:hyperlink r:id="rId18" w:history="1">
        <w:r w:rsidRPr="002103CF">
          <w:rPr>
            <w:rStyle w:val="Hyperlink"/>
            <w:rFonts w:hint="cs"/>
            <w:vanish/>
            <w:szCs w:val="20"/>
            <w:shd w:val="clear" w:color="auto" w:fill="FFFF99"/>
            <w:rtl/>
          </w:rPr>
          <w:t>ק"ת תשס"ד מס' 6327</w:t>
        </w:r>
      </w:hyperlink>
      <w:r w:rsidRPr="002103CF">
        <w:rPr>
          <w:rFonts w:hint="cs"/>
          <w:vanish/>
          <w:szCs w:val="20"/>
          <w:shd w:val="clear" w:color="auto" w:fill="FFFF99"/>
          <w:rtl/>
        </w:rPr>
        <w:t xml:space="preserve"> מיום 1.7.2004 עמ' 741</w:t>
      </w:r>
    </w:p>
    <w:p w14:paraId="0B9EC739" w14:textId="77777777" w:rsidR="00D64B89" w:rsidRDefault="00D64B89" w:rsidP="00D64B89">
      <w:pPr>
        <w:pStyle w:val="P00"/>
        <w:tabs>
          <w:tab w:val="clear" w:pos="6259"/>
        </w:tabs>
        <w:spacing w:before="0"/>
        <w:ind w:left="1021" w:right="1134"/>
        <w:rPr>
          <w:rFonts w:hint="cs"/>
          <w:b/>
          <w:bCs/>
          <w:sz w:val="2"/>
          <w:szCs w:val="2"/>
          <w:rtl/>
        </w:rPr>
      </w:pPr>
      <w:r w:rsidRPr="002103CF">
        <w:rPr>
          <w:rFonts w:hint="cs"/>
          <w:b/>
          <w:bCs/>
          <w:vanish/>
          <w:szCs w:val="20"/>
          <w:shd w:val="clear" w:color="auto" w:fill="FFFF99"/>
          <w:rtl/>
        </w:rPr>
        <w:t>הוספת פסקה 1(א)(21)</w:t>
      </w:r>
      <w:bookmarkEnd w:id="9"/>
    </w:p>
    <w:p w14:paraId="654D8103" w14:textId="77777777" w:rsidR="00D64B89" w:rsidRDefault="00D64B89" w:rsidP="00D64B89">
      <w:pPr>
        <w:pStyle w:val="P22"/>
        <w:spacing w:before="72"/>
        <w:ind w:left="1021" w:right="1134"/>
        <w:rPr>
          <w:rStyle w:val="default"/>
          <w:rFonts w:cs="FrankRuehl" w:hint="cs"/>
          <w:rtl/>
        </w:rPr>
      </w:pPr>
      <w:r>
        <w:rPr>
          <w:rtl/>
          <w:lang w:val="he-IL"/>
        </w:rPr>
        <w:pict w14:anchorId="4E685371">
          <v:shape id="_x0000_s1055" type="#_x0000_t202" style="position:absolute;left:0;text-align:left;margin-left:470.25pt;margin-top:7.6pt;width:1in;height:11.2pt;z-index:251667456" filled="f" stroked="f">
            <v:textbox inset="1mm,0,1mm,0">
              <w:txbxContent>
                <w:p w14:paraId="34160F83" w14:textId="77777777" w:rsidR="00D64B89" w:rsidRDefault="00D64B89" w:rsidP="00D64B89">
                  <w:pPr>
                    <w:spacing w:line="160" w:lineRule="exact"/>
                    <w:jc w:val="left"/>
                    <w:rPr>
                      <w:rFonts w:cs="Miriam" w:hint="cs"/>
                      <w:szCs w:val="18"/>
                      <w:rtl/>
                    </w:rPr>
                  </w:pPr>
                  <w:r>
                    <w:rPr>
                      <w:rFonts w:cs="Miriam" w:hint="cs"/>
                      <w:szCs w:val="18"/>
                      <w:rtl/>
                    </w:rPr>
                    <w:t>תק' תשס"ח-2008</w:t>
                  </w:r>
                </w:p>
              </w:txbxContent>
            </v:textbox>
            <w10:anchorlock/>
          </v:shape>
        </w:pict>
      </w:r>
      <w:r>
        <w:rPr>
          <w:rStyle w:val="default"/>
          <w:rFonts w:cs="FrankRuehl" w:hint="cs"/>
          <w:rtl/>
        </w:rPr>
        <w:t>(22)</w:t>
      </w:r>
      <w:r>
        <w:rPr>
          <w:rStyle w:val="default"/>
          <w:rFonts w:cs="FrankRuehl" w:hint="cs"/>
          <w:rtl/>
        </w:rPr>
        <w:tab/>
        <w:t>פעילות למען איכות הסביבה, שמירת הטבע והגנה על בעלי חיים, על פי הפניה של משרד ממשלתי, המוסד, רשות מקומית, ההסתדרות הציונית העולמית או הסוכנות היהודית לארץ ישראל, או פעילות כאמור שאירגן גוף ציבורי אחר כמשמעו בסעיף 287 לחוק ושמקומה ומועדה נקבעו מראש.</w:t>
      </w:r>
    </w:p>
    <w:p w14:paraId="695B4FD7" w14:textId="77777777" w:rsidR="00D64B89" w:rsidRPr="002103CF" w:rsidRDefault="00D64B89" w:rsidP="00D64B89">
      <w:pPr>
        <w:pStyle w:val="P22"/>
        <w:spacing w:before="0"/>
        <w:ind w:left="1021" w:right="1134"/>
        <w:rPr>
          <w:rStyle w:val="default"/>
          <w:rFonts w:cs="FrankRuehl" w:hint="cs"/>
          <w:vanish/>
          <w:color w:val="FF0000"/>
          <w:szCs w:val="20"/>
          <w:shd w:val="clear" w:color="auto" w:fill="FFFF99"/>
          <w:rtl/>
        </w:rPr>
      </w:pPr>
      <w:bookmarkStart w:id="10" w:name="Rov22"/>
      <w:r w:rsidRPr="002103CF">
        <w:rPr>
          <w:rStyle w:val="default"/>
          <w:rFonts w:cs="FrankRuehl" w:hint="cs"/>
          <w:vanish/>
          <w:color w:val="FF0000"/>
          <w:szCs w:val="20"/>
          <w:shd w:val="clear" w:color="auto" w:fill="FFFF99"/>
          <w:rtl/>
        </w:rPr>
        <w:t>מיום 1.9.2008</w:t>
      </w:r>
    </w:p>
    <w:p w14:paraId="6F12DFB1" w14:textId="77777777" w:rsidR="00D64B89" w:rsidRPr="002103CF" w:rsidRDefault="00D64B89" w:rsidP="00D64B89">
      <w:pPr>
        <w:pStyle w:val="P22"/>
        <w:spacing w:before="0"/>
        <w:ind w:left="1021" w:right="1134"/>
        <w:rPr>
          <w:rStyle w:val="default"/>
          <w:rFonts w:cs="FrankRuehl" w:hint="cs"/>
          <w:vanish/>
          <w:szCs w:val="20"/>
          <w:shd w:val="clear" w:color="auto" w:fill="FFFF99"/>
          <w:rtl/>
        </w:rPr>
      </w:pPr>
      <w:r w:rsidRPr="002103CF">
        <w:rPr>
          <w:rStyle w:val="default"/>
          <w:rFonts w:cs="FrankRuehl" w:hint="cs"/>
          <w:b/>
          <w:bCs/>
          <w:vanish/>
          <w:szCs w:val="20"/>
          <w:shd w:val="clear" w:color="auto" w:fill="FFFF99"/>
          <w:rtl/>
        </w:rPr>
        <w:t>תק' תשס"ח-2008</w:t>
      </w:r>
    </w:p>
    <w:p w14:paraId="421C7B6B" w14:textId="77777777" w:rsidR="00D64B89" w:rsidRPr="002103CF" w:rsidRDefault="00D64B89" w:rsidP="00D64B89">
      <w:pPr>
        <w:pStyle w:val="P22"/>
        <w:spacing w:before="0"/>
        <w:ind w:left="1021" w:right="1134"/>
        <w:rPr>
          <w:rStyle w:val="default"/>
          <w:rFonts w:cs="FrankRuehl" w:hint="cs"/>
          <w:vanish/>
          <w:szCs w:val="20"/>
          <w:shd w:val="clear" w:color="auto" w:fill="FFFF99"/>
          <w:rtl/>
        </w:rPr>
      </w:pPr>
      <w:hyperlink r:id="rId19" w:history="1">
        <w:r w:rsidRPr="002103CF">
          <w:rPr>
            <w:rStyle w:val="Hyperlink"/>
            <w:rFonts w:hint="cs"/>
            <w:vanish/>
            <w:szCs w:val="20"/>
            <w:shd w:val="clear" w:color="auto" w:fill="FFFF99"/>
            <w:rtl/>
          </w:rPr>
          <w:t>ק"ת תשס"ח מס' 6702</w:t>
        </w:r>
      </w:hyperlink>
      <w:r w:rsidRPr="002103CF">
        <w:rPr>
          <w:rStyle w:val="default"/>
          <w:rFonts w:cs="FrankRuehl" w:hint="cs"/>
          <w:vanish/>
          <w:szCs w:val="20"/>
          <w:shd w:val="clear" w:color="auto" w:fill="FFFF99"/>
          <w:rtl/>
        </w:rPr>
        <w:t xml:space="preserve"> מיום 14.8.2008 עמ' 1232</w:t>
      </w:r>
    </w:p>
    <w:p w14:paraId="59B783EC" w14:textId="77777777" w:rsidR="00D64B89" w:rsidRPr="00D64B89" w:rsidRDefault="00D64B89" w:rsidP="00D64B89">
      <w:pPr>
        <w:pStyle w:val="P22"/>
        <w:spacing w:before="0"/>
        <w:ind w:left="1021" w:right="1134"/>
        <w:rPr>
          <w:rStyle w:val="default"/>
          <w:rFonts w:cs="FrankRuehl" w:hint="cs"/>
          <w:sz w:val="2"/>
          <w:szCs w:val="2"/>
          <w:rtl/>
        </w:rPr>
      </w:pPr>
      <w:r w:rsidRPr="002103CF">
        <w:rPr>
          <w:rStyle w:val="default"/>
          <w:rFonts w:cs="FrankRuehl" w:hint="cs"/>
          <w:b/>
          <w:bCs/>
          <w:vanish/>
          <w:szCs w:val="20"/>
          <w:shd w:val="clear" w:color="auto" w:fill="FFFF99"/>
          <w:rtl/>
        </w:rPr>
        <w:t>הוספת פסקה 1(א)(22)</w:t>
      </w:r>
      <w:bookmarkEnd w:id="10"/>
    </w:p>
    <w:p w14:paraId="704CDC95" w14:textId="77777777" w:rsidR="00190D50" w:rsidRDefault="00190D5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מטרה ממט</w:t>
      </w:r>
      <w:r>
        <w:rPr>
          <w:rStyle w:val="default"/>
          <w:rFonts w:cs="FrankRuehl"/>
          <w:rtl/>
        </w:rPr>
        <w:t>ר</w:t>
      </w:r>
      <w:r>
        <w:rPr>
          <w:rStyle w:val="default"/>
          <w:rFonts w:cs="FrankRuehl" w:hint="cs"/>
          <w:rtl/>
        </w:rPr>
        <w:t xml:space="preserve">ות ההתנדבות המנויות בתקנת משנה (א) כוללת גם ייזום, הכנה, ארגון, מינהל ועידוד ההתנדבות, לרבות גיוס משאבים לאותה מטרה. </w:t>
      </w:r>
    </w:p>
    <w:p w14:paraId="4FB736E4" w14:textId="77777777" w:rsidR="00190D50" w:rsidRDefault="00190D50">
      <w:pPr>
        <w:pStyle w:val="P00"/>
        <w:spacing w:before="72"/>
        <w:ind w:left="0" w:right="1134"/>
        <w:rPr>
          <w:rStyle w:val="default"/>
          <w:rFonts w:cs="FrankRuehl" w:hint="cs"/>
          <w:rtl/>
        </w:rPr>
      </w:pPr>
      <w:bookmarkStart w:id="11" w:name="Seif1"/>
      <w:bookmarkEnd w:id="11"/>
      <w:r>
        <w:rPr>
          <w:lang w:val="he-IL"/>
        </w:rPr>
        <w:pict w14:anchorId="1355FD74">
          <v:rect id="_x0000_s1033" style="position:absolute;left:0;text-align:left;margin-left:464.5pt;margin-top:8.05pt;width:75.05pt;height:19.55pt;z-index:251655168" o:allowincell="f" filled="f" stroked="f" strokecolor="lime" strokeweight=".25pt">
            <v:textbox inset="0,0,0,0">
              <w:txbxContent>
                <w:p w14:paraId="06F0C495" w14:textId="77777777" w:rsidR="00190D50" w:rsidRDefault="00190D50">
                  <w:pPr>
                    <w:spacing w:line="160" w:lineRule="exact"/>
                    <w:jc w:val="left"/>
                    <w:rPr>
                      <w:rFonts w:cs="Miriam" w:hint="cs"/>
                      <w:noProof/>
                      <w:szCs w:val="18"/>
                      <w:rtl/>
                    </w:rPr>
                  </w:pPr>
                  <w:r>
                    <w:rPr>
                      <w:rFonts w:cs="Miriam"/>
                      <w:szCs w:val="18"/>
                      <w:rtl/>
                    </w:rPr>
                    <w:t>ס</w:t>
                  </w:r>
                  <w:r>
                    <w:rPr>
                      <w:rFonts w:cs="Miriam" w:hint="cs"/>
                      <w:szCs w:val="18"/>
                      <w:rtl/>
                    </w:rPr>
                    <w:t>ייגים להתנדבות</w:t>
                  </w:r>
                </w:p>
                <w:p w14:paraId="5DB23C81" w14:textId="77777777" w:rsidR="002103CF" w:rsidRDefault="002103CF">
                  <w:pPr>
                    <w:spacing w:line="160" w:lineRule="exact"/>
                    <w:jc w:val="left"/>
                    <w:rPr>
                      <w:rFonts w:cs="Miriam" w:hint="cs"/>
                      <w:noProof/>
                      <w:szCs w:val="18"/>
                      <w:rtl/>
                    </w:rPr>
                  </w:pPr>
                  <w:r>
                    <w:rPr>
                      <w:rFonts w:cs="Miriam" w:hint="cs"/>
                      <w:noProof/>
                      <w:szCs w:val="18"/>
                      <w:rtl/>
                    </w:rPr>
                    <w:t>תק' תשע"ז-2017</w:t>
                  </w:r>
                </w:p>
              </w:txbxContent>
            </v:textbox>
            <w10:anchorlock/>
          </v:rect>
        </w:pict>
      </w:r>
      <w:r>
        <w:rPr>
          <w:rStyle w:val="big-number"/>
          <w:rFonts w:cs="Miriam"/>
          <w:rtl/>
        </w:rPr>
        <w:t>2.</w:t>
      </w:r>
      <w:r>
        <w:rPr>
          <w:rStyle w:val="big-number"/>
          <w:rFonts w:cs="Miriam"/>
          <w:rtl/>
        </w:rPr>
        <w:tab/>
      </w:r>
      <w:r>
        <w:rPr>
          <w:rStyle w:val="default"/>
          <w:rFonts w:cs="FrankRuehl"/>
          <w:rtl/>
        </w:rPr>
        <w:t>פ</w:t>
      </w:r>
      <w:r>
        <w:rPr>
          <w:rStyle w:val="default"/>
          <w:rFonts w:cs="FrankRuehl" w:hint="cs"/>
          <w:rtl/>
        </w:rPr>
        <w:t>עולה של אדם כמתנדב, המיועדת כולה או בעיקרה למען בן-משפחתו או בן משפחה של בן זוגו,</w:t>
      </w:r>
      <w:r w:rsidR="002103CF">
        <w:rPr>
          <w:rStyle w:val="default"/>
          <w:rFonts w:cs="FrankRuehl" w:hint="cs"/>
          <w:rtl/>
        </w:rPr>
        <w:t xml:space="preserve"> </w:t>
      </w:r>
      <w:r w:rsidR="002103CF" w:rsidRPr="002103CF">
        <w:rPr>
          <w:rStyle w:val="default"/>
          <w:rFonts w:cs="FrankRuehl" w:hint="cs"/>
          <w:rtl/>
        </w:rPr>
        <w:t>למעט פעילות כאמור בתקנה 1(א)(20),</w:t>
      </w:r>
      <w:r>
        <w:rPr>
          <w:rStyle w:val="default"/>
          <w:rFonts w:cs="FrankRuehl" w:hint="cs"/>
          <w:rtl/>
        </w:rPr>
        <w:t xml:space="preserve"> או שדרך ביצועה נוגדת את הסדר </w:t>
      </w:r>
      <w:r>
        <w:rPr>
          <w:rStyle w:val="default"/>
          <w:rFonts w:cs="FrankRuehl"/>
          <w:rtl/>
        </w:rPr>
        <w:t>ה</w:t>
      </w:r>
      <w:r>
        <w:rPr>
          <w:rStyle w:val="default"/>
          <w:rFonts w:cs="FrankRuehl" w:hint="cs"/>
          <w:rtl/>
        </w:rPr>
        <w:t>ציבורי, לא</w:t>
      </w:r>
      <w:r w:rsidR="002103CF">
        <w:rPr>
          <w:rStyle w:val="default"/>
          <w:rFonts w:cs="FrankRuehl" w:hint="cs"/>
          <w:rtl/>
        </w:rPr>
        <w:t xml:space="preserve"> תיחשב התנדבות לענין תקנות אלה.</w:t>
      </w:r>
    </w:p>
    <w:p w14:paraId="42C19EEC" w14:textId="77777777" w:rsidR="002103CF" w:rsidRPr="002103CF" w:rsidRDefault="002103CF" w:rsidP="002103CF">
      <w:pPr>
        <w:pStyle w:val="P00"/>
        <w:tabs>
          <w:tab w:val="clear" w:pos="6259"/>
        </w:tabs>
        <w:spacing w:before="0"/>
        <w:ind w:left="0" w:right="1134"/>
        <w:rPr>
          <w:rFonts w:hint="cs"/>
          <w:vanish/>
          <w:color w:val="FF0000"/>
          <w:szCs w:val="20"/>
          <w:shd w:val="clear" w:color="auto" w:fill="FFFF99"/>
          <w:rtl/>
        </w:rPr>
      </w:pPr>
      <w:bookmarkStart w:id="12" w:name="Rov24"/>
      <w:r w:rsidRPr="002103CF">
        <w:rPr>
          <w:rFonts w:hint="cs"/>
          <w:vanish/>
          <w:color w:val="FF0000"/>
          <w:szCs w:val="20"/>
          <w:shd w:val="clear" w:color="auto" w:fill="FFFF99"/>
          <w:rtl/>
        </w:rPr>
        <w:t>מיום 26.6.2017</w:t>
      </w:r>
    </w:p>
    <w:p w14:paraId="18FA9243" w14:textId="77777777" w:rsidR="002103CF" w:rsidRPr="002103CF" w:rsidRDefault="002103CF" w:rsidP="002103CF">
      <w:pPr>
        <w:pStyle w:val="P00"/>
        <w:tabs>
          <w:tab w:val="clear" w:pos="6259"/>
        </w:tabs>
        <w:spacing w:before="0"/>
        <w:ind w:left="0" w:right="1134"/>
        <w:rPr>
          <w:rFonts w:hint="cs"/>
          <w:vanish/>
          <w:szCs w:val="20"/>
          <w:shd w:val="clear" w:color="auto" w:fill="FFFF99"/>
          <w:rtl/>
        </w:rPr>
      </w:pPr>
      <w:r w:rsidRPr="002103CF">
        <w:rPr>
          <w:rFonts w:hint="cs"/>
          <w:b/>
          <w:bCs/>
          <w:vanish/>
          <w:szCs w:val="20"/>
          <w:shd w:val="clear" w:color="auto" w:fill="FFFF99"/>
          <w:rtl/>
        </w:rPr>
        <w:t>תק' תשע"ז-2017</w:t>
      </w:r>
    </w:p>
    <w:p w14:paraId="5FC9D59A" w14:textId="77777777" w:rsidR="002103CF" w:rsidRPr="002103CF" w:rsidRDefault="002103CF" w:rsidP="002103CF">
      <w:pPr>
        <w:pStyle w:val="P00"/>
        <w:tabs>
          <w:tab w:val="clear" w:pos="6259"/>
        </w:tabs>
        <w:spacing w:before="0"/>
        <w:ind w:left="0" w:right="1134"/>
        <w:rPr>
          <w:rFonts w:hint="cs"/>
          <w:vanish/>
          <w:szCs w:val="20"/>
          <w:shd w:val="clear" w:color="auto" w:fill="FFFF99"/>
          <w:rtl/>
        </w:rPr>
      </w:pPr>
      <w:hyperlink r:id="rId20" w:history="1">
        <w:r w:rsidRPr="002103CF">
          <w:rPr>
            <w:rStyle w:val="Hyperlink"/>
            <w:rFonts w:hint="cs"/>
            <w:vanish/>
            <w:szCs w:val="20"/>
            <w:shd w:val="clear" w:color="auto" w:fill="FFFF99"/>
            <w:rtl/>
          </w:rPr>
          <w:t>ק"ת תשע"ז מס' 7829</w:t>
        </w:r>
      </w:hyperlink>
      <w:r w:rsidRPr="002103CF">
        <w:rPr>
          <w:rFonts w:hint="cs"/>
          <w:vanish/>
          <w:szCs w:val="20"/>
          <w:shd w:val="clear" w:color="auto" w:fill="FFFF99"/>
          <w:rtl/>
        </w:rPr>
        <w:t xml:space="preserve"> מיום 26.6.2017 עמ' 1262</w:t>
      </w:r>
    </w:p>
    <w:p w14:paraId="5D1456CD" w14:textId="77777777" w:rsidR="002103CF" w:rsidRPr="002103CF" w:rsidRDefault="002103CF" w:rsidP="002103CF">
      <w:pPr>
        <w:pStyle w:val="P00"/>
        <w:ind w:left="0" w:right="1134"/>
        <w:rPr>
          <w:rStyle w:val="default"/>
          <w:rFonts w:cs="FrankRuehl" w:hint="cs"/>
          <w:sz w:val="2"/>
          <w:szCs w:val="2"/>
          <w:rtl/>
        </w:rPr>
      </w:pPr>
      <w:r w:rsidRPr="002103CF">
        <w:rPr>
          <w:rStyle w:val="default"/>
          <w:rFonts w:cs="FrankRuehl"/>
          <w:vanish/>
          <w:sz w:val="22"/>
          <w:szCs w:val="22"/>
          <w:shd w:val="clear" w:color="auto" w:fill="FFFF99"/>
          <w:rtl/>
        </w:rPr>
        <w:t>2.</w:t>
      </w:r>
      <w:r w:rsidRPr="002103CF">
        <w:rPr>
          <w:rStyle w:val="default"/>
          <w:rFonts w:cs="FrankRuehl"/>
          <w:vanish/>
          <w:sz w:val="22"/>
          <w:szCs w:val="22"/>
          <w:shd w:val="clear" w:color="auto" w:fill="FFFF99"/>
          <w:rtl/>
        </w:rPr>
        <w:tab/>
        <w:t>פ</w:t>
      </w:r>
      <w:r w:rsidRPr="002103CF">
        <w:rPr>
          <w:rStyle w:val="default"/>
          <w:rFonts w:cs="FrankRuehl" w:hint="cs"/>
          <w:vanish/>
          <w:sz w:val="22"/>
          <w:szCs w:val="22"/>
          <w:shd w:val="clear" w:color="auto" w:fill="FFFF99"/>
          <w:rtl/>
        </w:rPr>
        <w:t xml:space="preserve">עולה של אדם כמתנדב, המיועדת כולה או בעיקרה למען בן-משפחתו או בן משפחה של בן זוגו, </w:t>
      </w:r>
      <w:r w:rsidRPr="002103CF">
        <w:rPr>
          <w:rStyle w:val="default"/>
          <w:rFonts w:cs="FrankRuehl" w:hint="cs"/>
          <w:vanish/>
          <w:sz w:val="22"/>
          <w:szCs w:val="22"/>
          <w:u w:val="single"/>
          <w:shd w:val="clear" w:color="auto" w:fill="FFFF99"/>
          <w:rtl/>
        </w:rPr>
        <w:t>למעט פעילות כאמור בתקנה 1(א)(20),</w:t>
      </w:r>
      <w:r w:rsidRPr="002103CF">
        <w:rPr>
          <w:rStyle w:val="default"/>
          <w:rFonts w:cs="FrankRuehl" w:hint="cs"/>
          <w:vanish/>
          <w:sz w:val="22"/>
          <w:szCs w:val="22"/>
          <w:shd w:val="clear" w:color="auto" w:fill="FFFF99"/>
          <w:rtl/>
        </w:rPr>
        <w:t xml:space="preserve"> או שדרך ביצועה נוגדת את הסדר </w:t>
      </w:r>
      <w:r w:rsidRPr="002103CF">
        <w:rPr>
          <w:rStyle w:val="default"/>
          <w:rFonts w:cs="FrankRuehl"/>
          <w:vanish/>
          <w:sz w:val="22"/>
          <w:szCs w:val="22"/>
          <w:shd w:val="clear" w:color="auto" w:fill="FFFF99"/>
          <w:rtl/>
        </w:rPr>
        <w:t>ה</w:t>
      </w:r>
      <w:r w:rsidRPr="002103CF">
        <w:rPr>
          <w:rStyle w:val="default"/>
          <w:rFonts w:cs="FrankRuehl" w:hint="cs"/>
          <w:vanish/>
          <w:sz w:val="22"/>
          <w:szCs w:val="22"/>
          <w:shd w:val="clear" w:color="auto" w:fill="FFFF99"/>
          <w:rtl/>
        </w:rPr>
        <w:t>ציבורי, לא תיחשב התנדבות לענין תקנות אלה.</w:t>
      </w:r>
      <w:bookmarkEnd w:id="12"/>
    </w:p>
    <w:p w14:paraId="7052D8DA" w14:textId="77777777" w:rsidR="00190D50" w:rsidRDefault="00190D50">
      <w:pPr>
        <w:pStyle w:val="P00"/>
        <w:spacing w:before="72"/>
        <w:ind w:left="0" w:right="1134"/>
        <w:rPr>
          <w:rStyle w:val="default"/>
          <w:rFonts w:cs="FrankRuehl"/>
          <w:rtl/>
        </w:rPr>
      </w:pPr>
      <w:bookmarkStart w:id="13" w:name="Seif2"/>
      <w:bookmarkEnd w:id="13"/>
      <w:r>
        <w:rPr>
          <w:lang w:val="he-IL"/>
        </w:rPr>
        <w:pict w14:anchorId="64E91817">
          <v:rect id="_x0000_s1034" style="position:absolute;left:0;text-align:left;margin-left:464.5pt;margin-top:8.05pt;width:75.05pt;height:20pt;z-index:251656192" o:allowincell="f" filled="f" stroked="f" strokecolor="lime" strokeweight=".25pt">
            <v:textbox inset="0,0,0,0">
              <w:txbxContent>
                <w:p w14:paraId="27B8BF43" w14:textId="77777777" w:rsidR="00190D50" w:rsidRDefault="00190D50">
                  <w:pPr>
                    <w:spacing w:line="160" w:lineRule="exact"/>
                    <w:jc w:val="left"/>
                    <w:rPr>
                      <w:rFonts w:cs="Miriam" w:hint="cs"/>
                      <w:szCs w:val="18"/>
                      <w:rtl/>
                    </w:rPr>
                  </w:pPr>
                  <w:r>
                    <w:rPr>
                      <w:rFonts w:cs="Miriam"/>
                      <w:szCs w:val="18"/>
                      <w:rtl/>
                    </w:rPr>
                    <w:t>א</w:t>
                  </w:r>
                  <w:r>
                    <w:rPr>
                      <w:rFonts w:cs="Miriam" w:hint="cs"/>
                      <w:szCs w:val="18"/>
                      <w:rtl/>
                    </w:rPr>
                    <w:t>ישור גוף ציבורי</w:t>
                  </w:r>
                </w:p>
                <w:p w14:paraId="758E400F" w14:textId="77777777" w:rsidR="00190D50" w:rsidRDefault="00190D50">
                  <w:pPr>
                    <w:spacing w:line="160" w:lineRule="exact"/>
                    <w:jc w:val="left"/>
                    <w:rPr>
                      <w:rFonts w:cs="Miriam"/>
                      <w:noProof/>
                      <w:szCs w:val="18"/>
                      <w:rtl/>
                    </w:rPr>
                  </w:pPr>
                  <w:r>
                    <w:rPr>
                      <w:rFonts w:cs="Miriam" w:hint="cs"/>
                      <w:szCs w:val="18"/>
                      <w:rtl/>
                    </w:rPr>
                    <w:t>תק' תשס"ב-2002</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העבודה והרווחה יאשר גוף ציבורי לענין סעיף 287(1) לחוק אם התמלאו בו כל אלה: </w:t>
      </w:r>
    </w:p>
    <w:p w14:paraId="35560FFE" w14:textId="77777777" w:rsidR="00190D50" w:rsidRDefault="00190D5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מתנהל ללא כוונת רווח;</w:t>
      </w:r>
    </w:p>
    <w:p w14:paraId="41B05339" w14:textId="77777777" w:rsidR="00190D50" w:rsidRDefault="00190D50">
      <w:pPr>
        <w:pStyle w:val="P22"/>
        <w:spacing w:before="72"/>
        <w:ind w:left="1021" w:right="1134"/>
        <w:rPr>
          <w:rStyle w:val="default"/>
          <w:rFonts w:cs="FrankRuehl"/>
          <w:rtl/>
        </w:rPr>
      </w:pPr>
      <w:r>
        <w:rPr>
          <w:rtl/>
          <w:lang w:val="he-IL"/>
        </w:rPr>
        <w:pict w14:anchorId="5D4E1919">
          <v:shape id="_x0000_s1041" type="#_x0000_t202" style="position:absolute;left:0;text-align:left;margin-left:462pt;margin-top:1.95pt;width:80.25pt;height:16.8pt;z-index:251663360" filled="f" stroked="f">
            <v:textbox>
              <w:txbxContent>
                <w:p w14:paraId="6A852683" w14:textId="77777777" w:rsidR="00190D50" w:rsidRDefault="00190D50">
                  <w:pPr>
                    <w:spacing w:line="160" w:lineRule="exact"/>
                    <w:jc w:val="left"/>
                    <w:rPr>
                      <w:rFonts w:cs="Miriam" w:hint="cs"/>
                      <w:szCs w:val="18"/>
                      <w:rtl/>
                    </w:rPr>
                  </w:pPr>
                  <w:r>
                    <w:rPr>
                      <w:rFonts w:cs="Miriam" w:hint="cs"/>
                      <w:szCs w:val="18"/>
                      <w:rtl/>
                    </w:rPr>
                    <w:t>תק' תשס"ב-2002</w:t>
                  </w:r>
                </w:p>
              </w:txbxContent>
            </v:textbox>
            <w10:anchorlock/>
          </v:shape>
        </w:pict>
      </w:r>
      <w:r>
        <w:rPr>
          <w:rStyle w:val="default"/>
          <w:rFonts w:cs="FrankRuehl"/>
          <w:rtl/>
        </w:rPr>
        <w:t>(2)</w:t>
      </w:r>
      <w:r>
        <w:rPr>
          <w:rStyle w:val="default"/>
          <w:rFonts w:cs="FrankRuehl"/>
          <w:rtl/>
        </w:rPr>
        <w:tab/>
      </w:r>
      <w:r>
        <w:rPr>
          <w:rStyle w:val="default"/>
          <w:rFonts w:cs="FrankRuehl" w:hint="cs"/>
          <w:rtl/>
        </w:rPr>
        <w:t xml:space="preserve">הוא מפעיל לפחות מאתיים וחמישים מתנדבים במשך </w:t>
      </w:r>
      <w:r>
        <w:rPr>
          <w:rStyle w:val="default"/>
          <w:rFonts w:cs="FrankRuehl"/>
          <w:rtl/>
        </w:rPr>
        <w:t>ש</w:t>
      </w:r>
      <w:r>
        <w:rPr>
          <w:rStyle w:val="default"/>
          <w:rFonts w:cs="FrankRuehl" w:hint="cs"/>
          <w:rtl/>
        </w:rPr>
        <w:t>נה או שהוא הוכר כגוף מפנה לפי תקנה 3(ב) לתקנות הביטוח הלאומי (בנות בשירות לאומי בהתנדבות), התשס"ב-2002;</w:t>
      </w:r>
    </w:p>
    <w:p w14:paraId="24758448" w14:textId="77777777" w:rsidR="00190D50" w:rsidRDefault="00190D5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הנהלתו מורכבת משלושה בוגרים לפחות;</w:t>
      </w:r>
    </w:p>
    <w:p w14:paraId="4B607813" w14:textId="77777777" w:rsidR="00190D50" w:rsidRDefault="00190D5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יש לו תקנון המסדיר את מטרותיו ואת דרכי עבודתו בהפעלת מתנדבים;</w:t>
      </w:r>
    </w:p>
    <w:p w14:paraId="4EEB5A67" w14:textId="77777777" w:rsidR="00190D50" w:rsidRDefault="00190D50">
      <w:pPr>
        <w:pStyle w:val="P22"/>
        <w:spacing w:before="72"/>
        <w:ind w:left="1021" w:right="1134"/>
        <w:rPr>
          <w:rStyle w:val="default"/>
          <w:rFonts w:cs="FrankRuehl"/>
          <w:rtl/>
        </w:rPr>
      </w:pPr>
      <w:r>
        <w:rPr>
          <w:rtl/>
          <w:lang w:val="he-IL"/>
        </w:rPr>
        <w:pict w14:anchorId="1825BFC2">
          <v:shape id="_x0000_s1042" type="#_x0000_t202" style="position:absolute;left:0;text-align:left;margin-left:462pt;margin-top:4.55pt;width:80.25pt;height:16.8pt;z-index:251664384" filled="f" stroked="f">
            <v:textbox>
              <w:txbxContent>
                <w:p w14:paraId="13B61C43" w14:textId="77777777" w:rsidR="00190D50" w:rsidRDefault="00190D50">
                  <w:pPr>
                    <w:spacing w:line="160" w:lineRule="exact"/>
                    <w:jc w:val="left"/>
                    <w:rPr>
                      <w:rFonts w:cs="Miriam" w:hint="cs"/>
                      <w:szCs w:val="18"/>
                      <w:rtl/>
                    </w:rPr>
                  </w:pPr>
                  <w:r>
                    <w:rPr>
                      <w:rFonts w:cs="Miriam" w:hint="cs"/>
                      <w:szCs w:val="18"/>
                      <w:rtl/>
                    </w:rPr>
                    <w:t>תק' תשס"ב-2002</w:t>
                  </w:r>
                </w:p>
              </w:txbxContent>
            </v:textbox>
            <w10:anchorlock/>
          </v:shape>
        </w:pict>
      </w:r>
      <w:r>
        <w:rPr>
          <w:rStyle w:val="default"/>
          <w:rFonts w:cs="FrankRuehl"/>
          <w:rtl/>
        </w:rPr>
        <w:t>(5)</w:t>
      </w:r>
      <w:r>
        <w:rPr>
          <w:rStyle w:val="default"/>
          <w:rFonts w:cs="FrankRuehl"/>
          <w:rtl/>
        </w:rPr>
        <w:tab/>
      </w:r>
      <w:r>
        <w:rPr>
          <w:rStyle w:val="default"/>
          <w:rFonts w:cs="FrankRuehl" w:hint="cs"/>
          <w:rtl/>
        </w:rPr>
        <w:t xml:space="preserve">הוא קיים פעילות סדירה במשך ששה חדשים רצופים לפחות בתכוף לפני שהגיש בקשתו לאישורו כגוף ציבורי או שהוא הוכר כגוף מפנה לפי תקנה 3(ב) לתקנות הביטוח הלאומי (בנות בשירות לאומי בהתנדבות), התשס"ב-2002. </w:t>
      </w:r>
    </w:p>
    <w:p w14:paraId="35F7F1AB" w14:textId="77777777" w:rsidR="00190D50" w:rsidRDefault="00190D50">
      <w:pPr>
        <w:pStyle w:val="P00"/>
        <w:spacing w:before="72"/>
        <w:ind w:left="0" w:right="1134"/>
        <w:rPr>
          <w:rStyle w:val="default"/>
          <w:rFonts w:cs="FrankRuehl" w:hint="cs"/>
          <w:rtl/>
        </w:rPr>
      </w:pPr>
      <w:r>
        <w:rPr>
          <w:rtl/>
          <w:lang w:val="he-IL"/>
        </w:rPr>
        <w:pict w14:anchorId="7B3A29A0">
          <v:shape id="_x0000_s1043" type="#_x0000_t202" style="position:absolute;left:0;text-align:left;margin-left:462pt;margin-top:1.15pt;width:80.25pt;height:16.8pt;z-index:251665408" filled="f" stroked="f">
            <v:textbox>
              <w:txbxContent>
                <w:p w14:paraId="2577CDD4" w14:textId="77777777" w:rsidR="00190D50" w:rsidRDefault="00190D50">
                  <w:pPr>
                    <w:spacing w:line="160" w:lineRule="exact"/>
                    <w:jc w:val="left"/>
                    <w:rPr>
                      <w:rFonts w:cs="Miriam" w:hint="cs"/>
                      <w:szCs w:val="18"/>
                      <w:rtl/>
                    </w:rPr>
                  </w:pPr>
                  <w:r>
                    <w:rPr>
                      <w:rFonts w:cs="Miriam" w:hint="cs"/>
                      <w:szCs w:val="18"/>
                      <w:rtl/>
                    </w:rPr>
                    <w:t>תק' תשס"ב-2002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אישור גוף לפי סעיף 287(1) לחוק ת</w:t>
      </w:r>
      <w:r>
        <w:rPr>
          <w:rStyle w:val="default"/>
          <w:rFonts w:cs="FrankRuehl"/>
          <w:rtl/>
        </w:rPr>
        <w:t>פ</w:t>
      </w:r>
      <w:r>
        <w:rPr>
          <w:rStyle w:val="default"/>
          <w:rFonts w:cs="FrankRuehl" w:hint="cs"/>
          <w:rtl/>
        </w:rPr>
        <w:t>ורסם</w:t>
      </w:r>
      <w:r>
        <w:rPr>
          <w:rStyle w:val="default"/>
          <w:rFonts w:cs="FrankRuehl"/>
          <w:rtl/>
        </w:rPr>
        <w:t xml:space="preserve"> </w:t>
      </w:r>
      <w:r>
        <w:rPr>
          <w:rStyle w:val="default"/>
          <w:rFonts w:cs="FrankRuehl" w:hint="cs"/>
          <w:rtl/>
        </w:rPr>
        <w:t xml:space="preserve">ברשומות. </w:t>
      </w:r>
    </w:p>
    <w:p w14:paraId="03FEF535" w14:textId="77777777" w:rsidR="00190D50" w:rsidRPr="002103CF" w:rsidRDefault="00190D50">
      <w:pPr>
        <w:pStyle w:val="P00"/>
        <w:spacing w:before="0"/>
        <w:ind w:left="0" w:right="1134"/>
        <w:rPr>
          <w:rFonts w:hint="cs"/>
          <w:b/>
          <w:bCs/>
          <w:vanish/>
          <w:szCs w:val="20"/>
          <w:shd w:val="clear" w:color="auto" w:fill="FFFF99"/>
          <w:rtl/>
        </w:rPr>
      </w:pPr>
      <w:bookmarkStart w:id="14" w:name="Rov19"/>
      <w:r w:rsidRPr="002103CF">
        <w:rPr>
          <w:rFonts w:hint="cs"/>
          <w:vanish/>
          <w:color w:val="FF0000"/>
          <w:szCs w:val="20"/>
          <w:shd w:val="clear" w:color="auto" w:fill="FFFF99"/>
          <w:rtl/>
        </w:rPr>
        <w:t>מיום 21.7.2002</w:t>
      </w:r>
    </w:p>
    <w:p w14:paraId="67119BB0" w14:textId="77777777" w:rsidR="00190D50" w:rsidRPr="002103CF" w:rsidRDefault="00190D50">
      <w:pPr>
        <w:pStyle w:val="P00"/>
        <w:spacing w:before="0"/>
        <w:ind w:left="0" w:right="1134"/>
        <w:rPr>
          <w:rFonts w:hint="cs"/>
          <w:b/>
          <w:bCs/>
          <w:vanish/>
          <w:szCs w:val="20"/>
          <w:shd w:val="clear" w:color="auto" w:fill="FFFF99"/>
          <w:rtl/>
        </w:rPr>
      </w:pPr>
      <w:r w:rsidRPr="002103CF">
        <w:rPr>
          <w:rFonts w:hint="cs"/>
          <w:b/>
          <w:bCs/>
          <w:vanish/>
          <w:szCs w:val="20"/>
          <w:shd w:val="clear" w:color="auto" w:fill="FFFF99"/>
          <w:rtl/>
        </w:rPr>
        <w:t>תק' תשס"ב-2002</w:t>
      </w:r>
    </w:p>
    <w:p w14:paraId="298E99F0" w14:textId="77777777" w:rsidR="00190D50" w:rsidRPr="002103CF" w:rsidRDefault="00190D50">
      <w:pPr>
        <w:pStyle w:val="P00"/>
        <w:tabs>
          <w:tab w:val="clear" w:pos="6259"/>
        </w:tabs>
        <w:spacing w:before="0"/>
        <w:ind w:left="0" w:right="1134"/>
        <w:rPr>
          <w:rFonts w:hint="cs"/>
          <w:vanish/>
          <w:szCs w:val="20"/>
          <w:shd w:val="clear" w:color="auto" w:fill="FFFF99"/>
          <w:rtl/>
        </w:rPr>
      </w:pPr>
      <w:hyperlink r:id="rId21" w:history="1">
        <w:r w:rsidRPr="002103CF">
          <w:rPr>
            <w:rStyle w:val="Hyperlink"/>
            <w:rFonts w:hint="cs"/>
            <w:vanish/>
            <w:szCs w:val="20"/>
            <w:shd w:val="clear" w:color="auto" w:fill="FFFF99"/>
            <w:rtl/>
          </w:rPr>
          <w:t>ק"ת תשס"ב מס' 6186</w:t>
        </w:r>
      </w:hyperlink>
      <w:r w:rsidRPr="002103CF">
        <w:rPr>
          <w:rFonts w:hint="cs"/>
          <w:vanish/>
          <w:szCs w:val="20"/>
          <w:shd w:val="clear" w:color="auto" w:fill="FFFF99"/>
          <w:rtl/>
        </w:rPr>
        <w:t xml:space="preserve"> מיום 21.7.2002 עמ' 1161</w:t>
      </w:r>
    </w:p>
    <w:p w14:paraId="5EB44E59" w14:textId="77777777" w:rsidR="00190D50" w:rsidRPr="002103CF" w:rsidRDefault="00190D50">
      <w:pPr>
        <w:pStyle w:val="P00"/>
        <w:ind w:left="0" w:right="1134"/>
        <w:rPr>
          <w:rStyle w:val="default"/>
          <w:rFonts w:cs="FrankRuehl"/>
          <w:vanish/>
          <w:sz w:val="22"/>
          <w:szCs w:val="22"/>
          <w:shd w:val="clear" w:color="auto" w:fill="FFFF99"/>
          <w:rtl/>
        </w:rPr>
      </w:pPr>
      <w:r w:rsidRPr="002103CF">
        <w:rPr>
          <w:rStyle w:val="big-number"/>
          <w:rFonts w:cs="FrankRuehl"/>
          <w:vanish/>
          <w:sz w:val="22"/>
          <w:szCs w:val="22"/>
          <w:shd w:val="clear" w:color="auto" w:fill="FFFF99"/>
          <w:rtl/>
        </w:rPr>
        <w:t>3.</w:t>
      </w:r>
      <w:r w:rsidRPr="002103CF">
        <w:rPr>
          <w:rStyle w:val="big-number"/>
          <w:rFonts w:cs="FrankRuehl"/>
          <w:vanish/>
          <w:sz w:val="22"/>
          <w:szCs w:val="22"/>
          <w:shd w:val="clear" w:color="auto" w:fill="FFFF99"/>
          <w:rtl/>
        </w:rPr>
        <w:tab/>
      </w:r>
      <w:r w:rsidRPr="002103CF">
        <w:rPr>
          <w:rStyle w:val="default"/>
          <w:rFonts w:cs="FrankRuehl"/>
          <w:vanish/>
          <w:sz w:val="22"/>
          <w:szCs w:val="22"/>
          <w:shd w:val="clear" w:color="auto" w:fill="FFFF99"/>
          <w:rtl/>
        </w:rPr>
        <w:t>(</w:t>
      </w:r>
      <w:r w:rsidRPr="002103CF">
        <w:rPr>
          <w:rStyle w:val="default"/>
          <w:rFonts w:cs="FrankRuehl" w:hint="cs"/>
          <w:vanish/>
          <w:sz w:val="22"/>
          <w:szCs w:val="22"/>
          <w:shd w:val="clear" w:color="auto" w:fill="FFFF99"/>
          <w:rtl/>
        </w:rPr>
        <w:t>א)</w:t>
      </w:r>
      <w:r w:rsidRPr="002103CF">
        <w:rPr>
          <w:rStyle w:val="default"/>
          <w:rFonts w:cs="FrankRuehl"/>
          <w:vanish/>
          <w:sz w:val="22"/>
          <w:szCs w:val="22"/>
          <w:shd w:val="clear" w:color="auto" w:fill="FFFF99"/>
          <w:rtl/>
        </w:rPr>
        <w:tab/>
      </w:r>
      <w:r w:rsidRPr="002103CF">
        <w:rPr>
          <w:rStyle w:val="default"/>
          <w:rFonts w:cs="FrankRuehl" w:hint="cs"/>
          <w:vanish/>
          <w:sz w:val="22"/>
          <w:szCs w:val="22"/>
          <w:shd w:val="clear" w:color="auto" w:fill="FFFF99"/>
          <w:rtl/>
        </w:rPr>
        <w:t xml:space="preserve">שר העבודה והרווחה יאשר גוף ציבורי לענין סעיף </w:t>
      </w:r>
      <w:r w:rsidRPr="002103CF">
        <w:rPr>
          <w:rStyle w:val="default"/>
          <w:rFonts w:cs="FrankRuehl" w:hint="cs"/>
          <w:strike/>
          <w:vanish/>
          <w:sz w:val="22"/>
          <w:szCs w:val="22"/>
          <w:shd w:val="clear" w:color="auto" w:fill="FFFF99"/>
          <w:rtl/>
        </w:rPr>
        <w:t>198ה(1)</w:t>
      </w:r>
      <w:r w:rsidRPr="002103CF">
        <w:rPr>
          <w:rStyle w:val="default"/>
          <w:rFonts w:cs="FrankRuehl" w:hint="cs"/>
          <w:vanish/>
          <w:sz w:val="22"/>
          <w:szCs w:val="22"/>
          <w:shd w:val="clear" w:color="auto" w:fill="FFFF99"/>
          <w:rtl/>
        </w:rPr>
        <w:t xml:space="preserve"> </w:t>
      </w:r>
      <w:r w:rsidRPr="002103CF">
        <w:rPr>
          <w:rStyle w:val="default"/>
          <w:rFonts w:cs="FrankRuehl" w:hint="cs"/>
          <w:vanish/>
          <w:sz w:val="22"/>
          <w:szCs w:val="22"/>
          <w:u w:val="single"/>
          <w:shd w:val="clear" w:color="auto" w:fill="FFFF99"/>
          <w:rtl/>
        </w:rPr>
        <w:t>287(1)</w:t>
      </w:r>
      <w:r w:rsidRPr="002103CF">
        <w:rPr>
          <w:rStyle w:val="default"/>
          <w:rFonts w:cs="FrankRuehl" w:hint="cs"/>
          <w:vanish/>
          <w:sz w:val="22"/>
          <w:szCs w:val="22"/>
          <w:shd w:val="clear" w:color="auto" w:fill="FFFF99"/>
          <w:rtl/>
        </w:rPr>
        <w:t xml:space="preserve"> לחוק אם התמלאו בו כל אלה: </w:t>
      </w:r>
    </w:p>
    <w:p w14:paraId="462E9515" w14:textId="77777777" w:rsidR="00190D50" w:rsidRPr="002103CF" w:rsidRDefault="00190D50">
      <w:pPr>
        <w:pStyle w:val="P22"/>
        <w:spacing w:before="0"/>
        <w:ind w:left="1021" w:right="1134"/>
        <w:rPr>
          <w:rStyle w:val="default"/>
          <w:rFonts w:cs="FrankRuehl"/>
          <w:vanish/>
          <w:sz w:val="22"/>
          <w:szCs w:val="22"/>
          <w:shd w:val="clear" w:color="auto" w:fill="FFFF99"/>
          <w:rtl/>
        </w:rPr>
      </w:pPr>
      <w:r w:rsidRPr="002103CF">
        <w:rPr>
          <w:rStyle w:val="default"/>
          <w:rFonts w:cs="FrankRuehl"/>
          <w:vanish/>
          <w:sz w:val="22"/>
          <w:szCs w:val="22"/>
          <w:shd w:val="clear" w:color="auto" w:fill="FFFF99"/>
          <w:rtl/>
        </w:rPr>
        <w:t>(1)</w:t>
      </w:r>
      <w:r w:rsidRPr="002103CF">
        <w:rPr>
          <w:rStyle w:val="default"/>
          <w:rFonts w:cs="FrankRuehl"/>
          <w:vanish/>
          <w:sz w:val="22"/>
          <w:szCs w:val="22"/>
          <w:shd w:val="clear" w:color="auto" w:fill="FFFF99"/>
          <w:rtl/>
        </w:rPr>
        <w:tab/>
      </w:r>
      <w:r w:rsidRPr="002103CF">
        <w:rPr>
          <w:rStyle w:val="default"/>
          <w:rFonts w:cs="FrankRuehl" w:hint="cs"/>
          <w:vanish/>
          <w:sz w:val="22"/>
          <w:szCs w:val="22"/>
          <w:shd w:val="clear" w:color="auto" w:fill="FFFF99"/>
          <w:rtl/>
        </w:rPr>
        <w:t>הוא מתנהל ללא כוונת רווח;</w:t>
      </w:r>
    </w:p>
    <w:p w14:paraId="041A1DED" w14:textId="77777777" w:rsidR="00190D50" w:rsidRPr="002103CF" w:rsidRDefault="00190D50">
      <w:pPr>
        <w:pStyle w:val="P22"/>
        <w:spacing w:before="0"/>
        <w:ind w:left="1021" w:right="1134"/>
        <w:rPr>
          <w:rStyle w:val="default"/>
          <w:rFonts w:cs="FrankRuehl"/>
          <w:vanish/>
          <w:sz w:val="22"/>
          <w:szCs w:val="22"/>
          <w:shd w:val="clear" w:color="auto" w:fill="FFFF99"/>
          <w:rtl/>
        </w:rPr>
      </w:pPr>
      <w:r w:rsidRPr="002103CF">
        <w:rPr>
          <w:rStyle w:val="default"/>
          <w:rFonts w:cs="FrankRuehl"/>
          <w:vanish/>
          <w:sz w:val="22"/>
          <w:szCs w:val="22"/>
          <w:shd w:val="clear" w:color="auto" w:fill="FFFF99"/>
          <w:rtl/>
        </w:rPr>
        <w:t>(2)</w:t>
      </w:r>
      <w:r w:rsidRPr="002103CF">
        <w:rPr>
          <w:rStyle w:val="default"/>
          <w:rFonts w:cs="FrankRuehl"/>
          <w:vanish/>
          <w:sz w:val="22"/>
          <w:szCs w:val="22"/>
          <w:shd w:val="clear" w:color="auto" w:fill="FFFF99"/>
          <w:rtl/>
        </w:rPr>
        <w:tab/>
      </w:r>
      <w:r w:rsidRPr="002103CF">
        <w:rPr>
          <w:rStyle w:val="default"/>
          <w:rFonts w:cs="FrankRuehl" w:hint="cs"/>
          <w:vanish/>
          <w:sz w:val="22"/>
          <w:szCs w:val="22"/>
          <w:shd w:val="clear" w:color="auto" w:fill="FFFF99"/>
          <w:rtl/>
        </w:rPr>
        <w:t xml:space="preserve">הוא מפעיל לפחות מאתיים וחמישים מתנדבים במשך </w:t>
      </w:r>
      <w:r w:rsidRPr="002103CF">
        <w:rPr>
          <w:rStyle w:val="default"/>
          <w:rFonts w:cs="FrankRuehl"/>
          <w:vanish/>
          <w:sz w:val="22"/>
          <w:szCs w:val="22"/>
          <w:shd w:val="clear" w:color="auto" w:fill="FFFF99"/>
          <w:rtl/>
        </w:rPr>
        <w:t>ש</w:t>
      </w:r>
      <w:r w:rsidRPr="002103CF">
        <w:rPr>
          <w:rStyle w:val="default"/>
          <w:rFonts w:cs="FrankRuehl" w:hint="cs"/>
          <w:vanish/>
          <w:sz w:val="22"/>
          <w:szCs w:val="22"/>
          <w:shd w:val="clear" w:color="auto" w:fill="FFFF99"/>
          <w:rtl/>
        </w:rPr>
        <w:t xml:space="preserve">נה </w:t>
      </w:r>
      <w:r w:rsidRPr="002103CF">
        <w:rPr>
          <w:rStyle w:val="default"/>
          <w:rFonts w:cs="FrankRuehl" w:hint="cs"/>
          <w:vanish/>
          <w:sz w:val="22"/>
          <w:szCs w:val="22"/>
          <w:u w:val="single"/>
          <w:shd w:val="clear" w:color="auto" w:fill="FFFF99"/>
          <w:rtl/>
        </w:rPr>
        <w:t>או שהוא הוכר כגוף מפנה לפי תקנה 3(ב) לתקנות הביטוח הלאומי (בנות בשירות לאומי בהתנדבות), התשס"ב-2002</w:t>
      </w:r>
      <w:r w:rsidRPr="002103CF">
        <w:rPr>
          <w:rStyle w:val="default"/>
          <w:rFonts w:cs="FrankRuehl" w:hint="cs"/>
          <w:vanish/>
          <w:sz w:val="22"/>
          <w:szCs w:val="22"/>
          <w:shd w:val="clear" w:color="auto" w:fill="FFFF99"/>
          <w:rtl/>
        </w:rPr>
        <w:t>;</w:t>
      </w:r>
    </w:p>
    <w:p w14:paraId="78FAB1A9" w14:textId="77777777" w:rsidR="00190D50" w:rsidRPr="002103CF" w:rsidRDefault="00190D50">
      <w:pPr>
        <w:pStyle w:val="P22"/>
        <w:spacing w:before="0"/>
        <w:ind w:left="1021" w:right="1134"/>
        <w:rPr>
          <w:rStyle w:val="default"/>
          <w:rFonts w:cs="FrankRuehl"/>
          <w:vanish/>
          <w:sz w:val="22"/>
          <w:szCs w:val="22"/>
          <w:shd w:val="clear" w:color="auto" w:fill="FFFF99"/>
          <w:rtl/>
        </w:rPr>
      </w:pPr>
      <w:r w:rsidRPr="002103CF">
        <w:rPr>
          <w:rStyle w:val="default"/>
          <w:rFonts w:cs="FrankRuehl"/>
          <w:vanish/>
          <w:sz w:val="22"/>
          <w:szCs w:val="22"/>
          <w:shd w:val="clear" w:color="auto" w:fill="FFFF99"/>
          <w:rtl/>
        </w:rPr>
        <w:t>(3)</w:t>
      </w:r>
      <w:r w:rsidRPr="002103CF">
        <w:rPr>
          <w:rStyle w:val="default"/>
          <w:rFonts w:cs="FrankRuehl"/>
          <w:vanish/>
          <w:sz w:val="22"/>
          <w:szCs w:val="22"/>
          <w:shd w:val="clear" w:color="auto" w:fill="FFFF99"/>
          <w:rtl/>
        </w:rPr>
        <w:tab/>
      </w:r>
      <w:r w:rsidRPr="002103CF">
        <w:rPr>
          <w:rStyle w:val="default"/>
          <w:rFonts w:cs="FrankRuehl" w:hint="cs"/>
          <w:vanish/>
          <w:sz w:val="22"/>
          <w:szCs w:val="22"/>
          <w:shd w:val="clear" w:color="auto" w:fill="FFFF99"/>
          <w:rtl/>
        </w:rPr>
        <w:t>הנהלתו מורכבת משלושה בוגרים לפחות;</w:t>
      </w:r>
    </w:p>
    <w:p w14:paraId="447E92CF" w14:textId="77777777" w:rsidR="00190D50" w:rsidRPr="002103CF" w:rsidRDefault="00190D50">
      <w:pPr>
        <w:pStyle w:val="P22"/>
        <w:spacing w:before="0"/>
        <w:ind w:left="1021" w:right="1134"/>
        <w:rPr>
          <w:rStyle w:val="default"/>
          <w:rFonts w:cs="FrankRuehl"/>
          <w:vanish/>
          <w:sz w:val="22"/>
          <w:szCs w:val="22"/>
          <w:shd w:val="clear" w:color="auto" w:fill="FFFF99"/>
          <w:rtl/>
        </w:rPr>
      </w:pPr>
      <w:r w:rsidRPr="002103CF">
        <w:rPr>
          <w:rStyle w:val="default"/>
          <w:rFonts w:cs="FrankRuehl"/>
          <w:vanish/>
          <w:sz w:val="22"/>
          <w:szCs w:val="22"/>
          <w:shd w:val="clear" w:color="auto" w:fill="FFFF99"/>
          <w:rtl/>
        </w:rPr>
        <w:t>(4)</w:t>
      </w:r>
      <w:r w:rsidRPr="002103CF">
        <w:rPr>
          <w:rStyle w:val="default"/>
          <w:rFonts w:cs="FrankRuehl"/>
          <w:vanish/>
          <w:sz w:val="22"/>
          <w:szCs w:val="22"/>
          <w:shd w:val="clear" w:color="auto" w:fill="FFFF99"/>
          <w:rtl/>
        </w:rPr>
        <w:tab/>
      </w:r>
      <w:r w:rsidRPr="002103CF">
        <w:rPr>
          <w:rStyle w:val="default"/>
          <w:rFonts w:cs="FrankRuehl" w:hint="cs"/>
          <w:vanish/>
          <w:sz w:val="22"/>
          <w:szCs w:val="22"/>
          <w:shd w:val="clear" w:color="auto" w:fill="FFFF99"/>
          <w:rtl/>
        </w:rPr>
        <w:t>יש לו תקנון המסדיר את מטרותיו ואת דרכי עבודתו בהפעלת מתנדבים;</w:t>
      </w:r>
    </w:p>
    <w:p w14:paraId="46D2F720" w14:textId="77777777" w:rsidR="00190D50" w:rsidRPr="002103CF" w:rsidRDefault="00190D50">
      <w:pPr>
        <w:pStyle w:val="P22"/>
        <w:spacing w:before="0"/>
        <w:ind w:left="1021" w:right="1134"/>
        <w:rPr>
          <w:rStyle w:val="default"/>
          <w:rFonts w:cs="FrankRuehl"/>
          <w:vanish/>
          <w:sz w:val="22"/>
          <w:szCs w:val="22"/>
          <w:shd w:val="clear" w:color="auto" w:fill="FFFF99"/>
          <w:rtl/>
        </w:rPr>
      </w:pPr>
      <w:r w:rsidRPr="002103CF">
        <w:rPr>
          <w:rStyle w:val="default"/>
          <w:rFonts w:cs="FrankRuehl"/>
          <w:vanish/>
          <w:sz w:val="22"/>
          <w:szCs w:val="22"/>
          <w:shd w:val="clear" w:color="auto" w:fill="FFFF99"/>
          <w:rtl/>
        </w:rPr>
        <w:t>(5)</w:t>
      </w:r>
      <w:r w:rsidRPr="002103CF">
        <w:rPr>
          <w:rStyle w:val="default"/>
          <w:rFonts w:cs="FrankRuehl"/>
          <w:vanish/>
          <w:sz w:val="22"/>
          <w:szCs w:val="22"/>
          <w:shd w:val="clear" w:color="auto" w:fill="FFFF99"/>
          <w:rtl/>
        </w:rPr>
        <w:tab/>
      </w:r>
      <w:r w:rsidRPr="002103CF">
        <w:rPr>
          <w:rStyle w:val="default"/>
          <w:rFonts w:cs="FrankRuehl" w:hint="cs"/>
          <w:vanish/>
          <w:sz w:val="22"/>
          <w:szCs w:val="22"/>
          <w:shd w:val="clear" w:color="auto" w:fill="FFFF99"/>
          <w:rtl/>
        </w:rPr>
        <w:t xml:space="preserve">הוא קיים פעילות סדירה במשך ששה חדשים רצופים לפחות בתכוף לפני שהגיש בקשתו לאישורו כגוף ציבורי </w:t>
      </w:r>
      <w:r w:rsidRPr="002103CF">
        <w:rPr>
          <w:rStyle w:val="default"/>
          <w:rFonts w:cs="FrankRuehl" w:hint="cs"/>
          <w:vanish/>
          <w:sz w:val="22"/>
          <w:szCs w:val="22"/>
          <w:u w:val="single"/>
          <w:shd w:val="clear" w:color="auto" w:fill="FFFF99"/>
          <w:rtl/>
        </w:rPr>
        <w:t>או שהוא הוכר כגוף מפנה לפי תקנה 3(ב) לתקנות הביטוח הלאומי (בנות בשירות לאומי בהתנדבות), התשס"ב-2002</w:t>
      </w:r>
      <w:r w:rsidRPr="002103CF">
        <w:rPr>
          <w:rStyle w:val="default"/>
          <w:rFonts w:cs="FrankRuehl" w:hint="cs"/>
          <w:vanish/>
          <w:sz w:val="22"/>
          <w:szCs w:val="22"/>
          <w:shd w:val="clear" w:color="auto" w:fill="FFFF99"/>
          <w:rtl/>
        </w:rPr>
        <w:t xml:space="preserve">. </w:t>
      </w:r>
    </w:p>
    <w:p w14:paraId="265F5DFE" w14:textId="77777777" w:rsidR="00190D50" w:rsidRDefault="00190D50">
      <w:pPr>
        <w:pStyle w:val="P00"/>
        <w:spacing w:before="0"/>
        <w:ind w:left="0" w:right="1134"/>
        <w:rPr>
          <w:rStyle w:val="default"/>
          <w:rFonts w:cs="FrankRuehl" w:hint="cs"/>
          <w:sz w:val="2"/>
          <w:szCs w:val="2"/>
          <w:rtl/>
        </w:rPr>
      </w:pPr>
      <w:r w:rsidRPr="002103CF">
        <w:rPr>
          <w:vanish/>
          <w:sz w:val="22"/>
          <w:szCs w:val="22"/>
          <w:shd w:val="clear" w:color="auto" w:fill="FFFF99"/>
          <w:rtl/>
        </w:rPr>
        <w:tab/>
      </w:r>
      <w:r w:rsidRPr="002103CF">
        <w:rPr>
          <w:rStyle w:val="default"/>
          <w:rFonts w:cs="FrankRuehl"/>
          <w:vanish/>
          <w:sz w:val="22"/>
          <w:szCs w:val="22"/>
          <w:shd w:val="clear" w:color="auto" w:fill="FFFF99"/>
          <w:rtl/>
        </w:rPr>
        <w:t>(</w:t>
      </w:r>
      <w:r w:rsidRPr="002103CF">
        <w:rPr>
          <w:rStyle w:val="default"/>
          <w:rFonts w:cs="FrankRuehl" w:hint="cs"/>
          <w:vanish/>
          <w:sz w:val="22"/>
          <w:szCs w:val="22"/>
          <w:shd w:val="clear" w:color="auto" w:fill="FFFF99"/>
          <w:rtl/>
        </w:rPr>
        <w:t>ב)</w:t>
      </w:r>
      <w:r w:rsidRPr="002103CF">
        <w:rPr>
          <w:rStyle w:val="default"/>
          <w:rFonts w:cs="FrankRuehl"/>
          <w:vanish/>
          <w:sz w:val="22"/>
          <w:szCs w:val="22"/>
          <w:shd w:val="clear" w:color="auto" w:fill="FFFF99"/>
          <w:rtl/>
        </w:rPr>
        <w:tab/>
      </w:r>
      <w:r w:rsidRPr="002103CF">
        <w:rPr>
          <w:rStyle w:val="default"/>
          <w:rFonts w:cs="FrankRuehl" w:hint="cs"/>
          <w:vanish/>
          <w:sz w:val="22"/>
          <w:szCs w:val="22"/>
          <w:shd w:val="clear" w:color="auto" w:fill="FFFF99"/>
          <w:rtl/>
        </w:rPr>
        <w:t xml:space="preserve">הודעה על אישור גוף לפי סעיף </w:t>
      </w:r>
      <w:r w:rsidRPr="002103CF">
        <w:rPr>
          <w:rStyle w:val="default"/>
          <w:rFonts w:cs="FrankRuehl" w:hint="cs"/>
          <w:strike/>
          <w:vanish/>
          <w:sz w:val="22"/>
          <w:szCs w:val="22"/>
          <w:shd w:val="clear" w:color="auto" w:fill="FFFF99"/>
          <w:rtl/>
        </w:rPr>
        <w:t>198ה(1)</w:t>
      </w:r>
      <w:r w:rsidRPr="002103CF">
        <w:rPr>
          <w:rStyle w:val="default"/>
          <w:rFonts w:cs="FrankRuehl" w:hint="cs"/>
          <w:vanish/>
          <w:sz w:val="22"/>
          <w:szCs w:val="22"/>
          <w:shd w:val="clear" w:color="auto" w:fill="FFFF99"/>
          <w:rtl/>
        </w:rPr>
        <w:t xml:space="preserve"> </w:t>
      </w:r>
      <w:r w:rsidRPr="002103CF">
        <w:rPr>
          <w:rStyle w:val="default"/>
          <w:rFonts w:cs="FrankRuehl" w:hint="cs"/>
          <w:vanish/>
          <w:sz w:val="22"/>
          <w:szCs w:val="22"/>
          <w:u w:val="single"/>
          <w:shd w:val="clear" w:color="auto" w:fill="FFFF99"/>
          <w:rtl/>
        </w:rPr>
        <w:t>287(1)</w:t>
      </w:r>
      <w:r w:rsidRPr="002103CF">
        <w:rPr>
          <w:rStyle w:val="default"/>
          <w:rFonts w:cs="FrankRuehl" w:hint="cs"/>
          <w:vanish/>
          <w:sz w:val="22"/>
          <w:szCs w:val="22"/>
          <w:shd w:val="clear" w:color="auto" w:fill="FFFF99"/>
          <w:rtl/>
        </w:rPr>
        <w:t xml:space="preserve"> לחוק ת</w:t>
      </w:r>
      <w:r w:rsidRPr="002103CF">
        <w:rPr>
          <w:rStyle w:val="default"/>
          <w:rFonts w:cs="FrankRuehl"/>
          <w:vanish/>
          <w:sz w:val="22"/>
          <w:szCs w:val="22"/>
          <w:shd w:val="clear" w:color="auto" w:fill="FFFF99"/>
          <w:rtl/>
        </w:rPr>
        <w:t>פ</w:t>
      </w:r>
      <w:r w:rsidRPr="002103CF">
        <w:rPr>
          <w:rStyle w:val="default"/>
          <w:rFonts w:cs="FrankRuehl" w:hint="cs"/>
          <w:vanish/>
          <w:sz w:val="22"/>
          <w:szCs w:val="22"/>
          <w:shd w:val="clear" w:color="auto" w:fill="FFFF99"/>
          <w:rtl/>
        </w:rPr>
        <w:t>ורסם</w:t>
      </w:r>
      <w:r w:rsidRPr="002103CF">
        <w:rPr>
          <w:rStyle w:val="default"/>
          <w:rFonts w:cs="FrankRuehl"/>
          <w:vanish/>
          <w:sz w:val="22"/>
          <w:szCs w:val="22"/>
          <w:shd w:val="clear" w:color="auto" w:fill="FFFF99"/>
          <w:rtl/>
        </w:rPr>
        <w:t xml:space="preserve"> </w:t>
      </w:r>
      <w:r w:rsidRPr="002103CF">
        <w:rPr>
          <w:rStyle w:val="default"/>
          <w:rFonts w:cs="FrankRuehl" w:hint="cs"/>
          <w:vanish/>
          <w:sz w:val="22"/>
          <w:szCs w:val="22"/>
          <w:shd w:val="clear" w:color="auto" w:fill="FFFF99"/>
          <w:rtl/>
        </w:rPr>
        <w:t xml:space="preserve">ברשומות. </w:t>
      </w:r>
      <w:bookmarkEnd w:id="14"/>
    </w:p>
    <w:p w14:paraId="33A5AB2C" w14:textId="77777777" w:rsidR="00190D50" w:rsidRDefault="00190D50">
      <w:pPr>
        <w:pStyle w:val="P00"/>
        <w:spacing w:before="72"/>
        <w:ind w:left="0" w:right="1134"/>
        <w:rPr>
          <w:rStyle w:val="default"/>
          <w:rFonts w:cs="FrankRuehl"/>
          <w:rtl/>
        </w:rPr>
      </w:pPr>
      <w:bookmarkStart w:id="15" w:name="Seif3"/>
      <w:bookmarkEnd w:id="15"/>
      <w:r>
        <w:rPr>
          <w:lang w:val="he-IL"/>
        </w:rPr>
        <w:pict w14:anchorId="015BC927">
          <v:rect id="_x0000_s1035" style="position:absolute;left:0;text-align:left;margin-left:464.5pt;margin-top:8.05pt;width:75.05pt;height:27.75pt;z-index:251657216" o:allowincell="f" filled="f" stroked="f" strokecolor="lime" strokeweight=".25pt">
            <v:textbox inset="0,0,0,0">
              <w:txbxContent>
                <w:p w14:paraId="42481A74" w14:textId="77777777" w:rsidR="00190D50" w:rsidRDefault="00190D50">
                  <w:pPr>
                    <w:spacing w:line="160" w:lineRule="exact"/>
                    <w:jc w:val="left"/>
                    <w:rPr>
                      <w:rFonts w:cs="Miriam"/>
                      <w:noProof/>
                      <w:szCs w:val="18"/>
                      <w:rtl/>
                    </w:rPr>
                  </w:pPr>
                  <w:r>
                    <w:rPr>
                      <w:rFonts w:cs="Miriam"/>
                      <w:szCs w:val="18"/>
                      <w:rtl/>
                    </w:rPr>
                    <w:t>ה</w:t>
                  </w:r>
                  <w:r>
                    <w:rPr>
                      <w:rFonts w:cs="Miriam" w:hint="cs"/>
                      <w:szCs w:val="18"/>
                      <w:rtl/>
                    </w:rPr>
                    <w:t xml:space="preserve">גשת בקשה </w:t>
                  </w:r>
                  <w:r>
                    <w:rPr>
                      <w:rFonts w:cs="Miriam"/>
                      <w:szCs w:val="18"/>
                      <w:rtl/>
                    </w:rPr>
                    <w:t>ל</w:t>
                  </w:r>
                  <w:r>
                    <w:rPr>
                      <w:rFonts w:cs="Miriam" w:hint="cs"/>
                      <w:szCs w:val="18"/>
                      <w:rtl/>
                    </w:rPr>
                    <w:t xml:space="preserve">אישור גוף </w:t>
                  </w:r>
                  <w:r>
                    <w:rPr>
                      <w:rFonts w:cs="Miriam"/>
                      <w:szCs w:val="18"/>
                      <w:rtl/>
                    </w:rPr>
                    <w:t>צ</w:t>
                  </w:r>
                  <w:r>
                    <w:rPr>
                      <w:rFonts w:cs="Miriam" w:hint="cs"/>
                      <w:szCs w:val="18"/>
                      <w:rtl/>
                    </w:rPr>
                    <w:t>יבורי</w:t>
                  </w:r>
                </w:p>
                <w:p w14:paraId="632BAC2E" w14:textId="77777777" w:rsidR="00190D50" w:rsidRDefault="00190D50">
                  <w:pPr>
                    <w:spacing w:line="160" w:lineRule="exact"/>
                    <w:jc w:val="left"/>
                    <w:rPr>
                      <w:rFonts w:cs="Miriam" w:hint="cs"/>
                      <w:noProof/>
                      <w:szCs w:val="18"/>
                      <w:rtl/>
                    </w:rPr>
                  </w:pPr>
                  <w:r>
                    <w:rPr>
                      <w:rFonts w:cs="Miriam" w:hint="cs"/>
                      <w:noProof/>
                      <w:szCs w:val="18"/>
                      <w:rtl/>
                    </w:rPr>
                    <w:t>תק' תשס"ב-2002</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גוף המבקש לאשרו כגוף ציבורי לענין סעיף 287(1) לחוק, יגיש לשר בקשה בכתב, בטופס שקבע לכך המוסד, וימסור פרטים על מטרות הגוף ופעולתו בשנה שקדמה להגשת הבקשה.</w:t>
      </w:r>
    </w:p>
    <w:p w14:paraId="75A47EEA" w14:textId="77777777" w:rsidR="00190D50" w:rsidRDefault="00190D5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לבקשה יצורפו:</w:t>
      </w:r>
    </w:p>
    <w:p w14:paraId="42A5BF3C" w14:textId="77777777" w:rsidR="00190D50" w:rsidRDefault="00190D5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תקנון הגוף או מסמך אחר </w:t>
      </w:r>
      <w:r>
        <w:rPr>
          <w:rStyle w:val="default"/>
          <w:rFonts w:cs="FrankRuehl"/>
          <w:rtl/>
        </w:rPr>
        <w:t>ש</w:t>
      </w:r>
      <w:r>
        <w:rPr>
          <w:rStyle w:val="default"/>
          <w:rFonts w:cs="FrankRuehl" w:hint="cs"/>
          <w:rtl/>
        </w:rPr>
        <w:t>על פיו פועל הגוף;</w:t>
      </w:r>
    </w:p>
    <w:p w14:paraId="6BA62DBF" w14:textId="77777777" w:rsidR="00190D50" w:rsidRDefault="00190D50">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רשימת חברי ההנהלה של הגוף ופרטיהם האישיים, לרבות מקום עיסוקם או מקום עבודתם. </w:t>
      </w:r>
    </w:p>
    <w:p w14:paraId="6135E721" w14:textId="77777777" w:rsidR="00190D50" w:rsidRPr="002103CF" w:rsidRDefault="00190D50">
      <w:pPr>
        <w:pStyle w:val="P00"/>
        <w:spacing w:before="0"/>
        <w:ind w:left="0" w:right="1134"/>
        <w:rPr>
          <w:rFonts w:hint="cs"/>
          <w:b/>
          <w:bCs/>
          <w:vanish/>
          <w:szCs w:val="20"/>
          <w:shd w:val="clear" w:color="auto" w:fill="FFFF99"/>
          <w:rtl/>
        </w:rPr>
      </w:pPr>
      <w:bookmarkStart w:id="16" w:name="Rov20"/>
      <w:r w:rsidRPr="002103CF">
        <w:rPr>
          <w:rFonts w:hint="cs"/>
          <w:vanish/>
          <w:color w:val="FF0000"/>
          <w:szCs w:val="20"/>
          <w:shd w:val="clear" w:color="auto" w:fill="FFFF99"/>
          <w:rtl/>
        </w:rPr>
        <w:t>מיום 21.7.2002</w:t>
      </w:r>
    </w:p>
    <w:p w14:paraId="6BF0C8CF" w14:textId="77777777" w:rsidR="00190D50" w:rsidRPr="002103CF" w:rsidRDefault="00190D50">
      <w:pPr>
        <w:pStyle w:val="P00"/>
        <w:spacing w:before="0"/>
        <w:ind w:left="0" w:right="1134"/>
        <w:rPr>
          <w:rFonts w:hint="cs"/>
          <w:b/>
          <w:bCs/>
          <w:vanish/>
          <w:szCs w:val="20"/>
          <w:shd w:val="clear" w:color="auto" w:fill="FFFF99"/>
          <w:rtl/>
        </w:rPr>
      </w:pPr>
      <w:r w:rsidRPr="002103CF">
        <w:rPr>
          <w:rFonts w:hint="cs"/>
          <w:b/>
          <w:bCs/>
          <w:vanish/>
          <w:szCs w:val="20"/>
          <w:shd w:val="clear" w:color="auto" w:fill="FFFF99"/>
          <w:rtl/>
        </w:rPr>
        <w:t>תק' תשס"ב-2002</w:t>
      </w:r>
    </w:p>
    <w:p w14:paraId="0F5495A7" w14:textId="77777777" w:rsidR="00190D50" w:rsidRPr="002103CF" w:rsidRDefault="00190D50">
      <w:pPr>
        <w:pStyle w:val="P00"/>
        <w:tabs>
          <w:tab w:val="clear" w:pos="6259"/>
        </w:tabs>
        <w:spacing w:before="0"/>
        <w:ind w:left="0" w:right="1134"/>
        <w:rPr>
          <w:rFonts w:hint="cs"/>
          <w:vanish/>
          <w:szCs w:val="20"/>
          <w:shd w:val="clear" w:color="auto" w:fill="FFFF99"/>
          <w:rtl/>
        </w:rPr>
      </w:pPr>
      <w:hyperlink r:id="rId22" w:history="1">
        <w:r w:rsidRPr="002103CF">
          <w:rPr>
            <w:rStyle w:val="Hyperlink"/>
            <w:rFonts w:hint="cs"/>
            <w:vanish/>
            <w:szCs w:val="20"/>
            <w:shd w:val="clear" w:color="auto" w:fill="FFFF99"/>
            <w:rtl/>
          </w:rPr>
          <w:t>ק"ת תשס"ב מס' 6186</w:t>
        </w:r>
      </w:hyperlink>
      <w:r w:rsidRPr="002103CF">
        <w:rPr>
          <w:rFonts w:hint="cs"/>
          <w:vanish/>
          <w:szCs w:val="20"/>
          <w:shd w:val="clear" w:color="auto" w:fill="FFFF99"/>
          <w:rtl/>
        </w:rPr>
        <w:t xml:space="preserve"> מיום 21.7.2002 עמ' 1161</w:t>
      </w:r>
    </w:p>
    <w:p w14:paraId="3AFDE33D" w14:textId="77777777" w:rsidR="00190D50" w:rsidRDefault="00190D50">
      <w:pPr>
        <w:pStyle w:val="P00"/>
        <w:ind w:left="0" w:right="1134"/>
        <w:rPr>
          <w:rStyle w:val="default"/>
          <w:rFonts w:cs="FrankRuehl"/>
          <w:sz w:val="2"/>
          <w:szCs w:val="2"/>
          <w:rtl/>
        </w:rPr>
      </w:pPr>
      <w:r w:rsidRPr="002103CF">
        <w:rPr>
          <w:rStyle w:val="big-number"/>
          <w:rFonts w:cs="FrankRuehl"/>
          <w:vanish/>
          <w:sz w:val="22"/>
          <w:szCs w:val="22"/>
          <w:shd w:val="clear" w:color="auto" w:fill="FFFF99"/>
          <w:rtl/>
        </w:rPr>
        <w:tab/>
      </w:r>
      <w:r w:rsidRPr="002103CF">
        <w:rPr>
          <w:rStyle w:val="default"/>
          <w:rFonts w:cs="FrankRuehl"/>
          <w:vanish/>
          <w:sz w:val="22"/>
          <w:szCs w:val="22"/>
          <w:shd w:val="clear" w:color="auto" w:fill="FFFF99"/>
          <w:rtl/>
        </w:rPr>
        <w:t>(</w:t>
      </w:r>
      <w:r w:rsidRPr="002103CF">
        <w:rPr>
          <w:rStyle w:val="default"/>
          <w:rFonts w:cs="FrankRuehl" w:hint="cs"/>
          <w:vanish/>
          <w:sz w:val="22"/>
          <w:szCs w:val="22"/>
          <w:shd w:val="clear" w:color="auto" w:fill="FFFF99"/>
          <w:rtl/>
        </w:rPr>
        <w:t>א)</w:t>
      </w:r>
      <w:r w:rsidRPr="002103CF">
        <w:rPr>
          <w:rStyle w:val="default"/>
          <w:rFonts w:cs="FrankRuehl"/>
          <w:vanish/>
          <w:sz w:val="22"/>
          <w:szCs w:val="22"/>
          <w:shd w:val="clear" w:color="auto" w:fill="FFFF99"/>
          <w:rtl/>
        </w:rPr>
        <w:tab/>
      </w:r>
      <w:r w:rsidRPr="002103CF">
        <w:rPr>
          <w:rStyle w:val="default"/>
          <w:rFonts w:cs="FrankRuehl" w:hint="cs"/>
          <w:vanish/>
          <w:sz w:val="22"/>
          <w:szCs w:val="22"/>
          <w:shd w:val="clear" w:color="auto" w:fill="FFFF99"/>
          <w:rtl/>
        </w:rPr>
        <w:t xml:space="preserve">גוף המבקש לאשרו כגוף ציבורי לענין סעיף </w:t>
      </w:r>
      <w:r w:rsidRPr="002103CF">
        <w:rPr>
          <w:rStyle w:val="default"/>
          <w:rFonts w:cs="FrankRuehl" w:hint="cs"/>
          <w:strike/>
          <w:vanish/>
          <w:sz w:val="22"/>
          <w:szCs w:val="22"/>
          <w:shd w:val="clear" w:color="auto" w:fill="FFFF99"/>
          <w:rtl/>
        </w:rPr>
        <w:t>198ה(1)</w:t>
      </w:r>
      <w:r w:rsidRPr="002103CF">
        <w:rPr>
          <w:rStyle w:val="default"/>
          <w:rFonts w:cs="FrankRuehl" w:hint="cs"/>
          <w:vanish/>
          <w:sz w:val="22"/>
          <w:szCs w:val="22"/>
          <w:shd w:val="clear" w:color="auto" w:fill="FFFF99"/>
          <w:rtl/>
        </w:rPr>
        <w:t xml:space="preserve"> </w:t>
      </w:r>
      <w:r w:rsidRPr="002103CF">
        <w:rPr>
          <w:rStyle w:val="default"/>
          <w:rFonts w:cs="FrankRuehl" w:hint="cs"/>
          <w:vanish/>
          <w:sz w:val="22"/>
          <w:szCs w:val="22"/>
          <w:u w:val="single"/>
          <w:shd w:val="clear" w:color="auto" w:fill="FFFF99"/>
          <w:rtl/>
        </w:rPr>
        <w:t>287(1)</w:t>
      </w:r>
      <w:r w:rsidRPr="002103CF">
        <w:rPr>
          <w:rStyle w:val="default"/>
          <w:rFonts w:cs="FrankRuehl" w:hint="cs"/>
          <w:vanish/>
          <w:sz w:val="22"/>
          <w:szCs w:val="22"/>
          <w:shd w:val="clear" w:color="auto" w:fill="FFFF99"/>
          <w:rtl/>
        </w:rPr>
        <w:t xml:space="preserve"> לחוק, יגיש לשר בקשה בכתב, בטופס שקבע לכך המוסד, וימסור פרטים על מטרות הגוף ופעולתו בשנה שקדמה להגשת הבקשה.</w:t>
      </w:r>
      <w:bookmarkEnd w:id="16"/>
    </w:p>
    <w:p w14:paraId="39035E26" w14:textId="77777777" w:rsidR="00190D50" w:rsidRDefault="00190D50">
      <w:pPr>
        <w:pStyle w:val="P00"/>
        <w:spacing w:before="72"/>
        <w:ind w:left="0" w:right="1134"/>
        <w:rPr>
          <w:rStyle w:val="default"/>
          <w:rFonts w:cs="FrankRuehl" w:hint="cs"/>
          <w:rtl/>
        </w:rPr>
      </w:pPr>
      <w:bookmarkStart w:id="17" w:name="Seif4"/>
      <w:bookmarkEnd w:id="17"/>
      <w:r>
        <w:rPr>
          <w:lang w:val="he-IL"/>
        </w:rPr>
        <w:pict w14:anchorId="3940918B">
          <v:rect id="_x0000_s1036" style="position:absolute;left:0;text-align:left;margin-left:464.5pt;margin-top:8.05pt;width:75.05pt;height:20pt;z-index:251658240" o:allowincell="f" filled="f" stroked="f" strokecolor="lime" strokeweight=".25pt">
            <v:textbox inset="0,0,0,0">
              <w:txbxContent>
                <w:p w14:paraId="513D8892" w14:textId="77777777" w:rsidR="00190D50" w:rsidRDefault="00190D50">
                  <w:pPr>
                    <w:spacing w:line="160" w:lineRule="exact"/>
                    <w:jc w:val="left"/>
                    <w:rPr>
                      <w:rFonts w:cs="Miriam"/>
                      <w:noProof/>
                      <w:szCs w:val="18"/>
                      <w:rtl/>
                    </w:rPr>
                  </w:pPr>
                  <w:r>
                    <w:rPr>
                      <w:rFonts w:cs="Miriam"/>
                      <w:szCs w:val="18"/>
                      <w:rtl/>
                    </w:rPr>
                    <w:t>ת</w:t>
                  </w:r>
                  <w:r>
                    <w:rPr>
                      <w:rFonts w:cs="Miriam" w:hint="cs"/>
                      <w:szCs w:val="18"/>
                      <w:rtl/>
                    </w:rPr>
                    <w:t>קפה של הפניה</w:t>
                  </w:r>
                </w:p>
                <w:p w14:paraId="40AD34A3" w14:textId="77777777" w:rsidR="00190D50" w:rsidRDefault="00190D50">
                  <w:pPr>
                    <w:spacing w:line="160" w:lineRule="exact"/>
                    <w:jc w:val="left"/>
                    <w:rPr>
                      <w:rFonts w:cs="Miriam" w:hint="cs"/>
                      <w:noProof/>
                      <w:szCs w:val="18"/>
                      <w:rtl/>
                    </w:rPr>
                  </w:pPr>
                  <w:r>
                    <w:rPr>
                      <w:rFonts w:cs="Miriam" w:hint="cs"/>
                      <w:noProof/>
                      <w:szCs w:val="18"/>
                      <w:rtl/>
                    </w:rPr>
                    <w:t>תק' תשס"ב-2002</w:t>
                  </w:r>
                </w:p>
              </w:txbxContent>
            </v:textbox>
            <w10:anchorlock/>
          </v:rect>
        </w:pict>
      </w:r>
      <w:r>
        <w:rPr>
          <w:rStyle w:val="big-number"/>
          <w:rFonts w:cs="Miriam"/>
          <w:rtl/>
        </w:rPr>
        <w:t>5.</w:t>
      </w:r>
      <w:r>
        <w:rPr>
          <w:rStyle w:val="big-number"/>
          <w:rFonts w:cs="Miriam"/>
          <w:rtl/>
        </w:rPr>
        <w:tab/>
      </w:r>
      <w:r>
        <w:rPr>
          <w:rStyle w:val="default"/>
          <w:rFonts w:cs="FrankRuehl"/>
          <w:rtl/>
        </w:rPr>
        <w:t>ת</w:t>
      </w:r>
      <w:r>
        <w:rPr>
          <w:rStyle w:val="default"/>
          <w:rFonts w:cs="FrankRuehl" w:hint="cs"/>
          <w:rtl/>
        </w:rPr>
        <w:t xml:space="preserve">וקפה של הפניה כמשמעותה בסעיף 287(1) לחוק, יפקע כעבור שנה מתום עשייתה, זולת אם נקבע בה מועד מוקדם יותר. </w:t>
      </w:r>
    </w:p>
    <w:p w14:paraId="513F9A1E" w14:textId="77777777" w:rsidR="00190D50" w:rsidRPr="002103CF" w:rsidRDefault="00190D50">
      <w:pPr>
        <w:pStyle w:val="P00"/>
        <w:spacing w:before="0"/>
        <w:ind w:left="0" w:right="1134"/>
        <w:rPr>
          <w:rFonts w:hint="cs"/>
          <w:b/>
          <w:bCs/>
          <w:vanish/>
          <w:szCs w:val="20"/>
          <w:shd w:val="clear" w:color="auto" w:fill="FFFF99"/>
          <w:rtl/>
        </w:rPr>
      </w:pPr>
      <w:bookmarkStart w:id="18" w:name="Rov21"/>
      <w:r w:rsidRPr="002103CF">
        <w:rPr>
          <w:rFonts w:hint="cs"/>
          <w:vanish/>
          <w:color w:val="FF0000"/>
          <w:szCs w:val="20"/>
          <w:shd w:val="clear" w:color="auto" w:fill="FFFF99"/>
          <w:rtl/>
        </w:rPr>
        <w:t>מיום 21.7.2002</w:t>
      </w:r>
    </w:p>
    <w:p w14:paraId="1008413A" w14:textId="77777777" w:rsidR="00190D50" w:rsidRPr="002103CF" w:rsidRDefault="00190D50">
      <w:pPr>
        <w:pStyle w:val="P00"/>
        <w:spacing w:before="0"/>
        <w:ind w:left="0" w:right="1134"/>
        <w:rPr>
          <w:rFonts w:hint="cs"/>
          <w:b/>
          <w:bCs/>
          <w:vanish/>
          <w:szCs w:val="20"/>
          <w:shd w:val="clear" w:color="auto" w:fill="FFFF99"/>
          <w:rtl/>
        </w:rPr>
      </w:pPr>
      <w:r w:rsidRPr="002103CF">
        <w:rPr>
          <w:rFonts w:hint="cs"/>
          <w:b/>
          <w:bCs/>
          <w:vanish/>
          <w:szCs w:val="20"/>
          <w:shd w:val="clear" w:color="auto" w:fill="FFFF99"/>
          <w:rtl/>
        </w:rPr>
        <w:t>תק' תשס"ב-2002</w:t>
      </w:r>
    </w:p>
    <w:p w14:paraId="27BAF6C2" w14:textId="77777777" w:rsidR="00190D50" w:rsidRPr="002103CF" w:rsidRDefault="00190D50">
      <w:pPr>
        <w:pStyle w:val="P00"/>
        <w:tabs>
          <w:tab w:val="clear" w:pos="6259"/>
        </w:tabs>
        <w:spacing w:before="0"/>
        <w:ind w:left="0" w:right="1134"/>
        <w:rPr>
          <w:rFonts w:hint="cs"/>
          <w:vanish/>
          <w:szCs w:val="20"/>
          <w:shd w:val="clear" w:color="auto" w:fill="FFFF99"/>
          <w:rtl/>
        </w:rPr>
      </w:pPr>
      <w:hyperlink r:id="rId23" w:history="1">
        <w:r w:rsidRPr="002103CF">
          <w:rPr>
            <w:rStyle w:val="Hyperlink"/>
            <w:rFonts w:hint="cs"/>
            <w:vanish/>
            <w:szCs w:val="20"/>
            <w:shd w:val="clear" w:color="auto" w:fill="FFFF99"/>
            <w:rtl/>
          </w:rPr>
          <w:t>ק"ת תשס"ב מס' 6186</w:t>
        </w:r>
      </w:hyperlink>
      <w:r w:rsidRPr="002103CF">
        <w:rPr>
          <w:rFonts w:hint="cs"/>
          <w:vanish/>
          <w:szCs w:val="20"/>
          <w:shd w:val="clear" w:color="auto" w:fill="FFFF99"/>
          <w:rtl/>
        </w:rPr>
        <w:t xml:space="preserve"> מיום 21.7.2002 עמ' 1161</w:t>
      </w:r>
    </w:p>
    <w:p w14:paraId="4A993C27" w14:textId="77777777" w:rsidR="00190D50" w:rsidRDefault="00190D50">
      <w:pPr>
        <w:pStyle w:val="P00"/>
        <w:ind w:left="0" w:right="1134"/>
        <w:rPr>
          <w:rStyle w:val="default"/>
          <w:rFonts w:cs="FrankRuehl" w:hint="cs"/>
          <w:sz w:val="2"/>
          <w:szCs w:val="2"/>
          <w:rtl/>
        </w:rPr>
      </w:pPr>
      <w:r w:rsidRPr="002103CF">
        <w:rPr>
          <w:rStyle w:val="big-number"/>
          <w:rFonts w:cs="FrankRuehl"/>
          <w:vanish/>
          <w:sz w:val="22"/>
          <w:szCs w:val="22"/>
          <w:shd w:val="clear" w:color="auto" w:fill="FFFF99"/>
          <w:rtl/>
        </w:rPr>
        <w:t>5.</w:t>
      </w:r>
      <w:r w:rsidRPr="002103CF">
        <w:rPr>
          <w:rStyle w:val="big-number"/>
          <w:rFonts w:cs="FrankRuehl"/>
          <w:vanish/>
          <w:sz w:val="22"/>
          <w:szCs w:val="22"/>
          <w:shd w:val="clear" w:color="auto" w:fill="FFFF99"/>
          <w:rtl/>
        </w:rPr>
        <w:tab/>
      </w:r>
      <w:r w:rsidRPr="002103CF">
        <w:rPr>
          <w:rStyle w:val="default"/>
          <w:rFonts w:cs="FrankRuehl"/>
          <w:vanish/>
          <w:sz w:val="22"/>
          <w:szCs w:val="22"/>
          <w:shd w:val="clear" w:color="auto" w:fill="FFFF99"/>
          <w:rtl/>
        </w:rPr>
        <w:t>ת</w:t>
      </w:r>
      <w:r w:rsidRPr="002103CF">
        <w:rPr>
          <w:rStyle w:val="default"/>
          <w:rFonts w:cs="FrankRuehl" w:hint="cs"/>
          <w:vanish/>
          <w:sz w:val="22"/>
          <w:szCs w:val="22"/>
          <w:shd w:val="clear" w:color="auto" w:fill="FFFF99"/>
          <w:rtl/>
        </w:rPr>
        <w:t xml:space="preserve">וקפה של הפניה כמשמעותה בסעיף </w:t>
      </w:r>
      <w:r w:rsidRPr="002103CF">
        <w:rPr>
          <w:rStyle w:val="default"/>
          <w:rFonts w:cs="FrankRuehl" w:hint="cs"/>
          <w:strike/>
          <w:vanish/>
          <w:sz w:val="22"/>
          <w:szCs w:val="22"/>
          <w:shd w:val="clear" w:color="auto" w:fill="FFFF99"/>
          <w:rtl/>
        </w:rPr>
        <w:t>198ה(1)</w:t>
      </w:r>
      <w:r w:rsidRPr="002103CF">
        <w:rPr>
          <w:rStyle w:val="default"/>
          <w:rFonts w:cs="FrankRuehl" w:hint="cs"/>
          <w:vanish/>
          <w:sz w:val="22"/>
          <w:szCs w:val="22"/>
          <w:shd w:val="clear" w:color="auto" w:fill="FFFF99"/>
          <w:rtl/>
        </w:rPr>
        <w:t xml:space="preserve"> </w:t>
      </w:r>
      <w:r w:rsidRPr="002103CF">
        <w:rPr>
          <w:rStyle w:val="default"/>
          <w:rFonts w:cs="FrankRuehl" w:hint="cs"/>
          <w:vanish/>
          <w:sz w:val="22"/>
          <w:szCs w:val="22"/>
          <w:u w:val="single"/>
          <w:shd w:val="clear" w:color="auto" w:fill="FFFF99"/>
          <w:rtl/>
        </w:rPr>
        <w:t>287(1)</w:t>
      </w:r>
      <w:r w:rsidRPr="002103CF">
        <w:rPr>
          <w:rStyle w:val="default"/>
          <w:rFonts w:cs="FrankRuehl" w:hint="cs"/>
          <w:vanish/>
          <w:sz w:val="22"/>
          <w:szCs w:val="22"/>
          <w:shd w:val="clear" w:color="auto" w:fill="FFFF99"/>
          <w:rtl/>
        </w:rPr>
        <w:t xml:space="preserve"> לחוק, יפקע כעבור שנה מתום עשייתה, זולת אם נקבע בה מועד מוקדם יותר. </w:t>
      </w:r>
      <w:bookmarkEnd w:id="18"/>
    </w:p>
    <w:p w14:paraId="73A58F8A" w14:textId="77777777" w:rsidR="00190D50" w:rsidRDefault="00190D50">
      <w:pPr>
        <w:pStyle w:val="P00"/>
        <w:spacing w:before="72"/>
        <w:ind w:left="0" w:right="1134"/>
        <w:rPr>
          <w:rStyle w:val="default"/>
          <w:rFonts w:cs="FrankRuehl"/>
          <w:rtl/>
        </w:rPr>
      </w:pPr>
      <w:bookmarkStart w:id="19" w:name="Seif5"/>
      <w:bookmarkEnd w:id="19"/>
      <w:r>
        <w:rPr>
          <w:lang w:val="he-IL"/>
        </w:rPr>
        <w:pict w14:anchorId="7D1C5A0F">
          <v:rect id="_x0000_s1037" style="position:absolute;left:0;text-align:left;margin-left:464.5pt;margin-top:8.05pt;width:75.05pt;height:22.5pt;z-index:251659264" o:allowincell="f" filled="f" stroked="f" strokecolor="lime" strokeweight=".25pt">
            <v:textbox inset="0,0,0,0">
              <w:txbxContent>
                <w:p w14:paraId="7294149E" w14:textId="77777777" w:rsidR="00190D50" w:rsidRDefault="00190D50">
                  <w:pPr>
                    <w:spacing w:line="160" w:lineRule="exact"/>
                    <w:jc w:val="left"/>
                    <w:rPr>
                      <w:rFonts w:cs="Miriam"/>
                      <w:noProof/>
                      <w:szCs w:val="18"/>
                      <w:rtl/>
                    </w:rPr>
                  </w:pPr>
                  <w:r>
                    <w:rPr>
                      <w:rFonts w:cs="Miriam"/>
                      <w:szCs w:val="18"/>
                      <w:rtl/>
                    </w:rPr>
                    <w:t>ב</w:t>
                  </w:r>
                  <w:r>
                    <w:rPr>
                      <w:rFonts w:cs="Miriam" w:hint="cs"/>
                      <w:szCs w:val="18"/>
                      <w:rtl/>
                    </w:rPr>
                    <w:t xml:space="preserve">יטול אישור של </w:t>
                  </w:r>
                  <w:r>
                    <w:rPr>
                      <w:rFonts w:cs="Miriam"/>
                      <w:szCs w:val="18"/>
                      <w:rtl/>
                    </w:rPr>
                    <w:t>ג</w:t>
                  </w:r>
                  <w:r>
                    <w:rPr>
                      <w:rFonts w:cs="Miriam" w:hint="cs"/>
                      <w:szCs w:val="18"/>
                      <w:rtl/>
                    </w:rPr>
                    <w:t>וף ציבורי</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העבודה והרווחה רשאי לאחר שנתן לגוף הזדמנות להשמיע טענותיו, בין בפניו ובין בפני מי שהשר קבעו לכך, לבטל אישור שניתן לגוף, אם חדלו, לדעתו, להתקיים בו אחד או יותר מהתנאים המפורטים בתקנה 3.</w:t>
      </w:r>
    </w:p>
    <w:p w14:paraId="31808623" w14:textId="77777777" w:rsidR="00190D50" w:rsidRDefault="00190D5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ביטול אישור לפי תקנה זו תפורסם ברשומות, וכעבו</w:t>
      </w:r>
      <w:r>
        <w:rPr>
          <w:rStyle w:val="default"/>
          <w:rFonts w:cs="FrankRuehl"/>
          <w:rtl/>
        </w:rPr>
        <w:t>ר</w:t>
      </w:r>
      <w:r>
        <w:rPr>
          <w:rStyle w:val="default"/>
          <w:rFonts w:cs="FrankRuehl" w:hint="cs"/>
          <w:rtl/>
        </w:rPr>
        <w:t xml:space="preserve"> שלושים ימים מיום הפרסום בטלה כל הפניה שנעשתה על ידי אותו גוף. </w:t>
      </w:r>
    </w:p>
    <w:p w14:paraId="2AA6C0DC" w14:textId="77777777" w:rsidR="00190D50" w:rsidRDefault="00190D50">
      <w:pPr>
        <w:pStyle w:val="P00"/>
        <w:spacing w:before="72"/>
        <w:ind w:left="0" w:right="1134"/>
        <w:rPr>
          <w:rStyle w:val="default"/>
          <w:rFonts w:cs="FrankRuehl"/>
          <w:rtl/>
        </w:rPr>
      </w:pPr>
      <w:bookmarkStart w:id="20" w:name="Seif6"/>
      <w:bookmarkEnd w:id="20"/>
      <w:r>
        <w:rPr>
          <w:lang w:val="he-IL"/>
        </w:rPr>
        <w:pict w14:anchorId="43B7F194">
          <v:rect id="_x0000_s1038" style="position:absolute;left:0;text-align:left;margin-left:464.5pt;margin-top:8.05pt;width:75.05pt;height:13pt;z-index:251660288" o:allowincell="f" filled="f" stroked="f" strokecolor="lime" strokeweight=".25pt">
            <v:textbox inset="0,0,0,0">
              <w:txbxContent>
                <w:p w14:paraId="1E3DB1EB" w14:textId="77777777" w:rsidR="00190D50" w:rsidRDefault="00190D50">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7.</w:t>
      </w:r>
      <w:r>
        <w:rPr>
          <w:rStyle w:val="big-number"/>
          <w:rFonts w:cs="Miriam"/>
          <w:rtl/>
        </w:rPr>
        <w:tab/>
      </w:r>
      <w:r>
        <w:rPr>
          <w:rStyle w:val="default"/>
          <w:rFonts w:cs="FrankRuehl"/>
          <w:rtl/>
        </w:rPr>
        <w:t>ת</w:t>
      </w:r>
      <w:r>
        <w:rPr>
          <w:rStyle w:val="default"/>
          <w:rFonts w:cs="FrankRuehl" w:hint="cs"/>
          <w:rtl/>
        </w:rPr>
        <w:t>חילתן של תקנות אלה ביום ו' בניסן תשל"ח (25 במרס 1977).</w:t>
      </w:r>
    </w:p>
    <w:p w14:paraId="5A419116" w14:textId="77777777" w:rsidR="00190D50" w:rsidRDefault="00190D50">
      <w:pPr>
        <w:pStyle w:val="P00"/>
        <w:spacing w:before="72"/>
        <w:ind w:left="0" w:right="1134"/>
        <w:rPr>
          <w:rStyle w:val="default"/>
          <w:rFonts w:cs="FrankRuehl"/>
          <w:rtl/>
        </w:rPr>
      </w:pPr>
      <w:bookmarkStart w:id="21" w:name="Seif7"/>
      <w:bookmarkEnd w:id="21"/>
      <w:r>
        <w:rPr>
          <w:lang w:val="he-IL"/>
        </w:rPr>
        <w:pict w14:anchorId="02BB85A0">
          <v:rect id="_x0000_s1039" style="position:absolute;left:0;text-align:left;margin-left:464.5pt;margin-top:8.05pt;width:75.05pt;height:10pt;z-index:251661312" o:allowincell="f" filled="f" stroked="f" strokecolor="lime" strokeweight=".25pt">
            <v:textbox inset="0,0,0,0">
              <w:txbxContent>
                <w:p w14:paraId="74738EB6" w14:textId="77777777" w:rsidR="00190D50" w:rsidRDefault="00190D50">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8.</w:t>
      </w:r>
      <w:r>
        <w:rPr>
          <w:rStyle w:val="big-number"/>
          <w:rFonts w:cs="Miriam"/>
          <w:rtl/>
        </w:rPr>
        <w:tab/>
      </w:r>
      <w:r>
        <w:rPr>
          <w:rStyle w:val="default"/>
          <w:rFonts w:cs="FrankRuehl"/>
          <w:rtl/>
        </w:rPr>
        <w:t>ל</w:t>
      </w:r>
      <w:r>
        <w:rPr>
          <w:rStyle w:val="default"/>
          <w:rFonts w:cs="FrankRuehl" w:hint="cs"/>
          <w:rtl/>
        </w:rPr>
        <w:t>תקנות אלה ייקרא "תקנות הביטוח הלאומי (מתנדבים), תשל"ח-</w:t>
      </w:r>
      <w:r>
        <w:rPr>
          <w:rStyle w:val="default"/>
          <w:rFonts w:cs="FrankRuehl"/>
          <w:rtl/>
        </w:rPr>
        <w:t>1978".</w:t>
      </w:r>
    </w:p>
    <w:p w14:paraId="2067D8AE" w14:textId="77777777" w:rsidR="00190D50" w:rsidRDefault="00190D50">
      <w:pPr>
        <w:pStyle w:val="P00"/>
        <w:spacing w:before="72"/>
        <w:ind w:left="0" w:right="1134"/>
        <w:rPr>
          <w:rStyle w:val="default"/>
          <w:rFonts w:cs="FrankRuehl" w:hint="cs"/>
          <w:rtl/>
        </w:rPr>
      </w:pPr>
    </w:p>
    <w:p w14:paraId="4AF03CF7" w14:textId="77777777" w:rsidR="001D5829" w:rsidRDefault="001D5829">
      <w:pPr>
        <w:pStyle w:val="P00"/>
        <w:spacing w:before="72"/>
        <w:ind w:left="0" w:right="1134"/>
        <w:rPr>
          <w:rStyle w:val="default"/>
          <w:rFonts w:cs="FrankRuehl" w:hint="cs"/>
          <w:rtl/>
        </w:rPr>
      </w:pPr>
    </w:p>
    <w:p w14:paraId="7D5F9A95" w14:textId="77777777" w:rsidR="00190D50" w:rsidRDefault="00190D50" w:rsidP="001D5829">
      <w:pPr>
        <w:pStyle w:val="sig-0"/>
        <w:tabs>
          <w:tab w:val="clear" w:pos="4820"/>
          <w:tab w:val="center" w:pos="5670"/>
        </w:tabs>
        <w:spacing w:before="72"/>
        <w:ind w:left="0" w:right="1134"/>
        <w:rPr>
          <w:rtl/>
        </w:rPr>
      </w:pPr>
      <w:r>
        <w:rPr>
          <w:rtl/>
        </w:rPr>
        <w:t>כ</w:t>
      </w:r>
      <w:r>
        <w:rPr>
          <w:rFonts w:hint="cs"/>
          <w:rtl/>
        </w:rPr>
        <w:t>"ט בתמוז תשל"ח (3 באוגוסט 1978)</w:t>
      </w:r>
      <w:r>
        <w:rPr>
          <w:rtl/>
        </w:rPr>
        <w:tab/>
      </w:r>
      <w:r>
        <w:rPr>
          <w:rFonts w:hint="cs"/>
          <w:rtl/>
        </w:rPr>
        <w:t>ישראל כץ</w:t>
      </w:r>
    </w:p>
    <w:p w14:paraId="57BA3193" w14:textId="77777777" w:rsidR="00190D50" w:rsidRDefault="00190D50" w:rsidP="001D5829">
      <w:pPr>
        <w:pStyle w:val="sig-1"/>
        <w:widowControl/>
        <w:tabs>
          <w:tab w:val="clear" w:pos="851"/>
          <w:tab w:val="clear" w:pos="2835"/>
          <w:tab w:val="clear" w:pos="4820"/>
          <w:tab w:val="center" w:pos="5670"/>
        </w:tabs>
        <w:ind w:left="0" w:right="1134"/>
        <w:rPr>
          <w:rFonts w:hint="cs"/>
          <w:rtl/>
        </w:rPr>
      </w:pPr>
      <w:r>
        <w:rPr>
          <w:rtl/>
        </w:rPr>
        <w:tab/>
      </w:r>
      <w:r>
        <w:rPr>
          <w:rFonts w:hint="cs"/>
          <w:rtl/>
        </w:rPr>
        <w:t>ש</w:t>
      </w:r>
      <w:r>
        <w:rPr>
          <w:rtl/>
        </w:rPr>
        <w:t>ר</w:t>
      </w:r>
      <w:r>
        <w:rPr>
          <w:rFonts w:hint="cs"/>
          <w:rtl/>
        </w:rPr>
        <w:t xml:space="preserve"> העבודה והרווחה</w:t>
      </w:r>
    </w:p>
    <w:p w14:paraId="1D0CC087" w14:textId="77777777" w:rsidR="00190D50" w:rsidRDefault="00190D50">
      <w:pPr>
        <w:pStyle w:val="P00"/>
        <w:spacing w:before="72"/>
        <w:ind w:left="0" w:right="1134"/>
        <w:rPr>
          <w:rStyle w:val="default"/>
          <w:rFonts w:cs="FrankRuehl" w:hint="cs"/>
          <w:rtl/>
        </w:rPr>
      </w:pPr>
    </w:p>
    <w:p w14:paraId="0D42B2A5" w14:textId="77777777" w:rsidR="00190D50" w:rsidRDefault="00190D50">
      <w:pPr>
        <w:pStyle w:val="P00"/>
        <w:spacing w:before="72"/>
        <w:ind w:left="0" w:right="1134"/>
        <w:rPr>
          <w:rStyle w:val="default"/>
          <w:rFonts w:cs="FrankRuehl"/>
          <w:rtl/>
        </w:rPr>
      </w:pPr>
    </w:p>
    <w:p w14:paraId="52CC0EE0" w14:textId="77777777" w:rsidR="00190D50" w:rsidRDefault="00190D50">
      <w:pPr>
        <w:pStyle w:val="P00"/>
        <w:spacing w:before="72"/>
        <w:ind w:left="0" w:right="1134"/>
        <w:rPr>
          <w:rStyle w:val="default"/>
          <w:rFonts w:cs="FrankRuehl"/>
          <w:rtl/>
        </w:rPr>
      </w:pPr>
      <w:bookmarkStart w:id="22" w:name="LawPartEnd"/>
    </w:p>
    <w:bookmarkEnd w:id="22"/>
    <w:p w14:paraId="79638448" w14:textId="77777777" w:rsidR="00190D50" w:rsidRDefault="00190D50">
      <w:pPr>
        <w:pStyle w:val="P00"/>
        <w:spacing w:before="72"/>
        <w:ind w:left="0" w:right="1134"/>
        <w:rPr>
          <w:rStyle w:val="default"/>
          <w:rFonts w:cs="FrankRuehl" w:hint="cs"/>
          <w:rtl/>
        </w:rPr>
      </w:pPr>
    </w:p>
    <w:sectPr w:rsidR="00190D50">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D13A6" w14:textId="77777777" w:rsidR="00494672" w:rsidRDefault="00494672">
      <w:r>
        <w:separator/>
      </w:r>
    </w:p>
  </w:endnote>
  <w:endnote w:type="continuationSeparator" w:id="0">
    <w:p w14:paraId="655260C8" w14:textId="77777777" w:rsidR="00494672" w:rsidRDefault="00494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8B625" w14:textId="77777777" w:rsidR="00190D50" w:rsidRDefault="00190D5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BD09C28" w14:textId="77777777" w:rsidR="00190D50" w:rsidRDefault="00190D5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D0387E4" w14:textId="77777777" w:rsidR="00190D50" w:rsidRDefault="00190D5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00F53" w14:textId="77777777" w:rsidR="00190D50" w:rsidRDefault="00190D5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A4270">
      <w:rPr>
        <w:rFonts w:hAnsi="FrankRuehl" w:cs="FrankRuehl"/>
        <w:noProof/>
        <w:sz w:val="24"/>
        <w:szCs w:val="24"/>
        <w:rtl/>
      </w:rPr>
      <w:t>3</w:t>
    </w:r>
    <w:r>
      <w:rPr>
        <w:rFonts w:hAnsi="FrankRuehl" w:cs="FrankRuehl"/>
        <w:sz w:val="24"/>
        <w:szCs w:val="24"/>
        <w:rtl/>
      </w:rPr>
      <w:fldChar w:fldCharType="end"/>
    </w:r>
  </w:p>
  <w:p w14:paraId="3FF8C2FC" w14:textId="77777777" w:rsidR="00190D50" w:rsidRDefault="00190D5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55D2399" w14:textId="77777777" w:rsidR="00190D50" w:rsidRDefault="00190D5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1E9D8" w14:textId="77777777" w:rsidR="00494672" w:rsidRDefault="00494672">
      <w:pPr>
        <w:spacing w:before="60" w:line="240" w:lineRule="auto"/>
        <w:ind w:right="1134"/>
      </w:pPr>
      <w:r>
        <w:separator/>
      </w:r>
    </w:p>
  </w:footnote>
  <w:footnote w:type="continuationSeparator" w:id="0">
    <w:p w14:paraId="1C12A914" w14:textId="77777777" w:rsidR="00494672" w:rsidRDefault="00494672">
      <w:r>
        <w:continuationSeparator/>
      </w:r>
    </w:p>
  </w:footnote>
  <w:footnote w:id="1">
    <w:p w14:paraId="6F741995" w14:textId="77777777" w:rsidR="00190D50" w:rsidRDefault="00190D5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תשל"ח מס' 3883</w:t>
        </w:r>
      </w:hyperlink>
      <w:r>
        <w:rPr>
          <w:rFonts w:hint="cs"/>
          <w:sz w:val="20"/>
          <w:rtl/>
        </w:rPr>
        <w:t xml:space="preserve"> מיום 24.8.1978 עמ' 1983.</w:t>
      </w:r>
    </w:p>
    <w:p w14:paraId="54065CAB" w14:textId="77777777" w:rsidR="00190D50" w:rsidRDefault="00190D5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sz w:val="20"/>
            <w:rtl/>
          </w:rPr>
          <w:t>ק"ת</w:t>
        </w:r>
        <w:r>
          <w:rPr>
            <w:rStyle w:val="Hyperlink"/>
            <w:rFonts w:hint="cs"/>
            <w:sz w:val="20"/>
            <w:rtl/>
          </w:rPr>
          <w:t xml:space="preserve"> תשמ"ב מס'</w:t>
        </w:r>
        <w:r>
          <w:rPr>
            <w:rStyle w:val="Hyperlink"/>
            <w:sz w:val="20"/>
            <w:rtl/>
          </w:rPr>
          <w:t xml:space="preserve"> 4354</w:t>
        </w:r>
      </w:hyperlink>
      <w:r>
        <w:rPr>
          <w:sz w:val="20"/>
          <w:rtl/>
        </w:rPr>
        <w:t xml:space="preserve"> </w:t>
      </w:r>
      <w:r>
        <w:rPr>
          <w:rFonts w:hint="cs"/>
          <w:sz w:val="20"/>
          <w:rtl/>
        </w:rPr>
        <w:t xml:space="preserve">מיום </w:t>
      </w:r>
      <w:r>
        <w:rPr>
          <w:sz w:val="20"/>
          <w:rtl/>
        </w:rPr>
        <w:t>24.5.1982 עמ' 1073</w:t>
      </w:r>
      <w:r>
        <w:rPr>
          <w:rFonts w:hint="cs"/>
          <w:sz w:val="20"/>
          <w:rtl/>
        </w:rPr>
        <w:t xml:space="preserve"> </w:t>
      </w:r>
      <w:r>
        <w:rPr>
          <w:sz w:val="20"/>
          <w:rtl/>
        </w:rPr>
        <w:t>–</w:t>
      </w:r>
      <w:r>
        <w:rPr>
          <w:rFonts w:hint="cs"/>
          <w:sz w:val="20"/>
          <w:rtl/>
        </w:rPr>
        <w:t xml:space="preserve"> תק' תשמ"ב-1982.</w:t>
      </w:r>
    </w:p>
    <w:p w14:paraId="131DE98F" w14:textId="77777777" w:rsidR="00190D50" w:rsidRDefault="00190D5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ק"ת</w:t>
        </w:r>
        <w:r>
          <w:rPr>
            <w:rStyle w:val="Hyperlink"/>
            <w:rFonts w:hint="cs"/>
            <w:sz w:val="20"/>
            <w:rtl/>
          </w:rPr>
          <w:t xml:space="preserve"> תשמ"ג מס'</w:t>
        </w:r>
        <w:r>
          <w:rPr>
            <w:rStyle w:val="Hyperlink"/>
            <w:sz w:val="20"/>
            <w:rtl/>
          </w:rPr>
          <w:t xml:space="preserve"> 4522</w:t>
        </w:r>
      </w:hyperlink>
      <w:r>
        <w:rPr>
          <w:rFonts w:hint="cs"/>
          <w:sz w:val="20"/>
          <w:rtl/>
        </w:rPr>
        <w:t xml:space="preserve"> מיום </w:t>
      </w:r>
      <w:r>
        <w:rPr>
          <w:sz w:val="20"/>
          <w:rtl/>
        </w:rPr>
        <w:t>18.8.1983 עמ' 1886</w:t>
      </w:r>
      <w:r>
        <w:rPr>
          <w:rFonts w:hint="cs"/>
          <w:sz w:val="20"/>
          <w:rtl/>
        </w:rPr>
        <w:t xml:space="preserve"> </w:t>
      </w:r>
      <w:r>
        <w:rPr>
          <w:sz w:val="20"/>
          <w:rtl/>
        </w:rPr>
        <w:t>–</w:t>
      </w:r>
      <w:r>
        <w:rPr>
          <w:rFonts w:hint="cs"/>
          <w:sz w:val="20"/>
          <w:rtl/>
        </w:rPr>
        <w:t xml:space="preserve"> תק' תשמ"ג-1983.</w:t>
      </w:r>
    </w:p>
    <w:p w14:paraId="7D95D9D4" w14:textId="77777777" w:rsidR="00190D50" w:rsidRDefault="00190D5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sz w:val="20"/>
            <w:rtl/>
          </w:rPr>
          <w:t>ק"ת</w:t>
        </w:r>
        <w:r>
          <w:rPr>
            <w:rStyle w:val="Hyperlink"/>
            <w:rFonts w:hint="cs"/>
            <w:sz w:val="20"/>
            <w:rtl/>
          </w:rPr>
          <w:t xml:space="preserve"> תשנ"א מס' </w:t>
        </w:r>
        <w:r>
          <w:rPr>
            <w:rStyle w:val="Hyperlink"/>
            <w:sz w:val="20"/>
            <w:rtl/>
          </w:rPr>
          <w:t xml:space="preserve"> 5314</w:t>
        </w:r>
      </w:hyperlink>
      <w:r>
        <w:rPr>
          <w:rFonts w:hint="cs"/>
          <w:sz w:val="20"/>
          <w:rtl/>
        </w:rPr>
        <w:t xml:space="preserve"> מיום </w:t>
      </w:r>
      <w:r>
        <w:rPr>
          <w:sz w:val="20"/>
          <w:rtl/>
        </w:rPr>
        <w:t>11.12.1990 עמ' 284</w:t>
      </w:r>
      <w:r>
        <w:rPr>
          <w:rFonts w:hint="cs"/>
          <w:sz w:val="20"/>
          <w:rtl/>
        </w:rPr>
        <w:t xml:space="preserve"> </w:t>
      </w:r>
      <w:r>
        <w:rPr>
          <w:sz w:val="20"/>
          <w:rtl/>
        </w:rPr>
        <w:t>–</w:t>
      </w:r>
      <w:r>
        <w:rPr>
          <w:rFonts w:hint="cs"/>
          <w:sz w:val="20"/>
          <w:rtl/>
        </w:rPr>
        <w:t xml:space="preserve"> תק' תשנ"א-1990.</w:t>
      </w:r>
    </w:p>
    <w:p w14:paraId="78D293C5" w14:textId="77777777" w:rsidR="00190D50" w:rsidRDefault="00190D5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ק"ת</w:t>
        </w:r>
        <w:r>
          <w:rPr>
            <w:rStyle w:val="Hyperlink"/>
            <w:rFonts w:hint="cs"/>
            <w:sz w:val="20"/>
            <w:rtl/>
          </w:rPr>
          <w:t xml:space="preserve"> תשנ"ג מס'</w:t>
        </w:r>
        <w:r>
          <w:rPr>
            <w:rStyle w:val="Hyperlink"/>
            <w:sz w:val="20"/>
            <w:rtl/>
          </w:rPr>
          <w:t xml:space="preserve"> 5528</w:t>
        </w:r>
      </w:hyperlink>
      <w:r>
        <w:rPr>
          <w:rFonts w:hint="cs"/>
          <w:sz w:val="20"/>
          <w:rtl/>
        </w:rPr>
        <w:t xml:space="preserve"> מיום </w:t>
      </w:r>
      <w:r>
        <w:rPr>
          <w:sz w:val="20"/>
          <w:rtl/>
        </w:rPr>
        <w:t>22.6.1993 עמ' 900</w:t>
      </w:r>
      <w:r>
        <w:rPr>
          <w:rFonts w:hint="cs"/>
          <w:sz w:val="20"/>
          <w:rtl/>
        </w:rPr>
        <w:t xml:space="preserve"> </w:t>
      </w:r>
      <w:r>
        <w:rPr>
          <w:sz w:val="20"/>
          <w:rtl/>
        </w:rPr>
        <w:t>–</w:t>
      </w:r>
      <w:r>
        <w:rPr>
          <w:rFonts w:hint="cs"/>
          <w:sz w:val="20"/>
          <w:rtl/>
        </w:rPr>
        <w:t xml:space="preserve"> תק' תשנ"ג-1993.</w:t>
      </w:r>
    </w:p>
    <w:p w14:paraId="417BF336" w14:textId="77777777" w:rsidR="00190D50" w:rsidRDefault="00190D5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ק"ת</w:t>
        </w:r>
        <w:r>
          <w:rPr>
            <w:rStyle w:val="Hyperlink"/>
            <w:rFonts w:hint="cs"/>
            <w:sz w:val="20"/>
            <w:rtl/>
          </w:rPr>
          <w:t xml:space="preserve"> תש"ס מס'</w:t>
        </w:r>
        <w:r>
          <w:rPr>
            <w:rStyle w:val="Hyperlink"/>
            <w:sz w:val="20"/>
            <w:rtl/>
          </w:rPr>
          <w:t xml:space="preserve"> 6029</w:t>
        </w:r>
      </w:hyperlink>
      <w:r>
        <w:rPr>
          <w:rFonts w:hint="cs"/>
          <w:sz w:val="20"/>
          <w:rtl/>
        </w:rPr>
        <w:t xml:space="preserve"> מיום </w:t>
      </w:r>
      <w:r>
        <w:rPr>
          <w:sz w:val="20"/>
          <w:rtl/>
        </w:rPr>
        <w:t>12.4.2000 עמ' 447</w:t>
      </w:r>
      <w:r>
        <w:rPr>
          <w:rFonts w:hint="cs"/>
          <w:sz w:val="20"/>
          <w:rtl/>
        </w:rPr>
        <w:t xml:space="preserve"> </w:t>
      </w:r>
      <w:r>
        <w:rPr>
          <w:sz w:val="20"/>
          <w:rtl/>
        </w:rPr>
        <w:t>–</w:t>
      </w:r>
      <w:r>
        <w:rPr>
          <w:rFonts w:hint="cs"/>
          <w:sz w:val="20"/>
          <w:rtl/>
        </w:rPr>
        <w:t xml:space="preserve"> תק' תש"ס-2000.</w:t>
      </w:r>
    </w:p>
    <w:p w14:paraId="4B2E4831" w14:textId="77777777" w:rsidR="00190D50" w:rsidRDefault="00190D5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rFonts w:hint="cs"/>
            <w:sz w:val="20"/>
            <w:rtl/>
          </w:rPr>
          <w:t>ק"ת תשס"ב מס' 6186</w:t>
        </w:r>
      </w:hyperlink>
      <w:r>
        <w:rPr>
          <w:rFonts w:hint="cs"/>
          <w:sz w:val="20"/>
          <w:rtl/>
        </w:rPr>
        <w:t xml:space="preserve"> מיום 21.7.2002 עמ' 1160 </w:t>
      </w:r>
      <w:r>
        <w:rPr>
          <w:sz w:val="20"/>
          <w:rtl/>
        </w:rPr>
        <w:t>–</w:t>
      </w:r>
      <w:r>
        <w:rPr>
          <w:rFonts w:hint="cs"/>
          <w:sz w:val="20"/>
          <w:rtl/>
        </w:rPr>
        <w:t xml:space="preserve"> תק' תשס"ב-2002; ר' תקנה 6 לענין תחולה.</w:t>
      </w:r>
    </w:p>
    <w:p w14:paraId="49945704" w14:textId="77777777" w:rsidR="00190D50" w:rsidRDefault="00190D5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 w:history="1">
        <w:r>
          <w:rPr>
            <w:rStyle w:val="Hyperlink"/>
            <w:rFonts w:hint="cs"/>
            <w:sz w:val="20"/>
            <w:rtl/>
          </w:rPr>
          <w:t>ק"ת תשס"ד מס' 6327</w:t>
        </w:r>
      </w:hyperlink>
      <w:r>
        <w:rPr>
          <w:rFonts w:hint="cs"/>
          <w:rtl/>
        </w:rPr>
        <w:t xml:space="preserve"> מיום 1.7.2004 עמ' 741 </w:t>
      </w:r>
      <w:r>
        <w:rPr>
          <w:rtl/>
        </w:rPr>
        <w:t>–</w:t>
      </w:r>
      <w:r>
        <w:rPr>
          <w:rFonts w:hint="cs"/>
          <w:rtl/>
        </w:rPr>
        <w:t xml:space="preserve"> תק' תשס"ד-2004; ר' תקנה 2 לענין תחולה.</w:t>
      </w:r>
    </w:p>
    <w:p w14:paraId="5ADB1EC6" w14:textId="77777777" w:rsidR="00A94ED0" w:rsidRDefault="00A94ED0" w:rsidP="00A94ED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sidR="00D64B89" w:rsidRPr="00A94ED0">
          <w:rPr>
            <w:rStyle w:val="Hyperlink"/>
            <w:rFonts w:hint="cs"/>
            <w:rtl/>
          </w:rPr>
          <w:t>ק"ת תשס"ח מס' 6702</w:t>
        </w:r>
      </w:hyperlink>
      <w:r w:rsidR="00D64B89">
        <w:rPr>
          <w:rFonts w:hint="cs"/>
          <w:rtl/>
        </w:rPr>
        <w:t xml:space="preserve"> מיום 14.8.2008 עמ' 1232 </w:t>
      </w:r>
      <w:r w:rsidR="00D64B89">
        <w:rPr>
          <w:rtl/>
        </w:rPr>
        <w:t>–</w:t>
      </w:r>
      <w:r w:rsidR="00D64B89">
        <w:rPr>
          <w:rFonts w:hint="cs"/>
          <w:rtl/>
        </w:rPr>
        <w:t xml:space="preserve"> תק' תשס"ח-2008; תחילתן ביום 1.9.2008 והן יחולו על פעילות התנדבותית מאותו יום.</w:t>
      </w:r>
    </w:p>
    <w:p w14:paraId="23388878" w14:textId="77777777" w:rsidR="007A4270" w:rsidRPr="00A94ED0" w:rsidRDefault="007A4270" w:rsidP="007A427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 w:history="1">
        <w:r w:rsidR="002103CF" w:rsidRPr="007A4270">
          <w:rPr>
            <w:rStyle w:val="Hyperlink"/>
            <w:rFonts w:hint="cs"/>
            <w:rtl/>
          </w:rPr>
          <w:t>ק"ת תשע"ז מס' 7829</w:t>
        </w:r>
      </w:hyperlink>
      <w:r w:rsidR="002103CF">
        <w:rPr>
          <w:rFonts w:hint="cs"/>
          <w:rtl/>
        </w:rPr>
        <w:t xml:space="preserve"> מיום 26.6.2017 עמ' 1262 </w:t>
      </w:r>
      <w:r w:rsidR="002103CF">
        <w:rPr>
          <w:rtl/>
        </w:rPr>
        <w:t>–</w:t>
      </w:r>
      <w:r w:rsidR="002103CF">
        <w:rPr>
          <w:rFonts w:hint="cs"/>
          <w:rtl/>
        </w:rPr>
        <w:t xml:space="preserve"> תק' תשע"ז-2017.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59CB2" w14:textId="77777777" w:rsidR="00190D50" w:rsidRDefault="00190D5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(מתנדבים), תשל"ח- 1978</w:t>
    </w:r>
  </w:p>
  <w:p w14:paraId="76593592" w14:textId="77777777" w:rsidR="00190D50" w:rsidRDefault="00190D5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7692B3B" w14:textId="77777777" w:rsidR="00190D50" w:rsidRDefault="00190D5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EB84F" w14:textId="77777777" w:rsidR="00190D50" w:rsidRDefault="00190D5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(מתנדבים), תשל"ח-1978</w:t>
    </w:r>
  </w:p>
  <w:p w14:paraId="4921592F" w14:textId="77777777" w:rsidR="00190D50" w:rsidRDefault="00190D5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67398A" w14:textId="77777777" w:rsidR="00190D50" w:rsidRDefault="00190D50">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655F7"/>
    <w:multiLevelType w:val="hybridMultilevel"/>
    <w:tmpl w:val="29E6D2D2"/>
    <w:lvl w:ilvl="0" w:tplc="6FC2CC9C">
      <w:start w:val="172"/>
      <w:numFmt w:val="bullet"/>
      <w:lvlText w:val=""/>
      <w:lvlJc w:val="left"/>
      <w:pPr>
        <w:tabs>
          <w:tab w:val="num" w:pos="720"/>
        </w:tabs>
        <w:ind w:left="720" w:right="720" w:hanging="360"/>
      </w:pPr>
      <w:rPr>
        <w:rFonts w:ascii="Symbol" w:eastAsia="Times New Roman" w:hAnsi="Symbol" w:cs="FrankRueh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num w:numId="1" w16cid:durableId="1935815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4B89"/>
    <w:rsid w:val="00001840"/>
    <w:rsid w:val="000F5463"/>
    <w:rsid w:val="00190D50"/>
    <w:rsid w:val="001D5829"/>
    <w:rsid w:val="002103CF"/>
    <w:rsid w:val="003807E2"/>
    <w:rsid w:val="004500D9"/>
    <w:rsid w:val="00494672"/>
    <w:rsid w:val="005947BE"/>
    <w:rsid w:val="00667201"/>
    <w:rsid w:val="007A4270"/>
    <w:rsid w:val="007F236F"/>
    <w:rsid w:val="00804FB5"/>
    <w:rsid w:val="00A94ED0"/>
    <w:rsid w:val="00D64B89"/>
    <w:rsid w:val="00FD58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BD73E45"/>
  <w15:chartTrackingRefBased/>
  <w15:docId w15:val="{E4CA5E41-0999-4AC5-AEB3-9407D0C26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186.pdf" TargetMode="External"/><Relationship Id="rId13" Type="http://schemas.openxmlformats.org/officeDocument/2006/relationships/hyperlink" Target="http://www.nevo.co.il/Law_word/law06/TAK-4354.pdf" TargetMode="External"/><Relationship Id="rId18" Type="http://schemas.openxmlformats.org/officeDocument/2006/relationships/hyperlink" Target="http://www.nevo.co.il/Law_word/law06/TAK-6327.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_word/law06/TAK-6186.pdf" TargetMode="External"/><Relationship Id="rId7" Type="http://schemas.openxmlformats.org/officeDocument/2006/relationships/hyperlink" Target="http://www.nevo.co.il/Law_word/law06/TAK-6186.pdf" TargetMode="External"/><Relationship Id="rId12" Type="http://schemas.openxmlformats.org/officeDocument/2006/relationships/hyperlink" Target="http://www.nevo.co.il/Law_word/law06/TAK-4354.pdf" TargetMode="External"/><Relationship Id="rId17" Type="http://schemas.openxmlformats.org/officeDocument/2006/relationships/hyperlink" Target="http://www.nevo.co.il/Law_word/law06/tak-7829.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_word/law06/TAK-6029.pdf" TargetMode="External"/><Relationship Id="rId20" Type="http://schemas.openxmlformats.org/officeDocument/2006/relationships/hyperlink" Target="http://www.nevo.co.il/Law_word/law06/tak-7829.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5314.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_word/law06/TAK-6186.pdf" TargetMode="External"/><Relationship Id="rId23" Type="http://schemas.openxmlformats.org/officeDocument/2006/relationships/hyperlink" Target="http://www.nevo.co.il/Law_word/law06/TAK-6186.pdf" TargetMode="External"/><Relationship Id="rId28" Type="http://schemas.openxmlformats.org/officeDocument/2006/relationships/fontTable" Target="fontTable.xml"/><Relationship Id="rId10" Type="http://schemas.openxmlformats.org/officeDocument/2006/relationships/hyperlink" Target="http://www.nevo.co.il/Law_word/law06/TAK-4522.pdf" TargetMode="External"/><Relationship Id="rId19" Type="http://schemas.openxmlformats.org/officeDocument/2006/relationships/hyperlink" Target="http://www.nevo.co.il/Law_word/law06/TAK-6702.pdf" TargetMode="External"/><Relationship Id="rId4" Type="http://schemas.openxmlformats.org/officeDocument/2006/relationships/webSettings" Target="webSettings.xml"/><Relationship Id="rId9" Type="http://schemas.openxmlformats.org/officeDocument/2006/relationships/hyperlink" Target="http://www.nevo.co.il/Law_word/law06/TAK-4354.pdf" TargetMode="External"/><Relationship Id="rId14" Type="http://schemas.openxmlformats.org/officeDocument/2006/relationships/hyperlink" Target="http://www.nevo.co.il/Law_word/law06/TAK-5528.pdf" TargetMode="External"/><Relationship Id="rId22" Type="http://schemas.openxmlformats.org/officeDocument/2006/relationships/hyperlink" Target="http://www.nevo.co.il/Law_word/law06/TAK-6186.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327.pdf" TargetMode="External"/><Relationship Id="rId3" Type="http://schemas.openxmlformats.org/officeDocument/2006/relationships/hyperlink" Target="http://www.nevo.co.il/Law_word/law06/TAK-4522.pdf" TargetMode="External"/><Relationship Id="rId7" Type="http://schemas.openxmlformats.org/officeDocument/2006/relationships/hyperlink" Target="http://www.nevo.co.il/Law_word/law06/TAK-klali-6186.pdf" TargetMode="External"/><Relationship Id="rId2" Type="http://schemas.openxmlformats.org/officeDocument/2006/relationships/hyperlink" Target="http://www.nevo.co.il/Law_word/law06/TAK-4354.pdf" TargetMode="External"/><Relationship Id="rId1" Type="http://schemas.openxmlformats.org/officeDocument/2006/relationships/hyperlink" Target="http://www.nevo.co.il/Law_word/law06/TAK-3883.pdf" TargetMode="External"/><Relationship Id="rId6" Type="http://schemas.openxmlformats.org/officeDocument/2006/relationships/hyperlink" Target="http://www.nevo.co.il/Law_word/law06/TAK-6029.pdf" TargetMode="External"/><Relationship Id="rId5" Type="http://schemas.openxmlformats.org/officeDocument/2006/relationships/hyperlink" Target="http://www.nevo.co.il/Law_word/law06/TAK-5528.pdf" TargetMode="External"/><Relationship Id="rId10" Type="http://schemas.openxmlformats.org/officeDocument/2006/relationships/hyperlink" Target="http://www.nevo.co.il/Law_word/law06/tak-7829.pdf" TargetMode="External"/><Relationship Id="rId4" Type="http://schemas.openxmlformats.org/officeDocument/2006/relationships/hyperlink" Target="http://www.nevo.co.il/Law_word/law06/TAK-5314.pdf" TargetMode="External"/><Relationship Id="rId9" Type="http://schemas.openxmlformats.org/officeDocument/2006/relationships/hyperlink" Target="http://www.nevo.co.il/Law_word/law06/tak-67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9608</CharactersWithSpaces>
  <SharedDoc>false</SharedDoc>
  <HLinks>
    <vt:vector size="210" baseType="variant">
      <vt:variant>
        <vt:i4>7798799</vt:i4>
      </vt:variant>
      <vt:variant>
        <vt:i4>96</vt:i4>
      </vt:variant>
      <vt:variant>
        <vt:i4>0</vt:i4>
      </vt:variant>
      <vt:variant>
        <vt:i4>5</vt:i4>
      </vt:variant>
      <vt:variant>
        <vt:lpwstr>http://www.nevo.co.il/Law_word/law06/TAK-6186.pdf</vt:lpwstr>
      </vt:variant>
      <vt:variant>
        <vt:lpwstr/>
      </vt:variant>
      <vt:variant>
        <vt:i4>7798799</vt:i4>
      </vt:variant>
      <vt:variant>
        <vt:i4>93</vt:i4>
      </vt:variant>
      <vt:variant>
        <vt:i4>0</vt:i4>
      </vt:variant>
      <vt:variant>
        <vt:i4>5</vt:i4>
      </vt:variant>
      <vt:variant>
        <vt:lpwstr>http://www.nevo.co.il/Law_word/law06/TAK-6186.pdf</vt:lpwstr>
      </vt:variant>
      <vt:variant>
        <vt:lpwstr/>
      </vt:variant>
      <vt:variant>
        <vt:i4>7798799</vt:i4>
      </vt:variant>
      <vt:variant>
        <vt:i4>90</vt:i4>
      </vt:variant>
      <vt:variant>
        <vt:i4>0</vt:i4>
      </vt:variant>
      <vt:variant>
        <vt:i4>5</vt:i4>
      </vt:variant>
      <vt:variant>
        <vt:lpwstr>http://www.nevo.co.il/Law_word/law06/TAK-6186.pdf</vt:lpwstr>
      </vt:variant>
      <vt:variant>
        <vt:lpwstr/>
      </vt:variant>
      <vt:variant>
        <vt:i4>8126473</vt:i4>
      </vt:variant>
      <vt:variant>
        <vt:i4>87</vt:i4>
      </vt:variant>
      <vt:variant>
        <vt:i4>0</vt:i4>
      </vt:variant>
      <vt:variant>
        <vt:i4>5</vt:i4>
      </vt:variant>
      <vt:variant>
        <vt:lpwstr>http://www.nevo.co.il/Law_word/law06/tak-7829.pdf</vt:lpwstr>
      </vt:variant>
      <vt:variant>
        <vt:lpwstr/>
      </vt:variant>
      <vt:variant>
        <vt:i4>8323085</vt:i4>
      </vt:variant>
      <vt:variant>
        <vt:i4>84</vt:i4>
      </vt:variant>
      <vt:variant>
        <vt:i4>0</vt:i4>
      </vt:variant>
      <vt:variant>
        <vt:i4>5</vt:i4>
      </vt:variant>
      <vt:variant>
        <vt:lpwstr>http://www.nevo.co.il/Law_word/law06/TAK-6702.pdf</vt:lpwstr>
      </vt:variant>
      <vt:variant>
        <vt:lpwstr/>
      </vt:variant>
      <vt:variant>
        <vt:i4>8192012</vt:i4>
      </vt:variant>
      <vt:variant>
        <vt:i4>81</vt:i4>
      </vt:variant>
      <vt:variant>
        <vt:i4>0</vt:i4>
      </vt:variant>
      <vt:variant>
        <vt:i4>5</vt:i4>
      </vt:variant>
      <vt:variant>
        <vt:lpwstr>http://www.nevo.co.il/Law_word/law06/TAK-6327.pdf</vt:lpwstr>
      </vt:variant>
      <vt:variant>
        <vt:lpwstr/>
      </vt:variant>
      <vt:variant>
        <vt:i4>8126473</vt:i4>
      </vt:variant>
      <vt:variant>
        <vt:i4>78</vt:i4>
      </vt:variant>
      <vt:variant>
        <vt:i4>0</vt:i4>
      </vt:variant>
      <vt:variant>
        <vt:i4>5</vt:i4>
      </vt:variant>
      <vt:variant>
        <vt:lpwstr>http://www.nevo.co.il/Law_word/law06/tak-7829.pdf</vt:lpwstr>
      </vt:variant>
      <vt:variant>
        <vt:lpwstr/>
      </vt:variant>
      <vt:variant>
        <vt:i4>8192001</vt:i4>
      </vt:variant>
      <vt:variant>
        <vt:i4>75</vt:i4>
      </vt:variant>
      <vt:variant>
        <vt:i4>0</vt:i4>
      </vt:variant>
      <vt:variant>
        <vt:i4>5</vt:i4>
      </vt:variant>
      <vt:variant>
        <vt:lpwstr>http://www.nevo.co.il/Law_word/law06/TAK-6029.pdf</vt:lpwstr>
      </vt:variant>
      <vt:variant>
        <vt:lpwstr/>
      </vt:variant>
      <vt:variant>
        <vt:i4>7798799</vt:i4>
      </vt:variant>
      <vt:variant>
        <vt:i4>72</vt:i4>
      </vt:variant>
      <vt:variant>
        <vt:i4>0</vt:i4>
      </vt:variant>
      <vt:variant>
        <vt:i4>5</vt:i4>
      </vt:variant>
      <vt:variant>
        <vt:lpwstr>http://www.nevo.co.il/Law_word/law06/TAK-6186.pdf</vt:lpwstr>
      </vt:variant>
      <vt:variant>
        <vt:lpwstr/>
      </vt:variant>
      <vt:variant>
        <vt:i4>8257541</vt:i4>
      </vt:variant>
      <vt:variant>
        <vt:i4>69</vt:i4>
      </vt:variant>
      <vt:variant>
        <vt:i4>0</vt:i4>
      </vt:variant>
      <vt:variant>
        <vt:i4>5</vt:i4>
      </vt:variant>
      <vt:variant>
        <vt:lpwstr>http://www.nevo.co.il/Law_word/law06/TAK-5528.pdf</vt:lpwstr>
      </vt:variant>
      <vt:variant>
        <vt:lpwstr/>
      </vt:variant>
      <vt:variant>
        <vt:i4>7864335</vt:i4>
      </vt:variant>
      <vt:variant>
        <vt:i4>66</vt:i4>
      </vt:variant>
      <vt:variant>
        <vt:i4>0</vt:i4>
      </vt:variant>
      <vt:variant>
        <vt:i4>5</vt:i4>
      </vt:variant>
      <vt:variant>
        <vt:lpwstr>http://www.nevo.co.il/Law_word/law06/TAK-4354.pdf</vt:lpwstr>
      </vt:variant>
      <vt:variant>
        <vt:lpwstr/>
      </vt:variant>
      <vt:variant>
        <vt:i4>7864335</vt:i4>
      </vt:variant>
      <vt:variant>
        <vt:i4>63</vt:i4>
      </vt:variant>
      <vt:variant>
        <vt:i4>0</vt:i4>
      </vt:variant>
      <vt:variant>
        <vt:i4>5</vt:i4>
      </vt:variant>
      <vt:variant>
        <vt:lpwstr>http://www.nevo.co.il/Law_word/law06/TAK-4354.pdf</vt:lpwstr>
      </vt:variant>
      <vt:variant>
        <vt:lpwstr/>
      </vt:variant>
      <vt:variant>
        <vt:i4>8192015</vt:i4>
      </vt:variant>
      <vt:variant>
        <vt:i4>60</vt:i4>
      </vt:variant>
      <vt:variant>
        <vt:i4>0</vt:i4>
      </vt:variant>
      <vt:variant>
        <vt:i4>5</vt:i4>
      </vt:variant>
      <vt:variant>
        <vt:lpwstr>http://www.nevo.co.il/Law_word/law06/TAK-5314.pdf</vt:lpwstr>
      </vt:variant>
      <vt:variant>
        <vt:lpwstr/>
      </vt:variant>
      <vt:variant>
        <vt:i4>8323087</vt:i4>
      </vt:variant>
      <vt:variant>
        <vt:i4>57</vt:i4>
      </vt:variant>
      <vt:variant>
        <vt:i4>0</vt:i4>
      </vt:variant>
      <vt:variant>
        <vt:i4>5</vt:i4>
      </vt:variant>
      <vt:variant>
        <vt:lpwstr>http://www.nevo.co.il/Law_word/law06/TAK-4522.pdf</vt:lpwstr>
      </vt:variant>
      <vt:variant>
        <vt:lpwstr/>
      </vt:variant>
      <vt:variant>
        <vt:i4>7864335</vt:i4>
      </vt:variant>
      <vt:variant>
        <vt:i4>54</vt:i4>
      </vt:variant>
      <vt:variant>
        <vt:i4>0</vt:i4>
      </vt:variant>
      <vt:variant>
        <vt:i4>5</vt:i4>
      </vt:variant>
      <vt:variant>
        <vt:lpwstr>http://www.nevo.co.il/Law_word/law06/TAK-4354.pdf</vt:lpwstr>
      </vt:variant>
      <vt:variant>
        <vt:lpwstr/>
      </vt:variant>
      <vt:variant>
        <vt:i4>7798799</vt:i4>
      </vt:variant>
      <vt:variant>
        <vt:i4>51</vt:i4>
      </vt:variant>
      <vt:variant>
        <vt:i4>0</vt:i4>
      </vt:variant>
      <vt:variant>
        <vt:i4>5</vt:i4>
      </vt:variant>
      <vt:variant>
        <vt:lpwstr>http://www.nevo.co.il/Law_word/law06/TAK-6186.pdf</vt:lpwstr>
      </vt:variant>
      <vt:variant>
        <vt:lpwstr/>
      </vt:variant>
      <vt:variant>
        <vt:i4>7798799</vt:i4>
      </vt:variant>
      <vt:variant>
        <vt:i4>48</vt:i4>
      </vt:variant>
      <vt:variant>
        <vt:i4>0</vt:i4>
      </vt:variant>
      <vt:variant>
        <vt:i4>5</vt:i4>
      </vt:variant>
      <vt:variant>
        <vt:lpwstr>http://www.nevo.co.il/Law_word/law06/TAK-6186.pdf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8126473</vt:i4>
      </vt:variant>
      <vt:variant>
        <vt:i4>27</vt:i4>
      </vt:variant>
      <vt:variant>
        <vt:i4>0</vt:i4>
      </vt:variant>
      <vt:variant>
        <vt:i4>5</vt:i4>
      </vt:variant>
      <vt:variant>
        <vt:lpwstr>http://www.nevo.co.il/Law_word/law06/tak-7829.pdf</vt:lpwstr>
      </vt:variant>
      <vt:variant>
        <vt:lpwstr/>
      </vt:variant>
      <vt:variant>
        <vt:i4>8323085</vt:i4>
      </vt:variant>
      <vt:variant>
        <vt:i4>24</vt:i4>
      </vt:variant>
      <vt:variant>
        <vt:i4>0</vt:i4>
      </vt:variant>
      <vt:variant>
        <vt:i4>5</vt:i4>
      </vt:variant>
      <vt:variant>
        <vt:lpwstr>http://www.nevo.co.il/Law_word/law06/tak-6702.pdf</vt:lpwstr>
      </vt:variant>
      <vt:variant>
        <vt:lpwstr/>
      </vt:variant>
      <vt:variant>
        <vt:i4>8192012</vt:i4>
      </vt:variant>
      <vt:variant>
        <vt:i4>21</vt:i4>
      </vt:variant>
      <vt:variant>
        <vt:i4>0</vt:i4>
      </vt:variant>
      <vt:variant>
        <vt:i4>5</vt:i4>
      </vt:variant>
      <vt:variant>
        <vt:lpwstr>http://www.nevo.co.il/Law_word/law06/TAK-6327.pdf</vt:lpwstr>
      </vt:variant>
      <vt:variant>
        <vt:lpwstr/>
      </vt:variant>
      <vt:variant>
        <vt:i4>1310754</vt:i4>
      </vt:variant>
      <vt:variant>
        <vt:i4>18</vt:i4>
      </vt:variant>
      <vt:variant>
        <vt:i4>0</vt:i4>
      </vt:variant>
      <vt:variant>
        <vt:i4>5</vt:i4>
      </vt:variant>
      <vt:variant>
        <vt:lpwstr>http://www.nevo.co.il/Law_word/law06/TAK-klali-6186.pdf</vt:lpwstr>
      </vt:variant>
      <vt:variant>
        <vt:lpwstr/>
      </vt:variant>
      <vt:variant>
        <vt:i4>8192001</vt:i4>
      </vt:variant>
      <vt:variant>
        <vt:i4>15</vt:i4>
      </vt:variant>
      <vt:variant>
        <vt:i4>0</vt:i4>
      </vt:variant>
      <vt:variant>
        <vt:i4>5</vt:i4>
      </vt:variant>
      <vt:variant>
        <vt:lpwstr>http://www.nevo.co.il/Law_word/law06/TAK-6029.pdf</vt:lpwstr>
      </vt:variant>
      <vt:variant>
        <vt:lpwstr/>
      </vt:variant>
      <vt:variant>
        <vt:i4>8257541</vt:i4>
      </vt:variant>
      <vt:variant>
        <vt:i4>12</vt:i4>
      </vt:variant>
      <vt:variant>
        <vt:i4>0</vt:i4>
      </vt:variant>
      <vt:variant>
        <vt:i4>5</vt:i4>
      </vt:variant>
      <vt:variant>
        <vt:lpwstr>http://www.nevo.co.il/Law_word/law06/TAK-5528.pdf</vt:lpwstr>
      </vt:variant>
      <vt:variant>
        <vt:lpwstr/>
      </vt:variant>
      <vt:variant>
        <vt:i4>8192015</vt:i4>
      </vt:variant>
      <vt:variant>
        <vt:i4>9</vt:i4>
      </vt:variant>
      <vt:variant>
        <vt:i4>0</vt:i4>
      </vt:variant>
      <vt:variant>
        <vt:i4>5</vt:i4>
      </vt:variant>
      <vt:variant>
        <vt:lpwstr>http://www.nevo.co.il/Law_word/law06/TAK-5314.pdf</vt:lpwstr>
      </vt:variant>
      <vt:variant>
        <vt:lpwstr/>
      </vt:variant>
      <vt:variant>
        <vt:i4>8323087</vt:i4>
      </vt:variant>
      <vt:variant>
        <vt:i4>6</vt:i4>
      </vt:variant>
      <vt:variant>
        <vt:i4>0</vt:i4>
      </vt:variant>
      <vt:variant>
        <vt:i4>5</vt:i4>
      </vt:variant>
      <vt:variant>
        <vt:lpwstr>http://www.nevo.co.il/Law_word/law06/TAK-4522.pdf</vt:lpwstr>
      </vt:variant>
      <vt:variant>
        <vt:lpwstr/>
      </vt:variant>
      <vt:variant>
        <vt:i4>7864335</vt:i4>
      </vt:variant>
      <vt:variant>
        <vt:i4>3</vt:i4>
      </vt:variant>
      <vt:variant>
        <vt:i4>0</vt:i4>
      </vt:variant>
      <vt:variant>
        <vt:i4>5</vt:i4>
      </vt:variant>
      <vt:variant>
        <vt:lpwstr>http://www.nevo.co.il/Law_word/law06/TAK-4354.pdf</vt:lpwstr>
      </vt:variant>
      <vt:variant>
        <vt:lpwstr/>
      </vt:variant>
      <vt:variant>
        <vt:i4>7471107</vt:i4>
      </vt:variant>
      <vt:variant>
        <vt:i4>0</vt:i4>
      </vt:variant>
      <vt:variant>
        <vt:i4>0</vt:i4>
      </vt:variant>
      <vt:variant>
        <vt:i4>5</vt:i4>
      </vt:variant>
      <vt:variant>
        <vt:lpwstr>http://www.nevo.co.il/Law_word/law06/TAK-3883.pdf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(מתנדבים), תשל"ח-1978</vt:lpwstr>
  </property>
  <property fmtid="{D5CDD505-2E9C-101B-9397-08002B2CF9AE}" pid="5" name="LAWNUMBER">
    <vt:lpwstr>0144</vt:lpwstr>
  </property>
  <property fmtid="{D5CDD505-2E9C-101B-9397-08002B2CF9AE}" pid="6" name="TYPE">
    <vt:lpwstr>01</vt:lpwstr>
  </property>
  <property fmtid="{D5CDD505-2E9C-101B-9397-08002B2CF9AE}" pid="7" name="LINKK1">
    <vt:lpwstr>http://www.nevo.co.il/Law_word/law06/tak-6702.pdf;‎רשומות - תקנות כלליות#ק"ת תשס"ח מס' ‏‏6702 #מיום 14.8.2008 #עמ' 1232 – תק' תשס"ח-2008; תחילתן ביום 1.9.2008 והן יחולו על פעילות ‏התנדבותית מאותו יום</vt:lpwstr>
  </property>
  <property fmtid="{D5CDD505-2E9C-101B-9397-08002B2CF9AE}" pid="8" name="LINKK2">
    <vt:lpwstr>http://www.nevo.co.il/Law_word/law06/tak-7829.pdf;‎רשומות - תקנות כלליות#ק"ת תשע"ז מס' ‏‏7829 #מיום 26.6.2017 עמ' 1262 – תק' תשע"ז-2017‏</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samchut">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ביטוח</vt:lpwstr>
  </property>
  <property fmtid="{D5CDD505-2E9C-101B-9397-08002B2CF9AE}" pid="24" name="NOSE21">
    <vt:lpwstr>ביטוח לאומי</vt:lpwstr>
  </property>
  <property fmtid="{D5CDD505-2E9C-101B-9397-08002B2CF9AE}" pid="25" name="NOSE31">
    <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הביטוח הלאומי [נוסח משולב]</vt:lpwstr>
  </property>
  <property fmtid="{D5CDD505-2E9C-101B-9397-08002B2CF9AE}" pid="64" name="MEKOR_SAIF1">
    <vt:lpwstr>287X;400X</vt:lpwstr>
  </property>
  <property fmtid="{D5CDD505-2E9C-101B-9397-08002B2CF9AE}" pid="65" name="MEKORSAMCHUT">
    <vt:lpwstr/>
  </property>
</Properties>
</file>