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4341" w14:textId="77777777" w:rsidR="001330EF" w:rsidRDefault="001330E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(קיצבת תלויים לאלמנה שנישאה), תשל"ז-1976</w:t>
      </w:r>
    </w:p>
    <w:p w14:paraId="5E03F472" w14:textId="77777777" w:rsidR="00CA1D08" w:rsidRPr="00CA1D08" w:rsidRDefault="00CA1D08" w:rsidP="00CA1D08">
      <w:pPr>
        <w:spacing w:line="320" w:lineRule="auto"/>
        <w:jc w:val="left"/>
        <w:rPr>
          <w:rFonts w:cs="FrankRuehl"/>
          <w:szCs w:val="26"/>
          <w:rtl/>
        </w:rPr>
      </w:pPr>
    </w:p>
    <w:p w14:paraId="58C59F77" w14:textId="77777777" w:rsidR="00CA1D08" w:rsidRPr="00CA1D08" w:rsidRDefault="00CA1D08" w:rsidP="00CA1D08">
      <w:pPr>
        <w:spacing w:line="320" w:lineRule="auto"/>
        <w:jc w:val="left"/>
        <w:rPr>
          <w:rFonts w:cs="Miriam" w:hint="cs"/>
          <w:szCs w:val="22"/>
          <w:rtl/>
        </w:rPr>
      </w:pPr>
      <w:r w:rsidRPr="00CA1D08">
        <w:rPr>
          <w:rFonts w:cs="Miriam"/>
          <w:szCs w:val="22"/>
          <w:rtl/>
        </w:rPr>
        <w:t>ביטוח</w:t>
      </w:r>
      <w:r w:rsidRPr="00CA1D08">
        <w:rPr>
          <w:rFonts w:cs="FrankRuehl"/>
          <w:szCs w:val="26"/>
          <w:rtl/>
        </w:rPr>
        <w:t xml:space="preserve"> – ביטוח לאומי – קיצבאות וגימלאות</w:t>
      </w:r>
    </w:p>
    <w:p w14:paraId="30838135" w14:textId="77777777" w:rsidR="001330EF" w:rsidRDefault="001330E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30EF" w14:paraId="09C452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009416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3DF4EB" w14:textId="77777777" w:rsidR="001330EF" w:rsidRDefault="001330E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E9CEE8" w14:textId="77777777" w:rsidR="001330EF" w:rsidRDefault="001330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4B39E14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330EF" w14:paraId="4D9828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A11EDB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2993A4" w14:textId="77777777" w:rsidR="001330EF" w:rsidRDefault="001330EF">
            <w:pPr>
              <w:spacing w:line="240" w:lineRule="auto"/>
              <w:rPr>
                <w:sz w:val="24"/>
              </w:rPr>
            </w:pPr>
            <w:hyperlink w:anchor="Seif1" w:tooltip="תשלום הקיצבה לאלמנה שניש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203D8" w14:textId="77777777" w:rsidR="001330EF" w:rsidRDefault="001330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הקיצבה לאלמנה שנישאה</w:t>
            </w:r>
          </w:p>
        </w:tc>
        <w:tc>
          <w:tcPr>
            <w:tcW w:w="1247" w:type="dxa"/>
          </w:tcPr>
          <w:p w14:paraId="432A6CAE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330EF" w14:paraId="039C76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6029E9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34B985" w14:textId="77777777" w:rsidR="001330EF" w:rsidRDefault="001330EF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BDF00C" w14:textId="77777777" w:rsidR="001330EF" w:rsidRDefault="001330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7AEAFD5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330EF" w14:paraId="3A2FC2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779A0D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5D9A86" w14:textId="77777777" w:rsidR="001330EF" w:rsidRDefault="001330EF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FDCA30" w14:textId="77777777" w:rsidR="001330EF" w:rsidRDefault="001330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3428687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330EF" w14:paraId="264D58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5429C6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D36A52" w14:textId="77777777" w:rsidR="001330EF" w:rsidRDefault="001330EF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A29A05" w14:textId="77777777" w:rsidR="001330EF" w:rsidRDefault="001330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5FB5734" w14:textId="77777777" w:rsidR="001330EF" w:rsidRDefault="001330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003EBBC9" w14:textId="77777777" w:rsidR="001330EF" w:rsidRDefault="001330EF">
      <w:pPr>
        <w:pStyle w:val="big-header"/>
        <w:ind w:left="0" w:right="1134"/>
        <w:rPr>
          <w:rtl/>
        </w:rPr>
      </w:pPr>
    </w:p>
    <w:p w14:paraId="01B6B42A" w14:textId="77777777" w:rsidR="001330EF" w:rsidRDefault="001330EF" w:rsidP="00CA1D0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CA1D08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(קיצבת תלויים לאלמנה שנישאה), תשל"ז-1976</w:t>
      </w:r>
      <w:r>
        <w:rPr>
          <w:rStyle w:val="default"/>
          <w:rtl/>
        </w:rPr>
        <w:footnoteReference w:customMarkFollows="1" w:id="1"/>
        <w:t>*</w:t>
      </w:r>
    </w:p>
    <w:p w14:paraId="592A4DD4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78(ב) ו-242 לחוק הביטוח הלאומי [נוסח משולב], תשכ"ח-1968, אני מתקין 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אלה: </w:t>
      </w:r>
    </w:p>
    <w:p w14:paraId="46F8AA6D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77E527E">
          <v:rect id="_x0000_s1026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14:paraId="0A93ACD2" w14:textId="77777777" w:rsidR="001330EF" w:rsidRDefault="001330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"הכנסה" - הכנסה כמשמעותה בתקנה 1(א) לתקנות הביטוח הלאומי (קביעת הכנסה בביטוח זיקנה ושאירים), תשל"ז-1976. </w:t>
      </w:r>
    </w:p>
    <w:p w14:paraId="4CAEEB24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42F9F50">
          <v:rect id="_x0000_s1027" style="position:absolute;left:0;text-align:left;margin-left:464.5pt;margin-top:8.05pt;width:75.05pt;height:30pt;z-index:251656704" o:allowincell="f" filled="f" stroked="f" strokecolor="lime" strokeweight=".25pt">
            <v:textbox inset="0,0,0,0">
              <w:txbxContent>
                <w:p w14:paraId="32CA81C1" w14:textId="77777777" w:rsidR="001330EF" w:rsidRDefault="001330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שלום הקיצבה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אלמנה שנישאה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למנה שחזרה ונישאה והכנסת בעלה אינה עולה על החלק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השנים-עשר של הסכום הנקוב בפרט </w:t>
      </w:r>
      <w:r>
        <w:rPr>
          <w:rStyle w:val="default"/>
          <w:rFonts w:cs="FrankRuehl"/>
          <w:rtl/>
        </w:rPr>
        <w:t xml:space="preserve">1 </w:t>
      </w:r>
      <w:r>
        <w:rPr>
          <w:rStyle w:val="default"/>
          <w:rFonts w:cs="FrankRuehl" w:hint="cs"/>
          <w:rtl/>
        </w:rPr>
        <w:t>שבלוח ב' לחוק, לא תפקע זכותה לקיצבת תלויים אם נתקיים אחד מאלה:</w:t>
      </w:r>
    </w:p>
    <w:p w14:paraId="6D7FB238" w14:textId="77777777" w:rsidR="001330EF" w:rsidRDefault="001330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בעלה אינו מסוגל לכלכל עצמו;</w:t>
      </w:r>
    </w:p>
    <w:p w14:paraId="56E50EFF" w14:textId="77777777" w:rsidR="001330EF" w:rsidRDefault="001330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נישואיהם מלאו לבעלה 60 שנה. </w:t>
      </w:r>
    </w:p>
    <w:p w14:paraId="2C7D21D5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1FF9D7F">
          <v:rect id="_x0000_s1028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49C1EB63" w14:textId="77777777" w:rsidR="001330EF" w:rsidRDefault="001330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כ' בניסן תשל"ה (1 באפריל 1975).</w:t>
      </w:r>
    </w:p>
    <w:p w14:paraId="5787B002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649FE61">
          <v:rect id="_x0000_s1029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14:paraId="7979008E" w14:textId="77777777" w:rsidR="001330EF" w:rsidRDefault="001330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הביטוח הלאומי (קיצבת תלויים לאלמ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ה שנישאה), תשכ"ה-1965 - בטלות. </w:t>
      </w:r>
    </w:p>
    <w:p w14:paraId="0B782F72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FB0C926">
          <v:rect id="_x0000_s1030" style="position:absolute;left:0;text-align:left;margin-left:464.5pt;margin-top:8.05pt;width:75.05pt;height:20pt;z-index:251659776" o:allowincell="f" filled="f" stroked="f" strokecolor="lime" strokeweight=".25pt">
            <v:textbox inset="0,0,0,0">
              <w:txbxContent>
                <w:p w14:paraId="426EDF07" w14:textId="77777777" w:rsidR="001330EF" w:rsidRDefault="001330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הביטוח הלאומי (קיצבת תלויים לאלמנה שנישאה), תשל"ז-1976".</w:t>
      </w:r>
    </w:p>
    <w:p w14:paraId="1CC0DF6A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47A56C" w14:textId="77777777" w:rsidR="001330EF" w:rsidRDefault="001330EF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בתשרי תשל"ז (1 באוקטובר 1976)</w:t>
      </w:r>
      <w:r>
        <w:rPr>
          <w:rtl/>
        </w:rPr>
        <w:tab/>
      </w:r>
      <w:r>
        <w:rPr>
          <w:rFonts w:hint="cs"/>
          <w:rtl/>
        </w:rPr>
        <w:t>משה ברעם</w:t>
      </w:r>
    </w:p>
    <w:p w14:paraId="0DA1F7C1" w14:textId="77777777" w:rsidR="001330EF" w:rsidRDefault="001330E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14:paraId="19AA6096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481A2F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213FB0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339508C6" w14:textId="77777777" w:rsidR="001330EF" w:rsidRDefault="001330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330E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BFB8" w14:textId="77777777" w:rsidR="00013C38" w:rsidRDefault="00013C38">
      <w:r>
        <w:separator/>
      </w:r>
    </w:p>
  </w:endnote>
  <w:endnote w:type="continuationSeparator" w:id="0">
    <w:p w14:paraId="6231637D" w14:textId="77777777" w:rsidR="00013C38" w:rsidRDefault="0001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69BA" w14:textId="77777777" w:rsidR="001330EF" w:rsidRDefault="001330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81F680" w14:textId="77777777" w:rsidR="001330EF" w:rsidRDefault="001330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DA5A47" w14:textId="77777777" w:rsidR="001330EF" w:rsidRDefault="001330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89C9" w14:textId="77777777" w:rsidR="001330EF" w:rsidRDefault="001330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22E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1BC2A8" w14:textId="77777777" w:rsidR="001330EF" w:rsidRDefault="001330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076A50" w14:textId="77777777" w:rsidR="001330EF" w:rsidRDefault="001330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7EAA" w14:textId="77777777" w:rsidR="00013C38" w:rsidRDefault="00013C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10A9AA" w14:textId="77777777" w:rsidR="00013C38" w:rsidRDefault="00013C38">
      <w:r>
        <w:continuationSeparator/>
      </w:r>
    </w:p>
  </w:footnote>
  <w:footnote w:id="1">
    <w:p w14:paraId="38168ACB" w14:textId="77777777" w:rsidR="001330EF" w:rsidRDefault="001330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</w:t>
        </w:r>
        <w:r>
          <w:rPr>
            <w:rStyle w:val="Hyperlink"/>
            <w:rFonts w:hint="cs"/>
            <w:sz w:val="20"/>
            <w:rtl/>
          </w:rPr>
          <w:t>ז</w:t>
        </w:r>
        <w:r>
          <w:rPr>
            <w:rStyle w:val="Hyperlink"/>
            <w:rFonts w:hint="cs"/>
            <w:sz w:val="20"/>
            <w:rtl/>
          </w:rPr>
          <w:t xml:space="preserve"> מס' 3608</w:t>
        </w:r>
      </w:hyperlink>
      <w:r>
        <w:rPr>
          <w:rFonts w:hint="cs"/>
          <w:sz w:val="20"/>
          <w:rtl/>
        </w:rPr>
        <w:t xml:space="preserve">  מיום 28.10.1976 עמ' 225.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DEA1" w14:textId="77777777" w:rsidR="001330EF" w:rsidRDefault="001330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(קיצבת תלויים לאלמנה שנישאה), תשל"ז- 1976</w:t>
    </w:r>
  </w:p>
  <w:p w14:paraId="58B27398" w14:textId="77777777" w:rsidR="001330EF" w:rsidRDefault="001330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097565" w14:textId="77777777" w:rsidR="001330EF" w:rsidRDefault="001330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0F431" w14:textId="77777777" w:rsidR="001330EF" w:rsidRDefault="001330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(קיצבת תלויים לאלמנה שנישאה), תשל"ז-1976</w:t>
    </w:r>
  </w:p>
  <w:p w14:paraId="0814C010" w14:textId="77777777" w:rsidR="001330EF" w:rsidRDefault="001330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18EB80" w14:textId="77777777" w:rsidR="001330EF" w:rsidRDefault="001330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D08"/>
    <w:rsid w:val="00013C38"/>
    <w:rsid w:val="001330EF"/>
    <w:rsid w:val="002838B6"/>
    <w:rsid w:val="00CA1D08"/>
    <w:rsid w:val="00CD605F"/>
    <w:rsid w:val="00F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24E023"/>
  <w15:chartTrackingRefBased/>
  <w15:docId w15:val="{61E8F927-8652-4D8D-8010-D0C2658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1322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(קיצבת תלויים לאלמנה שנישאה), תשל"ז-1976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קיצבאות וגימלאות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78XבX;242X</vt:lpwstr>
  </property>
</Properties>
</file>