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DE1F" w14:textId="77777777" w:rsidR="00446AFD" w:rsidRDefault="00446AFD" w:rsidP="0077509D">
      <w:pPr>
        <w:pStyle w:val="big-header"/>
        <w:ind w:left="0" w:right="1134"/>
        <w:rPr>
          <w:rFonts w:cs="FrankRuehl" w:hint="cs"/>
          <w:sz w:val="32"/>
          <w:rtl/>
        </w:rPr>
      </w:pPr>
      <w:r>
        <w:rPr>
          <w:rFonts w:cs="FrankRuehl"/>
          <w:sz w:val="32"/>
          <w:rtl/>
        </w:rPr>
        <w:t>תקנות ההתגוננות האזרחית (</w:t>
      </w:r>
      <w:r w:rsidR="0077509D">
        <w:rPr>
          <w:rFonts w:cs="FrankRuehl" w:hint="cs"/>
          <w:sz w:val="32"/>
          <w:rtl/>
        </w:rPr>
        <w:t xml:space="preserve">דרכי החסנה של </w:t>
      </w:r>
      <w:r>
        <w:rPr>
          <w:rFonts w:cs="FrankRuehl"/>
          <w:sz w:val="32"/>
          <w:rtl/>
        </w:rPr>
        <w:t>ח</w:t>
      </w:r>
      <w:r w:rsidR="0077509D">
        <w:rPr>
          <w:rFonts w:cs="FrankRuehl" w:hint="cs"/>
          <w:sz w:val="32"/>
          <w:rtl/>
        </w:rPr>
        <w:t>ו</w:t>
      </w:r>
      <w:r>
        <w:rPr>
          <w:rFonts w:cs="FrankRuehl"/>
          <w:sz w:val="32"/>
          <w:rtl/>
        </w:rPr>
        <w:t xml:space="preserve">מרים מסוכנים), </w:t>
      </w:r>
      <w:r w:rsidR="0077509D">
        <w:rPr>
          <w:rFonts w:cs="FrankRuehl" w:hint="cs"/>
          <w:sz w:val="32"/>
          <w:rtl/>
        </w:rPr>
        <w:t>תשע"ד-2014</w:t>
      </w:r>
    </w:p>
    <w:p w14:paraId="028B3D3B" w14:textId="77777777" w:rsidR="005B23C5" w:rsidRDefault="005B23C5" w:rsidP="005B23C5">
      <w:pPr>
        <w:spacing w:line="320" w:lineRule="auto"/>
        <w:jc w:val="left"/>
        <w:rPr>
          <w:rFonts w:cs="FrankRuehl" w:hint="cs"/>
          <w:szCs w:val="26"/>
          <w:rtl/>
        </w:rPr>
      </w:pPr>
    </w:p>
    <w:p w14:paraId="32B8BE8D" w14:textId="77777777" w:rsidR="0077509D" w:rsidRPr="005B23C5" w:rsidRDefault="0077509D" w:rsidP="005B23C5">
      <w:pPr>
        <w:spacing w:line="320" w:lineRule="auto"/>
        <w:jc w:val="left"/>
        <w:rPr>
          <w:rFonts w:cs="FrankRuehl" w:hint="cs"/>
          <w:szCs w:val="26"/>
          <w:rtl/>
        </w:rPr>
      </w:pPr>
    </w:p>
    <w:p w14:paraId="7472F0F4" w14:textId="77777777" w:rsidR="005B23C5" w:rsidRPr="005B23C5" w:rsidRDefault="005B23C5" w:rsidP="005B23C5">
      <w:pPr>
        <w:spacing w:line="320" w:lineRule="auto"/>
        <w:jc w:val="left"/>
        <w:rPr>
          <w:rFonts w:cs="Miriam" w:hint="cs"/>
          <w:szCs w:val="22"/>
          <w:rtl/>
        </w:rPr>
      </w:pPr>
      <w:r w:rsidRPr="005B23C5">
        <w:rPr>
          <w:rFonts w:cs="Miriam"/>
          <w:szCs w:val="22"/>
          <w:rtl/>
        </w:rPr>
        <w:t>בטחון</w:t>
      </w:r>
      <w:r w:rsidRPr="005B23C5">
        <w:rPr>
          <w:rFonts w:cs="FrankRuehl"/>
          <w:szCs w:val="26"/>
          <w:rtl/>
        </w:rPr>
        <w:t xml:space="preserve"> – התגוננות אזרחית</w:t>
      </w:r>
    </w:p>
    <w:p w14:paraId="7892A74A" w14:textId="77777777" w:rsidR="00446AFD" w:rsidRDefault="00446AF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6B1C" w:rsidRPr="001B6B1C" w14:paraId="4DFDFCD1" w14:textId="77777777" w:rsidTr="001B6B1C">
        <w:tblPrEx>
          <w:tblCellMar>
            <w:top w:w="0" w:type="dxa"/>
            <w:bottom w:w="0" w:type="dxa"/>
          </w:tblCellMar>
        </w:tblPrEx>
        <w:tc>
          <w:tcPr>
            <w:tcW w:w="1247" w:type="dxa"/>
          </w:tcPr>
          <w:p w14:paraId="2D28BC64" w14:textId="77777777" w:rsidR="001B6B1C" w:rsidRPr="001B6B1C" w:rsidRDefault="001B6B1C" w:rsidP="001B6B1C">
            <w:pPr>
              <w:spacing w:line="240" w:lineRule="auto"/>
              <w:jc w:val="left"/>
              <w:rPr>
                <w:rFonts w:cs="Frankruhel"/>
                <w:sz w:val="24"/>
                <w:rtl/>
              </w:rPr>
            </w:pPr>
          </w:p>
        </w:tc>
        <w:tc>
          <w:tcPr>
            <w:tcW w:w="5669" w:type="dxa"/>
          </w:tcPr>
          <w:p w14:paraId="0ED02192" w14:textId="77777777" w:rsidR="001B6B1C" w:rsidRPr="001B6B1C" w:rsidRDefault="001B6B1C" w:rsidP="001B6B1C">
            <w:pPr>
              <w:spacing w:line="240" w:lineRule="auto"/>
              <w:jc w:val="left"/>
              <w:rPr>
                <w:rFonts w:cs="Frankruhel"/>
                <w:sz w:val="24"/>
                <w:rtl/>
              </w:rPr>
            </w:pPr>
            <w:r>
              <w:rPr>
                <w:sz w:val="24"/>
                <w:rtl/>
              </w:rPr>
              <w:t>פרק ראשון: כללי</w:t>
            </w:r>
          </w:p>
        </w:tc>
        <w:tc>
          <w:tcPr>
            <w:tcW w:w="567" w:type="dxa"/>
          </w:tcPr>
          <w:p w14:paraId="61A49E53" w14:textId="77777777" w:rsidR="001B6B1C" w:rsidRPr="001B6B1C" w:rsidRDefault="001B6B1C" w:rsidP="001B6B1C">
            <w:pPr>
              <w:spacing w:line="240" w:lineRule="auto"/>
              <w:jc w:val="left"/>
              <w:rPr>
                <w:rStyle w:val="Hyperlink"/>
                <w:rtl/>
              </w:rPr>
            </w:pPr>
            <w:hyperlink w:anchor="med0" w:tooltip="פרק ראשון: כללי" w:history="1">
              <w:r w:rsidRPr="001B6B1C">
                <w:rPr>
                  <w:rStyle w:val="Hyperlink"/>
                </w:rPr>
                <w:t>Go</w:t>
              </w:r>
            </w:hyperlink>
          </w:p>
        </w:tc>
        <w:tc>
          <w:tcPr>
            <w:tcW w:w="850" w:type="dxa"/>
          </w:tcPr>
          <w:p w14:paraId="035AD084"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B1C" w:rsidRPr="001B6B1C" w14:paraId="2ED05B16" w14:textId="77777777" w:rsidTr="001B6B1C">
        <w:tblPrEx>
          <w:tblCellMar>
            <w:top w:w="0" w:type="dxa"/>
            <w:bottom w:w="0" w:type="dxa"/>
          </w:tblCellMar>
        </w:tblPrEx>
        <w:tc>
          <w:tcPr>
            <w:tcW w:w="1247" w:type="dxa"/>
          </w:tcPr>
          <w:p w14:paraId="23D8C5DA" w14:textId="77777777" w:rsidR="001B6B1C" w:rsidRPr="001B6B1C" w:rsidRDefault="001B6B1C" w:rsidP="001B6B1C">
            <w:pPr>
              <w:spacing w:line="240" w:lineRule="auto"/>
              <w:jc w:val="left"/>
              <w:rPr>
                <w:rFonts w:cs="Frankruhel"/>
                <w:sz w:val="24"/>
                <w:rtl/>
              </w:rPr>
            </w:pPr>
            <w:r>
              <w:rPr>
                <w:sz w:val="24"/>
                <w:rtl/>
              </w:rPr>
              <w:t xml:space="preserve">סעיף 1 </w:t>
            </w:r>
          </w:p>
        </w:tc>
        <w:tc>
          <w:tcPr>
            <w:tcW w:w="5669" w:type="dxa"/>
          </w:tcPr>
          <w:p w14:paraId="4E2B1390" w14:textId="77777777" w:rsidR="001B6B1C" w:rsidRPr="001B6B1C" w:rsidRDefault="001B6B1C" w:rsidP="001B6B1C">
            <w:pPr>
              <w:spacing w:line="240" w:lineRule="auto"/>
              <w:jc w:val="left"/>
              <w:rPr>
                <w:rFonts w:cs="Frankruhel"/>
                <w:sz w:val="24"/>
                <w:rtl/>
              </w:rPr>
            </w:pPr>
            <w:r>
              <w:rPr>
                <w:sz w:val="24"/>
                <w:rtl/>
              </w:rPr>
              <w:t>הגדרות</w:t>
            </w:r>
          </w:p>
        </w:tc>
        <w:tc>
          <w:tcPr>
            <w:tcW w:w="567" w:type="dxa"/>
          </w:tcPr>
          <w:p w14:paraId="659A4D35" w14:textId="77777777" w:rsidR="001B6B1C" w:rsidRPr="001B6B1C" w:rsidRDefault="001B6B1C" w:rsidP="001B6B1C">
            <w:pPr>
              <w:spacing w:line="240" w:lineRule="auto"/>
              <w:jc w:val="left"/>
              <w:rPr>
                <w:rStyle w:val="Hyperlink"/>
                <w:rtl/>
              </w:rPr>
            </w:pPr>
            <w:hyperlink w:anchor="Seif1" w:tooltip="הגדרות" w:history="1">
              <w:r w:rsidRPr="001B6B1C">
                <w:rPr>
                  <w:rStyle w:val="Hyperlink"/>
                </w:rPr>
                <w:t>Go</w:t>
              </w:r>
            </w:hyperlink>
          </w:p>
        </w:tc>
        <w:tc>
          <w:tcPr>
            <w:tcW w:w="850" w:type="dxa"/>
          </w:tcPr>
          <w:p w14:paraId="6B90D88C"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B1C" w:rsidRPr="001B6B1C" w14:paraId="14837021" w14:textId="77777777" w:rsidTr="001B6B1C">
        <w:tblPrEx>
          <w:tblCellMar>
            <w:top w:w="0" w:type="dxa"/>
            <w:bottom w:w="0" w:type="dxa"/>
          </w:tblCellMar>
        </w:tblPrEx>
        <w:tc>
          <w:tcPr>
            <w:tcW w:w="1247" w:type="dxa"/>
          </w:tcPr>
          <w:p w14:paraId="0A4327F2" w14:textId="77777777" w:rsidR="001B6B1C" w:rsidRPr="001B6B1C" w:rsidRDefault="001B6B1C" w:rsidP="001B6B1C">
            <w:pPr>
              <w:spacing w:line="240" w:lineRule="auto"/>
              <w:jc w:val="left"/>
              <w:rPr>
                <w:rFonts w:cs="Frankruhel"/>
                <w:sz w:val="24"/>
                <w:rtl/>
              </w:rPr>
            </w:pPr>
            <w:r>
              <w:rPr>
                <w:sz w:val="24"/>
                <w:rtl/>
              </w:rPr>
              <w:t xml:space="preserve">סעיף 2 </w:t>
            </w:r>
          </w:p>
        </w:tc>
        <w:tc>
          <w:tcPr>
            <w:tcW w:w="5669" w:type="dxa"/>
          </w:tcPr>
          <w:p w14:paraId="4D60374B" w14:textId="77777777" w:rsidR="001B6B1C" w:rsidRPr="001B6B1C" w:rsidRDefault="001B6B1C" w:rsidP="001B6B1C">
            <w:pPr>
              <w:spacing w:line="240" w:lineRule="auto"/>
              <w:jc w:val="left"/>
              <w:rPr>
                <w:rFonts w:cs="Frankruhel"/>
                <w:sz w:val="24"/>
                <w:rtl/>
              </w:rPr>
            </w:pPr>
            <w:r>
              <w:rPr>
                <w:sz w:val="24"/>
                <w:rtl/>
              </w:rPr>
              <w:t>צו בדבר דרכי החסנה</w:t>
            </w:r>
          </w:p>
        </w:tc>
        <w:tc>
          <w:tcPr>
            <w:tcW w:w="567" w:type="dxa"/>
          </w:tcPr>
          <w:p w14:paraId="7F3623EA" w14:textId="77777777" w:rsidR="001B6B1C" w:rsidRPr="001B6B1C" w:rsidRDefault="001B6B1C" w:rsidP="001B6B1C">
            <w:pPr>
              <w:spacing w:line="240" w:lineRule="auto"/>
              <w:jc w:val="left"/>
              <w:rPr>
                <w:rStyle w:val="Hyperlink"/>
                <w:rtl/>
              </w:rPr>
            </w:pPr>
            <w:hyperlink w:anchor="Seif2" w:tooltip="צו בדבר דרכי החסנה" w:history="1">
              <w:r w:rsidRPr="001B6B1C">
                <w:rPr>
                  <w:rStyle w:val="Hyperlink"/>
                </w:rPr>
                <w:t>Go</w:t>
              </w:r>
            </w:hyperlink>
          </w:p>
        </w:tc>
        <w:tc>
          <w:tcPr>
            <w:tcW w:w="850" w:type="dxa"/>
          </w:tcPr>
          <w:p w14:paraId="5B0CC8E2"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B1C" w:rsidRPr="001B6B1C" w14:paraId="528736E9" w14:textId="77777777" w:rsidTr="001B6B1C">
        <w:tblPrEx>
          <w:tblCellMar>
            <w:top w:w="0" w:type="dxa"/>
            <w:bottom w:w="0" w:type="dxa"/>
          </w:tblCellMar>
        </w:tblPrEx>
        <w:tc>
          <w:tcPr>
            <w:tcW w:w="1247" w:type="dxa"/>
          </w:tcPr>
          <w:p w14:paraId="1171564B" w14:textId="77777777" w:rsidR="001B6B1C" w:rsidRPr="001B6B1C" w:rsidRDefault="001B6B1C" w:rsidP="001B6B1C">
            <w:pPr>
              <w:spacing w:line="240" w:lineRule="auto"/>
              <w:jc w:val="left"/>
              <w:rPr>
                <w:rFonts w:cs="Frankruhel"/>
                <w:sz w:val="24"/>
                <w:rtl/>
              </w:rPr>
            </w:pPr>
          </w:p>
        </w:tc>
        <w:tc>
          <w:tcPr>
            <w:tcW w:w="5669" w:type="dxa"/>
          </w:tcPr>
          <w:p w14:paraId="4408267B" w14:textId="77777777" w:rsidR="001B6B1C" w:rsidRPr="001B6B1C" w:rsidRDefault="001B6B1C" w:rsidP="001B6B1C">
            <w:pPr>
              <w:spacing w:line="240" w:lineRule="auto"/>
              <w:jc w:val="left"/>
              <w:rPr>
                <w:rFonts w:cs="Frankruhel"/>
                <w:sz w:val="24"/>
                <w:rtl/>
              </w:rPr>
            </w:pPr>
            <w:r>
              <w:rPr>
                <w:sz w:val="24"/>
                <w:rtl/>
              </w:rPr>
              <w:t>פרק שני: דרישות כלליות</w:t>
            </w:r>
          </w:p>
        </w:tc>
        <w:tc>
          <w:tcPr>
            <w:tcW w:w="567" w:type="dxa"/>
          </w:tcPr>
          <w:p w14:paraId="07B90F1C" w14:textId="77777777" w:rsidR="001B6B1C" w:rsidRPr="001B6B1C" w:rsidRDefault="001B6B1C" w:rsidP="001B6B1C">
            <w:pPr>
              <w:spacing w:line="240" w:lineRule="auto"/>
              <w:jc w:val="left"/>
              <w:rPr>
                <w:rStyle w:val="Hyperlink"/>
                <w:rtl/>
              </w:rPr>
            </w:pPr>
            <w:hyperlink w:anchor="med1" w:tooltip="פרק שני: דרישות כלליות" w:history="1">
              <w:r w:rsidRPr="001B6B1C">
                <w:rPr>
                  <w:rStyle w:val="Hyperlink"/>
                </w:rPr>
                <w:t>Go</w:t>
              </w:r>
            </w:hyperlink>
          </w:p>
        </w:tc>
        <w:tc>
          <w:tcPr>
            <w:tcW w:w="850" w:type="dxa"/>
          </w:tcPr>
          <w:p w14:paraId="61855127"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B1C" w:rsidRPr="001B6B1C" w14:paraId="4C0560E2" w14:textId="77777777" w:rsidTr="001B6B1C">
        <w:tblPrEx>
          <w:tblCellMar>
            <w:top w:w="0" w:type="dxa"/>
            <w:bottom w:w="0" w:type="dxa"/>
          </w:tblCellMar>
        </w:tblPrEx>
        <w:tc>
          <w:tcPr>
            <w:tcW w:w="1247" w:type="dxa"/>
          </w:tcPr>
          <w:p w14:paraId="28525825" w14:textId="77777777" w:rsidR="001B6B1C" w:rsidRPr="001B6B1C" w:rsidRDefault="001B6B1C" w:rsidP="001B6B1C">
            <w:pPr>
              <w:spacing w:line="240" w:lineRule="auto"/>
              <w:jc w:val="left"/>
              <w:rPr>
                <w:rFonts w:cs="Frankruhel"/>
                <w:sz w:val="24"/>
                <w:rtl/>
              </w:rPr>
            </w:pPr>
            <w:r>
              <w:rPr>
                <w:sz w:val="24"/>
                <w:rtl/>
              </w:rPr>
              <w:t xml:space="preserve">סעיף 4 </w:t>
            </w:r>
          </w:p>
        </w:tc>
        <w:tc>
          <w:tcPr>
            <w:tcW w:w="5669" w:type="dxa"/>
          </w:tcPr>
          <w:p w14:paraId="7A0C5290" w14:textId="77777777" w:rsidR="001B6B1C" w:rsidRPr="001B6B1C" w:rsidRDefault="001B6B1C" w:rsidP="001B6B1C">
            <w:pPr>
              <w:spacing w:line="240" w:lineRule="auto"/>
              <w:jc w:val="left"/>
              <w:rPr>
                <w:rFonts w:cs="Frankruhel"/>
                <w:sz w:val="24"/>
                <w:rtl/>
              </w:rPr>
            </w:pPr>
            <w:r>
              <w:rPr>
                <w:sz w:val="24"/>
                <w:rtl/>
              </w:rPr>
              <w:t>הגנה על רכיבי מיגון בטון</w:t>
            </w:r>
          </w:p>
        </w:tc>
        <w:tc>
          <w:tcPr>
            <w:tcW w:w="567" w:type="dxa"/>
          </w:tcPr>
          <w:p w14:paraId="45C85752" w14:textId="77777777" w:rsidR="001B6B1C" w:rsidRPr="001B6B1C" w:rsidRDefault="001B6B1C" w:rsidP="001B6B1C">
            <w:pPr>
              <w:spacing w:line="240" w:lineRule="auto"/>
              <w:jc w:val="left"/>
              <w:rPr>
                <w:rStyle w:val="Hyperlink"/>
                <w:rtl/>
              </w:rPr>
            </w:pPr>
            <w:hyperlink w:anchor="Seif3" w:tooltip="הגנה על רכיבי מיגון בטון" w:history="1">
              <w:r w:rsidRPr="001B6B1C">
                <w:rPr>
                  <w:rStyle w:val="Hyperlink"/>
                </w:rPr>
                <w:t>Go</w:t>
              </w:r>
            </w:hyperlink>
          </w:p>
        </w:tc>
        <w:tc>
          <w:tcPr>
            <w:tcW w:w="850" w:type="dxa"/>
          </w:tcPr>
          <w:p w14:paraId="31CACC1E"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B1C" w:rsidRPr="001B6B1C" w14:paraId="23BE91C6" w14:textId="77777777" w:rsidTr="001B6B1C">
        <w:tblPrEx>
          <w:tblCellMar>
            <w:top w:w="0" w:type="dxa"/>
            <w:bottom w:w="0" w:type="dxa"/>
          </w:tblCellMar>
        </w:tblPrEx>
        <w:tc>
          <w:tcPr>
            <w:tcW w:w="1247" w:type="dxa"/>
          </w:tcPr>
          <w:p w14:paraId="05628A9B" w14:textId="77777777" w:rsidR="001B6B1C" w:rsidRPr="001B6B1C" w:rsidRDefault="001B6B1C" w:rsidP="001B6B1C">
            <w:pPr>
              <w:spacing w:line="240" w:lineRule="auto"/>
              <w:jc w:val="left"/>
              <w:rPr>
                <w:rFonts w:cs="Frankruhel"/>
                <w:sz w:val="24"/>
                <w:rtl/>
              </w:rPr>
            </w:pPr>
            <w:r>
              <w:rPr>
                <w:sz w:val="24"/>
                <w:rtl/>
              </w:rPr>
              <w:t xml:space="preserve">סעיף 5 </w:t>
            </w:r>
          </w:p>
        </w:tc>
        <w:tc>
          <w:tcPr>
            <w:tcW w:w="5669" w:type="dxa"/>
          </w:tcPr>
          <w:p w14:paraId="306C213E" w14:textId="77777777" w:rsidR="001B6B1C" w:rsidRPr="001B6B1C" w:rsidRDefault="001B6B1C" w:rsidP="001B6B1C">
            <w:pPr>
              <w:spacing w:line="240" w:lineRule="auto"/>
              <w:jc w:val="left"/>
              <w:rPr>
                <w:rFonts w:cs="Frankruhel"/>
                <w:sz w:val="24"/>
                <w:rtl/>
              </w:rPr>
            </w:pPr>
            <w:r>
              <w:rPr>
                <w:sz w:val="24"/>
                <w:rtl/>
              </w:rPr>
              <w:t>חלקי מבנה</w:t>
            </w:r>
          </w:p>
        </w:tc>
        <w:tc>
          <w:tcPr>
            <w:tcW w:w="567" w:type="dxa"/>
          </w:tcPr>
          <w:p w14:paraId="3F44258F" w14:textId="77777777" w:rsidR="001B6B1C" w:rsidRPr="001B6B1C" w:rsidRDefault="001B6B1C" w:rsidP="001B6B1C">
            <w:pPr>
              <w:spacing w:line="240" w:lineRule="auto"/>
              <w:jc w:val="left"/>
              <w:rPr>
                <w:rStyle w:val="Hyperlink"/>
                <w:rtl/>
              </w:rPr>
            </w:pPr>
            <w:hyperlink w:anchor="Seif4" w:tooltip="חלקי מבנה" w:history="1">
              <w:r w:rsidRPr="001B6B1C">
                <w:rPr>
                  <w:rStyle w:val="Hyperlink"/>
                </w:rPr>
                <w:t>Go</w:t>
              </w:r>
            </w:hyperlink>
          </w:p>
        </w:tc>
        <w:tc>
          <w:tcPr>
            <w:tcW w:w="850" w:type="dxa"/>
          </w:tcPr>
          <w:p w14:paraId="3461B737"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B1C" w:rsidRPr="001B6B1C" w14:paraId="0FC070BB" w14:textId="77777777" w:rsidTr="001B6B1C">
        <w:tblPrEx>
          <w:tblCellMar>
            <w:top w:w="0" w:type="dxa"/>
            <w:bottom w:w="0" w:type="dxa"/>
          </w:tblCellMar>
        </w:tblPrEx>
        <w:tc>
          <w:tcPr>
            <w:tcW w:w="1247" w:type="dxa"/>
          </w:tcPr>
          <w:p w14:paraId="60EB15C5" w14:textId="77777777" w:rsidR="001B6B1C" w:rsidRPr="001B6B1C" w:rsidRDefault="001B6B1C" w:rsidP="001B6B1C">
            <w:pPr>
              <w:spacing w:line="240" w:lineRule="auto"/>
              <w:jc w:val="left"/>
              <w:rPr>
                <w:rFonts w:cs="Frankruhel"/>
                <w:sz w:val="24"/>
                <w:rtl/>
              </w:rPr>
            </w:pPr>
            <w:r>
              <w:rPr>
                <w:sz w:val="24"/>
                <w:rtl/>
              </w:rPr>
              <w:t xml:space="preserve">סעיף 6 </w:t>
            </w:r>
          </w:p>
        </w:tc>
        <w:tc>
          <w:tcPr>
            <w:tcW w:w="5669" w:type="dxa"/>
          </w:tcPr>
          <w:p w14:paraId="35AF134A" w14:textId="77777777" w:rsidR="001B6B1C" w:rsidRPr="001B6B1C" w:rsidRDefault="001B6B1C" w:rsidP="001B6B1C">
            <w:pPr>
              <w:spacing w:line="240" w:lineRule="auto"/>
              <w:jc w:val="left"/>
              <w:rPr>
                <w:rFonts w:cs="Frankruhel"/>
                <w:sz w:val="24"/>
                <w:rtl/>
              </w:rPr>
            </w:pPr>
            <w:r>
              <w:rPr>
                <w:sz w:val="24"/>
                <w:rtl/>
              </w:rPr>
              <w:t>זיון</w:t>
            </w:r>
          </w:p>
        </w:tc>
        <w:tc>
          <w:tcPr>
            <w:tcW w:w="567" w:type="dxa"/>
          </w:tcPr>
          <w:p w14:paraId="1883C6DE" w14:textId="77777777" w:rsidR="001B6B1C" w:rsidRPr="001B6B1C" w:rsidRDefault="001B6B1C" w:rsidP="001B6B1C">
            <w:pPr>
              <w:spacing w:line="240" w:lineRule="auto"/>
              <w:jc w:val="left"/>
              <w:rPr>
                <w:rStyle w:val="Hyperlink"/>
                <w:rtl/>
              </w:rPr>
            </w:pPr>
            <w:hyperlink w:anchor="Seif5" w:tooltip="זיון" w:history="1">
              <w:r w:rsidRPr="001B6B1C">
                <w:rPr>
                  <w:rStyle w:val="Hyperlink"/>
                </w:rPr>
                <w:t>Go</w:t>
              </w:r>
            </w:hyperlink>
          </w:p>
        </w:tc>
        <w:tc>
          <w:tcPr>
            <w:tcW w:w="850" w:type="dxa"/>
          </w:tcPr>
          <w:p w14:paraId="1270E2FB"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B1C" w:rsidRPr="001B6B1C" w14:paraId="110BFAE3" w14:textId="77777777" w:rsidTr="001B6B1C">
        <w:tblPrEx>
          <w:tblCellMar>
            <w:top w:w="0" w:type="dxa"/>
            <w:bottom w:w="0" w:type="dxa"/>
          </w:tblCellMar>
        </w:tblPrEx>
        <w:tc>
          <w:tcPr>
            <w:tcW w:w="1247" w:type="dxa"/>
          </w:tcPr>
          <w:p w14:paraId="64B17C97" w14:textId="77777777" w:rsidR="001B6B1C" w:rsidRPr="001B6B1C" w:rsidRDefault="001B6B1C" w:rsidP="001B6B1C">
            <w:pPr>
              <w:spacing w:line="240" w:lineRule="auto"/>
              <w:jc w:val="left"/>
              <w:rPr>
                <w:rFonts w:cs="Frankruhel"/>
                <w:sz w:val="24"/>
                <w:rtl/>
              </w:rPr>
            </w:pPr>
            <w:r>
              <w:rPr>
                <w:sz w:val="24"/>
                <w:rtl/>
              </w:rPr>
              <w:t xml:space="preserve">סעיף 7 </w:t>
            </w:r>
          </w:p>
        </w:tc>
        <w:tc>
          <w:tcPr>
            <w:tcW w:w="5669" w:type="dxa"/>
          </w:tcPr>
          <w:p w14:paraId="080591B6" w14:textId="77777777" w:rsidR="001B6B1C" w:rsidRPr="001B6B1C" w:rsidRDefault="001B6B1C" w:rsidP="001B6B1C">
            <w:pPr>
              <w:spacing w:line="240" w:lineRule="auto"/>
              <w:jc w:val="left"/>
              <w:rPr>
                <w:rFonts w:cs="Frankruhel"/>
                <w:sz w:val="24"/>
                <w:rtl/>
              </w:rPr>
            </w:pPr>
            <w:r>
              <w:rPr>
                <w:sz w:val="24"/>
                <w:rtl/>
              </w:rPr>
              <w:t>ריתום</w:t>
            </w:r>
          </w:p>
        </w:tc>
        <w:tc>
          <w:tcPr>
            <w:tcW w:w="567" w:type="dxa"/>
          </w:tcPr>
          <w:p w14:paraId="58B3B953" w14:textId="77777777" w:rsidR="001B6B1C" w:rsidRPr="001B6B1C" w:rsidRDefault="001B6B1C" w:rsidP="001B6B1C">
            <w:pPr>
              <w:spacing w:line="240" w:lineRule="auto"/>
              <w:jc w:val="left"/>
              <w:rPr>
                <w:rStyle w:val="Hyperlink"/>
                <w:rtl/>
              </w:rPr>
            </w:pPr>
            <w:hyperlink w:anchor="Seif6" w:tooltip="ריתום" w:history="1">
              <w:r w:rsidRPr="001B6B1C">
                <w:rPr>
                  <w:rStyle w:val="Hyperlink"/>
                </w:rPr>
                <w:t>Go</w:t>
              </w:r>
            </w:hyperlink>
          </w:p>
        </w:tc>
        <w:tc>
          <w:tcPr>
            <w:tcW w:w="850" w:type="dxa"/>
          </w:tcPr>
          <w:p w14:paraId="01D98690"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76E8CD0C" w14:textId="77777777" w:rsidTr="001B6B1C">
        <w:tblPrEx>
          <w:tblCellMar>
            <w:top w:w="0" w:type="dxa"/>
            <w:bottom w:w="0" w:type="dxa"/>
          </w:tblCellMar>
        </w:tblPrEx>
        <w:tc>
          <w:tcPr>
            <w:tcW w:w="1247" w:type="dxa"/>
          </w:tcPr>
          <w:p w14:paraId="13A48F44" w14:textId="77777777" w:rsidR="001B6B1C" w:rsidRPr="001B6B1C" w:rsidRDefault="001B6B1C" w:rsidP="001B6B1C">
            <w:pPr>
              <w:spacing w:line="240" w:lineRule="auto"/>
              <w:jc w:val="left"/>
              <w:rPr>
                <w:rFonts w:cs="Frankruhel"/>
                <w:sz w:val="24"/>
                <w:rtl/>
              </w:rPr>
            </w:pPr>
            <w:r>
              <w:rPr>
                <w:sz w:val="24"/>
                <w:rtl/>
              </w:rPr>
              <w:t xml:space="preserve">סעיף 8 </w:t>
            </w:r>
          </w:p>
        </w:tc>
        <w:tc>
          <w:tcPr>
            <w:tcW w:w="5669" w:type="dxa"/>
          </w:tcPr>
          <w:p w14:paraId="2B18E20C" w14:textId="77777777" w:rsidR="001B6B1C" w:rsidRPr="001B6B1C" w:rsidRDefault="001B6B1C" w:rsidP="001B6B1C">
            <w:pPr>
              <w:spacing w:line="240" w:lineRule="auto"/>
              <w:jc w:val="left"/>
              <w:rPr>
                <w:rFonts w:cs="Frankruhel"/>
                <w:sz w:val="24"/>
                <w:rtl/>
              </w:rPr>
            </w:pPr>
            <w:r>
              <w:rPr>
                <w:sz w:val="24"/>
                <w:rtl/>
              </w:rPr>
              <w:t>יסודות</w:t>
            </w:r>
          </w:p>
        </w:tc>
        <w:tc>
          <w:tcPr>
            <w:tcW w:w="567" w:type="dxa"/>
          </w:tcPr>
          <w:p w14:paraId="74A49EA1" w14:textId="77777777" w:rsidR="001B6B1C" w:rsidRPr="001B6B1C" w:rsidRDefault="001B6B1C" w:rsidP="001B6B1C">
            <w:pPr>
              <w:spacing w:line="240" w:lineRule="auto"/>
              <w:jc w:val="left"/>
              <w:rPr>
                <w:rStyle w:val="Hyperlink"/>
                <w:rtl/>
              </w:rPr>
            </w:pPr>
            <w:hyperlink w:anchor="Seif7" w:tooltip="יסודות" w:history="1">
              <w:r w:rsidRPr="001B6B1C">
                <w:rPr>
                  <w:rStyle w:val="Hyperlink"/>
                </w:rPr>
                <w:t>Go</w:t>
              </w:r>
            </w:hyperlink>
          </w:p>
        </w:tc>
        <w:tc>
          <w:tcPr>
            <w:tcW w:w="850" w:type="dxa"/>
          </w:tcPr>
          <w:p w14:paraId="6A667023"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433A3742" w14:textId="77777777" w:rsidTr="001B6B1C">
        <w:tblPrEx>
          <w:tblCellMar>
            <w:top w:w="0" w:type="dxa"/>
            <w:bottom w:w="0" w:type="dxa"/>
          </w:tblCellMar>
        </w:tblPrEx>
        <w:tc>
          <w:tcPr>
            <w:tcW w:w="1247" w:type="dxa"/>
          </w:tcPr>
          <w:p w14:paraId="5C0F397F" w14:textId="77777777" w:rsidR="001B6B1C" w:rsidRPr="001B6B1C" w:rsidRDefault="001B6B1C" w:rsidP="001B6B1C">
            <w:pPr>
              <w:spacing w:line="240" w:lineRule="auto"/>
              <w:jc w:val="left"/>
              <w:rPr>
                <w:rFonts w:cs="Frankruhel"/>
                <w:sz w:val="24"/>
                <w:rtl/>
              </w:rPr>
            </w:pPr>
            <w:r>
              <w:rPr>
                <w:sz w:val="24"/>
                <w:rtl/>
              </w:rPr>
              <w:t xml:space="preserve">סעיף 9 </w:t>
            </w:r>
          </w:p>
        </w:tc>
        <w:tc>
          <w:tcPr>
            <w:tcW w:w="5669" w:type="dxa"/>
          </w:tcPr>
          <w:p w14:paraId="4F1DABF4" w14:textId="77777777" w:rsidR="001B6B1C" w:rsidRPr="001B6B1C" w:rsidRDefault="001B6B1C" w:rsidP="001B6B1C">
            <w:pPr>
              <w:spacing w:line="240" w:lineRule="auto"/>
              <w:jc w:val="left"/>
              <w:rPr>
                <w:rFonts w:cs="Frankruhel"/>
                <w:sz w:val="24"/>
                <w:rtl/>
              </w:rPr>
            </w:pPr>
            <w:r>
              <w:rPr>
                <w:sz w:val="24"/>
                <w:rtl/>
              </w:rPr>
              <w:t>החלפת בטון בחומרים אחרים</w:t>
            </w:r>
          </w:p>
        </w:tc>
        <w:tc>
          <w:tcPr>
            <w:tcW w:w="567" w:type="dxa"/>
          </w:tcPr>
          <w:p w14:paraId="405AA248" w14:textId="77777777" w:rsidR="001B6B1C" w:rsidRPr="001B6B1C" w:rsidRDefault="001B6B1C" w:rsidP="001B6B1C">
            <w:pPr>
              <w:spacing w:line="240" w:lineRule="auto"/>
              <w:jc w:val="left"/>
              <w:rPr>
                <w:rStyle w:val="Hyperlink"/>
                <w:rtl/>
              </w:rPr>
            </w:pPr>
            <w:hyperlink w:anchor="Seif8" w:tooltip="החלפת בטון בחומרים אחרים" w:history="1">
              <w:r w:rsidRPr="001B6B1C">
                <w:rPr>
                  <w:rStyle w:val="Hyperlink"/>
                </w:rPr>
                <w:t>Go</w:t>
              </w:r>
            </w:hyperlink>
          </w:p>
        </w:tc>
        <w:tc>
          <w:tcPr>
            <w:tcW w:w="850" w:type="dxa"/>
          </w:tcPr>
          <w:p w14:paraId="70107A8C"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0F8EFF0C" w14:textId="77777777" w:rsidTr="001B6B1C">
        <w:tblPrEx>
          <w:tblCellMar>
            <w:top w:w="0" w:type="dxa"/>
            <w:bottom w:w="0" w:type="dxa"/>
          </w:tblCellMar>
        </w:tblPrEx>
        <w:tc>
          <w:tcPr>
            <w:tcW w:w="1247" w:type="dxa"/>
          </w:tcPr>
          <w:p w14:paraId="2B66B61F" w14:textId="77777777" w:rsidR="001B6B1C" w:rsidRPr="001B6B1C" w:rsidRDefault="001B6B1C" w:rsidP="001B6B1C">
            <w:pPr>
              <w:spacing w:line="240" w:lineRule="auto"/>
              <w:jc w:val="left"/>
              <w:rPr>
                <w:rFonts w:cs="Frankruhel"/>
                <w:sz w:val="24"/>
                <w:rtl/>
              </w:rPr>
            </w:pPr>
            <w:r>
              <w:rPr>
                <w:sz w:val="24"/>
                <w:rtl/>
              </w:rPr>
              <w:t xml:space="preserve">סעיף 10 </w:t>
            </w:r>
          </w:p>
        </w:tc>
        <w:tc>
          <w:tcPr>
            <w:tcW w:w="5669" w:type="dxa"/>
          </w:tcPr>
          <w:p w14:paraId="1E658041" w14:textId="77777777" w:rsidR="001B6B1C" w:rsidRPr="001B6B1C" w:rsidRDefault="001B6B1C" w:rsidP="001B6B1C">
            <w:pPr>
              <w:spacing w:line="240" w:lineRule="auto"/>
              <w:jc w:val="left"/>
              <w:rPr>
                <w:rFonts w:cs="Frankruhel"/>
                <w:sz w:val="24"/>
                <w:rtl/>
              </w:rPr>
            </w:pPr>
            <w:r>
              <w:rPr>
                <w:sz w:val="24"/>
                <w:rtl/>
              </w:rPr>
              <w:t>חיבור חשמל וצנרת</w:t>
            </w:r>
          </w:p>
        </w:tc>
        <w:tc>
          <w:tcPr>
            <w:tcW w:w="567" w:type="dxa"/>
          </w:tcPr>
          <w:p w14:paraId="36F611E9" w14:textId="77777777" w:rsidR="001B6B1C" w:rsidRPr="001B6B1C" w:rsidRDefault="001B6B1C" w:rsidP="001B6B1C">
            <w:pPr>
              <w:spacing w:line="240" w:lineRule="auto"/>
              <w:jc w:val="left"/>
              <w:rPr>
                <w:rStyle w:val="Hyperlink"/>
                <w:rtl/>
              </w:rPr>
            </w:pPr>
            <w:hyperlink w:anchor="Seif9" w:tooltip="חיבור חשמל וצנרת" w:history="1">
              <w:r w:rsidRPr="001B6B1C">
                <w:rPr>
                  <w:rStyle w:val="Hyperlink"/>
                </w:rPr>
                <w:t>Go</w:t>
              </w:r>
            </w:hyperlink>
          </w:p>
        </w:tc>
        <w:tc>
          <w:tcPr>
            <w:tcW w:w="850" w:type="dxa"/>
          </w:tcPr>
          <w:p w14:paraId="1919D863"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571B5380" w14:textId="77777777" w:rsidTr="001B6B1C">
        <w:tblPrEx>
          <w:tblCellMar>
            <w:top w:w="0" w:type="dxa"/>
            <w:bottom w:w="0" w:type="dxa"/>
          </w:tblCellMar>
        </w:tblPrEx>
        <w:tc>
          <w:tcPr>
            <w:tcW w:w="1247" w:type="dxa"/>
          </w:tcPr>
          <w:p w14:paraId="7BDB21DC" w14:textId="77777777" w:rsidR="001B6B1C" w:rsidRPr="001B6B1C" w:rsidRDefault="001B6B1C" w:rsidP="001B6B1C">
            <w:pPr>
              <w:spacing w:line="240" w:lineRule="auto"/>
              <w:jc w:val="left"/>
              <w:rPr>
                <w:rFonts w:cs="Frankruhel"/>
                <w:sz w:val="24"/>
                <w:rtl/>
              </w:rPr>
            </w:pPr>
            <w:r>
              <w:rPr>
                <w:sz w:val="24"/>
                <w:rtl/>
              </w:rPr>
              <w:t xml:space="preserve">סעיף 11 </w:t>
            </w:r>
          </w:p>
        </w:tc>
        <w:tc>
          <w:tcPr>
            <w:tcW w:w="5669" w:type="dxa"/>
          </w:tcPr>
          <w:p w14:paraId="20AEDF19" w14:textId="77777777" w:rsidR="001B6B1C" w:rsidRPr="001B6B1C" w:rsidRDefault="001B6B1C" w:rsidP="001B6B1C">
            <w:pPr>
              <w:spacing w:line="240" w:lineRule="auto"/>
              <w:jc w:val="left"/>
              <w:rPr>
                <w:rFonts w:cs="Frankruhel"/>
                <w:sz w:val="24"/>
                <w:rtl/>
              </w:rPr>
            </w:pPr>
            <w:r>
              <w:rPr>
                <w:sz w:val="24"/>
                <w:rtl/>
              </w:rPr>
              <w:t>החלקים הממוגנים</w:t>
            </w:r>
          </w:p>
        </w:tc>
        <w:tc>
          <w:tcPr>
            <w:tcW w:w="567" w:type="dxa"/>
          </w:tcPr>
          <w:p w14:paraId="6FB18464" w14:textId="77777777" w:rsidR="001B6B1C" w:rsidRPr="001B6B1C" w:rsidRDefault="001B6B1C" w:rsidP="001B6B1C">
            <w:pPr>
              <w:spacing w:line="240" w:lineRule="auto"/>
              <w:jc w:val="left"/>
              <w:rPr>
                <w:rStyle w:val="Hyperlink"/>
                <w:rtl/>
              </w:rPr>
            </w:pPr>
            <w:hyperlink w:anchor="Seif10" w:tooltip="החלקים הממוגנים" w:history="1">
              <w:r w:rsidRPr="001B6B1C">
                <w:rPr>
                  <w:rStyle w:val="Hyperlink"/>
                </w:rPr>
                <w:t>Go</w:t>
              </w:r>
            </w:hyperlink>
          </w:p>
        </w:tc>
        <w:tc>
          <w:tcPr>
            <w:tcW w:w="850" w:type="dxa"/>
          </w:tcPr>
          <w:p w14:paraId="0830E705"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0365B1EA" w14:textId="77777777" w:rsidTr="001B6B1C">
        <w:tblPrEx>
          <w:tblCellMar>
            <w:top w:w="0" w:type="dxa"/>
            <w:bottom w:w="0" w:type="dxa"/>
          </w:tblCellMar>
        </w:tblPrEx>
        <w:tc>
          <w:tcPr>
            <w:tcW w:w="1247" w:type="dxa"/>
          </w:tcPr>
          <w:p w14:paraId="4E5F478A" w14:textId="77777777" w:rsidR="001B6B1C" w:rsidRPr="001B6B1C" w:rsidRDefault="001B6B1C" w:rsidP="001B6B1C">
            <w:pPr>
              <w:spacing w:line="240" w:lineRule="auto"/>
              <w:jc w:val="left"/>
              <w:rPr>
                <w:rFonts w:cs="Frankruhel"/>
                <w:sz w:val="24"/>
                <w:rtl/>
              </w:rPr>
            </w:pPr>
            <w:r>
              <w:rPr>
                <w:sz w:val="24"/>
                <w:rtl/>
              </w:rPr>
              <w:t xml:space="preserve">סעיף 12 </w:t>
            </w:r>
          </w:p>
        </w:tc>
        <w:tc>
          <w:tcPr>
            <w:tcW w:w="5669" w:type="dxa"/>
          </w:tcPr>
          <w:p w14:paraId="38486481" w14:textId="77777777" w:rsidR="001B6B1C" w:rsidRPr="001B6B1C" w:rsidRDefault="001B6B1C" w:rsidP="001B6B1C">
            <w:pPr>
              <w:spacing w:line="240" w:lineRule="auto"/>
              <w:jc w:val="left"/>
              <w:rPr>
                <w:rFonts w:cs="Frankruhel"/>
                <w:sz w:val="24"/>
                <w:rtl/>
              </w:rPr>
            </w:pPr>
            <w:r>
              <w:rPr>
                <w:sz w:val="24"/>
                <w:rtl/>
              </w:rPr>
              <w:t>תחולת תקנים</w:t>
            </w:r>
          </w:p>
        </w:tc>
        <w:tc>
          <w:tcPr>
            <w:tcW w:w="567" w:type="dxa"/>
          </w:tcPr>
          <w:p w14:paraId="4C448DDE" w14:textId="77777777" w:rsidR="001B6B1C" w:rsidRPr="001B6B1C" w:rsidRDefault="001B6B1C" w:rsidP="001B6B1C">
            <w:pPr>
              <w:spacing w:line="240" w:lineRule="auto"/>
              <w:jc w:val="left"/>
              <w:rPr>
                <w:rStyle w:val="Hyperlink"/>
                <w:rtl/>
              </w:rPr>
            </w:pPr>
            <w:hyperlink w:anchor="Seif11" w:tooltip="תחולת תקנים" w:history="1">
              <w:r w:rsidRPr="001B6B1C">
                <w:rPr>
                  <w:rStyle w:val="Hyperlink"/>
                </w:rPr>
                <w:t>Go</w:t>
              </w:r>
            </w:hyperlink>
          </w:p>
        </w:tc>
        <w:tc>
          <w:tcPr>
            <w:tcW w:w="850" w:type="dxa"/>
          </w:tcPr>
          <w:p w14:paraId="7D0351CA"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07D29A3D" w14:textId="77777777" w:rsidTr="001B6B1C">
        <w:tblPrEx>
          <w:tblCellMar>
            <w:top w:w="0" w:type="dxa"/>
            <w:bottom w:w="0" w:type="dxa"/>
          </w:tblCellMar>
        </w:tblPrEx>
        <w:tc>
          <w:tcPr>
            <w:tcW w:w="1247" w:type="dxa"/>
          </w:tcPr>
          <w:p w14:paraId="6F67177A" w14:textId="77777777" w:rsidR="001B6B1C" w:rsidRPr="001B6B1C" w:rsidRDefault="001B6B1C" w:rsidP="001B6B1C">
            <w:pPr>
              <w:spacing w:line="240" w:lineRule="auto"/>
              <w:jc w:val="left"/>
              <w:rPr>
                <w:rFonts w:cs="Frankruhel"/>
                <w:sz w:val="24"/>
                <w:rtl/>
              </w:rPr>
            </w:pPr>
          </w:p>
        </w:tc>
        <w:tc>
          <w:tcPr>
            <w:tcW w:w="5669" w:type="dxa"/>
          </w:tcPr>
          <w:p w14:paraId="60FC895F" w14:textId="77777777" w:rsidR="001B6B1C" w:rsidRPr="001B6B1C" w:rsidRDefault="001B6B1C" w:rsidP="001B6B1C">
            <w:pPr>
              <w:spacing w:line="240" w:lineRule="auto"/>
              <w:jc w:val="left"/>
              <w:rPr>
                <w:rFonts w:cs="Frankruhel"/>
                <w:sz w:val="24"/>
                <w:rtl/>
              </w:rPr>
            </w:pPr>
            <w:r>
              <w:rPr>
                <w:sz w:val="24"/>
                <w:rtl/>
              </w:rPr>
              <w:t>פרק שלישי: מצבור ממוגן</w:t>
            </w:r>
          </w:p>
        </w:tc>
        <w:tc>
          <w:tcPr>
            <w:tcW w:w="567" w:type="dxa"/>
          </w:tcPr>
          <w:p w14:paraId="532EEAA3" w14:textId="77777777" w:rsidR="001B6B1C" w:rsidRPr="001B6B1C" w:rsidRDefault="001B6B1C" w:rsidP="001B6B1C">
            <w:pPr>
              <w:spacing w:line="240" w:lineRule="auto"/>
              <w:jc w:val="left"/>
              <w:rPr>
                <w:rStyle w:val="Hyperlink"/>
                <w:rtl/>
              </w:rPr>
            </w:pPr>
            <w:hyperlink w:anchor="med2" w:tooltip="פרק שלישי: מצבור ממוגן" w:history="1">
              <w:r w:rsidRPr="001B6B1C">
                <w:rPr>
                  <w:rStyle w:val="Hyperlink"/>
                </w:rPr>
                <w:t>Go</w:t>
              </w:r>
            </w:hyperlink>
          </w:p>
        </w:tc>
        <w:tc>
          <w:tcPr>
            <w:tcW w:w="850" w:type="dxa"/>
          </w:tcPr>
          <w:p w14:paraId="49EC42FC"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09F6BE2E" w14:textId="77777777" w:rsidTr="001B6B1C">
        <w:tblPrEx>
          <w:tblCellMar>
            <w:top w:w="0" w:type="dxa"/>
            <w:bottom w:w="0" w:type="dxa"/>
          </w:tblCellMar>
        </w:tblPrEx>
        <w:tc>
          <w:tcPr>
            <w:tcW w:w="1247" w:type="dxa"/>
          </w:tcPr>
          <w:p w14:paraId="3573BDB9" w14:textId="77777777" w:rsidR="001B6B1C" w:rsidRPr="001B6B1C" w:rsidRDefault="001B6B1C" w:rsidP="001B6B1C">
            <w:pPr>
              <w:spacing w:line="240" w:lineRule="auto"/>
              <w:jc w:val="left"/>
              <w:rPr>
                <w:rFonts w:cs="Frankruhel"/>
                <w:sz w:val="24"/>
                <w:rtl/>
              </w:rPr>
            </w:pPr>
            <w:r>
              <w:rPr>
                <w:sz w:val="24"/>
                <w:rtl/>
              </w:rPr>
              <w:t xml:space="preserve">סעיף 13 </w:t>
            </w:r>
          </w:p>
        </w:tc>
        <w:tc>
          <w:tcPr>
            <w:tcW w:w="5669" w:type="dxa"/>
          </w:tcPr>
          <w:p w14:paraId="34423873" w14:textId="77777777" w:rsidR="001B6B1C" w:rsidRPr="001B6B1C" w:rsidRDefault="001B6B1C" w:rsidP="001B6B1C">
            <w:pPr>
              <w:spacing w:line="240" w:lineRule="auto"/>
              <w:jc w:val="left"/>
              <w:rPr>
                <w:rFonts w:cs="Frankruhel"/>
                <w:sz w:val="24"/>
                <w:rtl/>
              </w:rPr>
            </w:pPr>
            <w:r>
              <w:rPr>
                <w:sz w:val="24"/>
                <w:rtl/>
              </w:rPr>
              <w:t>קירות מגן</w:t>
            </w:r>
          </w:p>
        </w:tc>
        <w:tc>
          <w:tcPr>
            <w:tcW w:w="567" w:type="dxa"/>
          </w:tcPr>
          <w:p w14:paraId="6B7C703D" w14:textId="77777777" w:rsidR="001B6B1C" w:rsidRPr="001B6B1C" w:rsidRDefault="001B6B1C" w:rsidP="001B6B1C">
            <w:pPr>
              <w:spacing w:line="240" w:lineRule="auto"/>
              <w:jc w:val="left"/>
              <w:rPr>
                <w:rStyle w:val="Hyperlink"/>
                <w:rtl/>
              </w:rPr>
            </w:pPr>
            <w:hyperlink w:anchor="Seif12" w:tooltip="קירות מגן" w:history="1">
              <w:r w:rsidRPr="001B6B1C">
                <w:rPr>
                  <w:rStyle w:val="Hyperlink"/>
                </w:rPr>
                <w:t>Go</w:t>
              </w:r>
            </w:hyperlink>
          </w:p>
        </w:tc>
        <w:tc>
          <w:tcPr>
            <w:tcW w:w="850" w:type="dxa"/>
          </w:tcPr>
          <w:p w14:paraId="1FEAB38C"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B1C" w:rsidRPr="001B6B1C" w14:paraId="3983D495" w14:textId="77777777" w:rsidTr="001B6B1C">
        <w:tblPrEx>
          <w:tblCellMar>
            <w:top w:w="0" w:type="dxa"/>
            <w:bottom w:w="0" w:type="dxa"/>
          </w:tblCellMar>
        </w:tblPrEx>
        <w:tc>
          <w:tcPr>
            <w:tcW w:w="1247" w:type="dxa"/>
          </w:tcPr>
          <w:p w14:paraId="59EAA6A7" w14:textId="77777777" w:rsidR="001B6B1C" w:rsidRPr="001B6B1C" w:rsidRDefault="001B6B1C" w:rsidP="001B6B1C">
            <w:pPr>
              <w:spacing w:line="240" w:lineRule="auto"/>
              <w:jc w:val="left"/>
              <w:rPr>
                <w:rFonts w:cs="Frankruhel"/>
                <w:sz w:val="24"/>
                <w:rtl/>
              </w:rPr>
            </w:pPr>
            <w:r>
              <w:rPr>
                <w:sz w:val="24"/>
                <w:rtl/>
              </w:rPr>
              <w:t xml:space="preserve">סעיף 14 </w:t>
            </w:r>
          </w:p>
        </w:tc>
        <w:tc>
          <w:tcPr>
            <w:tcW w:w="5669" w:type="dxa"/>
          </w:tcPr>
          <w:p w14:paraId="1A083A80" w14:textId="77777777" w:rsidR="001B6B1C" w:rsidRPr="001B6B1C" w:rsidRDefault="001B6B1C" w:rsidP="001B6B1C">
            <w:pPr>
              <w:spacing w:line="240" w:lineRule="auto"/>
              <w:jc w:val="left"/>
              <w:rPr>
                <w:rFonts w:cs="Frankruhel"/>
                <w:sz w:val="24"/>
                <w:rtl/>
              </w:rPr>
            </w:pPr>
            <w:r>
              <w:rPr>
                <w:sz w:val="24"/>
                <w:rtl/>
              </w:rPr>
              <w:t>פתחים</w:t>
            </w:r>
          </w:p>
        </w:tc>
        <w:tc>
          <w:tcPr>
            <w:tcW w:w="567" w:type="dxa"/>
          </w:tcPr>
          <w:p w14:paraId="48B8EE35" w14:textId="77777777" w:rsidR="001B6B1C" w:rsidRPr="001B6B1C" w:rsidRDefault="001B6B1C" w:rsidP="001B6B1C">
            <w:pPr>
              <w:spacing w:line="240" w:lineRule="auto"/>
              <w:jc w:val="left"/>
              <w:rPr>
                <w:rStyle w:val="Hyperlink"/>
                <w:rtl/>
              </w:rPr>
            </w:pPr>
            <w:hyperlink w:anchor="Seif13" w:tooltip="פתחים" w:history="1">
              <w:r w:rsidRPr="001B6B1C">
                <w:rPr>
                  <w:rStyle w:val="Hyperlink"/>
                </w:rPr>
                <w:t>Go</w:t>
              </w:r>
            </w:hyperlink>
          </w:p>
        </w:tc>
        <w:tc>
          <w:tcPr>
            <w:tcW w:w="850" w:type="dxa"/>
          </w:tcPr>
          <w:p w14:paraId="79973972"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B1C" w:rsidRPr="001B6B1C" w14:paraId="57AF53D5" w14:textId="77777777" w:rsidTr="001B6B1C">
        <w:tblPrEx>
          <w:tblCellMar>
            <w:top w:w="0" w:type="dxa"/>
            <w:bottom w:w="0" w:type="dxa"/>
          </w:tblCellMar>
        </w:tblPrEx>
        <w:tc>
          <w:tcPr>
            <w:tcW w:w="1247" w:type="dxa"/>
          </w:tcPr>
          <w:p w14:paraId="117F2FE0" w14:textId="77777777" w:rsidR="001B6B1C" w:rsidRPr="001B6B1C" w:rsidRDefault="001B6B1C" w:rsidP="001B6B1C">
            <w:pPr>
              <w:spacing w:line="240" w:lineRule="auto"/>
              <w:jc w:val="left"/>
              <w:rPr>
                <w:rFonts w:cs="Frankruhel"/>
                <w:sz w:val="24"/>
                <w:rtl/>
              </w:rPr>
            </w:pPr>
            <w:r>
              <w:rPr>
                <w:sz w:val="24"/>
                <w:rtl/>
              </w:rPr>
              <w:t xml:space="preserve">סעיף 15 </w:t>
            </w:r>
          </w:p>
        </w:tc>
        <w:tc>
          <w:tcPr>
            <w:tcW w:w="5669" w:type="dxa"/>
          </w:tcPr>
          <w:p w14:paraId="575C4C63" w14:textId="77777777" w:rsidR="001B6B1C" w:rsidRPr="001B6B1C" w:rsidRDefault="001B6B1C" w:rsidP="001B6B1C">
            <w:pPr>
              <w:spacing w:line="240" w:lineRule="auto"/>
              <w:jc w:val="left"/>
              <w:rPr>
                <w:rFonts w:cs="Frankruhel"/>
                <w:sz w:val="24"/>
                <w:rtl/>
              </w:rPr>
            </w:pPr>
            <w:r>
              <w:rPr>
                <w:sz w:val="24"/>
                <w:rtl/>
              </w:rPr>
              <w:t>מידור</w:t>
            </w:r>
          </w:p>
        </w:tc>
        <w:tc>
          <w:tcPr>
            <w:tcW w:w="567" w:type="dxa"/>
          </w:tcPr>
          <w:p w14:paraId="0AEB4BA8" w14:textId="77777777" w:rsidR="001B6B1C" w:rsidRPr="001B6B1C" w:rsidRDefault="001B6B1C" w:rsidP="001B6B1C">
            <w:pPr>
              <w:spacing w:line="240" w:lineRule="auto"/>
              <w:jc w:val="left"/>
              <w:rPr>
                <w:rStyle w:val="Hyperlink"/>
                <w:rtl/>
              </w:rPr>
            </w:pPr>
            <w:hyperlink w:anchor="Seif14" w:tooltip="מידור" w:history="1">
              <w:r w:rsidRPr="001B6B1C">
                <w:rPr>
                  <w:rStyle w:val="Hyperlink"/>
                </w:rPr>
                <w:t>Go</w:t>
              </w:r>
            </w:hyperlink>
          </w:p>
        </w:tc>
        <w:tc>
          <w:tcPr>
            <w:tcW w:w="850" w:type="dxa"/>
          </w:tcPr>
          <w:p w14:paraId="7FC22FC3"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B1C" w:rsidRPr="001B6B1C" w14:paraId="0DB048C3" w14:textId="77777777" w:rsidTr="001B6B1C">
        <w:tblPrEx>
          <w:tblCellMar>
            <w:top w:w="0" w:type="dxa"/>
            <w:bottom w:w="0" w:type="dxa"/>
          </w:tblCellMar>
        </w:tblPrEx>
        <w:tc>
          <w:tcPr>
            <w:tcW w:w="1247" w:type="dxa"/>
          </w:tcPr>
          <w:p w14:paraId="7C30064A" w14:textId="77777777" w:rsidR="001B6B1C" w:rsidRPr="001B6B1C" w:rsidRDefault="001B6B1C" w:rsidP="001B6B1C">
            <w:pPr>
              <w:spacing w:line="240" w:lineRule="auto"/>
              <w:jc w:val="left"/>
              <w:rPr>
                <w:rFonts w:cs="Frankruhel"/>
                <w:sz w:val="24"/>
                <w:rtl/>
              </w:rPr>
            </w:pPr>
            <w:r>
              <w:rPr>
                <w:sz w:val="24"/>
                <w:rtl/>
              </w:rPr>
              <w:t xml:space="preserve">סעיף 16 </w:t>
            </w:r>
          </w:p>
        </w:tc>
        <w:tc>
          <w:tcPr>
            <w:tcW w:w="5669" w:type="dxa"/>
          </w:tcPr>
          <w:p w14:paraId="596E4502" w14:textId="77777777" w:rsidR="001B6B1C" w:rsidRPr="001B6B1C" w:rsidRDefault="001B6B1C" w:rsidP="001B6B1C">
            <w:pPr>
              <w:spacing w:line="240" w:lineRule="auto"/>
              <w:jc w:val="left"/>
              <w:rPr>
                <w:rFonts w:cs="Frankruhel"/>
                <w:sz w:val="24"/>
                <w:rtl/>
              </w:rPr>
            </w:pPr>
            <w:r>
              <w:rPr>
                <w:sz w:val="24"/>
                <w:rtl/>
              </w:rPr>
              <w:t>רצפה</w:t>
            </w:r>
          </w:p>
        </w:tc>
        <w:tc>
          <w:tcPr>
            <w:tcW w:w="567" w:type="dxa"/>
          </w:tcPr>
          <w:p w14:paraId="765A4EF1" w14:textId="77777777" w:rsidR="001B6B1C" w:rsidRPr="001B6B1C" w:rsidRDefault="001B6B1C" w:rsidP="001B6B1C">
            <w:pPr>
              <w:spacing w:line="240" w:lineRule="auto"/>
              <w:jc w:val="left"/>
              <w:rPr>
                <w:rStyle w:val="Hyperlink"/>
                <w:rtl/>
              </w:rPr>
            </w:pPr>
            <w:hyperlink w:anchor="Seif15" w:tooltip="רצפה" w:history="1">
              <w:r w:rsidRPr="001B6B1C">
                <w:rPr>
                  <w:rStyle w:val="Hyperlink"/>
                </w:rPr>
                <w:t>Go</w:t>
              </w:r>
            </w:hyperlink>
          </w:p>
        </w:tc>
        <w:tc>
          <w:tcPr>
            <w:tcW w:w="850" w:type="dxa"/>
          </w:tcPr>
          <w:p w14:paraId="01935F01"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65490D31" w14:textId="77777777" w:rsidTr="001B6B1C">
        <w:tblPrEx>
          <w:tblCellMar>
            <w:top w:w="0" w:type="dxa"/>
            <w:bottom w:w="0" w:type="dxa"/>
          </w:tblCellMar>
        </w:tblPrEx>
        <w:tc>
          <w:tcPr>
            <w:tcW w:w="1247" w:type="dxa"/>
          </w:tcPr>
          <w:p w14:paraId="3EE41870" w14:textId="77777777" w:rsidR="001B6B1C" w:rsidRPr="001B6B1C" w:rsidRDefault="001B6B1C" w:rsidP="001B6B1C">
            <w:pPr>
              <w:spacing w:line="240" w:lineRule="auto"/>
              <w:jc w:val="left"/>
              <w:rPr>
                <w:rFonts w:cs="Frankruhel"/>
                <w:sz w:val="24"/>
                <w:rtl/>
              </w:rPr>
            </w:pPr>
            <w:r>
              <w:rPr>
                <w:sz w:val="24"/>
                <w:rtl/>
              </w:rPr>
              <w:t xml:space="preserve">סעיף 17 </w:t>
            </w:r>
          </w:p>
        </w:tc>
        <w:tc>
          <w:tcPr>
            <w:tcW w:w="5669" w:type="dxa"/>
          </w:tcPr>
          <w:p w14:paraId="4F8A5D7C" w14:textId="77777777" w:rsidR="001B6B1C" w:rsidRPr="001B6B1C" w:rsidRDefault="001B6B1C" w:rsidP="001B6B1C">
            <w:pPr>
              <w:spacing w:line="240" w:lineRule="auto"/>
              <w:jc w:val="left"/>
              <w:rPr>
                <w:rFonts w:cs="Frankruhel"/>
                <w:sz w:val="24"/>
                <w:rtl/>
              </w:rPr>
            </w:pPr>
            <w:r>
              <w:rPr>
                <w:sz w:val="24"/>
                <w:rtl/>
              </w:rPr>
              <w:t>גג</w:t>
            </w:r>
          </w:p>
        </w:tc>
        <w:tc>
          <w:tcPr>
            <w:tcW w:w="567" w:type="dxa"/>
          </w:tcPr>
          <w:p w14:paraId="0A3149A6" w14:textId="77777777" w:rsidR="001B6B1C" w:rsidRPr="001B6B1C" w:rsidRDefault="001B6B1C" w:rsidP="001B6B1C">
            <w:pPr>
              <w:spacing w:line="240" w:lineRule="auto"/>
              <w:jc w:val="left"/>
              <w:rPr>
                <w:rStyle w:val="Hyperlink"/>
                <w:rtl/>
              </w:rPr>
            </w:pPr>
            <w:hyperlink w:anchor="Seif16" w:tooltip="גג" w:history="1">
              <w:r w:rsidRPr="001B6B1C">
                <w:rPr>
                  <w:rStyle w:val="Hyperlink"/>
                </w:rPr>
                <w:t>Go</w:t>
              </w:r>
            </w:hyperlink>
          </w:p>
        </w:tc>
        <w:tc>
          <w:tcPr>
            <w:tcW w:w="850" w:type="dxa"/>
          </w:tcPr>
          <w:p w14:paraId="1FE3127D"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2A3BE6CE" w14:textId="77777777" w:rsidTr="001B6B1C">
        <w:tblPrEx>
          <w:tblCellMar>
            <w:top w:w="0" w:type="dxa"/>
            <w:bottom w:w="0" w:type="dxa"/>
          </w:tblCellMar>
        </w:tblPrEx>
        <w:tc>
          <w:tcPr>
            <w:tcW w:w="1247" w:type="dxa"/>
          </w:tcPr>
          <w:p w14:paraId="3E8BEB17" w14:textId="77777777" w:rsidR="001B6B1C" w:rsidRPr="001B6B1C" w:rsidRDefault="001B6B1C" w:rsidP="001B6B1C">
            <w:pPr>
              <w:spacing w:line="240" w:lineRule="auto"/>
              <w:jc w:val="left"/>
              <w:rPr>
                <w:rFonts w:cs="Frankruhel"/>
                <w:sz w:val="24"/>
                <w:rtl/>
              </w:rPr>
            </w:pPr>
            <w:r>
              <w:rPr>
                <w:sz w:val="24"/>
                <w:rtl/>
              </w:rPr>
              <w:t xml:space="preserve">סעיף 18 </w:t>
            </w:r>
          </w:p>
        </w:tc>
        <w:tc>
          <w:tcPr>
            <w:tcW w:w="5669" w:type="dxa"/>
          </w:tcPr>
          <w:p w14:paraId="18C6A67A" w14:textId="77777777" w:rsidR="001B6B1C" w:rsidRPr="001B6B1C" w:rsidRDefault="001B6B1C" w:rsidP="001B6B1C">
            <w:pPr>
              <w:spacing w:line="240" w:lineRule="auto"/>
              <w:jc w:val="left"/>
              <w:rPr>
                <w:rFonts w:cs="Frankruhel"/>
                <w:sz w:val="24"/>
                <w:rtl/>
              </w:rPr>
            </w:pPr>
            <w:r>
              <w:rPr>
                <w:sz w:val="24"/>
                <w:rtl/>
              </w:rPr>
              <w:t>מצבור תת קרקעי</w:t>
            </w:r>
          </w:p>
        </w:tc>
        <w:tc>
          <w:tcPr>
            <w:tcW w:w="567" w:type="dxa"/>
          </w:tcPr>
          <w:p w14:paraId="17ED56FC" w14:textId="77777777" w:rsidR="001B6B1C" w:rsidRPr="001B6B1C" w:rsidRDefault="001B6B1C" w:rsidP="001B6B1C">
            <w:pPr>
              <w:spacing w:line="240" w:lineRule="auto"/>
              <w:jc w:val="left"/>
              <w:rPr>
                <w:rStyle w:val="Hyperlink"/>
                <w:rtl/>
              </w:rPr>
            </w:pPr>
            <w:hyperlink w:anchor="Seif17" w:tooltip="מצבור תת קרקעי" w:history="1">
              <w:r w:rsidRPr="001B6B1C">
                <w:rPr>
                  <w:rStyle w:val="Hyperlink"/>
                </w:rPr>
                <w:t>Go</w:t>
              </w:r>
            </w:hyperlink>
          </w:p>
        </w:tc>
        <w:tc>
          <w:tcPr>
            <w:tcW w:w="850" w:type="dxa"/>
          </w:tcPr>
          <w:p w14:paraId="072ED206"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36F9D15A" w14:textId="77777777" w:rsidTr="001B6B1C">
        <w:tblPrEx>
          <w:tblCellMar>
            <w:top w:w="0" w:type="dxa"/>
            <w:bottom w:w="0" w:type="dxa"/>
          </w:tblCellMar>
        </w:tblPrEx>
        <w:tc>
          <w:tcPr>
            <w:tcW w:w="1247" w:type="dxa"/>
          </w:tcPr>
          <w:p w14:paraId="57123045" w14:textId="77777777" w:rsidR="001B6B1C" w:rsidRPr="001B6B1C" w:rsidRDefault="001B6B1C" w:rsidP="001B6B1C">
            <w:pPr>
              <w:spacing w:line="240" w:lineRule="auto"/>
              <w:jc w:val="left"/>
              <w:rPr>
                <w:rFonts w:cs="Frankruhel"/>
                <w:sz w:val="24"/>
                <w:rtl/>
              </w:rPr>
            </w:pPr>
          </w:p>
        </w:tc>
        <w:tc>
          <w:tcPr>
            <w:tcW w:w="5669" w:type="dxa"/>
          </w:tcPr>
          <w:p w14:paraId="6FD2B32F" w14:textId="77777777" w:rsidR="001B6B1C" w:rsidRPr="001B6B1C" w:rsidRDefault="001B6B1C" w:rsidP="001B6B1C">
            <w:pPr>
              <w:spacing w:line="240" w:lineRule="auto"/>
              <w:jc w:val="left"/>
              <w:rPr>
                <w:rFonts w:cs="Frankruhel"/>
                <w:sz w:val="24"/>
                <w:rtl/>
              </w:rPr>
            </w:pPr>
            <w:r>
              <w:rPr>
                <w:sz w:val="24"/>
                <w:rtl/>
              </w:rPr>
              <w:t>פרק רביעי: מאצרה</w:t>
            </w:r>
          </w:p>
        </w:tc>
        <w:tc>
          <w:tcPr>
            <w:tcW w:w="567" w:type="dxa"/>
          </w:tcPr>
          <w:p w14:paraId="01311667" w14:textId="77777777" w:rsidR="001B6B1C" w:rsidRPr="001B6B1C" w:rsidRDefault="001B6B1C" w:rsidP="001B6B1C">
            <w:pPr>
              <w:spacing w:line="240" w:lineRule="auto"/>
              <w:jc w:val="left"/>
              <w:rPr>
                <w:rStyle w:val="Hyperlink"/>
                <w:rtl/>
              </w:rPr>
            </w:pPr>
            <w:hyperlink w:anchor="med3" w:tooltip="פרק רביעי: מאצרה" w:history="1">
              <w:r w:rsidRPr="001B6B1C">
                <w:rPr>
                  <w:rStyle w:val="Hyperlink"/>
                </w:rPr>
                <w:t>Go</w:t>
              </w:r>
            </w:hyperlink>
          </w:p>
        </w:tc>
        <w:tc>
          <w:tcPr>
            <w:tcW w:w="850" w:type="dxa"/>
          </w:tcPr>
          <w:p w14:paraId="53351880"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26C2F4D8" w14:textId="77777777" w:rsidTr="001B6B1C">
        <w:tblPrEx>
          <w:tblCellMar>
            <w:top w:w="0" w:type="dxa"/>
            <w:bottom w:w="0" w:type="dxa"/>
          </w:tblCellMar>
        </w:tblPrEx>
        <w:tc>
          <w:tcPr>
            <w:tcW w:w="1247" w:type="dxa"/>
          </w:tcPr>
          <w:p w14:paraId="28E12963" w14:textId="77777777" w:rsidR="001B6B1C" w:rsidRPr="001B6B1C" w:rsidRDefault="001B6B1C" w:rsidP="001B6B1C">
            <w:pPr>
              <w:spacing w:line="240" w:lineRule="auto"/>
              <w:jc w:val="left"/>
              <w:rPr>
                <w:rFonts w:cs="Frankruhel"/>
                <w:sz w:val="24"/>
                <w:rtl/>
              </w:rPr>
            </w:pPr>
            <w:r>
              <w:rPr>
                <w:sz w:val="24"/>
                <w:rtl/>
              </w:rPr>
              <w:t xml:space="preserve">סעיף 19 </w:t>
            </w:r>
          </w:p>
        </w:tc>
        <w:tc>
          <w:tcPr>
            <w:tcW w:w="5669" w:type="dxa"/>
          </w:tcPr>
          <w:p w14:paraId="60FD7D93" w14:textId="77777777" w:rsidR="001B6B1C" w:rsidRPr="001B6B1C" w:rsidRDefault="001B6B1C" w:rsidP="001B6B1C">
            <w:pPr>
              <w:spacing w:line="240" w:lineRule="auto"/>
              <w:jc w:val="left"/>
              <w:rPr>
                <w:rFonts w:cs="Frankruhel"/>
                <w:sz w:val="24"/>
                <w:rtl/>
              </w:rPr>
            </w:pPr>
            <w:r>
              <w:rPr>
                <w:sz w:val="24"/>
                <w:rtl/>
              </w:rPr>
              <w:t>דופן</w:t>
            </w:r>
          </w:p>
        </w:tc>
        <w:tc>
          <w:tcPr>
            <w:tcW w:w="567" w:type="dxa"/>
          </w:tcPr>
          <w:p w14:paraId="77C75C99" w14:textId="77777777" w:rsidR="001B6B1C" w:rsidRPr="001B6B1C" w:rsidRDefault="001B6B1C" w:rsidP="001B6B1C">
            <w:pPr>
              <w:spacing w:line="240" w:lineRule="auto"/>
              <w:jc w:val="left"/>
              <w:rPr>
                <w:rStyle w:val="Hyperlink"/>
                <w:rtl/>
              </w:rPr>
            </w:pPr>
            <w:hyperlink w:anchor="Seif18" w:tooltip="דופן" w:history="1">
              <w:r w:rsidRPr="001B6B1C">
                <w:rPr>
                  <w:rStyle w:val="Hyperlink"/>
                </w:rPr>
                <w:t>Go</w:t>
              </w:r>
            </w:hyperlink>
          </w:p>
        </w:tc>
        <w:tc>
          <w:tcPr>
            <w:tcW w:w="850" w:type="dxa"/>
          </w:tcPr>
          <w:p w14:paraId="36383E83"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5899278F" w14:textId="77777777" w:rsidTr="001B6B1C">
        <w:tblPrEx>
          <w:tblCellMar>
            <w:top w:w="0" w:type="dxa"/>
            <w:bottom w:w="0" w:type="dxa"/>
          </w:tblCellMar>
        </w:tblPrEx>
        <w:tc>
          <w:tcPr>
            <w:tcW w:w="1247" w:type="dxa"/>
          </w:tcPr>
          <w:p w14:paraId="2037C05D" w14:textId="77777777" w:rsidR="001B6B1C" w:rsidRPr="001B6B1C" w:rsidRDefault="001B6B1C" w:rsidP="001B6B1C">
            <w:pPr>
              <w:spacing w:line="240" w:lineRule="auto"/>
              <w:jc w:val="left"/>
              <w:rPr>
                <w:rFonts w:cs="Frankruhel"/>
                <w:sz w:val="24"/>
                <w:rtl/>
              </w:rPr>
            </w:pPr>
            <w:r>
              <w:rPr>
                <w:sz w:val="24"/>
                <w:rtl/>
              </w:rPr>
              <w:t xml:space="preserve">סעיף 20 </w:t>
            </w:r>
          </w:p>
        </w:tc>
        <w:tc>
          <w:tcPr>
            <w:tcW w:w="5669" w:type="dxa"/>
          </w:tcPr>
          <w:p w14:paraId="15DB649D" w14:textId="77777777" w:rsidR="001B6B1C" w:rsidRPr="001B6B1C" w:rsidRDefault="001B6B1C" w:rsidP="001B6B1C">
            <w:pPr>
              <w:spacing w:line="240" w:lineRule="auto"/>
              <w:jc w:val="left"/>
              <w:rPr>
                <w:rFonts w:cs="Frankruhel"/>
                <w:sz w:val="24"/>
                <w:rtl/>
              </w:rPr>
            </w:pPr>
            <w:r>
              <w:rPr>
                <w:sz w:val="24"/>
                <w:rtl/>
              </w:rPr>
              <w:t>רצפה</w:t>
            </w:r>
          </w:p>
        </w:tc>
        <w:tc>
          <w:tcPr>
            <w:tcW w:w="567" w:type="dxa"/>
          </w:tcPr>
          <w:p w14:paraId="1CAF90B0" w14:textId="77777777" w:rsidR="001B6B1C" w:rsidRPr="001B6B1C" w:rsidRDefault="001B6B1C" w:rsidP="001B6B1C">
            <w:pPr>
              <w:spacing w:line="240" w:lineRule="auto"/>
              <w:jc w:val="left"/>
              <w:rPr>
                <w:rStyle w:val="Hyperlink"/>
                <w:rtl/>
              </w:rPr>
            </w:pPr>
            <w:hyperlink w:anchor="Seif19" w:tooltip="רצפה" w:history="1">
              <w:r w:rsidRPr="001B6B1C">
                <w:rPr>
                  <w:rStyle w:val="Hyperlink"/>
                </w:rPr>
                <w:t>Go</w:t>
              </w:r>
            </w:hyperlink>
          </w:p>
        </w:tc>
        <w:tc>
          <w:tcPr>
            <w:tcW w:w="850" w:type="dxa"/>
          </w:tcPr>
          <w:p w14:paraId="164E6584"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1E97E1ED" w14:textId="77777777" w:rsidTr="001B6B1C">
        <w:tblPrEx>
          <w:tblCellMar>
            <w:top w:w="0" w:type="dxa"/>
            <w:bottom w:w="0" w:type="dxa"/>
          </w:tblCellMar>
        </w:tblPrEx>
        <w:tc>
          <w:tcPr>
            <w:tcW w:w="1247" w:type="dxa"/>
          </w:tcPr>
          <w:p w14:paraId="068F720B" w14:textId="77777777" w:rsidR="001B6B1C" w:rsidRPr="001B6B1C" w:rsidRDefault="001B6B1C" w:rsidP="001B6B1C">
            <w:pPr>
              <w:spacing w:line="240" w:lineRule="auto"/>
              <w:jc w:val="left"/>
              <w:rPr>
                <w:rFonts w:cs="Frankruhel"/>
                <w:sz w:val="24"/>
                <w:rtl/>
              </w:rPr>
            </w:pPr>
            <w:r>
              <w:rPr>
                <w:sz w:val="24"/>
                <w:rtl/>
              </w:rPr>
              <w:t xml:space="preserve">סעיף 21 </w:t>
            </w:r>
          </w:p>
        </w:tc>
        <w:tc>
          <w:tcPr>
            <w:tcW w:w="5669" w:type="dxa"/>
          </w:tcPr>
          <w:p w14:paraId="4816C259" w14:textId="77777777" w:rsidR="001B6B1C" w:rsidRPr="001B6B1C" w:rsidRDefault="001B6B1C" w:rsidP="001B6B1C">
            <w:pPr>
              <w:spacing w:line="240" w:lineRule="auto"/>
              <w:jc w:val="left"/>
              <w:rPr>
                <w:rFonts w:cs="Frankruhel"/>
                <w:sz w:val="24"/>
                <w:rtl/>
              </w:rPr>
            </w:pPr>
            <w:r>
              <w:rPr>
                <w:sz w:val="24"/>
                <w:rtl/>
              </w:rPr>
              <w:t>איטום</w:t>
            </w:r>
          </w:p>
        </w:tc>
        <w:tc>
          <w:tcPr>
            <w:tcW w:w="567" w:type="dxa"/>
          </w:tcPr>
          <w:p w14:paraId="2C2AAC92" w14:textId="77777777" w:rsidR="001B6B1C" w:rsidRPr="001B6B1C" w:rsidRDefault="001B6B1C" w:rsidP="001B6B1C">
            <w:pPr>
              <w:spacing w:line="240" w:lineRule="auto"/>
              <w:jc w:val="left"/>
              <w:rPr>
                <w:rStyle w:val="Hyperlink"/>
                <w:rtl/>
              </w:rPr>
            </w:pPr>
            <w:hyperlink w:anchor="Seif20" w:tooltip="איטום" w:history="1">
              <w:r w:rsidRPr="001B6B1C">
                <w:rPr>
                  <w:rStyle w:val="Hyperlink"/>
                </w:rPr>
                <w:t>Go</w:t>
              </w:r>
            </w:hyperlink>
          </w:p>
        </w:tc>
        <w:tc>
          <w:tcPr>
            <w:tcW w:w="850" w:type="dxa"/>
          </w:tcPr>
          <w:p w14:paraId="7C2B2784"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2E8A2BED" w14:textId="77777777" w:rsidTr="001B6B1C">
        <w:tblPrEx>
          <w:tblCellMar>
            <w:top w:w="0" w:type="dxa"/>
            <w:bottom w:w="0" w:type="dxa"/>
          </w:tblCellMar>
        </w:tblPrEx>
        <w:tc>
          <w:tcPr>
            <w:tcW w:w="1247" w:type="dxa"/>
          </w:tcPr>
          <w:p w14:paraId="43C2F506" w14:textId="77777777" w:rsidR="001B6B1C" w:rsidRPr="001B6B1C" w:rsidRDefault="001B6B1C" w:rsidP="001B6B1C">
            <w:pPr>
              <w:spacing w:line="240" w:lineRule="auto"/>
              <w:jc w:val="left"/>
              <w:rPr>
                <w:rFonts w:cs="Frankruhel"/>
                <w:sz w:val="24"/>
                <w:rtl/>
              </w:rPr>
            </w:pPr>
            <w:r>
              <w:rPr>
                <w:sz w:val="24"/>
                <w:rtl/>
              </w:rPr>
              <w:t xml:space="preserve">סעיף 22 </w:t>
            </w:r>
          </w:p>
        </w:tc>
        <w:tc>
          <w:tcPr>
            <w:tcW w:w="5669" w:type="dxa"/>
          </w:tcPr>
          <w:p w14:paraId="293EBC4D" w14:textId="77777777" w:rsidR="001B6B1C" w:rsidRPr="001B6B1C" w:rsidRDefault="001B6B1C" w:rsidP="001B6B1C">
            <w:pPr>
              <w:spacing w:line="240" w:lineRule="auto"/>
              <w:jc w:val="left"/>
              <w:rPr>
                <w:rFonts w:cs="Frankruhel"/>
                <w:sz w:val="24"/>
                <w:rtl/>
              </w:rPr>
            </w:pPr>
            <w:r>
              <w:rPr>
                <w:sz w:val="24"/>
                <w:rtl/>
              </w:rPr>
              <w:t>מאצרה תת קרקעית</w:t>
            </w:r>
          </w:p>
        </w:tc>
        <w:tc>
          <w:tcPr>
            <w:tcW w:w="567" w:type="dxa"/>
          </w:tcPr>
          <w:p w14:paraId="66CA96A2" w14:textId="77777777" w:rsidR="001B6B1C" w:rsidRPr="001B6B1C" w:rsidRDefault="001B6B1C" w:rsidP="001B6B1C">
            <w:pPr>
              <w:spacing w:line="240" w:lineRule="auto"/>
              <w:jc w:val="left"/>
              <w:rPr>
                <w:rStyle w:val="Hyperlink"/>
                <w:rtl/>
              </w:rPr>
            </w:pPr>
            <w:hyperlink w:anchor="Seif21" w:tooltip="מאצרה תת קרקעית" w:history="1">
              <w:r w:rsidRPr="001B6B1C">
                <w:rPr>
                  <w:rStyle w:val="Hyperlink"/>
                </w:rPr>
                <w:t>Go</w:t>
              </w:r>
            </w:hyperlink>
          </w:p>
        </w:tc>
        <w:tc>
          <w:tcPr>
            <w:tcW w:w="850" w:type="dxa"/>
          </w:tcPr>
          <w:p w14:paraId="0501BBB1"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083ED34F" w14:textId="77777777" w:rsidTr="001B6B1C">
        <w:tblPrEx>
          <w:tblCellMar>
            <w:top w:w="0" w:type="dxa"/>
            <w:bottom w:w="0" w:type="dxa"/>
          </w:tblCellMar>
        </w:tblPrEx>
        <w:tc>
          <w:tcPr>
            <w:tcW w:w="1247" w:type="dxa"/>
          </w:tcPr>
          <w:p w14:paraId="05C3E689" w14:textId="77777777" w:rsidR="001B6B1C" w:rsidRPr="001B6B1C" w:rsidRDefault="001B6B1C" w:rsidP="001B6B1C">
            <w:pPr>
              <w:spacing w:line="240" w:lineRule="auto"/>
              <w:jc w:val="left"/>
              <w:rPr>
                <w:rFonts w:cs="Frankruhel"/>
                <w:sz w:val="24"/>
                <w:rtl/>
              </w:rPr>
            </w:pPr>
            <w:r>
              <w:rPr>
                <w:sz w:val="24"/>
                <w:rtl/>
              </w:rPr>
              <w:t xml:space="preserve">סעיף 23 </w:t>
            </w:r>
          </w:p>
        </w:tc>
        <w:tc>
          <w:tcPr>
            <w:tcW w:w="5669" w:type="dxa"/>
          </w:tcPr>
          <w:p w14:paraId="476FDB87" w14:textId="77777777" w:rsidR="001B6B1C" w:rsidRPr="001B6B1C" w:rsidRDefault="001B6B1C" w:rsidP="001B6B1C">
            <w:pPr>
              <w:spacing w:line="240" w:lineRule="auto"/>
              <w:jc w:val="left"/>
              <w:rPr>
                <w:rFonts w:cs="Frankruhel"/>
                <w:sz w:val="24"/>
                <w:rtl/>
              </w:rPr>
            </w:pPr>
            <w:r>
              <w:rPr>
                <w:sz w:val="24"/>
                <w:rtl/>
              </w:rPr>
              <w:t>איסור החזקת חומרים המגיבים ביניהם</w:t>
            </w:r>
          </w:p>
        </w:tc>
        <w:tc>
          <w:tcPr>
            <w:tcW w:w="567" w:type="dxa"/>
          </w:tcPr>
          <w:p w14:paraId="2945A801" w14:textId="77777777" w:rsidR="001B6B1C" w:rsidRPr="001B6B1C" w:rsidRDefault="001B6B1C" w:rsidP="001B6B1C">
            <w:pPr>
              <w:spacing w:line="240" w:lineRule="auto"/>
              <w:jc w:val="left"/>
              <w:rPr>
                <w:rStyle w:val="Hyperlink"/>
                <w:rtl/>
              </w:rPr>
            </w:pPr>
            <w:hyperlink w:anchor="Seif22" w:tooltip="איסור החזקת חומרים המגיבים ביניהם" w:history="1">
              <w:r w:rsidRPr="001B6B1C">
                <w:rPr>
                  <w:rStyle w:val="Hyperlink"/>
                </w:rPr>
                <w:t>Go</w:t>
              </w:r>
            </w:hyperlink>
          </w:p>
        </w:tc>
        <w:tc>
          <w:tcPr>
            <w:tcW w:w="850" w:type="dxa"/>
          </w:tcPr>
          <w:p w14:paraId="704AFFA8"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5A24577F" w14:textId="77777777" w:rsidTr="001B6B1C">
        <w:tblPrEx>
          <w:tblCellMar>
            <w:top w:w="0" w:type="dxa"/>
            <w:bottom w:w="0" w:type="dxa"/>
          </w:tblCellMar>
        </w:tblPrEx>
        <w:tc>
          <w:tcPr>
            <w:tcW w:w="1247" w:type="dxa"/>
          </w:tcPr>
          <w:p w14:paraId="6D3D3A2A" w14:textId="77777777" w:rsidR="001B6B1C" w:rsidRPr="001B6B1C" w:rsidRDefault="001B6B1C" w:rsidP="001B6B1C">
            <w:pPr>
              <w:spacing w:line="240" w:lineRule="auto"/>
              <w:jc w:val="left"/>
              <w:rPr>
                <w:rFonts w:cs="Frankruhel"/>
                <w:sz w:val="24"/>
                <w:rtl/>
              </w:rPr>
            </w:pPr>
          </w:p>
        </w:tc>
        <w:tc>
          <w:tcPr>
            <w:tcW w:w="5669" w:type="dxa"/>
          </w:tcPr>
          <w:p w14:paraId="60ED4D80" w14:textId="77777777" w:rsidR="001B6B1C" w:rsidRPr="001B6B1C" w:rsidRDefault="001B6B1C" w:rsidP="001B6B1C">
            <w:pPr>
              <w:spacing w:line="240" w:lineRule="auto"/>
              <w:jc w:val="left"/>
              <w:rPr>
                <w:rFonts w:cs="Frankruhel"/>
                <w:sz w:val="24"/>
                <w:rtl/>
              </w:rPr>
            </w:pPr>
            <w:r>
              <w:rPr>
                <w:sz w:val="24"/>
                <w:rtl/>
              </w:rPr>
              <w:t>פרק חמישי: מכל בהטמנה</w:t>
            </w:r>
          </w:p>
        </w:tc>
        <w:tc>
          <w:tcPr>
            <w:tcW w:w="567" w:type="dxa"/>
          </w:tcPr>
          <w:p w14:paraId="0AC3053D" w14:textId="77777777" w:rsidR="001B6B1C" w:rsidRPr="001B6B1C" w:rsidRDefault="001B6B1C" w:rsidP="001B6B1C">
            <w:pPr>
              <w:spacing w:line="240" w:lineRule="auto"/>
              <w:jc w:val="left"/>
              <w:rPr>
                <w:rStyle w:val="Hyperlink"/>
                <w:rtl/>
              </w:rPr>
            </w:pPr>
            <w:hyperlink w:anchor="med4" w:tooltip="פרק חמישי: מכל בהטמנה" w:history="1">
              <w:r w:rsidRPr="001B6B1C">
                <w:rPr>
                  <w:rStyle w:val="Hyperlink"/>
                </w:rPr>
                <w:t>Go</w:t>
              </w:r>
            </w:hyperlink>
          </w:p>
        </w:tc>
        <w:tc>
          <w:tcPr>
            <w:tcW w:w="850" w:type="dxa"/>
          </w:tcPr>
          <w:p w14:paraId="76ACB18D"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49A919EA" w14:textId="77777777" w:rsidTr="001B6B1C">
        <w:tblPrEx>
          <w:tblCellMar>
            <w:top w:w="0" w:type="dxa"/>
            <w:bottom w:w="0" w:type="dxa"/>
          </w:tblCellMar>
        </w:tblPrEx>
        <w:tc>
          <w:tcPr>
            <w:tcW w:w="1247" w:type="dxa"/>
          </w:tcPr>
          <w:p w14:paraId="3F3D84EB" w14:textId="77777777" w:rsidR="001B6B1C" w:rsidRPr="001B6B1C" w:rsidRDefault="001B6B1C" w:rsidP="001B6B1C">
            <w:pPr>
              <w:spacing w:line="240" w:lineRule="auto"/>
              <w:jc w:val="left"/>
              <w:rPr>
                <w:rFonts w:cs="Frankruhel"/>
                <w:sz w:val="24"/>
                <w:rtl/>
              </w:rPr>
            </w:pPr>
            <w:r>
              <w:rPr>
                <w:sz w:val="24"/>
                <w:rtl/>
              </w:rPr>
              <w:t xml:space="preserve">סעיף 24 </w:t>
            </w:r>
          </w:p>
        </w:tc>
        <w:tc>
          <w:tcPr>
            <w:tcW w:w="5669" w:type="dxa"/>
          </w:tcPr>
          <w:p w14:paraId="362106C9" w14:textId="77777777" w:rsidR="001B6B1C" w:rsidRPr="001B6B1C" w:rsidRDefault="001B6B1C" w:rsidP="001B6B1C">
            <w:pPr>
              <w:spacing w:line="240" w:lineRule="auto"/>
              <w:jc w:val="left"/>
              <w:rPr>
                <w:rFonts w:cs="Frankruhel"/>
                <w:sz w:val="24"/>
                <w:rtl/>
              </w:rPr>
            </w:pPr>
            <w:r>
              <w:rPr>
                <w:sz w:val="24"/>
                <w:rtl/>
              </w:rPr>
              <w:t>כיסוי</w:t>
            </w:r>
          </w:p>
        </w:tc>
        <w:tc>
          <w:tcPr>
            <w:tcW w:w="567" w:type="dxa"/>
          </w:tcPr>
          <w:p w14:paraId="2C0E1793" w14:textId="77777777" w:rsidR="001B6B1C" w:rsidRPr="001B6B1C" w:rsidRDefault="001B6B1C" w:rsidP="001B6B1C">
            <w:pPr>
              <w:spacing w:line="240" w:lineRule="auto"/>
              <w:jc w:val="left"/>
              <w:rPr>
                <w:rStyle w:val="Hyperlink"/>
                <w:rtl/>
              </w:rPr>
            </w:pPr>
            <w:hyperlink w:anchor="Seif23" w:tooltip="כיסוי" w:history="1">
              <w:r w:rsidRPr="001B6B1C">
                <w:rPr>
                  <w:rStyle w:val="Hyperlink"/>
                </w:rPr>
                <w:t>Go</w:t>
              </w:r>
            </w:hyperlink>
          </w:p>
        </w:tc>
        <w:tc>
          <w:tcPr>
            <w:tcW w:w="850" w:type="dxa"/>
          </w:tcPr>
          <w:p w14:paraId="33AB31FA"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B1C" w:rsidRPr="001B6B1C" w14:paraId="1CE2BEE7" w14:textId="77777777" w:rsidTr="001B6B1C">
        <w:tblPrEx>
          <w:tblCellMar>
            <w:top w:w="0" w:type="dxa"/>
            <w:bottom w:w="0" w:type="dxa"/>
          </w:tblCellMar>
        </w:tblPrEx>
        <w:tc>
          <w:tcPr>
            <w:tcW w:w="1247" w:type="dxa"/>
          </w:tcPr>
          <w:p w14:paraId="7753F488" w14:textId="77777777" w:rsidR="001B6B1C" w:rsidRPr="001B6B1C" w:rsidRDefault="001B6B1C" w:rsidP="001B6B1C">
            <w:pPr>
              <w:spacing w:line="240" w:lineRule="auto"/>
              <w:jc w:val="left"/>
              <w:rPr>
                <w:rFonts w:cs="Frankruhel"/>
                <w:sz w:val="24"/>
                <w:rtl/>
              </w:rPr>
            </w:pPr>
          </w:p>
        </w:tc>
        <w:tc>
          <w:tcPr>
            <w:tcW w:w="5669" w:type="dxa"/>
          </w:tcPr>
          <w:p w14:paraId="6AD8ED08" w14:textId="77777777" w:rsidR="001B6B1C" w:rsidRPr="001B6B1C" w:rsidRDefault="001B6B1C" w:rsidP="001B6B1C">
            <w:pPr>
              <w:spacing w:line="240" w:lineRule="auto"/>
              <w:jc w:val="left"/>
              <w:rPr>
                <w:rFonts w:cs="Frankruhel"/>
                <w:sz w:val="24"/>
                <w:rtl/>
              </w:rPr>
            </w:pPr>
            <w:r>
              <w:rPr>
                <w:sz w:val="24"/>
                <w:rtl/>
              </w:rPr>
              <w:t>פרק חמישי א': אישור דרכי החסנה</w:t>
            </w:r>
          </w:p>
        </w:tc>
        <w:tc>
          <w:tcPr>
            <w:tcW w:w="567" w:type="dxa"/>
          </w:tcPr>
          <w:p w14:paraId="1F0A2DD7" w14:textId="77777777" w:rsidR="001B6B1C" w:rsidRPr="001B6B1C" w:rsidRDefault="001B6B1C" w:rsidP="001B6B1C">
            <w:pPr>
              <w:spacing w:line="240" w:lineRule="auto"/>
              <w:jc w:val="left"/>
              <w:rPr>
                <w:rStyle w:val="Hyperlink"/>
                <w:rtl/>
              </w:rPr>
            </w:pPr>
            <w:hyperlink w:anchor="med5" w:tooltip="פרק חמישי א: אישור דרכי החסנה" w:history="1">
              <w:r w:rsidRPr="001B6B1C">
                <w:rPr>
                  <w:rStyle w:val="Hyperlink"/>
                </w:rPr>
                <w:t>Go</w:t>
              </w:r>
            </w:hyperlink>
          </w:p>
        </w:tc>
        <w:tc>
          <w:tcPr>
            <w:tcW w:w="850" w:type="dxa"/>
          </w:tcPr>
          <w:p w14:paraId="648D542A"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B1C" w:rsidRPr="001B6B1C" w14:paraId="239CEAED" w14:textId="77777777" w:rsidTr="001B6B1C">
        <w:tblPrEx>
          <w:tblCellMar>
            <w:top w:w="0" w:type="dxa"/>
            <w:bottom w:w="0" w:type="dxa"/>
          </w:tblCellMar>
        </w:tblPrEx>
        <w:tc>
          <w:tcPr>
            <w:tcW w:w="1247" w:type="dxa"/>
          </w:tcPr>
          <w:p w14:paraId="41C2701F" w14:textId="77777777" w:rsidR="001B6B1C" w:rsidRPr="001B6B1C" w:rsidRDefault="001B6B1C" w:rsidP="001B6B1C">
            <w:pPr>
              <w:spacing w:line="240" w:lineRule="auto"/>
              <w:jc w:val="left"/>
              <w:rPr>
                <w:rFonts w:cs="Frankruhel"/>
                <w:sz w:val="24"/>
                <w:rtl/>
              </w:rPr>
            </w:pPr>
            <w:r>
              <w:rPr>
                <w:sz w:val="24"/>
                <w:rtl/>
              </w:rPr>
              <w:t xml:space="preserve">סעיף 24א </w:t>
            </w:r>
          </w:p>
        </w:tc>
        <w:tc>
          <w:tcPr>
            <w:tcW w:w="5669" w:type="dxa"/>
          </w:tcPr>
          <w:p w14:paraId="5B5424AF" w14:textId="77777777" w:rsidR="001B6B1C" w:rsidRPr="001B6B1C" w:rsidRDefault="001B6B1C" w:rsidP="001B6B1C">
            <w:pPr>
              <w:spacing w:line="240" w:lineRule="auto"/>
              <w:jc w:val="left"/>
              <w:rPr>
                <w:rFonts w:cs="Frankruhel"/>
                <w:sz w:val="24"/>
                <w:rtl/>
              </w:rPr>
            </w:pPr>
            <w:r>
              <w:rPr>
                <w:sz w:val="24"/>
                <w:rtl/>
              </w:rPr>
              <w:t>אישור דרכי החסנה</w:t>
            </w:r>
          </w:p>
        </w:tc>
        <w:tc>
          <w:tcPr>
            <w:tcW w:w="567" w:type="dxa"/>
          </w:tcPr>
          <w:p w14:paraId="46103C18" w14:textId="77777777" w:rsidR="001B6B1C" w:rsidRPr="001B6B1C" w:rsidRDefault="001B6B1C" w:rsidP="001B6B1C">
            <w:pPr>
              <w:spacing w:line="240" w:lineRule="auto"/>
              <w:jc w:val="left"/>
              <w:rPr>
                <w:rStyle w:val="Hyperlink"/>
                <w:rtl/>
              </w:rPr>
            </w:pPr>
            <w:hyperlink w:anchor="Seif26" w:tooltip="אישור דרכי החסנה" w:history="1">
              <w:r w:rsidRPr="001B6B1C">
                <w:rPr>
                  <w:rStyle w:val="Hyperlink"/>
                </w:rPr>
                <w:t>Go</w:t>
              </w:r>
            </w:hyperlink>
          </w:p>
        </w:tc>
        <w:tc>
          <w:tcPr>
            <w:tcW w:w="850" w:type="dxa"/>
          </w:tcPr>
          <w:p w14:paraId="77DE3B7C"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B1C" w:rsidRPr="001B6B1C" w14:paraId="37F4653F" w14:textId="77777777" w:rsidTr="001B6B1C">
        <w:tblPrEx>
          <w:tblCellMar>
            <w:top w:w="0" w:type="dxa"/>
            <w:bottom w:w="0" w:type="dxa"/>
          </w:tblCellMar>
        </w:tblPrEx>
        <w:tc>
          <w:tcPr>
            <w:tcW w:w="1247" w:type="dxa"/>
          </w:tcPr>
          <w:p w14:paraId="55ED48B5" w14:textId="77777777" w:rsidR="001B6B1C" w:rsidRPr="001B6B1C" w:rsidRDefault="001B6B1C" w:rsidP="001B6B1C">
            <w:pPr>
              <w:spacing w:line="240" w:lineRule="auto"/>
              <w:jc w:val="left"/>
              <w:rPr>
                <w:rFonts w:cs="Frankruhel"/>
                <w:sz w:val="24"/>
                <w:rtl/>
              </w:rPr>
            </w:pPr>
          </w:p>
        </w:tc>
        <w:tc>
          <w:tcPr>
            <w:tcW w:w="5669" w:type="dxa"/>
          </w:tcPr>
          <w:p w14:paraId="0B0B33F4" w14:textId="77777777" w:rsidR="001B6B1C" w:rsidRPr="001B6B1C" w:rsidRDefault="001B6B1C" w:rsidP="001B6B1C">
            <w:pPr>
              <w:spacing w:line="240" w:lineRule="auto"/>
              <w:jc w:val="left"/>
              <w:rPr>
                <w:rFonts w:cs="Frankruhel"/>
                <w:sz w:val="24"/>
                <w:rtl/>
              </w:rPr>
            </w:pPr>
            <w:r>
              <w:rPr>
                <w:sz w:val="24"/>
                <w:rtl/>
              </w:rPr>
              <w:t>פרק שישי: הוראות כלליות</w:t>
            </w:r>
          </w:p>
        </w:tc>
        <w:tc>
          <w:tcPr>
            <w:tcW w:w="567" w:type="dxa"/>
          </w:tcPr>
          <w:p w14:paraId="47D4D635" w14:textId="77777777" w:rsidR="001B6B1C" w:rsidRPr="001B6B1C" w:rsidRDefault="001B6B1C" w:rsidP="001B6B1C">
            <w:pPr>
              <w:spacing w:line="240" w:lineRule="auto"/>
              <w:jc w:val="left"/>
              <w:rPr>
                <w:rStyle w:val="Hyperlink"/>
                <w:rtl/>
              </w:rPr>
            </w:pPr>
            <w:hyperlink w:anchor="med6" w:tooltip="פרק שישי: הוראות כלליות" w:history="1">
              <w:r w:rsidRPr="001B6B1C">
                <w:rPr>
                  <w:rStyle w:val="Hyperlink"/>
                </w:rPr>
                <w:t>Go</w:t>
              </w:r>
            </w:hyperlink>
          </w:p>
        </w:tc>
        <w:tc>
          <w:tcPr>
            <w:tcW w:w="850" w:type="dxa"/>
          </w:tcPr>
          <w:p w14:paraId="4B2A7C6E"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B1C" w:rsidRPr="001B6B1C" w14:paraId="2B28D13B" w14:textId="77777777" w:rsidTr="001B6B1C">
        <w:tblPrEx>
          <w:tblCellMar>
            <w:top w:w="0" w:type="dxa"/>
            <w:bottom w:w="0" w:type="dxa"/>
          </w:tblCellMar>
        </w:tblPrEx>
        <w:tc>
          <w:tcPr>
            <w:tcW w:w="1247" w:type="dxa"/>
          </w:tcPr>
          <w:p w14:paraId="35DD0132" w14:textId="77777777" w:rsidR="001B6B1C" w:rsidRPr="001B6B1C" w:rsidRDefault="001B6B1C" w:rsidP="001B6B1C">
            <w:pPr>
              <w:spacing w:line="240" w:lineRule="auto"/>
              <w:jc w:val="left"/>
              <w:rPr>
                <w:rFonts w:cs="Frankruhel"/>
                <w:sz w:val="24"/>
                <w:rtl/>
              </w:rPr>
            </w:pPr>
            <w:r>
              <w:rPr>
                <w:sz w:val="24"/>
                <w:rtl/>
              </w:rPr>
              <w:t xml:space="preserve">סעיף 25 </w:t>
            </w:r>
          </w:p>
        </w:tc>
        <w:tc>
          <w:tcPr>
            <w:tcW w:w="5669" w:type="dxa"/>
          </w:tcPr>
          <w:p w14:paraId="7A83B6CC" w14:textId="77777777" w:rsidR="001B6B1C" w:rsidRPr="001B6B1C" w:rsidRDefault="001B6B1C" w:rsidP="001B6B1C">
            <w:pPr>
              <w:spacing w:line="240" w:lineRule="auto"/>
              <w:jc w:val="left"/>
              <w:rPr>
                <w:rFonts w:cs="Frankruhel"/>
                <w:sz w:val="24"/>
                <w:rtl/>
              </w:rPr>
            </w:pPr>
            <w:r>
              <w:rPr>
                <w:sz w:val="24"/>
                <w:rtl/>
              </w:rPr>
              <w:t>שמירת הוראות</w:t>
            </w:r>
          </w:p>
        </w:tc>
        <w:tc>
          <w:tcPr>
            <w:tcW w:w="567" w:type="dxa"/>
          </w:tcPr>
          <w:p w14:paraId="2A08B5EF" w14:textId="77777777" w:rsidR="001B6B1C" w:rsidRPr="001B6B1C" w:rsidRDefault="001B6B1C" w:rsidP="001B6B1C">
            <w:pPr>
              <w:spacing w:line="240" w:lineRule="auto"/>
              <w:jc w:val="left"/>
              <w:rPr>
                <w:rStyle w:val="Hyperlink"/>
                <w:rtl/>
              </w:rPr>
            </w:pPr>
            <w:hyperlink w:anchor="Seif24" w:tooltip="שמירת הוראות" w:history="1">
              <w:r w:rsidRPr="001B6B1C">
                <w:rPr>
                  <w:rStyle w:val="Hyperlink"/>
                </w:rPr>
                <w:t>Go</w:t>
              </w:r>
            </w:hyperlink>
          </w:p>
        </w:tc>
        <w:tc>
          <w:tcPr>
            <w:tcW w:w="850" w:type="dxa"/>
          </w:tcPr>
          <w:p w14:paraId="2B385530"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B1C" w:rsidRPr="001B6B1C" w14:paraId="66D07D82" w14:textId="77777777" w:rsidTr="001B6B1C">
        <w:tblPrEx>
          <w:tblCellMar>
            <w:top w:w="0" w:type="dxa"/>
            <w:bottom w:w="0" w:type="dxa"/>
          </w:tblCellMar>
        </w:tblPrEx>
        <w:tc>
          <w:tcPr>
            <w:tcW w:w="1247" w:type="dxa"/>
          </w:tcPr>
          <w:p w14:paraId="57EF8026" w14:textId="77777777" w:rsidR="001B6B1C" w:rsidRPr="001B6B1C" w:rsidRDefault="001B6B1C" w:rsidP="001B6B1C">
            <w:pPr>
              <w:spacing w:line="240" w:lineRule="auto"/>
              <w:jc w:val="left"/>
              <w:rPr>
                <w:rFonts w:cs="Frankruhel"/>
                <w:sz w:val="24"/>
                <w:rtl/>
              </w:rPr>
            </w:pPr>
            <w:r>
              <w:rPr>
                <w:sz w:val="24"/>
                <w:rtl/>
              </w:rPr>
              <w:t xml:space="preserve">סעיף 26 </w:t>
            </w:r>
          </w:p>
        </w:tc>
        <w:tc>
          <w:tcPr>
            <w:tcW w:w="5669" w:type="dxa"/>
          </w:tcPr>
          <w:p w14:paraId="1A142918" w14:textId="77777777" w:rsidR="001B6B1C" w:rsidRPr="001B6B1C" w:rsidRDefault="001B6B1C" w:rsidP="001B6B1C">
            <w:pPr>
              <w:spacing w:line="240" w:lineRule="auto"/>
              <w:jc w:val="left"/>
              <w:rPr>
                <w:rFonts w:cs="Frankruhel"/>
                <w:sz w:val="24"/>
                <w:rtl/>
              </w:rPr>
            </w:pPr>
            <w:r>
              <w:rPr>
                <w:sz w:val="24"/>
                <w:rtl/>
              </w:rPr>
              <w:t>תחילה</w:t>
            </w:r>
          </w:p>
        </w:tc>
        <w:tc>
          <w:tcPr>
            <w:tcW w:w="567" w:type="dxa"/>
          </w:tcPr>
          <w:p w14:paraId="127937CB" w14:textId="77777777" w:rsidR="001B6B1C" w:rsidRPr="001B6B1C" w:rsidRDefault="001B6B1C" w:rsidP="001B6B1C">
            <w:pPr>
              <w:spacing w:line="240" w:lineRule="auto"/>
              <w:jc w:val="left"/>
              <w:rPr>
                <w:rStyle w:val="Hyperlink"/>
                <w:rtl/>
              </w:rPr>
            </w:pPr>
            <w:hyperlink w:anchor="Seif25" w:tooltip="תחילה" w:history="1">
              <w:r w:rsidRPr="001B6B1C">
                <w:rPr>
                  <w:rStyle w:val="Hyperlink"/>
                </w:rPr>
                <w:t>Go</w:t>
              </w:r>
            </w:hyperlink>
          </w:p>
        </w:tc>
        <w:tc>
          <w:tcPr>
            <w:tcW w:w="850" w:type="dxa"/>
          </w:tcPr>
          <w:p w14:paraId="4F5E1174"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B1C" w:rsidRPr="001B6B1C" w14:paraId="2C7315D1" w14:textId="77777777" w:rsidTr="001B6B1C">
        <w:tblPrEx>
          <w:tblCellMar>
            <w:top w:w="0" w:type="dxa"/>
            <w:bottom w:w="0" w:type="dxa"/>
          </w:tblCellMar>
        </w:tblPrEx>
        <w:tc>
          <w:tcPr>
            <w:tcW w:w="1247" w:type="dxa"/>
          </w:tcPr>
          <w:p w14:paraId="676BD36B" w14:textId="77777777" w:rsidR="001B6B1C" w:rsidRPr="001B6B1C" w:rsidRDefault="001B6B1C" w:rsidP="001B6B1C">
            <w:pPr>
              <w:spacing w:line="240" w:lineRule="auto"/>
              <w:jc w:val="left"/>
              <w:rPr>
                <w:rFonts w:cs="Frankruhel"/>
                <w:sz w:val="24"/>
                <w:rtl/>
              </w:rPr>
            </w:pPr>
          </w:p>
        </w:tc>
        <w:tc>
          <w:tcPr>
            <w:tcW w:w="5669" w:type="dxa"/>
          </w:tcPr>
          <w:p w14:paraId="2E9A9EFE" w14:textId="77777777" w:rsidR="001B6B1C" w:rsidRPr="001B6B1C" w:rsidRDefault="001B6B1C" w:rsidP="001B6B1C">
            <w:pPr>
              <w:spacing w:line="240" w:lineRule="auto"/>
              <w:jc w:val="left"/>
              <w:rPr>
                <w:rFonts w:cs="Frankruhel"/>
                <w:sz w:val="24"/>
                <w:rtl/>
              </w:rPr>
            </w:pPr>
            <w:r>
              <w:rPr>
                <w:sz w:val="24"/>
                <w:rtl/>
              </w:rPr>
              <w:t>תוספת ראשונה</w:t>
            </w:r>
          </w:p>
        </w:tc>
        <w:tc>
          <w:tcPr>
            <w:tcW w:w="567" w:type="dxa"/>
          </w:tcPr>
          <w:p w14:paraId="7CD2380F" w14:textId="77777777" w:rsidR="001B6B1C" w:rsidRPr="001B6B1C" w:rsidRDefault="001B6B1C" w:rsidP="001B6B1C">
            <w:pPr>
              <w:spacing w:line="240" w:lineRule="auto"/>
              <w:jc w:val="left"/>
              <w:rPr>
                <w:rStyle w:val="Hyperlink"/>
                <w:rtl/>
              </w:rPr>
            </w:pPr>
            <w:hyperlink w:anchor="med7" w:tooltip="תוספת ראשונה" w:history="1">
              <w:r w:rsidRPr="001B6B1C">
                <w:rPr>
                  <w:rStyle w:val="Hyperlink"/>
                </w:rPr>
                <w:t>Go</w:t>
              </w:r>
            </w:hyperlink>
          </w:p>
        </w:tc>
        <w:tc>
          <w:tcPr>
            <w:tcW w:w="850" w:type="dxa"/>
          </w:tcPr>
          <w:p w14:paraId="27BD83B9"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B1C" w:rsidRPr="001B6B1C" w14:paraId="5B282160" w14:textId="77777777" w:rsidTr="001B6B1C">
        <w:tblPrEx>
          <w:tblCellMar>
            <w:top w:w="0" w:type="dxa"/>
            <w:bottom w:w="0" w:type="dxa"/>
          </w:tblCellMar>
        </w:tblPrEx>
        <w:tc>
          <w:tcPr>
            <w:tcW w:w="1247" w:type="dxa"/>
          </w:tcPr>
          <w:p w14:paraId="5618C2F3" w14:textId="77777777" w:rsidR="001B6B1C" w:rsidRPr="001B6B1C" w:rsidRDefault="001B6B1C" w:rsidP="001B6B1C">
            <w:pPr>
              <w:spacing w:line="240" w:lineRule="auto"/>
              <w:jc w:val="left"/>
              <w:rPr>
                <w:rFonts w:cs="Frankruhel"/>
                <w:sz w:val="24"/>
                <w:rtl/>
              </w:rPr>
            </w:pPr>
          </w:p>
        </w:tc>
        <w:tc>
          <w:tcPr>
            <w:tcW w:w="5669" w:type="dxa"/>
          </w:tcPr>
          <w:p w14:paraId="0EFBBDD2" w14:textId="77777777" w:rsidR="001B6B1C" w:rsidRPr="001B6B1C" w:rsidRDefault="001B6B1C" w:rsidP="001B6B1C">
            <w:pPr>
              <w:spacing w:line="240" w:lineRule="auto"/>
              <w:jc w:val="left"/>
              <w:rPr>
                <w:rFonts w:cs="Frankruhel"/>
                <w:sz w:val="24"/>
                <w:rtl/>
              </w:rPr>
            </w:pPr>
            <w:r>
              <w:rPr>
                <w:sz w:val="24"/>
                <w:rtl/>
              </w:rPr>
              <w:t>תוספת ראשונה א'</w:t>
            </w:r>
          </w:p>
        </w:tc>
        <w:tc>
          <w:tcPr>
            <w:tcW w:w="567" w:type="dxa"/>
          </w:tcPr>
          <w:p w14:paraId="6AADD716" w14:textId="77777777" w:rsidR="001B6B1C" w:rsidRPr="001B6B1C" w:rsidRDefault="001B6B1C" w:rsidP="001B6B1C">
            <w:pPr>
              <w:spacing w:line="240" w:lineRule="auto"/>
              <w:jc w:val="left"/>
              <w:rPr>
                <w:rStyle w:val="Hyperlink"/>
                <w:rtl/>
              </w:rPr>
            </w:pPr>
            <w:hyperlink w:anchor="med8" w:tooltip="תוספת ראשונה א" w:history="1">
              <w:r w:rsidRPr="001B6B1C">
                <w:rPr>
                  <w:rStyle w:val="Hyperlink"/>
                </w:rPr>
                <w:t>Go</w:t>
              </w:r>
            </w:hyperlink>
          </w:p>
        </w:tc>
        <w:tc>
          <w:tcPr>
            <w:tcW w:w="850" w:type="dxa"/>
          </w:tcPr>
          <w:p w14:paraId="2A2150DE"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B6B1C" w:rsidRPr="001B6B1C" w14:paraId="1BC10E1A" w14:textId="77777777" w:rsidTr="001B6B1C">
        <w:tblPrEx>
          <w:tblCellMar>
            <w:top w:w="0" w:type="dxa"/>
            <w:bottom w:w="0" w:type="dxa"/>
          </w:tblCellMar>
        </w:tblPrEx>
        <w:tc>
          <w:tcPr>
            <w:tcW w:w="1247" w:type="dxa"/>
          </w:tcPr>
          <w:p w14:paraId="2D9539B7" w14:textId="77777777" w:rsidR="001B6B1C" w:rsidRPr="001B6B1C" w:rsidRDefault="001B6B1C" w:rsidP="001B6B1C">
            <w:pPr>
              <w:spacing w:line="240" w:lineRule="auto"/>
              <w:jc w:val="left"/>
              <w:rPr>
                <w:rFonts w:cs="Frankruhel"/>
                <w:sz w:val="24"/>
                <w:rtl/>
              </w:rPr>
            </w:pPr>
          </w:p>
        </w:tc>
        <w:tc>
          <w:tcPr>
            <w:tcW w:w="5669" w:type="dxa"/>
          </w:tcPr>
          <w:p w14:paraId="50D3F327" w14:textId="77777777" w:rsidR="001B6B1C" w:rsidRPr="001B6B1C" w:rsidRDefault="001B6B1C" w:rsidP="001B6B1C">
            <w:pPr>
              <w:spacing w:line="240" w:lineRule="auto"/>
              <w:jc w:val="left"/>
              <w:rPr>
                <w:rFonts w:cs="Frankruhel"/>
                <w:sz w:val="24"/>
                <w:rtl/>
              </w:rPr>
            </w:pPr>
            <w:r>
              <w:rPr>
                <w:sz w:val="24"/>
                <w:rtl/>
              </w:rPr>
              <w:t>תוספת שנייה</w:t>
            </w:r>
          </w:p>
        </w:tc>
        <w:tc>
          <w:tcPr>
            <w:tcW w:w="567" w:type="dxa"/>
          </w:tcPr>
          <w:p w14:paraId="6E23F88E" w14:textId="77777777" w:rsidR="001B6B1C" w:rsidRPr="001B6B1C" w:rsidRDefault="001B6B1C" w:rsidP="001B6B1C">
            <w:pPr>
              <w:spacing w:line="240" w:lineRule="auto"/>
              <w:jc w:val="left"/>
              <w:rPr>
                <w:rStyle w:val="Hyperlink"/>
                <w:rtl/>
              </w:rPr>
            </w:pPr>
            <w:hyperlink w:anchor="med9" w:tooltip="תוספת שנייה" w:history="1">
              <w:r w:rsidRPr="001B6B1C">
                <w:rPr>
                  <w:rStyle w:val="Hyperlink"/>
                </w:rPr>
                <w:t>Go</w:t>
              </w:r>
            </w:hyperlink>
          </w:p>
        </w:tc>
        <w:tc>
          <w:tcPr>
            <w:tcW w:w="850" w:type="dxa"/>
          </w:tcPr>
          <w:p w14:paraId="7503542C"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B6B1C" w:rsidRPr="001B6B1C" w14:paraId="13FE0267" w14:textId="77777777" w:rsidTr="001B6B1C">
        <w:tblPrEx>
          <w:tblCellMar>
            <w:top w:w="0" w:type="dxa"/>
            <w:bottom w:w="0" w:type="dxa"/>
          </w:tblCellMar>
        </w:tblPrEx>
        <w:tc>
          <w:tcPr>
            <w:tcW w:w="1247" w:type="dxa"/>
          </w:tcPr>
          <w:p w14:paraId="5846C77F" w14:textId="77777777" w:rsidR="001B6B1C" w:rsidRPr="001B6B1C" w:rsidRDefault="001B6B1C" w:rsidP="001B6B1C">
            <w:pPr>
              <w:spacing w:line="240" w:lineRule="auto"/>
              <w:jc w:val="left"/>
              <w:rPr>
                <w:rFonts w:cs="Frankruhel"/>
                <w:sz w:val="24"/>
                <w:rtl/>
              </w:rPr>
            </w:pPr>
          </w:p>
        </w:tc>
        <w:tc>
          <w:tcPr>
            <w:tcW w:w="5669" w:type="dxa"/>
          </w:tcPr>
          <w:p w14:paraId="2E603AFD" w14:textId="77777777" w:rsidR="001B6B1C" w:rsidRPr="001B6B1C" w:rsidRDefault="001B6B1C" w:rsidP="001B6B1C">
            <w:pPr>
              <w:spacing w:line="240" w:lineRule="auto"/>
              <w:jc w:val="left"/>
              <w:rPr>
                <w:rFonts w:cs="Frankruhel"/>
                <w:sz w:val="24"/>
                <w:rtl/>
              </w:rPr>
            </w:pPr>
            <w:r>
              <w:rPr>
                <w:sz w:val="24"/>
                <w:rtl/>
              </w:rPr>
              <w:t>תוספת שלישית</w:t>
            </w:r>
          </w:p>
        </w:tc>
        <w:tc>
          <w:tcPr>
            <w:tcW w:w="567" w:type="dxa"/>
          </w:tcPr>
          <w:p w14:paraId="3CC3CC4F" w14:textId="77777777" w:rsidR="001B6B1C" w:rsidRPr="001B6B1C" w:rsidRDefault="001B6B1C" w:rsidP="001B6B1C">
            <w:pPr>
              <w:spacing w:line="240" w:lineRule="auto"/>
              <w:jc w:val="left"/>
              <w:rPr>
                <w:rStyle w:val="Hyperlink"/>
                <w:rtl/>
              </w:rPr>
            </w:pPr>
            <w:hyperlink w:anchor="med10" w:tooltip="תוספת שלישית" w:history="1">
              <w:r w:rsidRPr="001B6B1C">
                <w:rPr>
                  <w:rStyle w:val="Hyperlink"/>
                </w:rPr>
                <w:t>Go</w:t>
              </w:r>
            </w:hyperlink>
          </w:p>
        </w:tc>
        <w:tc>
          <w:tcPr>
            <w:tcW w:w="850" w:type="dxa"/>
          </w:tcPr>
          <w:p w14:paraId="3E81C8B8"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B6B1C" w:rsidRPr="001B6B1C" w14:paraId="733FD9D8" w14:textId="77777777" w:rsidTr="001B6B1C">
        <w:tblPrEx>
          <w:tblCellMar>
            <w:top w:w="0" w:type="dxa"/>
            <w:bottom w:w="0" w:type="dxa"/>
          </w:tblCellMar>
        </w:tblPrEx>
        <w:tc>
          <w:tcPr>
            <w:tcW w:w="1247" w:type="dxa"/>
          </w:tcPr>
          <w:p w14:paraId="12AEEECE" w14:textId="77777777" w:rsidR="001B6B1C" w:rsidRPr="001B6B1C" w:rsidRDefault="001B6B1C" w:rsidP="001B6B1C">
            <w:pPr>
              <w:spacing w:line="240" w:lineRule="auto"/>
              <w:jc w:val="left"/>
              <w:rPr>
                <w:rFonts w:cs="Frankruhel"/>
                <w:sz w:val="24"/>
                <w:rtl/>
              </w:rPr>
            </w:pPr>
          </w:p>
        </w:tc>
        <w:tc>
          <w:tcPr>
            <w:tcW w:w="5669" w:type="dxa"/>
          </w:tcPr>
          <w:p w14:paraId="5C0C0FF4" w14:textId="77777777" w:rsidR="001B6B1C" w:rsidRPr="001B6B1C" w:rsidRDefault="001B6B1C" w:rsidP="001B6B1C">
            <w:pPr>
              <w:spacing w:line="240" w:lineRule="auto"/>
              <w:jc w:val="left"/>
              <w:rPr>
                <w:rFonts w:cs="Frankruhel"/>
                <w:sz w:val="24"/>
                <w:rtl/>
              </w:rPr>
            </w:pPr>
            <w:r>
              <w:rPr>
                <w:sz w:val="24"/>
                <w:rtl/>
              </w:rPr>
              <w:t>תוספת רביעית</w:t>
            </w:r>
          </w:p>
        </w:tc>
        <w:tc>
          <w:tcPr>
            <w:tcW w:w="567" w:type="dxa"/>
          </w:tcPr>
          <w:p w14:paraId="55CCE98B" w14:textId="77777777" w:rsidR="001B6B1C" w:rsidRPr="001B6B1C" w:rsidRDefault="001B6B1C" w:rsidP="001B6B1C">
            <w:pPr>
              <w:spacing w:line="240" w:lineRule="auto"/>
              <w:jc w:val="left"/>
              <w:rPr>
                <w:rStyle w:val="Hyperlink"/>
                <w:rtl/>
              </w:rPr>
            </w:pPr>
            <w:hyperlink w:anchor="med11" w:tooltip="תוספת רביעית" w:history="1">
              <w:r w:rsidRPr="001B6B1C">
                <w:rPr>
                  <w:rStyle w:val="Hyperlink"/>
                </w:rPr>
                <w:t>Go</w:t>
              </w:r>
            </w:hyperlink>
          </w:p>
        </w:tc>
        <w:tc>
          <w:tcPr>
            <w:tcW w:w="850" w:type="dxa"/>
          </w:tcPr>
          <w:p w14:paraId="31285489"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B6B1C" w:rsidRPr="001B6B1C" w14:paraId="3305C836" w14:textId="77777777" w:rsidTr="001B6B1C">
        <w:tblPrEx>
          <w:tblCellMar>
            <w:top w:w="0" w:type="dxa"/>
            <w:bottom w:w="0" w:type="dxa"/>
          </w:tblCellMar>
        </w:tblPrEx>
        <w:tc>
          <w:tcPr>
            <w:tcW w:w="1247" w:type="dxa"/>
          </w:tcPr>
          <w:p w14:paraId="739517A5" w14:textId="77777777" w:rsidR="001B6B1C" w:rsidRPr="001B6B1C" w:rsidRDefault="001B6B1C" w:rsidP="001B6B1C">
            <w:pPr>
              <w:spacing w:line="240" w:lineRule="auto"/>
              <w:jc w:val="left"/>
              <w:rPr>
                <w:rFonts w:cs="Frankruhel"/>
                <w:sz w:val="24"/>
                <w:rtl/>
              </w:rPr>
            </w:pPr>
          </w:p>
        </w:tc>
        <w:tc>
          <w:tcPr>
            <w:tcW w:w="5669" w:type="dxa"/>
          </w:tcPr>
          <w:p w14:paraId="39B90F9A" w14:textId="77777777" w:rsidR="001B6B1C" w:rsidRPr="001B6B1C" w:rsidRDefault="001B6B1C" w:rsidP="001B6B1C">
            <w:pPr>
              <w:spacing w:line="240" w:lineRule="auto"/>
              <w:jc w:val="left"/>
              <w:rPr>
                <w:rFonts w:cs="Frankruhel"/>
                <w:sz w:val="24"/>
                <w:rtl/>
              </w:rPr>
            </w:pPr>
            <w:r>
              <w:rPr>
                <w:sz w:val="24"/>
                <w:rtl/>
              </w:rPr>
              <w:t>תוספת חמישית</w:t>
            </w:r>
          </w:p>
        </w:tc>
        <w:tc>
          <w:tcPr>
            <w:tcW w:w="567" w:type="dxa"/>
          </w:tcPr>
          <w:p w14:paraId="0B9847C3" w14:textId="77777777" w:rsidR="001B6B1C" w:rsidRPr="001B6B1C" w:rsidRDefault="001B6B1C" w:rsidP="001B6B1C">
            <w:pPr>
              <w:spacing w:line="240" w:lineRule="auto"/>
              <w:jc w:val="left"/>
              <w:rPr>
                <w:rStyle w:val="Hyperlink"/>
                <w:rtl/>
              </w:rPr>
            </w:pPr>
            <w:hyperlink w:anchor="med12" w:tooltip="תוספת חמישית" w:history="1">
              <w:r w:rsidRPr="001B6B1C">
                <w:rPr>
                  <w:rStyle w:val="Hyperlink"/>
                </w:rPr>
                <w:t>Go</w:t>
              </w:r>
            </w:hyperlink>
          </w:p>
        </w:tc>
        <w:tc>
          <w:tcPr>
            <w:tcW w:w="850" w:type="dxa"/>
          </w:tcPr>
          <w:p w14:paraId="6C05BBE2" w14:textId="77777777" w:rsidR="001B6B1C" w:rsidRPr="001B6B1C" w:rsidRDefault="001B6B1C" w:rsidP="001B6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7FDE83E0" w14:textId="77777777" w:rsidR="00446AFD" w:rsidRDefault="00446AFD">
      <w:pPr>
        <w:pStyle w:val="big-header"/>
        <w:ind w:left="0" w:right="1134"/>
        <w:rPr>
          <w:rFonts w:cs="FrankRuehl"/>
          <w:sz w:val="32"/>
          <w:rtl/>
        </w:rPr>
      </w:pPr>
    </w:p>
    <w:p w14:paraId="1676146D" w14:textId="77777777" w:rsidR="00446AFD" w:rsidRDefault="00446AFD" w:rsidP="0077509D">
      <w:pPr>
        <w:pStyle w:val="big-header"/>
        <w:ind w:left="0" w:right="1134"/>
        <w:rPr>
          <w:rStyle w:val="default"/>
          <w:rFonts w:cs="FrankRuehl" w:hint="cs"/>
          <w:rtl/>
        </w:rPr>
      </w:pPr>
      <w:r>
        <w:rPr>
          <w:rFonts w:cs="FrankRuehl"/>
          <w:sz w:val="32"/>
          <w:rtl/>
        </w:rPr>
        <w:br w:type="page"/>
      </w:r>
      <w:r w:rsidR="0077509D">
        <w:rPr>
          <w:rFonts w:cs="FrankRuehl"/>
          <w:sz w:val="32"/>
          <w:rtl/>
        </w:rPr>
        <w:lastRenderedPageBreak/>
        <w:t>תקנות ההתגוננות האזרחית (</w:t>
      </w:r>
      <w:r w:rsidR="0077509D">
        <w:rPr>
          <w:rFonts w:cs="FrankRuehl" w:hint="cs"/>
          <w:sz w:val="32"/>
          <w:rtl/>
        </w:rPr>
        <w:t xml:space="preserve">דרכי החסנה של </w:t>
      </w:r>
      <w:r w:rsidR="0077509D">
        <w:rPr>
          <w:rFonts w:cs="FrankRuehl"/>
          <w:sz w:val="32"/>
          <w:rtl/>
        </w:rPr>
        <w:t>ח</w:t>
      </w:r>
      <w:r w:rsidR="0077509D">
        <w:rPr>
          <w:rFonts w:cs="FrankRuehl" w:hint="cs"/>
          <w:sz w:val="32"/>
          <w:rtl/>
        </w:rPr>
        <w:t>ו</w:t>
      </w:r>
      <w:r w:rsidR="0077509D">
        <w:rPr>
          <w:rFonts w:cs="FrankRuehl"/>
          <w:sz w:val="32"/>
          <w:rtl/>
        </w:rPr>
        <w:t xml:space="preserve">מרים מסוכנים), </w:t>
      </w:r>
      <w:r w:rsidR="0077509D">
        <w:rPr>
          <w:rFonts w:cs="FrankRuehl" w:hint="cs"/>
          <w:sz w:val="32"/>
          <w:rtl/>
        </w:rPr>
        <w:t>תשע"ד-2014</w:t>
      </w:r>
      <w:r w:rsidR="00904BE2">
        <w:rPr>
          <w:rStyle w:val="a6"/>
          <w:rFonts w:cs="FrankRuehl"/>
          <w:sz w:val="32"/>
          <w:rtl/>
        </w:rPr>
        <w:footnoteReference w:customMarkFollows="1" w:id="1"/>
        <w:t>*</w:t>
      </w:r>
    </w:p>
    <w:p w14:paraId="4AFA4A60" w14:textId="77777777" w:rsidR="00446AFD" w:rsidRDefault="00446AFD" w:rsidP="00E21B73">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סעיפים 22ב(א) ו-27(ג)</w:t>
      </w:r>
      <w:r w:rsidR="00E21B73">
        <w:rPr>
          <w:rStyle w:val="default"/>
          <w:rFonts w:cs="FrankRuehl" w:hint="cs"/>
          <w:rtl/>
        </w:rPr>
        <w:t>(8)</w:t>
      </w:r>
      <w:r>
        <w:rPr>
          <w:rStyle w:val="default"/>
          <w:rFonts w:cs="FrankRuehl" w:hint="cs"/>
          <w:rtl/>
        </w:rPr>
        <w:t xml:space="preserve"> לחוק ההתגוננות האזרחית, </w:t>
      </w:r>
      <w:r w:rsidR="00E21B73">
        <w:rPr>
          <w:rStyle w:val="default"/>
          <w:rFonts w:cs="FrankRuehl" w:hint="cs"/>
          <w:rtl/>
        </w:rPr>
        <w:t>ה</w:t>
      </w:r>
      <w:r>
        <w:rPr>
          <w:rStyle w:val="default"/>
          <w:rFonts w:cs="FrankRuehl" w:hint="cs"/>
          <w:rtl/>
        </w:rPr>
        <w:t xml:space="preserve">תשי"א-1951 (להלן </w:t>
      </w:r>
      <w:r w:rsidR="00E21B73">
        <w:rPr>
          <w:rStyle w:val="default"/>
          <w:rFonts w:cs="FrankRuehl"/>
          <w:rtl/>
        </w:rPr>
        <w:t>–</w:t>
      </w:r>
      <w:r>
        <w:rPr>
          <w:rStyle w:val="default"/>
          <w:rFonts w:cs="FrankRuehl" w:hint="cs"/>
          <w:rtl/>
        </w:rPr>
        <w:t xml:space="preserve"> החוק), אני מתקין תקנות אלה:</w:t>
      </w:r>
    </w:p>
    <w:p w14:paraId="7F04283A" w14:textId="77777777" w:rsidR="00446AFD" w:rsidRDefault="00446AFD" w:rsidP="00E21B7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w:t>
      </w:r>
      <w:r w:rsidR="00E21B73">
        <w:rPr>
          <w:rFonts w:cs="FrankRuehl" w:hint="cs"/>
          <w:noProof/>
          <w:rtl/>
        </w:rPr>
        <w:t>ראשון</w:t>
      </w:r>
      <w:r>
        <w:rPr>
          <w:rFonts w:cs="FrankRuehl" w:hint="cs"/>
          <w:noProof/>
          <w:rtl/>
        </w:rPr>
        <w:t xml:space="preserve">: </w:t>
      </w:r>
      <w:r w:rsidR="00E21B73">
        <w:rPr>
          <w:rFonts w:cs="FrankRuehl" w:hint="cs"/>
          <w:noProof/>
          <w:rtl/>
        </w:rPr>
        <w:t>כללי</w:t>
      </w:r>
    </w:p>
    <w:p w14:paraId="5D8833BA" w14:textId="77777777" w:rsidR="00446AFD" w:rsidRDefault="00446AFD">
      <w:pPr>
        <w:pStyle w:val="P00"/>
        <w:spacing w:before="72"/>
        <w:ind w:left="0" w:right="1134"/>
        <w:rPr>
          <w:rStyle w:val="default"/>
          <w:rFonts w:cs="FrankRuehl" w:hint="cs"/>
          <w:rtl/>
        </w:rPr>
      </w:pPr>
      <w:bookmarkStart w:id="1" w:name="Seif1"/>
      <w:bookmarkEnd w:id="1"/>
      <w:r>
        <w:rPr>
          <w:lang w:val="he-IL"/>
        </w:rPr>
        <w:pict w14:anchorId="33BBEDEC">
          <v:rect id="_x0000_s1026" style="position:absolute;left:0;text-align:left;margin-left:464.5pt;margin-top:8.05pt;width:75.05pt;height:10pt;z-index:251632128" o:allowincell="f" filled="f" stroked="f" strokecolor="lime" strokeweight=".25pt">
            <v:textbox inset="0,0,0,0">
              <w:txbxContent>
                <w:p w14:paraId="0A520693" w14:textId="77777777" w:rsidR="005272FB" w:rsidRDefault="005272F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D63026">
        <w:rPr>
          <w:rStyle w:val="default"/>
          <w:rFonts w:cs="FrankRuehl" w:hint="cs"/>
          <w:rtl/>
        </w:rPr>
        <w:t xml:space="preserve">קנות אלה </w:t>
      </w:r>
      <w:r w:rsidR="00D63026">
        <w:rPr>
          <w:rStyle w:val="default"/>
          <w:rFonts w:cs="FrankRuehl"/>
          <w:rtl/>
        </w:rPr>
        <w:t>–</w:t>
      </w:r>
    </w:p>
    <w:p w14:paraId="4D354DBF" w14:textId="77777777" w:rsidR="00BF7019" w:rsidRDefault="00BF7019" w:rsidP="00BF7019">
      <w:pPr>
        <w:pStyle w:val="P00"/>
        <w:spacing w:before="72"/>
        <w:ind w:left="0" w:right="1134"/>
        <w:rPr>
          <w:rStyle w:val="default"/>
          <w:rFonts w:cs="FrankRuehl" w:hint="cs"/>
          <w:rtl/>
        </w:rPr>
      </w:pPr>
      <w:r>
        <w:rPr>
          <w:rFonts w:cs="FrankRuehl"/>
          <w:rtl/>
          <w:lang w:val="he-IL"/>
        </w:rPr>
        <w:pict w14:anchorId="4BA355BE">
          <v:shapetype id="_x0000_t202" coordsize="21600,21600" o:spt="202" path="m,l,21600r21600,l21600,xe">
            <v:stroke joinstyle="miter"/>
            <v:path gradientshapeok="t" o:connecttype="rect"/>
          </v:shapetype>
          <v:shape id="_x0000_s1085" type="#_x0000_t202" style="position:absolute;left:0;text-align:left;margin-left:470.25pt;margin-top:7.1pt;width:1in;height:10.8pt;z-index:251659776" filled="f" stroked="f">
            <v:textbox inset="1mm,0,1mm,0">
              <w:txbxContent>
                <w:p w14:paraId="41E949A7" w14:textId="77777777" w:rsidR="00BF7019" w:rsidRDefault="00BF7019" w:rsidP="00BF7019">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sz w:val="26"/>
          <w:rtl/>
        </w:rPr>
        <w:tab/>
      </w:r>
      <w:r>
        <w:rPr>
          <w:rStyle w:val="default"/>
          <w:rFonts w:cs="FrankRuehl"/>
          <w:rtl/>
        </w:rPr>
        <w:t>"</w:t>
      </w:r>
      <w:r>
        <w:rPr>
          <w:rStyle w:val="default"/>
          <w:rFonts w:cs="FrankRuehl" w:hint="cs"/>
          <w:rtl/>
        </w:rPr>
        <w:t xml:space="preserve">החסנה" </w:t>
      </w:r>
      <w:r>
        <w:rPr>
          <w:rStyle w:val="default"/>
          <w:rFonts w:cs="FrankRuehl"/>
          <w:rtl/>
        </w:rPr>
        <w:t>–</w:t>
      </w:r>
      <w:r>
        <w:rPr>
          <w:rStyle w:val="default"/>
          <w:rFonts w:cs="FrankRuehl" w:hint="cs"/>
          <w:rtl/>
        </w:rPr>
        <w:t xml:space="preserve"> לרבות החזקה לפרק זמן העולה על ארבע שעות, וכן לרבות החזקת החומר בצנרת;</w:t>
      </w:r>
    </w:p>
    <w:p w14:paraId="10F476CD" w14:textId="77777777" w:rsidR="00BF7019" w:rsidRPr="00B02114" w:rsidRDefault="00BF7019" w:rsidP="00BF7019">
      <w:pPr>
        <w:pStyle w:val="P00"/>
        <w:spacing w:before="0"/>
        <w:ind w:left="0" w:right="1134"/>
        <w:rPr>
          <w:rFonts w:ascii="FrankRuehl" w:hAnsi="FrankRuehl" w:cs="FrankRuehl"/>
          <w:vanish/>
          <w:color w:val="FF0000"/>
          <w:szCs w:val="20"/>
          <w:shd w:val="clear" w:color="auto" w:fill="FFFF99"/>
          <w:rtl/>
        </w:rPr>
      </w:pPr>
      <w:bookmarkStart w:id="2" w:name="Rov37"/>
      <w:r w:rsidRPr="00B02114">
        <w:rPr>
          <w:rFonts w:ascii="FrankRuehl" w:hAnsi="FrankRuehl" w:cs="FrankRuehl"/>
          <w:vanish/>
          <w:color w:val="FF0000"/>
          <w:szCs w:val="20"/>
          <w:shd w:val="clear" w:color="auto" w:fill="FFFF99"/>
          <w:rtl/>
        </w:rPr>
        <w:t>מיום 15.6.2021</w:t>
      </w:r>
    </w:p>
    <w:p w14:paraId="0D7E44DB"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402449BE"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hyperlink r:id="rId6"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4B2DE31A" w14:textId="77777777" w:rsidR="00BF7019" w:rsidRPr="00BF7019" w:rsidRDefault="00BF7019" w:rsidP="00BF7019">
      <w:pPr>
        <w:pStyle w:val="P00"/>
        <w:spacing w:before="0"/>
        <w:ind w:left="0" w:right="1134"/>
        <w:rPr>
          <w:rFonts w:ascii="FrankRuehl" w:hAnsi="FrankRuehl" w:cs="FrankRuehl"/>
          <w:sz w:val="2"/>
          <w:szCs w:val="2"/>
          <w:rtl/>
        </w:rPr>
      </w:pPr>
      <w:r w:rsidRPr="00B02114">
        <w:rPr>
          <w:rFonts w:ascii="FrankRuehl" w:hAnsi="FrankRuehl" w:cs="FrankRuehl"/>
          <w:b/>
          <w:bCs/>
          <w:vanish/>
          <w:szCs w:val="20"/>
          <w:shd w:val="clear" w:color="auto" w:fill="FFFF99"/>
          <w:rtl/>
        </w:rPr>
        <w:t>הוספת הגדרת "החסנה"</w:t>
      </w:r>
      <w:bookmarkEnd w:id="2"/>
    </w:p>
    <w:p w14:paraId="3A6E378F" w14:textId="77777777" w:rsidR="00BF7019" w:rsidRDefault="00BF7019" w:rsidP="00BF7019">
      <w:pPr>
        <w:pStyle w:val="P00"/>
        <w:spacing w:before="72"/>
        <w:ind w:left="0" w:right="1134"/>
        <w:rPr>
          <w:rStyle w:val="default"/>
          <w:rFonts w:cs="FrankRuehl" w:hint="cs"/>
          <w:rtl/>
        </w:rPr>
      </w:pPr>
      <w:r>
        <w:rPr>
          <w:rFonts w:cs="FrankRuehl"/>
          <w:rtl/>
          <w:lang w:val="he-IL"/>
        </w:rPr>
        <w:pict w14:anchorId="541D4026">
          <v:shape id="_x0000_s1084" type="#_x0000_t202" style="position:absolute;left:0;text-align:left;margin-left:470.25pt;margin-top:7.1pt;width:1in;height:10.8pt;z-index:251658752" filled="f" stroked="f">
            <v:textbox inset="1mm,0,1mm,0">
              <w:txbxContent>
                <w:p w14:paraId="06915C2A" w14:textId="77777777" w:rsidR="00BF7019" w:rsidRDefault="00BF7019" w:rsidP="00BF7019">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sz w:val="26"/>
          <w:rtl/>
        </w:rPr>
        <w:tab/>
      </w:r>
      <w:r>
        <w:rPr>
          <w:rStyle w:val="default"/>
          <w:rFonts w:cs="FrankRuehl"/>
          <w:rtl/>
        </w:rPr>
        <w:t>"</w:t>
      </w:r>
      <w:r>
        <w:rPr>
          <w:rStyle w:val="default"/>
          <w:rFonts w:cs="FrankRuehl" w:hint="cs"/>
          <w:rtl/>
        </w:rPr>
        <w:t xml:space="preserve">החסנה במאצרה" </w:t>
      </w:r>
      <w:r>
        <w:rPr>
          <w:rStyle w:val="default"/>
          <w:rFonts w:cs="FrankRuehl"/>
          <w:rtl/>
        </w:rPr>
        <w:t>–</w:t>
      </w:r>
      <w:r>
        <w:rPr>
          <w:rStyle w:val="default"/>
          <w:rFonts w:cs="FrankRuehl" w:hint="cs"/>
          <w:rtl/>
        </w:rPr>
        <w:t xml:space="preserve"> דרך החסנה של חומרים מסוכנים לפי הוראות הפרק הרביעי;</w:t>
      </w:r>
    </w:p>
    <w:p w14:paraId="31563DFE" w14:textId="77777777" w:rsidR="00BF7019" w:rsidRPr="00B02114" w:rsidRDefault="00BF7019" w:rsidP="00BF7019">
      <w:pPr>
        <w:pStyle w:val="P00"/>
        <w:spacing w:before="0"/>
        <w:ind w:left="0" w:right="1134"/>
        <w:rPr>
          <w:rFonts w:ascii="FrankRuehl" w:hAnsi="FrankRuehl" w:cs="FrankRuehl"/>
          <w:vanish/>
          <w:color w:val="FF0000"/>
          <w:szCs w:val="20"/>
          <w:shd w:val="clear" w:color="auto" w:fill="FFFF99"/>
          <w:rtl/>
        </w:rPr>
      </w:pPr>
      <w:bookmarkStart w:id="3" w:name="Rov38"/>
      <w:r w:rsidRPr="00B02114">
        <w:rPr>
          <w:rFonts w:ascii="FrankRuehl" w:hAnsi="FrankRuehl" w:cs="FrankRuehl"/>
          <w:vanish/>
          <w:color w:val="FF0000"/>
          <w:szCs w:val="20"/>
          <w:shd w:val="clear" w:color="auto" w:fill="FFFF99"/>
          <w:rtl/>
        </w:rPr>
        <w:t>מיום 15.6.2021</w:t>
      </w:r>
    </w:p>
    <w:p w14:paraId="54951955"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76F9A678"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hyperlink r:id="rId7"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62744C91" w14:textId="77777777" w:rsidR="00BF7019" w:rsidRPr="00BF7019" w:rsidRDefault="00BF7019" w:rsidP="00BF7019">
      <w:pPr>
        <w:pStyle w:val="P00"/>
        <w:spacing w:before="0"/>
        <w:ind w:left="0" w:right="1134"/>
        <w:rPr>
          <w:rFonts w:ascii="FrankRuehl" w:hAnsi="FrankRuehl" w:cs="FrankRuehl"/>
          <w:sz w:val="2"/>
          <w:szCs w:val="2"/>
          <w:rtl/>
        </w:rPr>
      </w:pPr>
      <w:r w:rsidRPr="00B02114">
        <w:rPr>
          <w:rFonts w:ascii="FrankRuehl" w:hAnsi="FrankRuehl" w:cs="FrankRuehl"/>
          <w:b/>
          <w:bCs/>
          <w:vanish/>
          <w:szCs w:val="20"/>
          <w:shd w:val="clear" w:color="auto" w:fill="FFFF99"/>
          <w:rtl/>
        </w:rPr>
        <w:t>הוספת הגדרת "החסנה במאצרה"</w:t>
      </w:r>
      <w:bookmarkEnd w:id="3"/>
    </w:p>
    <w:p w14:paraId="22AA4400" w14:textId="77777777" w:rsidR="00446AFD" w:rsidRDefault="00E21B73" w:rsidP="00E21B7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רשות", "מחזיק", "חומר מסוכן" </w:t>
      </w:r>
      <w:r>
        <w:rPr>
          <w:rStyle w:val="default"/>
          <w:rFonts w:cs="FrankRuehl"/>
          <w:rtl/>
        </w:rPr>
        <w:t>–</w:t>
      </w:r>
      <w:r>
        <w:rPr>
          <w:rStyle w:val="default"/>
          <w:rFonts w:cs="FrankRuehl" w:hint="cs"/>
          <w:rtl/>
        </w:rPr>
        <w:t xml:space="preserve"> כהגדרת מונחים אלה בתקנות החומ"ס</w:t>
      </w:r>
      <w:r w:rsidR="00446AFD">
        <w:rPr>
          <w:rStyle w:val="default"/>
          <w:rFonts w:cs="FrankRuehl" w:hint="cs"/>
          <w:rtl/>
        </w:rPr>
        <w:t>;</w:t>
      </w:r>
    </w:p>
    <w:p w14:paraId="78FF67FF" w14:textId="77777777" w:rsidR="00E21B73" w:rsidRDefault="00E21B73" w:rsidP="00E21B73">
      <w:pPr>
        <w:pStyle w:val="P00"/>
        <w:spacing w:before="72"/>
        <w:ind w:left="0" w:right="1134"/>
        <w:rPr>
          <w:rStyle w:val="default"/>
          <w:rFonts w:cs="FrankRuehl" w:hint="cs"/>
          <w:rtl/>
        </w:rPr>
      </w:pPr>
      <w:r>
        <w:rPr>
          <w:rStyle w:val="default"/>
          <w:rFonts w:cs="FrankRuehl" w:hint="cs"/>
          <w:rtl/>
        </w:rPr>
        <w:tab/>
        <w:t xml:space="preserve">"חומר מסוכן פטור" </w:t>
      </w:r>
      <w:r>
        <w:rPr>
          <w:rStyle w:val="default"/>
          <w:rFonts w:cs="FrankRuehl"/>
          <w:rtl/>
        </w:rPr>
        <w:t>–</w:t>
      </w:r>
      <w:r>
        <w:rPr>
          <w:rStyle w:val="default"/>
          <w:rFonts w:cs="FrankRuehl" w:hint="cs"/>
          <w:rtl/>
        </w:rPr>
        <w:t xml:space="preserve"> אחד מאלה:</w:t>
      </w:r>
    </w:p>
    <w:p w14:paraId="7945A415" w14:textId="77777777" w:rsidR="00E21B73" w:rsidRDefault="00BF7019" w:rsidP="00BF7019">
      <w:pPr>
        <w:pStyle w:val="P00"/>
        <w:spacing w:before="72"/>
        <w:ind w:left="1021" w:right="1134"/>
        <w:rPr>
          <w:rStyle w:val="default"/>
          <w:rFonts w:cs="FrankRuehl" w:hint="cs"/>
          <w:rtl/>
        </w:rPr>
      </w:pPr>
      <w:r>
        <w:rPr>
          <w:rFonts w:cs="FrankRuehl"/>
          <w:rtl/>
          <w:lang w:val="he-IL"/>
        </w:rPr>
        <w:pict w14:anchorId="0132E1C0">
          <v:shape id="_x0000_s1090" type="#_x0000_t202" style="position:absolute;left:0;text-align:left;margin-left:470.25pt;margin-top:7.1pt;width:1in;height:10.8pt;z-index:251664896" filled="f" stroked="f">
            <v:textbox inset="1mm,0,1mm,0">
              <w:txbxContent>
                <w:p w14:paraId="608877B1" w14:textId="77777777" w:rsidR="00BF7019" w:rsidRDefault="00BF7019" w:rsidP="00BF7019">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hint="cs"/>
          <w:sz w:val="26"/>
          <w:rtl/>
        </w:rPr>
        <w:t>(1)</w:t>
      </w:r>
      <w:r>
        <w:rPr>
          <w:rFonts w:cs="FrankRuehl"/>
          <w:sz w:val="26"/>
          <w:rtl/>
        </w:rPr>
        <w:tab/>
      </w:r>
      <w:r w:rsidR="00E21B73">
        <w:rPr>
          <w:rStyle w:val="default"/>
          <w:rFonts w:cs="FrankRuehl" w:hint="cs"/>
          <w:rtl/>
        </w:rPr>
        <w:t xml:space="preserve">חומר מסוכן מוצק, למעט חומר מסוכן אשר באכרזה עליו צוין לצד תיאורו מספרה של קבוצה 1 או </w:t>
      </w:r>
      <w:r w:rsidRPr="00BF7019">
        <w:rPr>
          <w:rStyle w:val="default"/>
          <w:rFonts w:cs="FrankRuehl" w:hint="cs"/>
          <w:rtl/>
        </w:rPr>
        <w:t>חומר מסוכן המנוי בתוספת הראשונה א'</w:t>
      </w:r>
      <w:r w:rsidR="00E21B73">
        <w:rPr>
          <w:rStyle w:val="default"/>
          <w:rFonts w:cs="FrankRuehl" w:hint="cs"/>
          <w:rtl/>
        </w:rPr>
        <w:t>;</w:t>
      </w:r>
    </w:p>
    <w:p w14:paraId="7FB4C2F8" w14:textId="77777777" w:rsidR="00E21B73" w:rsidRDefault="00E21B73" w:rsidP="00E21B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חומר מסוכן אשר באכרזה עליו צוין לצד תיאורו מספרה של קבוצה 9 או 2.2;</w:t>
      </w:r>
    </w:p>
    <w:p w14:paraId="54A8A259" w14:textId="77777777" w:rsidR="00E21B73" w:rsidRDefault="00E21B73" w:rsidP="00E21B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חומר מסוכן אשר מהווה תערובת המכילה יותר מ-90% של חומר שאינו חומר מסוכן;</w:t>
      </w:r>
    </w:p>
    <w:p w14:paraId="64690CB7" w14:textId="77777777" w:rsidR="00BF7019" w:rsidRPr="00B02114" w:rsidRDefault="00BF7019" w:rsidP="00BF7019">
      <w:pPr>
        <w:pStyle w:val="P00"/>
        <w:spacing w:before="0"/>
        <w:ind w:left="1021" w:right="1134"/>
        <w:rPr>
          <w:rFonts w:ascii="FrankRuehl" w:hAnsi="FrankRuehl" w:cs="FrankRuehl"/>
          <w:vanish/>
          <w:color w:val="FF0000"/>
          <w:szCs w:val="20"/>
          <w:shd w:val="clear" w:color="auto" w:fill="FFFF99"/>
          <w:rtl/>
        </w:rPr>
      </w:pPr>
      <w:bookmarkStart w:id="4" w:name="Rov39"/>
      <w:r w:rsidRPr="00B02114">
        <w:rPr>
          <w:rFonts w:ascii="FrankRuehl" w:hAnsi="FrankRuehl" w:cs="FrankRuehl"/>
          <w:vanish/>
          <w:color w:val="FF0000"/>
          <w:szCs w:val="20"/>
          <w:shd w:val="clear" w:color="auto" w:fill="FFFF99"/>
          <w:rtl/>
        </w:rPr>
        <w:t>מיום 15.6.2021</w:t>
      </w:r>
    </w:p>
    <w:p w14:paraId="2D19C743" w14:textId="77777777" w:rsidR="00BF7019" w:rsidRPr="00B02114" w:rsidRDefault="00BF7019" w:rsidP="00BF7019">
      <w:pPr>
        <w:pStyle w:val="P00"/>
        <w:spacing w:before="0"/>
        <w:ind w:left="1021"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50FE15B4" w14:textId="77777777" w:rsidR="00BF7019" w:rsidRPr="00B02114" w:rsidRDefault="00BF7019" w:rsidP="00BF7019">
      <w:pPr>
        <w:pStyle w:val="P00"/>
        <w:spacing w:before="0"/>
        <w:ind w:left="1021" w:right="1134"/>
        <w:rPr>
          <w:rFonts w:ascii="FrankRuehl" w:hAnsi="FrankRuehl" w:cs="FrankRuehl"/>
          <w:vanish/>
          <w:szCs w:val="20"/>
          <w:shd w:val="clear" w:color="auto" w:fill="FFFF99"/>
          <w:rtl/>
        </w:rPr>
      </w:pPr>
      <w:hyperlink r:id="rId8"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3E93755B" w14:textId="77777777" w:rsidR="00BF7019" w:rsidRPr="00BF7019" w:rsidRDefault="00BF7019" w:rsidP="00BF7019">
      <w:pPr>
        <w:pStyle w:val="P00"/>
        <w:ind w:left="1021" w:right="1134"/>
        <w:rPr>
          <w:rStyle w:val="default"/>
          <w:rFonts w:cs="FrankRuehl" w:hint="cs"/>
          <w:sz w:val="2"/>
          <w:szCs w:val="2"/>
          <w:rtl/>
        </w:rPr>
      </w:pPr>
      <w:r w:rsidRPr="00B02114">
        <w:rPr>
          <w:rStyle w:val="default"/>
          <w:rFonts w:cs="FrankRuehl" w:hint="cs"/>
          <w:vanish/>
          <w:sz w:val="22"/>
          <w:szCs w:val="22"/>
          <w:shd w:val="clear" w:color="auto" w:fill="FFFF99"/>
          <w:rtl/>
        </w:rPr>
        <w:t>(1)</w:t>
      </w:r>
      <w:r w:rsidRPr="00B02114">
        <w:rPr>
          <w:rStyle w:val="default"/>
          <w:rFonts w:cs="FrankRuehl" w:hint="cs"/>
          <w:vanish/>
          <w:sz w:val="22"/>
          <w:szCs w:val="22"/>
          <w:shd w:val="clear" w:color="auto" w:fill="FFFF99"/>
          <w:rtl/>
        </w:rPr>
        <w:tab/>
        <w:t xml:space="preserve">חומר מסוכן מוצק, למעט חומר מסוכן אשר באכרזה עליו צוין לצד תיאורו מספרה של קבוצה 1 או </w:t>
      </w:r>
      <w:r w:rsidRPr="00B02114">
        <w:rPr>
          <w:rStyle w:val="default"/>
          <w:rFonts w:cs="FrankRuehl" w:hint="cs"/>
          <w:strike/>
          <w:vanish/>
          <w:sz w:val="22"/>
          <w:szCs w:val="22"/>
          <w:shd w:val="clear" w:color="auto" w:fill="FFFF99"/>
          <w:rtl/>
        </w:rPr>
        <w:t>5.2</w:t>
      </w:r>
      <w:r w:rsidRPr="00B02114">
        <w:rPr>
          <w:rStyle w:val="default"/>
          <w:rFonts w:cs="FrankRuehl" w:hint="cs"/>
          <w:vanish/>
          <w:sz w:val="22"/>
          <w:szCs w:val="22"/>
          <w:shd w:val="clear" w:color="auto" w:fill="FFFF99"/>
          <w:rtl/>
        </w:rPr>
        <w:t xml:space="preserve"> </w:t>
      </w:r>
      <w:r w:rsidRPr="00B02114">
        <w:rPr>
          <w:rStyle w:val="default"/>
          <w:rFonts w:cs="FrankRuehl" w:hint="cs"/>
          <w:vanish/>
          <w:sz w:val="22"/>
          <w:szCs w:val="22"/>
          <w:u w:val="single"/>
          <w:shd w:val="clear" w:color="auto" w:fill="FFFF99"/>
          <w:rtl/>
        </w:rPr>
        <w:t>חומר מסוכן המנוי בתוספת הראשונה א'</w:t>
      </w:r>
      <w:r w:rsidRPr="00B02114">
        <w:rPr>
          <w:rStyle w:val="default"/>
          <w:rFonts w:cs="FrankRuehl" w:hint="cs"/>
          <w:vanish/>
          <w:sz w:val="22"/>
          <w:szCs w:val="22"/>
          <w:shd w:val="clear" w:color="auto" w:fill="FFFF99"/>
          <w:rtl/>
        </w:rPr>
        <w:t>;</w:t>
      </w:r>
      <w:bookmarkEnd w:id="4"/>
    </w:p>
    <w:p w14:paraId="3A09EB2B" w14:textId="77777777" w:rsidR="00BF7019" w:rsidRDefault="00BF7019" w:rsidP="00BF7019">
      <w:pPr>
        <w:pStyle w:val="P00"/>
        <w:spacing w:before="72"/>
        <w:ind w:left="0" w:right="1134"/>
        <w:rPr>
          <w:rStyle w:val="default"/>
          <w:rFonts w:cs="FrankRuehl" w:hint="cs"/>
          <w:rtl/>
        </w:rPr>
      </w:pPr>
      <w:r>
        <w:rPr>
          <w:rFonts w:cs="FrankRuehl"/>
          <w:rtl/>
          <w:lang w:val="he-IL"/>
        </w:rPr>
        <w:pict w14:anchorId="180B4477">
          <v:shape id="_x0000_s1086" type="#_x0000_t202" style="position:absolute;left:0;text-align:left;margin-left:470.25pt;margin-top:7.1pt;width:1in;height:10.8pt;z-index:251660800" filled="f" stroked="f">
            <v:textbox inset="1mm,0,1mm,0">
              <w:txbxContent>
                <w:p w14:paraId="25473E40" w14:textId="77777777" w:rsidR="00BF7019" w:rsidRDefault="00BF7019" w:rsidP="00BF7019">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sz w:val="26"/>
          <w:rtl/>
        </w:rPr>
        <w:tab/>
      </w:r>
      <w:r>
        <w:rPr>
          <w:rStyle w:val="default"/>
          <w:rFonts w:cs="FrankRuehl"/>
          <w:rtl/>
        </w:rPr>
        <w:t>"</w:t>
      </w:r>
      <w:r>
        <w:rPr>
          <w:rStyle w:val="default"/>
          <w:rFonts w:cs="FrankRuehl" w:hint="cs"/>
          <w:rtl/>
        </w:rPr>
        <w:t xml:space="preserve">חישוב היפוך והעתקה" </w:t>
      </w:r>
      <w:r>
        <w:rPr>
          <w:rStyle w:val="default"/>
          <w:rFonts w:cs="FrankRuehl"/>
          <w:rtl/>
        </w:rPr>
        <w:t>–</w:t>
      </w:r>
      <w:r>
        <w:rPr>
          <w:rStyle w:val="default"/>
          <w:rFonts w:cs="FrankRuehl" w:hint="cs"/>
          <w:rtl/>
        </w:rPr>
        <w:t xml:space="preserve"> חישוב העמידות בהיפוך ובהעתקה של רכיב טרומי או של מכולת מיגון בפני אפקט הדף עם רמת נזק מוגדרת; החישוב יבוסס על משוואת שימור האנרגיה;</w:t>
      </w:r>
    </w:p>
    <w:p w14:paraId="298F928F" w14:textId="77777777" w:rsidR="00BF7019" w:rsidRPr="00B02114" w:rsidRDefault="00BF7019" w:rsidP="00BF7019">
      <w:pPr>
        <w:pStyle w:val="P00"/>
        <w:spacing w:before="0"/>
        <w:ind w:left="0" w:right="1134"/>
        <w:rPr>
          <w:rFonts w:ascii="FrankRuehl" w:hAnsi="FrankRuehl" w:cs="FrankRuehl"/>
          <w:vanish/>
          <w:color w:val="FF0000"/>
          <w:szCs w:val="20"/>
          <w:shd w:val="clear" w:color="auto" w:fill="FFFF99"/>
          <w:rtl/>
        </w:rPr>
      </w:pPr>
      <w:bookmarkStart w:id="5" w:name="Rov40"/>
      <w:r w:rsidRPr="00B02114">
        <w:rPr>
          <w:rFonts w:ascii="FrankRuehl" w:hAnsi="FrankRuehl" w:cs="FrankRuehl"/>
          <w:vanish/>
          <w:color w:val="FF0000"/>
          <w:szCs w:val="20"/>
          <w:shd w:val="clear" w:color="auto" w:fill="FFFF99"/>
          <w:rtl/>
        </w:rPr>
        <w:t>מיום 15.6.2021</w:t>
      </w:r>
    </w:p>
    <w:p w14:paraId="03F64BCC"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1AC68E67"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hyperlink r:id="rId9"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4E51CF39" w14:textId="77777777" w:rsidR="00BF7019" w:rsidRPr="00BF7019" w:rsidRDefault="00BF7019" w:rsidP="00BF7019">
      <w:pPr>
        <w:pStyle w:val="P00"/>
        <w:spacing w:before="0"/>
        <w:ind w:left="0" w:right="1134"/>
        <w:rPr>
          <w:rFonts w:ascii="FrankRuehl" w:hAnsi="FrankRuehl" w:cs="FrankRuehl"/>
          <w:sz w:val="2"/>
          <w:szCs w:val="2"/>
          <w:rtl/>
        </w:rPr>
      </w:pPr>
      <w:r w:rsidRPr="00B02114">
        <w:rPr>
          <w:rFonts w:ascii="FrankRuehl" w:hAnsi="FrankRuehl" w:cs="FrankRuehl"/>
          <w:b/>
          <w:bCs/>
          <w:vanish/>
          <w:szCs w:val="20"/>
          <w:shd w:val="clear" w:color="auto" w:fill="FFFF99"/>
          <w:rtl/>
        </w:rPr>
        <w:t>הוספת הגדרת "חישוב היפוך והעתקה"</w:t>
      </w:r>
      <w:bookmarkEnd w:id="5"/>
    </w:p>
    <w:p w14:paraId="33879453" w14:textId="77777777" w:rsidR="00E21B73" w:rsidRDefault="00E21B73" w:rsidP="00E21B73">
      <w:pPr>
        <w:pStyle w:val="P00"/>
        <w:spacing w:before="72"/>
        <w:ind w:left="0" w:right="1134"/>
        <w:rPr>
          <w:rStyle w:val="default"/>
          <w:rFonts w:cs="FrankRuehl" w:hint="cs"/>
          <w:rtl/>
        </w:rPr>
      </w:pPr>
      <w:r>
        <w:rPr>
          <w:rStyle w:val="default"/>
          <w:rFonts w:cs="FrankRuehl" w:hint="cs"/>
          <w:rtl/>
        </w:rPr>
        <w:tab/>
        <w:t xml:space="preserve">"מאצרה" </w:t>
      </w:r>
      <w:r>
        <w:rPr>
          <w:rStyle w:val="default"/>
          <w:rFonts w:cs="FrankRuehl"/>
          <w:rtl/>
        </w:rPr>
        <w:t>–</w:t>
      </w:r>
      <w:r>
        <w:rPr>
          <w:rStyle w:val="default"/>
          <w:rFonts w:cs="FrankRuehl" w:hint="cs"/>
          <w:rtl/>
        </w:rPr>
        <w:t xml:space="preserve"> אמצעי קיבול העשוי משטח שמוצב בתוכו מכל והמוקף בדפנות מתאימות למניעת התפשטות של חומר מסוכן מחוצה לו;</w:t>
      </w:r>
    </w:p>
    <w:p w14:paraId="73520D17" w14:textId="77777777" w:rsidR="00BF7019" w:rsidRDefault="00BF7019" w:rsidP="00BF7019">
      <w:pPr>
        <w:pStyle w:val="P00"/>
        <w:spacing w:before="72"/>
        <w:ind w:left="0" w:right="1134"/>
        <w:rPr>
          <w:rStyle w:val="default"/>
          <w:rFonts w:cs="FrankRuehl" w:hint="cs"/>
          <w:rtl/>
        </w:rPr>
      </w:pPr>
      <w:r>
        <w:rPr>
          <w:rFonts w:cs="FrankRuehl"/>
          <w:rtl/>
          <w:lang w:val="he-IL"/>
        </w:rPr>
        <w:pict w14:anchorId="034E482D">
          <v:shape id="_x0000_s1087" type="#_x0000_t202" style="position:absolute;left:0;text-align:left;margin-left:470.25pt;margin-top:7.1pt;width:1in;height:10.8pt;z-index:251661824" filled="f" stroked="f">
            <v:textbox inset="1mm,0,1mm,0">
              <w:txbxContent>
                <w:p w14:paraId="654E8F10" w14:textId="77777777" w:rsidR="00BF7019" w:rsidRDefault="00BF7019" w:rsidP="00BF7019">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sz w:val="26"/>
          <w:rtl/>
        </w:rPr>
        <w:tab/>
      </w:r>
      <w:r>
        <w:rPr>
          <w:rStyle w:val="default"/>
          <w:rFonts w:cs="FrankRuehl"/>
          <w:rtl/>
        </w:rPr>
        <w:t>"</w:t>
      </w:r>
      <w:r>
        <w:rPr>
          <w:rStyle w:val="default"/>
          <w:rFonts w:cs="FrankRuehl" w:hint="cs"/>
          <w:rtl/>
        </w:rPr>
        <w:t xml:space="preserve">מכולת מיגון" </w:t>
      </w:r>
      <w:r>
        <w:rPr>
          <w:rStyle w:val="default"/>
          <w:rFonts w:cs="FrankRuehl"/>
          <w:rtl/>
        </w:rPr>
        <w:t>–</w:t>
      </w:r>
      <w:r>
        <w:rPr>
          <w:rStyle w:val="default"/>
          <w:rFonts w:cs="FrankRuehl" w:hint="cs"/>
          <w:rtl/>
        </w:rPr>
        <w:t xml:space="preserve"> מכולה סטנדרטית להובלה ימית שלדופנותיה הארוכות חוברו משטחי בטון בעובי מצטבר של 40 סנטימטרים;</w:t>
      </w:r>
    </w:p>
    <w:p w14:paraId="2DCD1C80" w14:textId="77777777" w:rsidR="00BF7019" w:rsidRPr="00B02114" w:rsidRDefault="00BF7019" w:rsidP="00BF7019">
      <w:pPr>
        <w:pStyle w:val="P00"/>
        <w:spacing w:before="0"/>
        <w:ind w:left="0" w:right="1134"/>
        <w:rPr>
          <w:rFonts w:ascii="FrankRuehl" w:hAnsi="FrankRuehl" w:cs="FrankRuehl"/>
          <w:vanish/>
          <w:color w:val="FF0000"/>
          <w:szCs w:val="20"/>
          <w:shd w:val="clear" w:color="auto" w:fill="FFFF99"/>
          <w:rtl/>
        </w:rPr>
      </w:pPr>
      <w:bookmarkStart w:id="6" w:name="Rov41"/>
      <w:r w:rsidRPr="00B02114">
        <w:rPr>
          <w:rFonts w:ascii="FrankRuehl" w:hAnsi="FrankRuehl" w:cs="FrankRuehl"/>
          <w:vanish/>
          <w:color w:val="FF0000"/>
          <w:szCs w:val="20"/>
          <w:shd w:val="clear" w:color="auto" w:fill="FFFF99"/>
          <w:rtl/>
        </w:rPr>
        <w:t>מיום 15.6.2021</w:t>
      </w:r>
    </w:p>
    <w:p w14:paraId="30CB18C4"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7A81EEDE"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hyperlink r:id="rId10"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65B5A86B" w14:textId="77777777" w:rsidR="00BF7019" w:rsidRPr="00BF7019" w:rsidRDefault="00BF7019" w:rsidP="00BF7019">
      <w:pPr>
        <w:pStyle w:val="P00"/>
        <w:spacing w:before="0"/>
        <w:ind w:left="0" w:right="1134"/>
        <w:rPr>
          <w:rFonts w:ascii="FrankRuehl" w:hAnsi="FrankRuehl" w:cs="FrankRuehl"/>
          <w:sz w:val="2"/>
          <w:szCs w:val="2"/>
          <w:rtl/>
        </w:rPr>
      </w:pPr>
      <w:r w:rsidRPr="00B02114">
        <w:rPr>
          <w:rFonts w:ascii="FrankRuehl" w:hAnsi="FrankRuehl" w:cs="FrankRuehl"/>
          <w:b/>
          <w:bCs/>
          <w:vanish/>
          <w:szCs w:val="20"/>
          <w:shd w:val="clear" w:color="auto" w:fill="FFFF99"/>
          <w:rtl/>
        </w:rPr>
        <w:t>הוספת הגדרת "מכולת מיגון"</w:t>
      </w:r>
      <w:bookmarkEnd w:id="6"/>
    </w:p>
    <w:p w14:paraId="050AEEC3" w14:textId="77777777" w:rsidR="00BF7019" w:rsidRDefault="00BF7019" w:rsidP="00BF7019">
      <w:pPr>
        <w:pStyle w:val="P00"/>
        <w:spacing w:before="72"/>
        <w:ind w:left="0" w:right="1134"/>
        <w:rPr>
          <w:rStyle w:val="default"/>
          <w:rFonts w:cs="FrankRuehl" w:hint="cs"/>
          <w:rtl/>
        </w:rPr>
      </w:pPr>
      <w:r>
        <w:rPr>
          <w:rFonts w:cs="FrankRuehl"/>
          <w:rtl/>
          <w:lang w:val="he-IL"/>
        </w:rPr>
        <w:pict w14:anchorId="6D339523">
          <v:shape id="_x0000_s1088" type="#_x0000_t202" style="position:absolute;left:0;text-align:left;margin-left:470.25pt;margin-top:7.1pt;width:1in;height:10.8pt;z-index:251662848" filled="f" stroked="f">
            <v:textbox inset="1mm,0,1mm,0">
              <w:txbxContent>
                <w:p w14:paraId="70112DE7" w14:textId="77777777" w:rsidR="00BF7019" w:rsidRDefault="00BF7019" w:rsidP="00BF7019">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sz w:val="26"/>
          <w:rtl/>
        </w:rPr>
        <w:tab/>
      </w:r>
      <w:r>
        <w:rPr>
          <w:rStyle w:val="default"/>
          <w:rFonts w:cs="FrankRuehl"/>
          <w:rtl/>
        </w:rPr>
        <w:t>"</w:t>
      </w:r>
      <w:r>
        <w:rPr>
          <w:rStyle w:val="default"/>
          <w:rFonts w:cs="FrankRuehl" w:hint="cs"/>
          <w:rtl/>
        </w:rPr>
        <w:t xml:space="preserve">מכלים בהטמנה" </w:t>
      </w:r>
      <w:r>
        <w:rPr>
          <w:rStyle w:val="default"/>
          <w:rFonts w:cs="FrankRuehl"/>
          <w:rtl/>
        </w:rPr>
        <w:t>–</w:t>
      </w:r>
      <w:r>
        <w:rPr>
          <w:rStyle w:val="default"/>
          <w:rFonts w:cs="FrankRuehl" w:hint="cs"/>
          <w:rtl/>
        </w:rPr>
        <w:t xml:space="preserve"> דרך החסנה של חומרים מסוכנים לפי הוראות הפרק החמישי;</w:t>
      </w:r>
    </w:p>
    <w:p w14:paraId="0F7652CF" w14:textId="77777777" w:rsidR="00BF7019" w:rsidRPr="00B02114" w:rsidRDefault="00BF7019" w:rsidP="00BF7019">
      <w:pPr>
        <w:pStyle w:val="P00"/>
        <w:spacing w:before="0"/>
        <w:ind w:left="0" w:right="1134"/>
        <w:rPr>
          <w:rFonts w:ascii="FrankRuehl" w:hAnsi="FrankRuehl" w:cs="FrankRuehl"/>
          <w:vanish/>
          <w:color w:val="FF0000"/>
          <w:szCs w:val="20"/>
          <w:shd w:val="clear" w:color="auto" w:fill="FFFF99"/>
          <w:rtl/>
        </w:rPr>
      </w:pPr>
      <w:bookmarkStart w:id="7" w:name="Rov42"/>
      <w:r w:rsidRPr="00B02114">
        <w:rPr>
          <w:rFonts w:ascii="FrankRuehl" w:hAnsi="FrankRuehl" w:cs="FrankRuehl"/>
          <w:vanish/>
          <w:color w:val="FF0000"/>
          <w:szCs w:val="20"/>
          <w:shd w:val="clear" w:color="auto" w:fill="FFFF99"/>
          <w:rtl/>
        </w:rPr>
        <w:t>מיום 15.6.2021</w:t>
      </w:r>
    </w:p>
    <w:p w14:paraId="495389DE"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24DCEC1B"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hyperlink r:id="rId11"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4A5A9536" w14:textId="77777777" w:rsidR="00BF7019" w:rsidRPr="00BF7019" w:rsidRDefault="00BF7019" w:rsidP="00BF7019">
      <w:pPr>
        <w:pStyle w:val="P00"/>
        <w:spacing w:before="0"/>
        <w:ind w:left="0" w:right="1134"/>
        <w:rPr>
          <w:rFonts w:ascii="FrankRuehl" w:hAnsi="FrankRuehl" w:cs="FrankRuehl"/>
          <w:sz w:val="2"/>
          <w:szCs w:val="2"/>
          <w:rtl/>
        </w:rPr>
      </w:pPr>
      <w:r w:rsidRPr="00B02114">
        <w:rPr>
          <w:rFonts w:ascii="FrankRuehl" w:hAnsi="FrankRuehl" w:cs="FrankRuehl"/>
          <w:b/>
          <w:bCs/>
          <w:vanish/>
          <w:szCs w:val="20"/>
          <w:shd w:val="clear" w:color="auto" w:fill="FFFF99"/>
          <w:rtl/>
        </w:rPr>
        <w:t>הוספת הגדרת "מכלים בהטמנה"</w:t>
      </w:r>
      <w:bookmarkEnd w:id="7"/>
    </w:p>
    <w:p w14:paraId="101B0473" w14:textId="77777777" w:rsidR="00E21B73" w:rsidRDefault="00CC3D60" w:rsidP="00CC3D60">
      <w:pPr>
        <w:pStyle w:val="P00"/>
        <w:spacing w:before="72"/>
        <w:ind w:left="0" w:right="1134"/>
        <w:rPr>
          <w:rStyle w:val="default"/>
          <w:rFonts w:cs="FrankRuehl"/>
          <w:rtl/>
        </w:rPr>
      </w:pPr>
      <w:r w:rsidRPr="00CC3D60">
        <w:rPr>
          <w:rStyle w:val="default"/>
          <w:rFonts w:cs="FrankRuehl"/>
          <w:rtl/>
        </w:rPr>
        <w:pict w14:anchorId="6EED5D68">
          <v:shape id="_x0000_s1091" type="#_x0000_t202" style="position:absolute;left:0;text-align:left;margin-left:470.25pt;margin-top:7.1pt;width:1in;height:10.8pt;z-index:251665920" filled="f" stroked="f">
            <v:textbox inset="1mm,0,1mm,0">
              <w:txbxContent>
                <w:p w14:paraId="4B9E30F9" w14:textId="77777777" w:rsidR="00CC3D60" w:rsidRDefault="00CC3D60" w:rsidP="00CC3D60">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CC3D60">
        <w:rPr>
          <w:rStyle w:val="default"/>
          <w:rFonts w:cs="FrankRuehl"/>
          <w:rtl/>
        </w:rPr>
        <w:tab/>
      </w:r>
      <w:r>
        <w:rPr>
          <w:rStyle w:val="default"/>
          <w:rFonts w:cs="FrankRuehl"/>
          <w:rtl/>
        </w:rPr>
        <w:t>"</w:t>
      </w:r>
      <w:r w:rsidR="00E21B73">
        <w:rPr>
          <w:rStyle w:val="default"/>
          <w:rFonts w:cs="FrankRuehl" w:hint="cs"/>
          <w:rtl/>
        </w:rPr>
        <w:t xml:space="preserve">מצבור ממוגן" </w:t>
      </w:r>
      <w:r w:rsidR="00E21B73">
        <w:rPr>
          <w:rStyle w:val="default"/>
          <w:rFonts w:cs="FrankRuehl"/>
          <w:rtl/>
        </w:rPr>
        <w:t>–</w:t>
      </w:r>
      <w:r w:rsidR="00E21B73">
        <w:rPr>
          <w:rStyle w:val="default"/>
          <w:rFonts w:cs="FrankRuehl" w:hint="cs"/>
          <w:rtl/>
        </w:rPr>
        <w:t xml:space="preserve"> מכל או צבר מכלים המוקפים בקירות מגן</w:t>
      </w:r>
      <w:r>
        <w:rPr>
          <w:rStyle w:val="default"/>
          <w:rFonts w:cs="FrankRuehl" w:hint="cs"/>
          <w:rtl/>
        </w:rPr>
        <w:t xml:space="preserve"> </w:t>
      </w:r>
      <w:r w:rsidRPr="00CC3D60">
        <w:rPr>
          <w:rStyle w:val="default"/>
          <w:rFonts w:cs="FrankRuehl" w:hint="cs"/>
          <w:rtl/>
        </w:rPr>
        <w:t>ודרך החסנה של חומרים מסוכנים לפי הוראות הפרק השלישי</w:t>
      </w:r>
      <w:r w:rsidR="00E21B73">
        <w:rPr>
          <w:rStyle w:val="default"/>
          <w:rFonts w:cs="FrankRuehl" w:hint="cs"/>
          <w:rtl/>
        </w:rPr>
        <w:t>;</w:t>
      </w:r>
    </w:p>
    <w:p w14:paraId="77865C5B" w14:textId="77777777" w:rsidR="00BF7019" w:rsidRPr="00B02114" w:rsidRDefault="00BF7019" w:rsidP="00BF7019">
      <w:pPr>
        <w:pStyle w:val="P00"/>
        <w:spacing w:before="0"/>
        <w:ind w:left="0" w:right="1134"/>
        <w:rPr>
          <w:rFonts w:ascii="FrankRuehl" w:hAnsi="FrankRuehl" w:cs="FrankRuehl"/>
          <w:vanish/>
          <w:color w:val="FF0000"/>
          <w:szCs w:val="20"/>
          <w:shd w:val="clear" w:color="auto" w:fill="FFFF99"/>
          <w:rtl/>
        </w:rPr>
      </w:pPr>
      <w:bookmarkStart w:id="8" w:name="Rov43"/>
      <w:r w:rsidRPr="00B02114">
        <w:rPr>
          <w:rFonts w:ascii="FrankRuehl" w:hAnsi="FrankRuehl" w:cs="FrankRuehl"/>
          <w:vanish/>
          <w:color w:val="FF0000"/>
          <w:szCs w:val="20"/>
          <w:shd w:val="clear" w:color="auto" w:fill="FFFF99"/>
          <w:rtl/>
        </w:rPr>
        <w:t>מיום 15.6.2021</w:t>
      </w:r>
    </w:p>
    <w:p w14:paraId="7892122E"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16D06A1F"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hyperlink r:id="rId12"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5483E108" w14:textId="77777777" w:rsidR="00BF7019" w:rsidRPr="00CC3D60" w:rsidRDefault="00BF7019" w:rsidP="00CC3D60">
      <w:pPr>
        <w:pStyle w:val="P00"/>
        <w:ind w:left="0" w:right="1134"/>
        <w:rPr>
          <w:rStyle w:val="default"/>
          <w:rFonts w:cs="FrankRuehl"/>
          <w:sz w:val="2"/>
          <w:szCs w:val="2"/>
          <w:rtl/>
        </w:rPr>
      </w:pPr>
      <w:r w:rsidRPr="00B02114">
        <w:rPr>
          <w:rStyle w:val="default"/>
          <w:rFonts w:cs="FrankRuehl" w:hint="cs"/>
          <w:vanish/>
          <w:sz w:val="22"/>
          <w:szCs w:val="22"/>
          <w:shd w:val="clear" w:color="auto" w:fill="FFFF99"/>
          <w:rtl/>
        </w:rPr>
        <w:tab/>
        <w:t xml:space="preserve">"מצבור ממוגן" </w:t>
      </w:r>
      <w:r w:rsidRPr="00B02114">
        <w:rPr>
          <w:rStyle w:val="default"/>
          <w:rFonts w:cs="FrankRuehl"/>
          <w:vanish/>
          <w:sz w:val="22"/>
          <w:szCs w:val="22"/>
          <w:shd w:val="clear" w:color="auto" w:fill="FFFF99"/>
          <w:rtl/>
        </w:rPr>
        <w:t>–</w:t>
      </w:r>
      <w:r w:rsidRPr="00B02114">
        <w:rPr>
          <w:rStyle w:val="default"/>
          <w:rFonts w:cs="FrankRuehl" w:hint="cs"/>
          <w:vanish/>
          <w:sz w:val="22"/>
          <w:szCs w:val="22"/>
          <w:shd w:val="clear" w:color="auto" w:fill="FFFF99"/>
          <w:rtl/>
        </w:rPr>
        <w:t xml:space="preserve"> מכל או צבר מכלים המוקפים בקירות מגן</w:t>
      </w:r>
      <w:r w:rsidR="00CC3D60" w:rsidRPr="00B02114">
        <w:rPr>
          <w:rStyle w:val="default"/>
          <w:rFonts w:cs="FrankRuehl" w:hint="cs"/>
          <w:vanish/>
          <w:sz w:val="22"/>
          <w:szCs w:val="22"/>
          <w:shd w:val="clear" w:color="auto" w:fill="FFFF99"/>
          <w:rtl/>
        </w:rPr>
        <w:t xml:space="preserve"> </w:t>
      </w:r>
      <w:r w:rsidR="00CC3D60" w:rsidRPr="00B02114">
        <w:rPr>
          <w:rStyle w:val="default"/>
          <w:rFonts w:cs="FrankRuehl" w:hint="cs"/>
          <w:vanish/>
          <w:sz w:val="22"/>
          <w:szCs w:val="22"/>
          <w:u w:val="single"/>
          <w:shd w:val="clear" w:color="auto" w:fill="FFFF99"/>
          <w:rtl/>
        </w:rPr>
        <w:t>ודרך החסנה של חומרים מסוכנים לפי הוראות הפרק השלישי</w:t>
      </w:r>
      <w:r w:rsidRPr="00B02114">
        <w:rPr>
          <w:rStyle w:val="default"/>
          <w:rFonts w:cs="FrankRuehl" w:hint="cs"/>
          <w:vanish/>
          <w:sz w:val="22"/>
          <w:szCs w:val="22"/>
          <w:shd w:val="clear" w:color="auto" w:fill="FFFF99"/>
          <w:rtl/>
        </w:rPr>
        <w:t>;</w:t>
      </w:r>
      <w:bookmarkEnd w:id="8"/>
    </w:p>
    <w:p w14:paraId="625CCB78" w14:textId="77777777" w:rsidR="00E21B73" w:rsidRDefault="00E21B73" w:rsidP="00E21B73">
      <w:pPr>
        <w:pStyle w:val="P00"/>
        <w:spacing w:before="72"/>
        <w:ind w:left="0" w:right="1134"/>
        <w:rPr>
          <w:rStyle w:val="default"/>
          <w:rFonts w:cs="FrankRuehl" w:hint="cs"/>
          <w:rtl/>
        </w:rPr>
      </w:pPr>
      <w:r>
        <w:rPr>
          <w:rStyle w:val="default"/>
          <w:rFonts w:cs="FrankRuehl" w:hint="cs"/>
          <w:rtl/>
        </w:rPr>
        <w:tab/>
        <w:t xml:space="preserve">"עובי" </w:t>
      </w:r>
      <w:r>
        <w:rPr>
          <w:rStyle w:val="default"/>
          <w:rFonts w:cs="FrankRuehl"/>
          <w:rtl/>
        </w:rPr>
        <w:t>–</w:t>
      </w:r>
      <w:r>
        <w:rPr>
          <w:rStyle w:val="default"/>
          <w:rFonts w:cs="FrankRuehl" w:hint="cs"/>
          <w:rtl/>
        </w:rPr>
        <w:t xml:space="preserve"> לגבי חלק מבנה </w:t>
      </w:r>
      <w:r>
        <w:rPr>
          <w:rStyle w:val="default"/>
          <w:rFonts w:cs="FrankRuehl"/>
          <w:rtl/>
        </w:rPr>
        <w:t>–</w:t>
      </w:r>
      <w:r>
        <w:rPr>
          <w:rStyle w:val="default"/>
          <w:rFonts w:cs="FrankRuehl" w:hint="cs"/>
          <w:rtl/>
        </w:rPr>
        <w:t xml:space="preserve"> העובי המינימלי של חלק המבנה;</w:t>
      </w:r>
    </w:p>
    <w:p w14:paraId="1CF69316" w14:textId="77777777" w:rsidR="00E21B73" w:rsidRDefault="00E21B73" w:rsidP="00E21B73">
      <w:pPr>
        <w:pStyle w:val="P00"/>
        <w:spacing w:before="72"/>
        <w:ind w:left="0" w:right="1134"/>
        <w:rPr>
          <w:rStyle w:val="default"/>
          <w:rFonts w:cs="FrankRuehl" w:hint="cs"/>
          <w:rtl/>
        </w:rPr>
      </w:pPr>
      <w:r>
        <w:rPr>
          <w:rStyle w:val="default"/>
          <w:rFonts w:cs="FrankRuehl" w:hint="cs"/>
          <w:rtl/>
        </w:rPr>
        <w:tab/>
        <w:t xml:space="preserve">"צו האכרזה" </w:t>
      </w:r>
      <w:r>
        <w:rPr>
          <w:rStyle w:val="default"/>
          <w:rFonts w:cs="FrankRuehl"/>
          <w:rtl/>
        </w:rPr>
        <w:t>–</w:t>
      </w:r>
      <w:r>
        <w:rPr>
          <w:rStyle w:val="default"/>
          <w:rFonts w:cs="FrankRuehl" w:hint="cs"/>
          <w:rtl/>
        </w:rPr>
        <w:t xml:space="preserve"> צו ההתגוננות האזרחית (אכרזה על חומרים מסוכנים), התשנ"ה-1995;</w:t>
      </w:r>
    </w:p>
    <w:p w14:paraId="3A757A53" w14:textId="77777777" w:rsidR="00E21B73" w:rsidRDefault="00E21B73" w:rsidP="00E21B73">
      <w:pPr>
        <w:pStyle w:val="P00"/>
        <w:spacing w:before="72"/>
        <w:ind w:left="0" w:right="1134"/>
        <w:rPr>
          <w:rStyle w:val="default"/>
          <w:rFonts w:cs="FrankRuehl" w:hint="cs"/>
          <w:rtl/>
        </w:rPr>
      </w:pPr>
      <w:r>
        <w:rPr>
          <w:rStyle w:val="default"/>
          <w:rFonts w:cs="FrankRuehl" w:hint="cs"/>
          <w:rtl/>
        </w:rPr>
        <w:tab/>
        <w:t xml:space="preserve">"קבוצה" </w:t>
      </w:r>
      <w:r>
        <w:rPr>
          <w:rStyle w:val="default"/>
          <w:rFonts w:cs="FrankRuehl"/>
          <w:rtl/>
        </w:rPr>
        <w:t>–</w:t>
      </w:r>
      <w:r>
        <w:rPr>
          <w:rStyle w:val="default"/>
          <w:rFonts w:cs="FrankRuehl" w:hint="cs"/>
          <w:rtl/>
        </w:rPr>
        <w:t xml:space="preserve"> קבוצה ראשית או קבוצה משנית שלה, כמשמעותן בצו האכרזה, אשר מספרה צוין בצו האמור לצד תיאורו של חומר מסוכן, בין כקבוצה ראשית ובין כקבוצה משנית;</w:t>
      </w:r>
    </w:p>
    <w:p w14:paraId="47E298FE" w14:textId="77777777" w:rsidR="00BF7019" w:rsidRDefault="00BF7019" w:rsidP="00BF7019">
      <w:pPr>
        <w:pStyle w:val="P00"/>
        <w:spacing w:before="72"/>
        <w:ind w:left="0" w:right="1134"/>
        <w:rPr>
          <w:rStyle w:val="default"/>
          <w:rFonts w:cs="FrankRuehl" w:hint="cs"/>
          <w:rtl/>
        </w:rPr>
      </w:pPr>
      <w:r>
        <w:rPr>
          <w:rFonts w:cs="FrankRuehl"/>
          <w:rtl/>
          <w:lang w:val="he-IL"/>
        </w:rPr>
        <w:pict w14:anchorId="2325577E">
          <v:shape id="_x0000_s1089" type="#_x0000_t202" style="position:absolute;left:0;text-align:left;margin-left:470.25pt;margin-top:7.1pt;width:1in;height:10.8pt;z-index:251663872" filled="f" stroked="f">
            <v:textbox inset="1mm,0,1mm,0">
              <w:txbxContent>
                <w:p w14:paraId="68FA32B7" w14:textId="77777777" w:rsidR="00BF7019" w:rsidRDefault="00BF7019" w:rsidP="00BF7019">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sz w:val="26"/>
          <w:rtl/>
        </w:rPr>
        <w:tab/>
      </w:r>
      <w:r>
        <w:rPr>
          <w:rStyle w:val="default"/>
          <w:rFonts w:cs="FrankRuehl"/>
          <w:rtl/>
        </w:rPr>
        <w:t>"</w:t>
      </w:r>
      <w:r w:rsidR="00CC3D60">
        <w:rPr>
          <w:rStyle w:val="default"/>
          <w:rFonts w:cs="FrankRuehl" w:hint="cs"/>
          <w:rtl/>
        </w:rPr>
        <w:t xml:space="preserve">רכיב טרומי" </w:t>
      </w:r>
      <w:r w:rsidR="00CC3D60">
        <w:rPr>
          <w:rStyle w:val="default"/>
          <w:rFonts w:cs="FrankRuehl"/>
          <w:rtl/>
        </w:rPr>
        <w:t>–</w:t>
      </w:r>
      <w:r w:rsidR="00CC3D60">
        <w:rPr>
          <w:rStyle w:val="default"/>
          <w:rFonts w:cs="FrankRuehl" w:hint="cs"/>
          <w:rtl/>
        </w:rPr>
        <w:t xml:space="preserve"> רכיב בטון כמפורט בתקן ישראלי 466</w:t>
      </w:r>
      <w:r>
        <w:rPr>
          <w:rStyle w:val="default"/>
          <w:rFonts w:cs="FrankRuehl" w:hint="cs"/>
          <w:rtl/>
        </w:rPr>
        <w:t>;</w:t>
      </w:r>
    </w:p>
    <w:p w14:paraId="5B14361E" w14:textId="77777777" w:rsidR="00BF7019" w:rsidRPr="00B02114" w:rsidRDefault="00BF7019" w:rsidP="00BF7019">
      <w:pPr>
        <w:pStyle w:val="P00"/>
        <w:spacing w:before="0"/>
        <w:ind w:left="0" w:right="1134"/>
        <w:rPr>
          <w:rFonts w:ascii="FrankRuehl" w:hAnsi="FrankRuehl" w:cs="FrankRuehl"/>
          <w:vanish/>
          <w:color w:val="FF0000"/>
          <w:szCs w:val="20"/>
          <w:shd w:val="clear" w:color="auto" w:fill="FFFF99"/>
          <w:rtl/>
        </w:rPr>
      </w:pPr>
      <w:bookmarkStart w:id="9" w:name="Rov44"/>
      <w:r w:rsidRPr="00B02114">
        <w:rPr>
          <w:rFonts w:ascii="FrankRuehl" w:hAnsi="FrankRuehl" w:cs="FrankRuehl"/>
          <w:vanish/>
          <w:color w:val="FF0000"/>
          <w:szCs w:val="20"/>
          <w:shd w:val="clear" w:color="auto" w:fill="FFFF99"/>
          <w:rtl/>
        </w:rPr>
        <w:t>מיום 15.6.2021</w:t>
      </w:r>
    </w:p>
    <w:p w14:paraId="316D01AE"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3DE62F73" w14:textId="77777777" w:rsidR="00BF7019" w:rsidRPr="00B02114" w:rsidRDefault="00BF7019" w:rsidP="00BF7019">
      <w:pPr>
        <w:pStyle w:val="P00"/>
        <w:spacing w:before="0"/>
        <w:ind w:left="0" w:right="1134"/>
        <w:rPr>
          <w:rFonts w:ascii="FrankRuehl" w:hAnsi="FrankRuehl" w:cs="FrankRuehl"/>
          <w:vanish/>
          <w:szCs w:val="20"/>
          <w:shd w:val="clear" w:color="auto" w:fill="FFFF99"/>
          <w:rtl/>
        </w:rPr>
      </w:pPr>
      <w:hyperlink r:id="rId13"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42B7344E" w14:textId="77777777" w:rsidR="00BF7019" w:rsidRPr="00CC3D60" w:rsidRDefault="00BF7019" w:rsidP="00CC3D60">
      <w:pPr>
        <w:pStyle w:val="P00"/>
        <w:spacing w:before="0"/>
        <w:ind w:left="0" w:right="1134"/>
        <w:rPr>
          <w:rFonts w:ascii="FrankRuehl" w:hAnsi="FrankRuehl" w:cs="FrankRuehl"/>
          <w:sz w:val="2"/>
          <w:szCs w:val="2"/>
          <w:rtl/>
        </w:rPr>
      </w:pPr>
      <w:r w:rsidRPr="00B02114">
        <w:rPr>
          <w:rFonts w:ascii="FrankRuehl" w:hAnsi="FrankRuehl" w:cs="FrankRuehl"/>
          <w:b/>
          <w:bCs/>
          <w:vanish/>
          <w:szCs w:val="20"/>
          <w:shd w:val="clear" w:color="auto" w:fill="FFFF99"/>
          <w:rtl/>
        </w:rPr>
        <w:t>הוספת הגדרת "</w:t>
      </w:r>
      <w:r w:rsidR="00CC3D60" w:rsidRPr="00B02114">
        <w:rPr>
          <w:rFonts w:ascii="FrankRuehl" w:hAnsi="FrankRuehl" w:cs="FrankRuehl"/>
          <w:b/>
          <w:bCs/>
          <w:vanish/>
          <w:szCs w:val="20"/>
          <w:shd w:val="clear" w:color="auto" w:fill="FFFF99"/>
          <w:rtl/>
        </w:rPr>
        <w:t>רכיב טרומי</w:t>
      </w:r>
      <w:r w:rsidRPr="00B02114">
        <w:rPr>
          <w:rFonts w:ascii="FrankRuehl" w:hAnsi="FrankRuehl" w:cs="FrankRuehl"/>
          <w:b/>
          <w:bCs/>
          <w:vanish/>
          <w:szCs w:val="20"/>
          <w:shd w:val="clear" w:color="auto" w:fill="FFFF99"/>
          <w:rtl/>
        </w:rPr>
        <w:t>"</w:t>
      </w:r>
      <w:bookmarkEnd w:id="9"/>
    </w:p>
    <w:p w14:paraId="095E72E6" w14:textId="77777777" w:rsidR="00E21B73" w:rsidRDefault="00E21B73" w:rsidP="00E21B73">
      <w:pPr>
        <w:pStyle w:val="P00"/>
        <w:spacing w:before="72"/>
        <w:ind w:left="0" w:right="1134"/>
        <w:rPr>
          <w:rStyle w:val="default"/>
          <w:rFonts w:cs="FrankRuehl" w:hint="cs"/>
          <w:rtl/>
        </w:rPr>
      </w:pPr>
      <w:r>
        <w:rPr>
          <w:rStyle w:val="default"/>
          <w:rFonts w:cs="FrankRuehl" w:hint="cs"/>
          <w:rtl/>
        </w:rPr>
        <w:tab/>
        <w:t xml:space="preserve">"תקן ישראלי" </w:t>
      </w:r>
      <w:r>
        <w:rPr>
          <w:rStyle w:val="default"/>
          <w:rFonts w:cs="FrankRuehl"/>
          <w:rtl/>
        </w:rPr>
        <w:t>–</w:t>
      </w:r>
      <w:r>
        <w:rPr>
          <w:rStyle w:val="default"/>
          <w:rFonts w:cs="FrankRuehl" w:hint="cs"/>
          <w:rtl/>
        </w:rPr>
        <w:t xml:space="preserve"> תקן שנקבע לפי סעיף 6 לחוק התקנים, התשי"ג-1953;</w:t>
      </w:r>
    </w:p>
    <w:p w14:paraId="076A9DE0" w14:textId="77777777" w:rsidR="00E21B73" w:rsidRDefault="00E21B73" w:rsidP="00E21B73">
      <w:pPr>
        <w:pStyle w:val="P00"/>
        <w:spacing w:before="72"/>
        <w:ind w:left="0" w:right="1134"/>
        <w:rPr>
          <w:rStyle w:val="default"/>
          <w:rFonts w:cs="FrankRuehl" w:hint="cs"/>
          <w:rtl/>
        </w:rPr>
      </w:pPr>
      <w:r>
        <w:rPr>
          <w:rStyle w:val="default"/>
          <w:rFonts w:cs="FrankRuehl" w:hint="cs"/>
          <w:rtl/>
        </w:rPr>
        <w:tab/>
        <w:t xml:space="preserve">"תקנות החומ"ס" </w:t>
      </w:r>
      <w:r>
        <w:rPr>
          <w:rStyle w:val="default"/>
          <w:rFonts w:cs="FrankRuehl"/>
          <w:rtl/>
        </w:rPr>
        <w:t>–</w:t>
      </w:r>
      <w:r>
        <w:rPr>
          <w:rStyle w:val="default"/>
          <w:rFonts w:cs="FrankRuehl" w:hint="cs"/>
          <w:rtl/>
        </w:rPr>
        <w:t xml:space="preserve"> תקנות ההתגוננות האזרחית (חומרים מסוכנים), התשנ"ב-1991.</w:t>
      </w:r>
    </w:p>
    <w:p w14:paraId="20375652" w14:textId="77777777" w:rsidR="00446AFD" w:rsidRDefault="00446AFD" w:rsidP="00E21B73">
      <w:pPr>
        <w:pStyle w:val="P00"/>
        <w:spacing w:before="72"/>
        <w:ind w:left="0" w:right="1134"/>
        <w:rPr>
          <w:rStyle w:val="default"/>
          <w:rFonts w:cs="FrankRuehl"/>
          <w:rtl/>
        </w:rPr>
      </w:pPr>
      <w:bookmarkStart w:id="10" w:name="Seif2"/>
      <w:bookmarkEnd w:id="10"/>
      <w:r>
        <w:rPr>
          <w:lang w:val="he-IL"/>
        </w:rPr>
        <w:pict w14:anchorId="6A9A4839">
          <v:rect id="_x0000_s1029" style="position:absolute;left:0;text-align:left;margin-left:464.5pt;margin-top:8.05pt;width:75.05pt;height:21.05pt;z-index:251633152" o:allowincell="f" filled="f" stroked="f" strokecolor="lime" strokeweight=".25pt">
            <v:textbox inset="0,0,0,0">
              <w:txbxContent>
                <w:p w14:paraId="69B26F52" w14:textId="77777777" w:rsidR="005272FB" w:rsidRDefault="00CC3D60">
                  <w:pPr>
                    <w:spacing w:line="160" w:lineRule="exact"/>
                    <w:jc w:val="left"/>
                    <w:rPr>
                      <w:rFonts w:cs="Miriam"/>
                      <w:sz w:val="18"/>
                      <w:szCs w:val="18"/>
                      <w:rtl/>
                    </w:rPr>
                  </w:pPr>
                  <w:r>
                    <w:rPr>
                      <w:rFonts w:cs="Miriam" w:hint="cs"/>
                      <w:sz w:val="18"/>
                      <w:szCs w:val="18"/>
                      <w:rtl/>
                    </w:rPr>
                    <w:t>צו בדבר דרכי החסנה</w:t>
                  </w:r>
                </w:p>
                <w:p w14:paraId="7D659E69" w14:textId="77777777" w:rsidR="00CC3D60" w:rsidRDefault="00CC3D60">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C3D60">
        <w:rPr>
          <w:rStyle w:val="default"/>
          <w:rFonts w:cs="FrankRuehl" w:hint="cs"/>
          <w:rtl/>
        </w:rPr>
        <w:t>הרשות רשאית, בהתאם לתקנה 5 לתקנות החומ"ס, לצוות על המחזיק בחומר מסוכן שהוא אחד מאלה, לאחסן את החומר המסוכן במצבור ממוגן או במכלים בהטמנה</w:t>
      </w:r>
      <w:r w:rsidR="00E21B73">
        <w:rPr>
          <w:rStyle w:val="default"/>
          <w:rFonts w:cs="FrankRuehl" w:hint="cs"/>
          <w:rtl/>
        </w:rPr>
        <w:t>:</w:t>
      </w:r>
    </w:p>
    <w:p w14:paraId="05F74742" w14:textId="77777777" w:rsidR="00CC3D60" w:rsidRDefault="00CC3D60" w:rsidP="00CC3D6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חומר מסוכן אשר בצו האכרזה צוין לצד תיאורו מספרה של קבוצה 1, 2.1 או 2.3;</w:t>
      </w:r>
    </w:p>
    <w:p w14:paraId="7A755CAE" w14:textId="77777777" w:rsidR="00CC3D60" w:rsidRDefault="00CC3D60" w:rsidP="00CC3D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חומר מסוכן המנוי בתוספת הראשונה א'.</w:t>
      </w:r>
    </w:p>
    <w:p w14:paraId="037177C6" w14:textId="77777777" w:rsidR="00CC3D60" w:rsidRDefault="00CC3D60" w:rsidP="00E21B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רשאית, בהתאם לתקנה 5 לתקנות החומ"ס, לצוות על המחזיק בחומר מסוכן שמתקיימים בו כל אלה, לאחסנו במאצרה, במצבור ממוגן או במכלים בהטמנה:</w:t>
      </w:r>
    </w:p>
    <w:p w14:paraId="330CA472" w14:textId="77777777" w:rsidR="00CC3D60" w:rsidRDefault="00CC3D60" w:rsidP="00CC3D6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אינו חומר מסוכן פטור;</w:t>
      </w:r>
    </w:p>
    <w:p w14:paraId="070D8821" w14:textId="77777777" w:rsidR="00CC3D60" w:rsidRDefault="00CC3D60" w:rsidP="00CC3D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אינו חומר מסוכן המנוי בתוספת הראשונה א';</w:t>
      </w:r>
    </w:p>
    <w:p w14:paraId="2D2BFDE1" w14:textId="77777777" w:rsidR="00CC3D60" w:rsidRDefault="00CC3D60" w:rsidP="00CC3D6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בצו האכרזה צוין לצד תיאורו מספרה של קבוצה שאינה קבוצה כאמור בתקנת משנה (א)(1).</w:t>
      </w:r>
    </w:p>
    <w:p w14:paraId="0BB77ACE" w14:textId="77777777" w:rsidR="00CC3D60" w:rsidRDefault="00CC3D60" w:rsidP="00E21B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נוסף על האמור בתקנות משנה (א) ו-(ב), הרשות רשאית להורות על אחד מאלה:</w:t>
      </w:r>
    </w:p>
    <w:p w14:paraId="18EEF10D" w14:textId="77777777" w:rsidR="00CC3D60" w:rsidRDefault="00CC3D60" w:rsidP="00CC3D6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לצוות על מחזיק מסוים על דרך החסנה אחרת, אם ראתה כי צורכי ההתגוננות האזרחית, בשים לב לטיבו ולכמותו של החומר המסוכן, מחייבים זאת, ומטעמים שיירשמו;</w:t>
      </w:r>
    </w:p>
    <w:p w14:paraId="21A24CC0" w14:textId="77777777" w:rsidR="00CC3D60" w:rsidRDefault="00CC3D60" w:rsidP="00CC3D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לפטור מחזיק מסוים מחובת החסנה כאמור אם ראתה כי צורכי ההתגוננות האזרחית מאפשרים זאת, בשים לב לטיבו ולכמותו של החומר המסוכן ולרמת הסיכון הנשקפת ממנו על בסיס התשתית הקיימת, ומטעמים שיירשמו;</w:t>
      </w:r>
    </w:p>
    <w:p w14:paraId="6A673119" w14:textId="77777777" w:rsidR="00CC3D60" w:rsidRDefault="00CC3D60" w:rsidP="00CC3D6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להורות למחזיק מסוים להחזיק חומר מסוכן בשינויים טכניים מדרישות תקנת אלה, אם ראתה כי צורכי ההתגוננות האזרחית, בשים לב לטיבו ולכמותו של החומר המסוכן, מחייבים זאת.</w:t>
      </w:r>
    </w:p>
    <w:p w14:paraId="13D373A3" w14:textId="77777777" w:rsidR="00CC3D60" w:rsidRPr="00B02114" w:rsidRDefault="00CC3D60" w:rsidP="00CC3D60">
      <w:pPr>
        <w:pStyle w:val="P00"/>
        <w:spacing w:before="0"/>
        <w:ind w:left="0" w:right="1134"/>
        <w:rPr>
          <w:rFonts w:ascii="FrankRuehl" w:hAnsi="FrankRuehl" w:cs="FrankRuehl"/>
          <w:vanish/>
          <w:color w:val="FF0000"/>
          <w:szCs w:val="20"/>
          <w:shd w:val="clear" w:color="auto" w:fill="FFFF99"/>
          <w:rtl/>
        </w:rPr>
      </w:pPr>
      <w:bookmarkStart w:id="11" w:name="Rov45"/>
      <w:r w:rsidRPr="00B02114">
        <w:rPr>
          <w:rFonts w:ascii="FrankRuehl" w:hAnsi="FrankRuehl" w:cs="FrankRuehl"/>
          <w:vanish/>
          <w:color w:val="FF0000"/>
          <w:szCs w:val="20"/>
          <w:shd w:val="clear" w:color="auto" w:fill="FFFF99"/>
          <w:rtl/>
        </w:rPr>
        <w:t>מיום 15.6.2021</w:t>
      </w:r>
    </w:p>
    <w:p w14:paraId="3207E8BE" w14:textId="77777777" w:rsidR="00CC3D60" w:rsidRPr="00B02114" w:rsidRDefault="00CC3D60" w:rsidP="00CC3D60">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74788129" w14:textId="77777777" w:rsidR="00CC3D60" w:rsidRPr="00B02114" w:rsidRDefault="00CC3D60" w:rsidP="00CC3D60">
      <w:pPr>
        <w:pStyle w:val="P00"/>
        <w:spacing w:before="0"/>
        <w:ind w:left="0" w:right="1134"/>
        <w:rPr>
          <w:rFonts w:ascii="FrankRuehl" w:hAnsi="FrankRuehl" w:cs="FrankRuehl"/>
          <w:vanish/>
          <w:szCs w:val="20"/>
          <w:shd w:val="clear" w:color="auto" w:fill="FFFF99"/>
          <w:rtl/>
        </w:rPr>
      </w:pPr>
      <w:hyperlink r:id="rId14"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3394</w:t>
      </w:r>
    </w:p>
    <w:p w14:paraId="4DFFEE51" w14:textId="77777777" w:rsidR="00CC3D60" w:rsidRPr="00B02114" w:rsidRDefault="00CC3D60" w:rsidP="00CC3D60">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hint="cs"/>
          <w:b/>
          <w:bCs/>
          <w:vanish/>
          <w:szCs w:val="20"/>
          <w:shd w:val="clear" w:color="auto" w:fill="FFFF99"/>
          <w:rtl/>
        </w:rPr>
        <w:t>החלפת תקנה 2</w:t>
      </w:r>
    </w:p>
    <w:p w14:paraId="6E666CF8" w14:textId="77777777" w:rsidR="00CC3D60" w:rsidRPr="00B02114" w:rsidRDefault="00CC3D60" w:rsidP="00CC3D60">
      <w:pPr>
        <w:pStyle w:val="P00"/>
        <w:ind w:left="0" w:right="1134"/>
        <w:rPr>
          <w:rFonts w:ascii="FrankRuehl" w:hAnsi="FrankRuehl" w:cs="FrankRuehl"/>
          <w:vanish/>
          <w:szCs w:val="20"/>
          <w:shd w:val="clear" w:color="auto" w:fill="FFFF99"/>
          <w:rtl/>
        </w:rPr>
      </w:pPr>
      <w:r w:rsidRPr="00B02114">
        <w:rPr>
          <w:rFonts w:ascii="FrankRuehl" w:hAnsi="FrankRuehl" w:cs="FrankRuehl" w:hint="cs"/>
          <w:vanish/>
          <w:szCs w:val="20"/>
          <w:shd w:val="clear" w:color="auto" w:fill="FFFF99"/>
          <w:rtl/>
        </w:rPr>
        <w:t>הנוסח הקודם:</w:t>
      </w:r>
    </w:p>
    <w:p w14:paraId="6A6F543C" w14:textId="77777777" w:rsidR="00CC3D60" w:rsidRPr="00B02114" w:rsidRDefault="00CC3D60" w:rsidP="00CC3D60">
      <w:pPr>
        <w:pStyle w:val="P00"/>
        <w:spacing w:before="20"/>
        <w:ind w:left="0" w:right="1134"/>
        <w:rPr>
          <w:rStyle w:val="default"/>
          <w:rFonts w:ascii="Miriam" w:hAnsi="Miriam" w:cs="Miriam"/>
          <w:strike/>
          <w:vanish/>
          <w:sz w:val="16"/>
          <w:szCs w:val="16"/>
          <w:shd w:val="clear" w:color="auto" w:fill="FFFF99"/>
          <w:rtl/>
        </w:rPr>
      </w:pPr>
      <w:r w:rsidRPr="00B02114">
        <w:rPr>
          <w:rStyle w:val="default"/>
          <w:rFonts w:ascii="Miriam" w:hAnsi="Miriam" w:cs="Miriam"/>
          <w:strike/>
          <w:vanish/>
          <w:sz w:val="16"/>
          <w:szCs w:val="16"/>
          <w:shd w:val="clear" w:color="auto" w:fill="FFFF99"/>
          <w:rtl/>
        </w:rPr>
        <w:t>תחילה</w:t>
      </w:r>
    </w:p>
    <w:p w14:paraId="4BFF8299" w14:textId="77777777" w:rsidR="00CC3D60" w:rsidRPr="00B02114" w:rsidRDefault="00CC3D60" w:rsidP="00CC3D60">
      <w:pPr>
        <w:pStyle w:val="P00"/>
        <w:spacing w:before="0"/>
        <w:ind w:left="0" w:right="1134"/>
        <w:rPr>
          <w:rStyle w:val="default"/>
          <w:rFonts w:cs="FrankRuehl"/>
          <w:strike/>
          <w:vanish/>
          <w:sz w:val="22"/>
          <w:szCs w:val="22"/>
          <w:shd w:val="clear" w:color="auto" w:fill="FFFF99"/>
          <w:rtl/>
        </w:rPr>
      </w:pPr>
      <w:r w:rsidRPr="00B02114">
        <w:rPr>
          <w:rStyle w:val="default"/>
          <w:rFonts w:cs="FrankRuehl"/>
          <w:strike/>
          <w:vanish/>
          <w:sz w:val="22"/>
          <w:szCs w:val="22"/>
          <w:shd w:val="clear" w:color="auto" w:fill="FFFF99"/>
          <w:rtl/>
        </w:rPr>
        <w:t>2.</w:t>
      </w:r>
      <w:r w:rsidRPr="00B02114">
        <w:rPr>
          <w:rStyle w:val="default"/>
          <w:rFonts w:cs="FrankRuehl"/>
          <w:strike/>
          <w:vanish/>
          <w:sz w:val="22"/>
          <w:szCs w:val="22"/>
          <w:shd w:val="clear" w:color="auto" w:fill="FFFF99"/>
          <w:rtl/>
        </w:rPr>
        <w:tab/>
        <w:t>(א</w:t>
      </w:r>
      <w:r w:rsidRPr="00B02114">
        <w:rPr>
          <w:rStyle w:val="default"/>
          <w:rFonts w:cs="FrankRuehl" w:hint="cs"/>
          <w:strike/>
          <w:vanish/>
          <w:sz w:val="22"/>
          <w:szCs w:val="22"/>
          <w:shd w:val="clear" w:color="auto" w:fill="FFFF99"/>
          <w:rtl/>
        </w:rPr>
        <w:t>)</w:t>
      </w:r>
      <w:r w:rsidRPr="00B02114">
        <w:rPr>
          <w:rStyle w:val="default"/>
          <w:rFonts w:cs="FrankRuehl"/>
          <w:strike/>
          <w:vanish/>
          <w:sz w:val="22"/>
          <w:szCs w:val="22"/>
          <w:shd w:val="clear" w:color="auto" w:fill="FFFF99"/>
          <w:rtl/>
        </w:rPr>
        <w:tab/>
      </w:r>
      <w:r w:rsidRPr="00B02114">
        <w:rPr>
          <w:rStyle w:val="default"/>
          <w:rFonts w:cs="FrankRuehl" w:hint="cs"/>
          <w:strike/>
          <w:vanish/>
          <w:sz w:val="22"/>
          <w:szCs w:val="22"/>
          <w:shd w:val="clear" w:color="auto" w:fill="FFFF99"/>
          <w:rtl/>
        </w:rPr>
        <w:t>אלה דרכי ההחסנה של חומר מסוכן שהרשות רשאית לצוות לגביהן לפי תקנה 5 לתקנות החומ"ס:</w:t>
      </w:r>
    </w:p>
    <w:p w14:paraId="24420AA4" w14:textId="77777777" w:rsidR="00E21B73" w:rsidRPr="00B02114" w:rsidRDefault="00E21B73" w:rsidP="00CC3D60">
      <w:pPr>
        <w:pStyle w:val="P00"/>
        <w:spacing w:before="0"/>
        <w:ind w:left="1021" w:right="1134"/>
        <w:rPr>
          <w:rStyle w:val="default"/>
          <w:rFonts w:cs="FrankRuehl" w:hint="cs"/>
          <w:strike/>
          <w:vanish/>
          <w:sz w:val="22"/>
          <w:szCs w:val="22"/>
          <w:shd w:val="clear" w:color="auto" w:fill="FFFF99"/>
          <w:rtl/>
        </w:rPr>
      </w:pPr>
      <w:r w:rsidRPr="00B02114">
        <w:rPr>
          <w:rStyle w:val="default"/>
          <w:rFonts w:cs="FrankRuehl" w:hint="cs"/>
          <w:strike/>
          <w:vanish/>
          <w:sz w:val="22"/>
          <w:szCs w:val="22"/>
          <w:shd w:val="clear" w:color="auto" w:fill="FFFF99"/>
          <w:rtl/>
        </w:rPr>
        <w:t>(1)</w:t>
      </w:r>
      <w:r w:rsidRPr="00B02114">
        <w:rPr>
          <w:rStyle w:val="default"/>
          <w:rFonts w:cs="FrankRuehl" w:hint="cs"/>
          <w:strike/>
          <w:vanish/>
          <w:sz w:val="22"/>
          <w:szCs w:val="22"/>
          <w:shd w:val="clear" w:color="auto" w:fill="FFFF99"/>
          <w:rtl/>
        </w:rPr>
        <w:tab/>
        <w:t>מצבור ממוגן, לפי הוראות הפרק השלישי לתקנות אלה;</w:t>
      </w:r>
    </w:p>
    <w:p w14:paraId="149EEE01" w14:textId="77777777" w:rsidR="00E21B73" w:rsidRPr="00B02114" w:rsidRDefault="00E21B73" w:rsidP="00CC3D60">
      <w:pPr>
        <w:pStyle w:val="P00"/>
        <w:spacing w:before="0"/>
        <w:ind w:left="1021" w:right="1134"/>
        <w:rPr>
          <w:rStyle w:val="default"/>
          <w:rFonts w:cs="FrankRuehl" w:hint="cs"/>
          <w:strike/>
          <w:vanish/>
          <w:sz w:val="22"/>
          <w:szCs w:val="22"/>
          <w:shd w:val="clear" w:color="auto" w:fill="FFFF99"/>
          <w:rtl/>
        </w:rPr>
      </w:pPr>
      <w:r w:rsidRPr="00B02114">
        <w:rPr>
          <w:rStyle w:val="default"/>
          <w:rFonts w:cs="FrankRuehl" w:hint="cs"/>
          <w:strike/>
          <w:vanish/>
          <w:sz w:val="22"/>
          <w:szCs w:val="22"/>
          <w:shd w:val="clear" w:color="auto" w:fill="FFFF99"/>
          <w:rtl/>
        </w:rPr>
        <w:t>(2)</w:t>
      </w:r>
      <w:r w:rsidRPr="00B02114">
        <w:rPr>
          <w:rStyle w:val="default"/>
          <w:rFonts w:cs="FrankRuehl" w:hint="cs"/>
          <w:strike/>
          <w:vanish/>
          <w:sz w:val="22"/>
          <w:szCs w:val="22"/>
          <w:shd w:val="clear" w:color="auto" w:fill="FFFF99"/>
          <w:rtl/>
        </w:rPr>
        <w:tab/>
        <w:t>מכלים המצויים במאצרה, לפי הוראות הפרק הרביעי לתקנות אלה;</w:t>
      </w:r>
    </w:p>
    <w:p w14:paraId="301D4739" w14:textId="77777777" w:rsidR="00E21B73" w:rsidRPr="00B02114" w:rsidRDefault="00E21B73" w:rsidP="00CC3D60">
      <w:pPr>
        <w:pStyle w:val="P00"/>
        <w:spacing w:before="0"/>
        <w:ind w:left="1021" w:right="1134"/>
        <w:rPr>
          <w:rStyle w:val="default"/>
          <w:rFonts w:cs="FrankRuehl" w:hint="cs"/>
          <w:strike/>
          <w:vanish/>
          <w:sz w:val="22"/>
          <w:szCs w:val="22"/>
          <w:shd w:val="clear" w:color="auto" w:fill="FFFF99"/>
          <w:rtl/>
        </w:rPr>
      </w:pPr>
      <w:r w:rsidRPr="00B02114">
        <w:rPr>
          <w:rStyle w:val="default"/>
          <w:rFonts w:cs="FrankRuehl" w:hint="cs"/>
          <w:strike/>
          <w:vanish/>
          <w:sz w:val="22"/>
          <w:szCs w:val="22"/>
          <w:shd w:val="clear" w:color="auto" w:fill="FFFF99"/>
          <w:rtl/>
        </w:rPr>
        <w:t>(3)</w:t>
      </w:r>
      <w:r w:rsidRPr="00B02114">
        <w:rPr>
          <w:rStyle w:val="default"/>
          <w:rFonts w:cs="FrankRuehl" w:hint="cs"/>
          <w:strike/>
          <w:vanish/>
          <w:sz w:val="22"/>
          <w:szCs w:val="22"/>
          <w:shd w:val="clear" w:color="auto" w:fill="FFFF99"/>
          <w:rtl/>
        </w:rPr>
        <w:tab/>
        <w:t>מכלים בהטמנה, לפי הוראות הפרק החמישי לתקנות אלה;</w:t>
      </w:r>
    </w:p>
    <w:p w14:paraId="6E422BA6" w14:textId="77777777" w:rsidR="00E21B73" w:rsidRPr="00B02114" w:rsidRDefault="00E21B73" w:rsidP="00CC3D60">
      <w:pPr>
        <w:pStyle w:val="P00"/>
        <w:spacing w:before="0"/>
        <w:ind w:left="0" w:right="1134"/>
        <w:rPr>
          <w:rStyle w:val="default"/>
          <w:rFonts w:cs="FrankRuehl" w:hint="cs"/>
          <w:strike/>
          <w:vanish/>
          <w:sz w:val="22"/>
          <w:szCs w:val="22"/>
          <w:shd w:val="clear" w:color="auto" w:fill="FFFF99"/>
          <w:rtl/>
        </w:rPr>
      </w:pPr>
      <w:r w:rsidRPr="00B02114">
        <w:rPr>
          <w:rStyle w:val="default"/>
          <w:rFonts w:cs="FrankRuehl" w:hint="cs"/>
          <w:vanish/>
          <w:sz w:val="22"/>
          <w:szCs w:val="22"/>
          <w:shd w:val="clear" w:color="auto" w:fill="FFFF99"/>
          <w:rtl/>
        </w:rPr>
        <w:tab/>
      </w:r>
      <w:r w:rsidRPr="00B02114">
        <w:rPr>
          <w:rStyle w:val="default"/>
          <w:rFonts w:cs="FrankRuehl" w:hint="cs"/>
          <w:strike/>
          <w:vanish/>
          <w:sz w:val="22"/>
          <w:szCs w:val="22"/>
          <w:shd w:val="clear" w:color="auto" w:fill="FFFF99"/>
          <w:rtl/>
        </w:rPr>
        <w:t xml:space="preserve">ואולם הרשות רשאית לצוות מחזיק מסויים על דרך החסנה אחרת, אם ראתה כי </w:t>
      </w:r>
      <w:r w:rsidR="00ED0942" w:rsidRPr="00B02114">
        <w:rPr>
          <w:rStyle w:val="default"/>
          <w:rFonts w:cs="FrankRuehl" w:hint="cs"/>
          <w:strike/>
          <w:vanish/>
          <w:sz w:val="22"/>
          <w:szCs w:val="22"/>
          <w:shd w:val="clear" w:color="auto" w:fill="FFFF99"/>
          <w:rtl/>
        </w:rPr>
        <w:t xml:space="preserve">צורכי ההתגוננות האזרחית, בשים לב לטיבו של החומר המסוכן, מחייבים זאת, ומטעמים שיירשמו, וכן לפטור מחזיק מחובת החסנה כאמור אם החומר המסוכן הוא חומר מסוכן פטור; לעניין תקנת משנה זו, החסנה </w:t>
      </w:r>
      <w:r w:rsidR="00ED0942" w:rsidRPr="00B02114">
        <w:rPr>
          <w:rStyle w:val="default"/>
          <w:rFonts w:cs="FrankRuehl"/>
          <w:strike/>
          <w:vanish/>
          <w:sz w:val="22"/>
          <w:szCs w:val="22"/>
          <w:shd w:val="clear" w:color="auto" w:fill="FFFF99"/>
          <w:rtl/>
        </w:rPr>
        <w:t>–</w:t>
      </w:r>
      <w:r w:rsidR="00ED0942" w:rsidRPr="00B02114">
        <w:rPr>
          <w:rStyle w:val="default"/>
          <w:rFonts w:cs="FrankRuehl" w:hint="cs"/>
          <w:strike/>
          <w:vanish/>
          <w:sz w:val="22"/>
          <w:szCs w:val="22"/>
          <w:shd w:val="clear" w:color="auto" w:fill="FFFF99"/>
          <w:rtl/>
        </w:rPr>
        <w:t xml:space="preserve"> לרבות החזקה לפרק זמן קצר, וכן לרבות החזקת החומר בצנרת.</w:t>
      </w:r>
    </w:p>
    <w:p w14:paraId="7B916641" w14:textId="77777777" w:rsidR="000E6EDD" w:rsidRPr="00B02114" w:rsidRDefault="00ED0942" w:rsidP="00CC3D60">
      <w:pPr>
        <w:pStyle w:val="P00"/>
        <w:spacing w:before="0"/>
        <w:ind w:left="0" w:right="1134"/>
        <w:rPr>
          <w:rStyle w:val="default"/>
          <w:rFonts w:cs="FrankRuehl" w:hint="cs"/>
          <w:strike/>
          <w:vanish/>
          <w:sz w:val="22"/>
          <w:szCs w:val="22"/>
          <w:shd w:val="clear" w:color="auto" w:fill="FFFF99"/>
          <w:rtl/>
        </w:rPr>
      </w:pPr>
      <w:r w:rsidRPr="00B02114">
        <w:rPr>
          <w:rStyle w:val="default"/>
          <w:rFonts w:cs="FrankRuehl" w:hint="cs"/>
          <w:vanish/>
          <w:sz w:val="22"/>
          <w:szCs w:val="22"/>
          <w:shd w:val="clear" w:color="auto" w:fill="FFFF99"/>
          <w:rtl/>
        </w:rPr>
        <w:tab/>
      </w:r>
      <w:r w:rsidRPr="00B02114">
        <w:rPr>
          <w:rStyle w:val="default"/>
          <w:rFonts w:cs="FrankRuehl" w:hint="cs"/>
          <w:strike/>
          <w:vanish/>
          <w:sz w:val="22"/>
          <w:szCs w:val="22"/>
          <w:shd w:val="clear" w:color="auto" w:fill="FFFF99"/>
          <w:rtl/>
        </w:rPr>
        <w:t>(ב)</w:t>
      </w:r>
      <w:r w:rsidRPr="00B02114">
        <w:rPr>
          <w:rStyle w:val="default"/>
          <w:rFonts w:cs="FrankRuehl" w:hint="cs"/>
          <w:strike/>
          <w:vanish/>
          <w:sz w:val="22"/>
          <w:szCs w:val="22"/>
          <w:shd w:val="clear" w:color="auto" w:fill="FFFF99"/>
          <w:rtl/>
        </w:rPr>
        <w:tab/>
      </w:r>
      <w:r w:rsidR="000E6EDD" w:rsidRPr="00B02114">
        <w:rPr>
          <w:rStyle w:val="default"/>
          <w:rFonts w:cs="FrankRuehl" w:hint="cs"/>
          <w:strike/>
          <w:vanish/>
          <w:sz w:val="22"/>
          <w:szCs w:val="22"/>
          <w:shd w:val="clear" w:color="auto" w:fill="FFFF99"/>
          <w:rtl/>
        </w:rPr>
        <w:t>חומר מסוכן שהוא אחד מאלה, תצווה הרשות כאמור בתקנת משנה (א) על החסנתו במצבור ממוכן או במכלים בהטמנה:</w:t>
      </w:r>
    </w:p>
    <w:p w14:paraId="140CBBA2" w14:textId="77777777" w:rsidR="000E6EDD" w:rsidRPr="00B02114" w:rsidRDefault="000E6EDD" w:rsidP="00CC3D60">
      <w:pPr>
        <w:pStyle w:val="P00"/>
        <w:spacing w:before="0"/>
        <w:ind w:left="1021" w:right="1134"/>
        <w:rPr>
          <w:rStyle w:val="default"/>
          <w:rFonts w:cs="FrankRuehl" w:hint="cs"/>
          <w:strike/>
          <w:vanish/>
          <w:sz w:val="22"/>
          <w:szCs w:val="22"/>
          <w:shd w:val="clear" w:color="auto" w:fill="FFFF99"/>
          <w:rtl/>
        </w:rPr>
      </w:pPr>
      <w:r w:rsidRPr="00B02114">
        <w:rPr>
          <w:rStyle w:val="default"/>
          <w:rFonts w:cs="FrankRuehl" w:hint="cs"/>
          <w:strike/>
          <w:vanish/>
          <w:sz w:val="22"/>
          <w:szCs w:val="22"/>
          <w:shd w:val="clear" w:color="auto" w:fill="FFFF99"/>
          <w:rtl/>
        </w:rPr>
        <w:t>(1)</w:t>
      </w:r>
      <w:r w:rsidRPr="00B02114">
        <w:rPr>
          <w:rStyle w:val="default"/>
          <w:rFonts w:cs="FrankRuehl" w:hint="cs"/>
          <w:strike/>
          <w:vanish/>
          <w:sz w:val="22"/>
          <w:szCs w:val="22"/>
          <w:shd w:val="clear" w:color="auto" w:fill="FFFF99"/>
          <w:rtl/>
        </w:rPr>
        <w:tab/>
        <w:t>חומר מסוכן אשר בצו האכרזה צוין לצד תיאורו מספרה של קבוצה 1, 2.1, 2.3 או 5.2;</w:t>
      </w:r>
    </w:p>
    <w:p w14:paraId="4786FE9B" w14:textId="77777777" w:rsidR="000E6EDD" w:rsidRPr="00B02114" w:rsidRDefault="000E6EDD" w:rsidP="00CC3D60">
      <w:pPr>
        <w:pStyle w:val="P00"/>
        <w:spacing w:before="0"/>
        <w:ind w:left="1021" w:right="1134"/>
        <w:rPr>
          <w:rStyle w:val="default"/>
          <w:rFonts w:cs="FrankRuehl" w:hint="cs"/>
          <w:strike/>
          <w:vanish/>
          <w:sz w:val="22"/>
          <w:szCs w:val="22"/>
          <w:shd w:val="clear" w:color="auto" w:fill="FFFF99"/>
          <w:rtl/>
        </w:rPr>
      </w:pPr>
      <w:r w:rsidRPr="00B02114">
        <w:rPr>
          <w:rStyle w:val="default"/>
          <w:rFonts w:cs="FrankRuehl" w:hint="cs"/>
          <w:strike/>
          <w:vanish/>
          <w:sz w:val="22"/>
          <w:szCs w:val="22"/>
          <w:shd w:val="clear" w:color="auto" w:fill="FFFF99"/>
          <w:rtl/>
        </w:rPr>
        <w:t>(2)</w:t>
      </w:r>
      <w:r w:rsidRPr="00B02114">
        <w:rPr>
          <w:rStyle w:val="default"/>
          <w:rFonts w:cs="FrankRuehl" w:hint="cs"/>
          <w:strike/>
          <w:vanish/>
          <w:sz w:val="22"/>
          <w:szCs w:val="22"/>
          <w:shd w:val="clear" w:color="auto" w:fill="FFFF99"/>
          <w:rtl/>
        </w:rPr>
        <w:tab/>
        <w:t>חומר מסוכן אשר בצו האכרזה צוין לצד תיאורו מספרה של קבוצה 6.1 או 8, ואשר הוא נוזל בעל לחץ אדים בטמפרטורה רגילה (25 מעלות צלסיוס) העולה על 50 מילימטרים כספית.</w:t>
      </w:r>
    </w:p>
    <w:p w14:paraId="20E26876" w14:textId="77777777" w:rsidR="000E6EDD" w:rsidRPr="00CC3D60" w:rsidRDefault="000E6EDD" w:rsidP="00CC3D60">
      <w:pPr>
        <w:pStyle w:val="P00"/>
        <w:spacing w:before="0"/>
        <w:ind w:left="0" w:right="1134"/>
        <w:rPr>
          <w:rStyle w:val="default"/>
          <w:rFonts w:cs="FrankRuehl" w:hint="cs"/>
          <w:sz w:val="2"/>
          <w:szCs w:val="2"/>
          <w:rtl/>
        </w:rPr>
      </w:pPr>
      <w:r w:rsidRPr="00B02114">
        <w:rPr>
          <w:rStyle w:val="default"/>
          <w:rFonts w:cs="FrankRuehl" w:hint="cs"/>
          <w:vanish/>
          <w:sz w:val="22"/>
          <w:szCs w:val="22"/>
          <w:shd w:val="clear" w:color="auto" w:fill="FFFF99"/>
          <w:rtl/>
        </w:rPr>
        <w:tab/>
      </w:r>
      <w:r w:rsidRPr="00B02114">
        <w:rPr>
          <w:rStyle w:val="default"/>
          <w:rFonts w:cs="FrankRuehl" w:hint="cs"/>
          <w:strike/>
          <w:vanish/>
          <w:sz w:val="22"/>
          <w:szCs w:val="22"/>
          <w:shd w:val="clear" w:color="auto" w:fill="FFFF99"/>
          <w:rtl/>
        </w:rPr>
        <w:t>(ג)</w:t>
      </w:r>
      <w:r w:rsidRPr="00B02114">
        <w:rPr>
          <w:rStyle w:val="default"/>
          <w:rFonts w:cs="FrankRuehl" w:hint="cs"/>
          <w:strike/>
          <w:vanish/>
          <w:sz w:val="22"/>
          <w:szCs w:val="22"/>
          <w:shd w:val="clear" w:color="auto" w:fill="FFFF99"/>
          <w:rtl/>
        </w:rPr>
        <w:tab/>
        <w:t>חומר מסוכן אשר בצו האכרזה צוין לצד תיאורו מספרה של קבוצה מתוך שאר הקבוצות, תצווה הרשות כאמור בתקנת משנה (א) על החסנתו במאצרה או במצבור ממוגן או במכלים בהטמנה.</w:t>
      </w:r>
      <w:bookmarkEnd w:id="11"/>
    </w:p>
    <w:p w14:paraId="28CE3CC7" w14:textId="77777777" w:rsidR="00446AFD" w:rsidRDefault="00446AFD" w:rsidP="000E6EDD">
      <w:pPr>
        <w:pStyle w:val="P00"/>
        <w:spacing w:before="72"/>
        <w:ind w:left="0" w:right="1134"/>
        <w:rPr>
          <w:rStyle w:val="default"/>
          <w:rFonts w:cs="FrankRuehl"/>
          <w:rtl/>
        </w:rPr>
      </w:pPr>
      <w:r>
        <w:rPr>
          <w:lang w:val="he-IL"/>
        </w:rPr>
        <w:pict w14:anchorId="3BD1AF8A">
          <v:rect id="_x0000_s1034" style="position:absolute;left:0;text-align:left;margin-left:464.5pt;margin-top:8.05pt;width:75.05pt;height:14.05pt;z-index:251634176" o:allowincell="f" filled="f" stroked="f" strokecolor="lime" strokeweight=".25pt">
            <v:textbox inset="0,0,0,0">
              <w:txbxContent>
                <w:p w14:paraId="1640324E" w14:textId="77777777" w:rsidR="005272FB" w:rsidRDefault="00CC3D60" w:rsidP="000E6EDD">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big-number"/>
          <w:rFonts w:cs="Miriam"/>
          <w:rtl/>
        </w:rPr>
        <w:t>3.</w:t>
      </w:r>
      <w:r>
        <w:rPr>
          <w:rStyle w:val="big-number"/>
          <w:rFonts w:cs="Miriam"/>
          <w:rtl/>
        </w:rPr>
        <w:tab/>
      </w:r>
      <w:r w:rsidR="00CC3D60">
        <w:rPr>
          <w:rStyle w:val="default"/>
          <w:rFonts w:cs="FrankRuehl" w:hint="cs"/>
          <w:rtl/>
        </w:rPr>
        <w:t>(בוטלה)</w:t>
      </w:r>
      <w:r>
        <w:rPr>
          <w:rStyle w:val="default"/>
          <w:rFonts w:cs="FrankRuehl" w:hint="cs"/>
          <w:rtl/>
        </w:rPr>
        <w:t>.</w:t>
      </w:r>
    </w:p>
    <w:p w14:paraId="0AFE63D4" w14:textId="77777777" w:rsidR="00CC3D60" w:rsidRPr="00B02114" w:rsidRDefault="00CC3D60" w:rsidP="00CC3D60">
      <w:pPr>
        <w:pStyle w:val="P00"/>
        <w:spacing w:before="0"/>
        <w:ind w:left="0" w:right="1134"/>
        <w:rPr>
          <w:rFonts w:ascii="FrankRuehl" w:hAnsi="FrankRuehl" w:cs="FrankRuehl"/>
          <w:vanish/>
          <w:color w:val="FF0000"/>
          <w:szCs w:val="20"/>
          <w:shd w:val="clear" w:color="auto" w:fill="FFFF99"/>
          <w:rtl/>
        </w:rPr>
      </w:pPr>
      <w:bookmarkStart w:id="12" w:name="Rov46"/>
      <w:r w:rsidRPr="00B02114">
        <w:rPr>
          <w:rFonts w:ascii="FrankRuehl" w:hAnsi="FrankRuehl" w:cs="FrankRuehl"/>
          <w:vanish/>
          <w:color w:val="FF0000"/>
          <w:szCs w:val="20"/>
          <w:shd w:val="clear" w:color="auto" w:fill="FFFF99"/>
          <w:rtl/>
        </w:rPr>
        <w:t>מיום 15.6.2021</w:t>
      </w:r>
    </w:p>
    <w:p w14:paraId="5C488512" w14:textId="77777777" w:rsidR="00CC3D60" w:rsidRPr="00B02114" w:rsidRDefault="00CC3D60" w:rsidP="00CC3D60">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6525E133" w14:textId="77777777" w:rsidR="00CC3D60" w:rsidRPr="00B02114" w:rsidRDefault="00CC3D60" w:rsidP="00CC3D60">
      <w:pPr>
        <w:pStyle w:val="P00"/>
        <w:spacing w:before="0"/>
        <w:ind w:left="0" w:right="1134"/>
        <w:rPr>
          <w:rFonts w:ascii="FrankRuehl" w:hAnsi="FrankRuehl" w:cs="FrankRuehl"/>
          <w:vanish/>
          <w:szCs w:val="20"/>
          <w:shd w:val="clear" w:color="auto" w:fill="FFFF99"/>
          <w:rtl/>
        </w:rPr>
      </w:pPr>
      <w:hyperlink r:id="rId15"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5</w:t>
      </w:r>
    </w:p>
    <w:p w14:paraId="793D3D50" w14:textId="77777777" w:rsidR="00CC3D60" w:rsidRPr="00B02114" w:rsidRDefault="00CC3D60" w:rsidP="00CC3D60">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hint="cs"/>
          <w:b/>
          <w:bCs/>
          <w:vanish/>
          <w:szCs w:val="20"/>
          <w:shd w:val="clear" w:color="auto" w:fill="FFFF99"/>
          <w:rtl/>
        </w:rPr>
        <w:t>ביטול תקנה 3</w:t>
      </w:r>
    </w:p>
    <w:p w14:paraId="3D661375" w14:textId="77777777" w:rsidR="00CC3D60" w:rsidRPr="00B02114" w:rsidRDefault="00CC3D60" w:rsidP="00CC3D60">
      <w:pPr>
        <w:pStyle w:val="P00"/>
        <w:ind w:left="0" w:right="1134"/>
        <w:rPr>
          <w:rFonts w:ascii="FrankRuehl" w:hAnsi="FrankRuehl" w:cs="FrankRuehl"/>
          <w:vanish/>
          <w:szCs w:val="20"/>
          <w:shd w:val="clear" w:color="auto" w:fill="FFFF99"/>
          <w:rtl/>
        </w:rPr>
      </w:pPr>
      <w:r w:rsidRPr="00B02114">
        <w:rPr>
          <w:rFonts w:ascii="FrankRuehl" w:hAnsi="FrankRuehl" w:cs="FrankRuehl" w:hint="cs"/>
          <w:vanish/>
          <w:szCs w:val="20"/>
          <w:shd w:val="clear" w:color="auto" w:fill="FFFF99"/>
          <w:rtl/>
        </w:rPr>
        <w:t>הנוסח הקודם:</w:t>
      </w:r>
    </w:p>
    <w:p w14:paraId="100550D7" w14:textId="77777777" w:rsidR="00CC3D60" w:rsidRPr="00B02114" w:rsidRDefault="00CC3D60" w:rsidP="00CC3D60">
      <w:pPr>
        <w:pStyle w:val="P00"/>
        <w:spacing w:before="20"/>
        <w:ind w:left="0" w:right="1134"/>
        <w:rPr>
          <w:rStyle w:val="default"/>
          <w:rFonts w:ascii="Miriam" w:hAnsi="Miriam" w:cs="Miriam"/>
          <w:strike/>
          <w:vanish/>
          <w:sz w:val="16"/>
          <w:szCs w:val="16"/>
          <w:shd w:val="clear" w:color="auto" w:fill="FFFF99"/>
          <w:rtl/>
        </w:rPr>
      </w:pPr>
      <w:r w:rsidRPr="00B02114">
        <w:rPr>
          <w:rStyle w:val="default"/>
          <w:rFonts w:ascii="Miriam" w:hAnsi="Miriam" w:cs="Miriam" w:hint="cs"/>
          <w:strike/>
          <w:vanish/>
          <w:sz w:val="16"/>
          <w:szCs w:val="16"/>
          <w:shd w:val="clear" w:color="auto" w:fill="FFFF99"/>
          <w:rtl/>
        </w:rPr>
        <w:t>הוראות בדבר שינויים טכניים</w:t>
      </w:r>
    </w:p>
    <w:p w14:paraId="36FAF9B5" w14:textId="77777777" w:rsidR="00CC3D60" w:rsidRPr="00F824B3" w:rsidRDefault="00CC3D60" w:rsidP="00F824B3">
      <w:pPr>
        <w:pStyle w:val="P00"/>
        <w:spacing w:before="0"/>
        <w:ind w:left="0" w:right="1134"/>
        <w:rPr>
          <w:rStyle w:val="default"/>
          <w:rFonts w:cs="FrankRuehl"/>
          <w:strike/>
          <w:sz w:val="2"/>
          <w:szCs w:val="2"/>
          <w:rtl/>
        </w:rPr>
      </w:pPr>
      <w:r w:rsidRPr="00B02114">
        <w:rPr>
          <w:rStyle w:val="default"/>
          <w:rFonts w:cs="FrankRuehl"/>
          <w:strike/>
          <w:vanish/>
          <w:sz w:val="22"/>
          <w:szCs w:val="22"/>
          <w:shd w:val="clear" w:color="auto" w:fill="FFFF99"/>
          <w:rtl/>
        </w:rPr>
        <w:t>3.</w:t>
      </w:r>
      <w:r w:rsidRPr="00B02114">
        <w:rPr>
          <w:rStyle w:val="default"/>
          <w:rFonts w:cs="FrankRuehl"/>
          <w:strike/>
          <w:vanish/>
          <w:sz w:val="22"/>
          <w:szCs w:val="22"/>
          <w:shd w:val="clear" w:color="auto" w:fill="FFFF99"/>
          <w:rtl/>
        </w:rPr>
        <w:tab/>
      </w:r>
      <w:r w:rsidRPr="00B02114">
        <w:rPr>
          <w:rStyle w:val="default"/>
          <w:rFonts w:cs="FrankRuehl" w:hint="cs"/>
          <w:strike/>
          <w:vanish/>
          <w:sz w:val="22"/>
          <w:szCs w:val="22"/>
          <w:shd w:val="clear" w:color="auto" w:fill="FFFF99"/>
          <w:rtl/>
        </w:rPr>
        <w:t>הרשות רשאית להורות למחזיק מסוים להחזיק חומר מסוכן בשינויים טכניים מדרישות תקנות אלה, אם ראתה כי צורכי ההתגוננות האזרחית, בשים לב לטיבו של החומר המסוכן, מחייבים זאת.</w:t>
      </w:r>
      <w:bookmarkEnd w:id="12"/>
    </w:p>
    <w:p w14:paraId="554A7808" w14:textId="77777777" w:rsidR="00446AFD" w:rsidRDefault="00446AFD" w:rsidP="000E6EDD">
      <w:pPr>
        <w:pStyle w:val="medium2-header"/>
        <w:keepLines w:val="0"/>
        <w:spacing w:before="72"/>
        <w:ind w:left="0" w:right="1134"/>
        <w:rPr>
          <w:rFonts w:cs="FrankRuehl"/>
          <w:noProof/>
          <w:rtl/>
        </w:rPr>
      </w:pPr>
      <w:bookmarkStart w:id="13" w:name="med1"/>
      <w:bookmarkEnd w:id="13"/>
      <w:r>
        <w:rPr>
          <w:rFonts w:cs="FrankRuehl"/>
          <w:noProof/>
          <w:rtl/>
        </w:rPr>
        <w:t>פר</w:t>
      </w:r>
      <w:r>
        <w:rPr>
          <w:rFonts w:cs="FrankRuehl" w:hint="cs"/>
          <w:noProof/>
          <w:rtl/>
        </w:rPr>
        <w:t xml:space="preserve">ק </w:t>
      </w:r>
      <w:r w:rsidR="000E6EDD">
        <w:rPr>
          <w:rFonts w:cs="FrankRuehl" w:hint="cs"/>
          <w:noProof/>
          <w:rtl/>
        </w:rPr>
        <w:t>שני: דרישות כלליות</w:t>
      </w:r>
    </w:p>
    <w:p w14:paraId="24EBBE99" w14:textId="77777777" w:rsidR="00446AFD" w:rsidRDefault="00446AFD" w:rsidP="003C6841">
      <w:pPr>
        <w:pStyle w:val="P00"/>
        <w:spacing w:before="72"/>
        <w:ind w:left="0" w:right="1134"/>
        <w:rPr>
          <w:rStyle w:val="default"/>
          <w:rFonts w:cs="FrankRuehl" w:hint="cs"/>
          <w:rtl/>
        </w:rPr>
      </w:pPr>
      <w:bookmarkStart w:id="14" w:name="Seif3"/>
      <w:bookmarkEnd w:id="14"/>
      <w:r>
        <w:rPr>
          <w:lang w:val="he-IL"/>
        </w:rPr>
        <w:pict w14:anchorId="76480C22">
          <v:rect id="_x0000_s1035" style="position:absolute;left:0;text-align:left;margin-left:464.5pt;margin-top:8.05pt;width:75.05pt;height:20pt;z-index:251635200" o:allowincell="f" filled="f" stroked="f" strokecolor="lime" strokeweight=".25pt">
            <v:textbox inset="0,0,0,0">
              <w:txbxContent>
                <w:p w14:paraId="3D6A11F8" w14:textId="77777777" w:rsidR="005272FB" w:rsidRDefault="005272FB" w:rsidP="001F1D41">
                  <w:pPr>
                    <w:spacing w:line="160" w:lineRule="exact"/>
                    <w:jc w:val="left"/>
                    <w:rPr>
                      <w:rFonts w:cs="Miriam" w:hint="cs"/>
                      <w:noProof/>
                      <w:sz w:val="18"/>
                      <w:szCs w:val="18"/>
                      <w:rtl/>
                    </w:rPr>
                  </w:pPr>
                  <w:r>
                    <w:rPr>
                      <w:rFonts w:cs="Miriam" w:hint="cs"/>
                      <w:sz w:val="18"/>
                      <w:szCs w:val="18"/>
                      <w:rtl/>
                    </w:rPr>
                    <w:t>הגנה על רכיבי מיגון בטון</w:t>
                  </w:r>
                </w:p>
              </w:txbxContent>
            </v:textbox>
            <w10:anchorlock/>
          </v:rect>
        </w:pict>
      </w:r>
      <w:r>
        <w:rPr>
          <w:rStyle w:val="big-number"/>
          <w:rFonts w:cs="Miriam"/>
          <w:rtl/>
        </w:rPr>
        <w:t>4.</w:t>
      </w:r>
      <w:r>
        <w:rPr>
          <w:rStyle w:val="big-number"/>
          <w:rFonts w:cs="Miriam"/>
          <w:rtl/>
        </w:rPr>
        <w:tab/>
      </w:r>
      <w:r w:rsidR="003C6841">
        <w:rPr>
          <w:rStyle w:val="default"/>
          <w:rFonts w:cs="FrankRuehl" w:hint="cs"/>
          <w:rtl/>
        </w:rPr>
        <w:t>כל חלק מבנה הנדרש לפי תקנות אלה יישמר באופן תקין, יהיה מוגן מהשפעות הסביבה ובכלל זה מהשפעות חומרים מסוכנים בהתאם להוראות כל דין ובהתאם לכל תקן ישראלי</w:t>
      </w:r>
      <w:r>
        <w:rPr>
          <w:rStyle w:val="default"/>
          <w:rFonts w:cs="FrankRuehl" w:hint="cs"/>
          <w:rtl/>
        </w:rPr>
        <w:t>.</w:t>
      </w:r>
    </w:p>
    <w:p w14:paraId="02FBB872" w14:textId="77777777" w:rsidR="00446AFD" w:rsidRDefault="00446AFD" w:rsidP="003C6841">
      <w:pPr>
        <w:pStyle w:val="P00"/>
        <w:spacing w:before="72"/>
        <w:ind w:left="0" w:right="1134"/>
        <w:rPr>
          <w:rStyle w:val="default"/>
          <w:rFonts w:cs="FrankRuehl" w:hint="cs"/>
          <w:rtl/>
        </w:rPr>
      </w:pPr>
      <w:bookmarkStart w:id="15" w:name="Seif4"/>
      <w:bookmarkEnd w:id="15"/>
      <w:r>
        <w:rPr>
          <w:lang w:val="he-IL"/>
        </w:rPr>
        <w:pict w14:anchorId="45066DBC">
          <v:rect id="_x0000_s1036" style="position:absolute;left:0;text-align:left;margin-left:464.5pt;margin-top:8.05pt;width:75.05pt;height:13.5pt;z-index:251636224" o:allowincell="f" filled="f" stroked="f" strokecolor="lime" strokeweight=".25pt">
            <v:textbox inset="0,0,0,0">
              <w:txbxContent>
                <w:p w14:paraId="1B6ED75B" w14:textId="77777777" w:rsidR="005272FB" w:rsidRDefault="005272FB" w:rsidP="001F1D41">
                  <w:pPr>
                    <w:spacing w:line="160" w:lineRule="exact"/>
                    <w:jc w:val="left"/>
                    <w:rPr>
                      <w:rFonts w:cs="Miriam" w:hint="cs"/>
                      <w:noProof/>
                      <w:sz w:val="18"/>
                      <w:szCs w:val="18"/>
                      <w:rtl/>
                    </w:rPr>
                  </w:pPr>
                  <w:r>
                    <w:rPr>
                      <w:rFonts w:cs="Miriam" w:hint="cs"/>
                      <w:sz w:val="18"/>
                      <w:szCs w:val="18"/>
                      <w:rtl/>
                    </w:rPr>
                    <w:t>חלקי מבנה</w:t>
                  </w:r>
                </w:p>
              </w:txbxContent>
            </v:textbox>
            <w10:anchorlock/>
          </v:rect>
        </w:pict>
      </w:r>
      <w:r>
        <w:rPr>
          <w:rStyle w:val="big-number"/>
          <w:rFonts w:cs="Miriam"/>
          <w:rtl/>
        </w:rPr>
        <w:t>5.</w:t>
      </w:r>
      <w:r>
        <w:rPr>
          <w:rStyle w:val="big-number"/>
          <w:rFonts w:cs="Miriam"/>
          <w:rtl/>
        </w:rPr>
        <w:tab/>
      </w:r>
      <w:r w:rsidR="003C6841">
        <w:rPr>
          <w:rStyle w:val="default"/>
          <w:rFonts w:cs="FrankRuehl" w:hint="cs"/>
          <w:rtl/>
        </w:rPr>
        <w:t>(א)</w:t>
      </w:r>
      <w:r w:rsidR="003C6841">
        <w:rPr>
          <w:rStyle w:val="default"/>
          <w:rFonts w:cs="FrankRuehl" w:hint="cs"/>
          <w:rtl/>
        </w:rPr>
        <w:tab/>
        <w:t>זולת אם נקבע בתקנות אלה אחרת, כל קיר, רצפה, דופן או כל חלק מבנה אחר שנאמר עליהם בתקנות אלה כי ייבנו מבטון, ייבנו מבטון מזוין בחוזק 30 מגה פסקל לפחות או מבטון מזוין חזק יותר והזיון בהם ייעשה לפי תקנה 6</w:t>
      </w:r>
      <w:r>
        <w:rPr>
          <w:rStyle w:val="default"/>
          <w:rFonts w:cs="FrankRuehl" w:hint="cs"/>
          <w:rtl/>
        </w:rPr>
        <w:t>.</w:t>
      </w:r>
    </w:p>
    <w:p w14:paraId="0DDF9E1F" w14:textId="77777777" w:rsidR="003C6841" w:rsidRDefault="003C6841" w:rsidP="003C68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כל חלקי המבנה שיש לבנותם מבטון לפי תקנות אלה </w:t>
      </w:r>
      <w:r>
        <w:rPr>
          <w:rStyle w:val="default"/>
          <w:rFonts w:cs="FrankRuehl"/>
          <w:rtl/>
        </w:rPr>
        <w:t>–</w:t>
      </w:r>
      <w:r>
        <w:rPr>
          <w:rStyle w:val="default"/>
          <w:rFonts w:cs="FrankRuehl" w:hint="cs"/>
          <w:rtl/>
        </w:rPr>
        <w:t xml:space="preserve"> יציקתם תיעשה באתר ההחסנה ולאחר שהוצבו כל רכיבי המסגרות והצנרת האמורים להיות משולבים בהם.</w:t>
      </w:r>
    </w:p>
    <w:p w14:paraId="56C1C149" w14:textId="77777777" w:rsidR="00446AFD" w:rsidRDefault="00446AFD" w:rsidP="003C6841">
      <w:pPr>
        <w:pStyle w:val="P00"/>
        <w:spacing w:before="72"/>
        <w:ind w:left="0" w:right="1134"/>
        <w:rPr>
          <w:rStyle w:val="default"/>
          <w:rFonts w:cs="FrankRuehl" w:hint="cs"/>
          <w:rtl/>
        </w:rPr>
      </w:pPr>
      <w:bookmarkStart w:id="16" w:name="Seif5"/>
      <w:bookmarkEnd w:id="16"/>
      <w:r>
        <w:rPr>
          <w:lang w:val="he-IL"/>
        </w:rPr>
        <w:pict w14:anchorId="22ACA907">
          <v:rect id="_x0000_s1037" style="position:absolute;left:0;text-align:left;margin-left:464.5pt;margin-top:8.05pt;width:75.05pt;height:10.8pt;z-index:251637248" o:allowincell="f" filled="f" stroked="f" strokecolor="lime" strokeweight=".25pt">
            <v:textbox inset="0,0,0,0">
              <w:txbxContent>
                <w:p w14:paraId="27B09E7B" w14:textId="77777777" w:rsidR="005272FB" w:rsidRDefault="005272FB">
                  <w:pPr>
                    <w:spacing w:line="160" w:lineRule="exact"/>
                    <w:jc w:val="left"/>
                    <w:rPr>
                      <w:rFonts w:cs="Miriam" w:hint="cs"/>
                      <w:noProof/>
                      <w:sz w:val="18"/>
                      <w:szCs w:val="18"/>
                      <w:rtl/>
                    </w:rPr>
                  </w:pPr>
                  <w:r>
                    <w:rPr>
                      <w:rFonts w:cs="Miriam" w:hint="cs"/>
                      <w:sz w:val="18"/>
                      <w:szCs w:val="18"/>
                      <w:rtl/>
                    </w:rPr>
                    <w:t>זיון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C6841">
        <w:rPr>
          <w:rStyle w:val="default"/>
          <w:rFonts w:cs="FrankRuehl" w:hint="cs"/>
          <w:rtl/>
        </w:rPr>
        <w:t xml:space="preserve">זיון הבטון יהיה בלדה בצורת מוטות חלקים מעורגלים בחום העומדים בתנאי תקן ישראלי 4466 חלק 2, </w:t>
      </w:r>
      <w:r w:rsidR="00416A76">
        <w:rPr>
          <w:rStyle w:val="default"/>
          <w:rFonts w:cs="FrankRuehl" w:hint="cs"/>
          <w:rtl/>
        </w:rPr>
        <w:t>או בצורת מוטות מצולעים מעורגלים בחום לפי תקן ישראלי 4466 חלק 3, או ברשתות מרותכות ממוטות חלקים או מצולעים מעורגלים בחום בלבד מפלדה רתיכה לפי תקן ישראלי 4466 חלקים 2 ו-3.</w:t>
      </w:r>
    </w:p>
    <w:p w14:paraId="6220FCF0" w14:textId="77777777" w:rsidR="006C552C" w:rsidRDefault="006C552C" w:rsidP="006C552C">
      <w:pPr>
        <w:pStyle w:val="P00"/>
        <w:spacing w:before="72"/>
        <w:ind w:left="0" w:right="1134"/>
        <w:rPr>
          <w:rStyle w:val="default"/>
          <w:rFonts w:cs="FrankRuehl" w:hint="cs"/>
          <w:rtl/>
        </w:rPr>
      </w:pPr>
      <w:r>
        <w:rPr>
          <w:rFonts w:cs="FrankRuehl"/>
          <w:rtl/>
          <w:lang w:val="he-IL"/>
        </w:rPr>
        <w:pict w14:anchorId="54DD4251">
          <v:shape id="_x0000_s1095" type="#_x0000_t202" style="position:absolute;left:0;text-align:left;margin-left:470.25pt;margin-top:7.1pt;width:1in;height:10.8pt;z-index:251667968" filled="f" stroked="f">
            <v:textbox inset="1mm,0,1mm,0">
              <w:txbxContent>
                <w:p w14:paraId="095249EF" w14:textId="77777777" w:rsidR="006C552C" w:rsidRDefault="006C552C" w:rsidP="006C552C">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sz w:val="26"/>
          <w:rtl/>
        </w:rPr>
        <w:tab/>
      </w:r>
      <w:r>
        <w:rPr>
          <w:rFonts w:cs="FrankRuehl" w:hint="cs"/>
          <w:sz w:val="26"/>
          <w:rtl/>
        </w:rPr>
        <w:t>(ב)</w:t>
      </w:r>
      <w:r>
        <w:rPr>
          <w:rFonts w:cs="FrankRuehl"/>
          <w:sz w:val="26"/>
          <w:rtl/>
        </w:rPr>
        <w:tab/>
      </w:r>
      <w:r>
        <w:rPr>
          <w:rStyle w:val="default"/>
          <w:rFonts w:cs="FrankRuehl" w:hint="cs"/>
          <w:rtl/>
        </w:rPr>
        <w:t xml:space="preserve">הזיון ייעשה בשתי רשתות לפחות; ברשת הקרובה ביותר אל מכל החומר המסוכן יהיה המרחק המרבי בין צירי מוטות הזיון, בכל כיוון </w:t>
      </w:r>
      <w:r>
        <w:rPr>
          <w:rStyle w:val="default"/>
          <w:rFonts w:cs="FrankRuehl"/>
          <w:rtl/>
        </w:rPr>
        <w:t>–</w:t>
      </w:r>
      <w:r>
        <w:rPr>
          <w:rStyle w:val="default"/>
          <w:rFonts w:cs="FrankRuehl" w:hint="cs"/>
          <w:rtl/>
        </w:rPr>
        <w:t xml:space="preserve"> 10 סנטימטרים, וברשתות שאינן הרשת הקרובה ביותר אל מכל החומר המסוכן כאמור </w:t>
      </w:r>
      <w:r>
        <w:rPr>
          <w:rStyle w:val="default"/>
          <w:rFonts w:cs="FrankRuehl"/>
          <w:rtl/>
        </w:rPr>
        <w:t>–</w:t>
      </w:r>
      <w:r>
        <w:rPr>
          <w:rStyle w:val="default"/>
          <w:rFonts w:cs="FrankRuehl" w:hint="cs"/>
          <w:rtl/>
        </w:rPr>
        <w:t xml:space="preserve"> 20 סנטימטרים</w:t>
      </w:r>
      <w:r w:rsidRPr="006C552C">
        <w:rPr>
          <w:rStyle w:val="default"/>
          <w:rFonts w:cs="FrankRuehl" w:hint="cs"/>
          <w:rtl/>
        </w:rPr>
        <w:t>; על אף האמור, ברכיבים טרומיים המרחק המרבי בין צירי מוטות הזיון בשתי הרשתות יהיה 10 בנטימטרים בכל כיוון</w:t>
      </w:r>
      <w:r>
        <w:rPr>
          <w:rStyle w:val="default"/>
          <w:rFonts w:cs="FrankRuehl" w:hint="cs"/>
          <w:rtl/>
        </w:rPr>
        <w:t>.</w:t>
      </w:r>
    </w:p>
    <w:p w14:paraId="269460DA" w14:textId="77777777" w:rsidR="00A27FA2" w:rsidRDefault="006C552C" w:rsidP="006C552C">
      <w:pPr>
        <w:pStyle w:val="P00"/>
        <w:spacing w:before="72"/>
        <w:ind w:left="0" w:right="1134"/>
        <w:rPr>
          <w:rStyle w:val="default"/>
          <w:rFonts w:cs="FrankRuehl" w:hint="cs"/>
          <w:rtl/>
        </w:rPr>
      </w:pPr>
      <w:r w:rsidRPr="006C552C">
        <w:rPr>
          <w:rStyle w:val="default"/>
          <w:rFonts w:cs="FrankRuehl"/>
          <w:rtl/>
        </w:rPr>
        <w:pict w14:anchorId="4745EFEC">
          <v:shape id="_x0000_s1094" type="#_x0000_t202" style="position:absolute;left:0;text-align:left;margin-left:470.25pt;margin-top:7.1pt;width:1in;height:10.8pt;z-index:251666944" filled="f" stroked="f">
            <v:textbox inset="1mm,0,1mm,0">
              <w:txbxContent>
                <w:p w14:paraId="395A6EED" w14:textId="77777777" w:rsidR="006C552C" w:rsidRDefault="006C552C" w:rsidP="006C552C">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(ג)</w:t>
      </w:r>
      <w:r w:rsidRPr="006C552C">
        <w:rPr>
          <w:rStyle w:val="default"/>
          <w:rFonts w:cs="FrankRuehl"/>
          <w:rtl/>
        </w:rPr>
        <w:tab/>
      </w:r>
      <w:r w:rsidR="00A27FA2">
        <w:rPr>
          <w:rStyle w:val="default"/>
          <w:rFonts w:cs="FrankRuehl" w:hint="cs"/>
          <w:rtl/>
        </w:rPr>
        <w:t>בחלקי מבנה הכוללים שתי רשתות זיון או יותר יחוברו צמתי הרשתות, במרווחים שאינם עולים על 60 סנטמטרים בכל כיוון, על ידי חישוקי פלדה בקוטר 6 מילימטרים, החובקים את מוטות הזיון של הרשתות בצמתים</w:t>
      </w:r>
      <w:r w:rsidRPr="006C552C">
        <w:rPr>
          <w:rStyle w:val="default"/>
          <w:rFonts w:cs="FrankRuehl" w:hint="cs"/>
          <w:rtl/>
        </w:rPr>
        <w:t>; הרשות תהיה רשאית לאשר כי השמירה על המרווחים בין צומתי הרשתות כאמור תיעשה באמצעי שונה, מטעמים שיירשמו</w:t>
      </w:r>
      <w:r w:rsidR="00A27FA2">
        <w:rPr>
          <w:rStyle w:val="default"/>
          <w:rFonts w:cs="FrankRuehl" w:hint="cs"/>
          <w:rtl/>
        </w:rPr>
        <w:t>.</w:t>
      </w:r>
    </w:p>
    <w:p w14:paraId="2554409F" w14:textId="77777777" w:rsidR="00A27FA2" w:rsidRDefault="00A27FA2" w:rsidP="003C68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בצדי פתחים, שמידותיהם בכיוון כלשהו עולות על 50 סנטימטרים, יוספו מוטות זיון בשיעור שהיה אמור להימצר בשטח הפתח בחלוקה שווה בשני צדי הפתח ובלבד שאחוז הזיון הכולל לא יעלה על המגבלות הקבועות בת"י 466 חלק 1.</w:t>
      </w:r>
    </w:p>
    <w:p w14:paraId="2C3FDACC" w14:textId="77777777" w:rsidR="00A27FA2" w:rsidRDefault="00A27FA2" w:rsidP="00A27FA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בקצוות החופשיים של חלקי המבנה, לרבות בצדם העליון של קירות ודפנות אם אין הם מחוברים לתקרה, יהיה זיון נוסף של שישה מוטות זיון נוספים שקוטרם לא יפחת מקוטר מוטות הזיון העיקרי ומ-12 מילימטרים בסידור המופיע בתרשימים שבתוספת הראשונה.</w:t>
      </w:r>
    </w:p>
    <w:p w14:paraId="28B97F14" w14:textId="77777777" w:rsidR="00A27FA2" w:rsidRDefault="00A27FA2" w:rsidP="00A27FA2">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קוטר מוטות הזיון האנכי וקוטר הברזל האופקי, יהיו בהתאם לעובי וגובה הקיר, כאמור בטבלה שבתוספת השנייה.</w:t>
      </w:r>
    </w:p>
    <w:p w14:paraId="6F4CFA3B" w14:textId="77777777" w:rsidR="006C552C" w:rsidRPr="006C552C" w:rsidRDefault="006C552C" w:rsidP="006C552C">
      <w:pPr>
        <w:pStyle w:val="P00"/>
        <w:spacing w:before="72"/>
        <w:ind w:left="0" w:right="1134"/>
        <w:rPr>
          <w:rStyle w:val="default"/>
          <w:rFonts w:cs="FrankRuehl"/>
          <w:rtl/>
        </w:rPr>
      </w:pPr>
      <w:r w:rsidRPr="006C552C">
        <w:rPr>
          <w:rStyle w:val="default"/>
          <w:rFonts w:cs="FrankRuehl"/>
          <w:rtl/>
        </w:rPr>
        <w:pict w14:anchorId="61120A0C">
          <v:shape id="_x0000_s1096" type="#_x0000_t202" style="position:absolute;left:0;text-align:left;margin-left:470.25pt;margin-top:7.1pt;width:1in;height:10.8pt;z-index:251668992" filled="f" stroked="f">
            <v:textbox inset="1mm,0,1mm,0">
              <w:txbxContent>
                <w:p w14:paraId="08567DE3" w14:textId="77777777" w:rsidR="006C552C" w:rsidRDefault="006C552C" w:rsidP="006C552C">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(ז)</w:t>
      </w:r>
      <w:r w:rsidRPr="006C552C">
        <w:rPr>
          <w:rStyle w:val="default"/>
          <w:rFonts w:cs="FrankRuehl"/>
          <w:rtl/>
        </w:rPr>
        <w:tab/>
      </w:r>
      <w:r w:rsidRPr="006C552C">
        <w:rPr>
          <w:rStyle w:val="default"/>
          <w:rFonts w:cs="FrankRuehl" w:hint="cs"/>
          <w:rtl/>
        </w:rPr>
        <w:t>עובי כיסוי הזיון של מוטות הזיון ברשתות לא יקטן מהקבוע בתקן ישראלי 466 ולא יהיה גדול מ-3 סנטימטרים מכל צד של קיר מגן.</w:t>
      </w:r>
    </w:p>
    <w:p w14:paraId="77288CB6" w14:textId="77777777" w:rsidR="006C552C" w:rsidRPr="006C552C" w:rsidRDefault="006C552C" w:rsidP="006C552C">
      <w:pPr>
        <w:pStyle w:val="P00"/>
        <w:spacing w:before="72"/>
        <w:ind w:left="0" w:right="1134"/>
        <w:rPr>
          <w:rStyle w:val="default"/>
          <w:rFonts w:cs="FrankRuehl" w:hint="cs"/>
          <w:rtl/>
        </w:rPr>
      </w:pPr>
      <w:r w:rsidRPr="006C552C">
        <w:rPr>
          <w:rStyle w:val="default"/>
          <w:rFonts w:cs="FrankRuehl"/>
          <w:rtl/>
        </w:rPr>
        <w:pict w14:anchorId="0C185BFC">
          <v:shape id="_x0000_s1097" type="#_x0000_t202" style="position:absolute;left:0;text-align:left;margin-left:470.25pt;margin-top:7.1pt;width:1in;height:10.8pt;z-index:251670016" filled="f" stroked="f">
            <v:textbox inset="1mm,0,1mm,0">
              <w:txbxContent>
                <w:p w14:paraId="13D7EB7A" w14:textId="77777777" w:rsidR="006C552C" w:rsidRDefault="006C552C" w:rsidP="006C552C">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(ח)</w:t>
      </w:r>
      <w:r w:rsidRPr="006C552C">
        <w:rPr>
          <w:rStyle w:val="default"/>
          <w:rFonts w:cs="FrankRuehl"/>
          <w:rtl/>
        </w:rPr>
        <w:tab/>
      </w:r>
      <w:r w:rsidRPr="006C552C">
        <w:rPr>
          <w:rStyle w:val="default"/>
          <w:rFonts w:cs="FrankRuehl" w:hint="cs"/>
          <w:rtl/>
        </w:rPr>
        <w:t>על אף האמור בתקנת משנה (ז), במקרים שבהם עובי כיסוי הזיון של מוטות הזיון ברשתות משני צידי הקיר עולה על 3 סנטימטרים מכל צד, קוטר הזיון המתוכנן יגדל בדרגה אחת לפחות, או שעובי קיר הבטון יגדל ב-5 סנטימטרים.</w:t>
      </w:r>
    </w:p>
    <w:p w14:paraId="69AB15E1" w14:textId="77777777" w:rsidR="00F824B3" w:rsidRPr="00B02114" w:rsidRDefault="00F824B3" w:rsidP="00F824B3">
      <w:pPr>
        <w:pStyle w:val="P00"/>
        <w:spacing w:before="0"/>
        <w:ind w:left="0" w:right="1134"/>
        <w:rPr>
          <w:rFonts w:ascii="FrankRuehl" w:hAnsi="FrankRuehl" w:cs="FrankRuehl"/>
          <w:vanish/>
          <w:color w:val="FF0000"/>
          <w:szCs w:val="20"/>
          <w:shd w:val="clear" w:color="auto" w:fill="FFFF99"/>
          <w:rtl/>
        </w:rPr>
      </w:pPr>
      <w:bookmarkStart w:id="17" w:name="Rov47"/>
      <w:r w:rsidRPr="00B02114">
        <w:rPr>
          <w:rFonts w:ascii="FrankRuehl" w:hAnsi="FrankRuehl" w:cs="FrankRuehl"/>
          <w:vanish/>
          <w:color w:val="FF0000"/>
          <w:szCs w:val="20"/>
          <w:shd w:val="clear" w:color="auto" w:fill="FFFF99"/>
          <w:rtl/>
        </w:rPr>
        <w:t>מיום 15.6.2021</w:t>
      </w:r>
    </w:p>
    <w:p w14:paraId="63734B01" w14:textId="77777777" w:rsidR="00F824B3" w:rsidRPr="00B02114" w:rsidRDefault="00F824B3" w:rsidP="00F824B3">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59113F47" w14:textId="77777777" w:rsidR="00F824B3" w:rsidRPr="00B02114" w:rsidRDefault="00F824B3" w:rsidP="00F824B3">
      <w:pPr>
        <w:pStyle w:val="P00"/>
        <w:spacing w:before="0"/>
        <w:ind w:left="0" w:right="1134"/>
        <w:rPr>
          <w:rFonts w:ascii="FrankRuehl" w:hAnsi="FrankRuehl" w:cs="FrankRuehl"/>
          <w:vanish/>
          <w:szCs w:val="20"/>
          <w:shd w:val="clear" w:color="auto" w:fill="FFFF99"/>
          <w:rtl/>
        </w:rPr>
      </w:pPr>
      <w:hyperlink r:id="rId16"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5</w:t>
      </w:r>
    </w:p>
    <w:p w14:paraId="05B55F70" w14:textId="77777777" w:rsidR="00F824B3" w:rsidRPr="00B02114" w:rsidRDefault="00F824B3" w:rsidP="00F824B3">
      <w:pPr>
        <w:pStyle w:val="P00"/>
        <w:ind w:left="0"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ab/>
        <w:t>(ב)</w:t>
      </w:r>
      <w:r w:rsidRPr="00B02114">
        <w:rPr>
          <w:rStyle w:val="default"/>
          <w:rFonts w:cs="FrankRuehl" w:hint="cs"/>
          <w:vanish/>
          <w:sz w:val="22"/>
          <w:szCs w:val="22"/>
          <w:shd w:val="clear" w:color="auto" w:fill="FFFF99"/>
          <w:rtl/>
        </w:rPr>
        <w:tab/>
        <w:t xml:space="preserve">הזיון ייעשה בשתי רשתות לפחות; ברשת הקרובה ביותר אל מכל החומר המסוכן יהיה המרחק המרבי בין צירי מוטות הזיון, בכל כיוון </w:t>
      </w:r>
      <w:r w:rsidRPr="00B02114">
        <w:rPr>
          <w:rStyle w:val="default"/>
          <w:rFonts w:cs="FrankRuehl"/>
          <w:vanish/>
          <w:sz w:val="22"/>
          <w:szCs w:val="22"/>
          <w:shd w:val="clear" w:color="auto" w:fill="FFFF99"/>
          <w:rtl/>
        </w:rPr>
        <w:t>–</w:t>
      </w:r>
      <w:r w:rsidRPr="00B02114">
        <w:rPr>
          <w:rStyle w:val="default"/>
          <w:rFonts w:cs="FrankRuehl" w:hint="cs"/>
          <w:vanish/>
          <w:sz w:val="22"/>
          <w:szCs w:val="22"/>
          <w:shd w:val="clear" w:color="auto" w:fill="FFFF99"/>
          <w:rtl/>
        </w:rPr>
        <w:t xml:space="preserve"> 10 סנטימטרים, וברשתות שאינן הרשת הקרובה ביותר אל מכל החומר המסוכן כאמור </w:t>
      </w:r>
      <w:r w:rsidRPr="00B02114">
        <w:rPr>
          <w:rStyle w:val="default"/>
          <w:rFonts w:cs="FrankRuehl"/>
          <w:vanish/>
          <w:sz w:val="22"/>
          <w:szCs w:val="22"/>
          <w:shd w:val="clear" w:color="auto" w:fill="FFFF99"/>
          <w:rtl/>
        </w:rPr>
        <w:t>–</w:t>
      </w:r>
      <w:r w:rsidRPr="00B02114">
        <w:rPr>
          <w:rStyle w:val="default"/>
          <w:rFonts w:cs="FrankRuehl" w:hint="cs"/>
          <w:vanish/>
          <w:sz w:val="22"/>
          <w:szCs w:val="22"/>
          <w:shd w:val="clear" w:color="auto" w:fill="FFFF99"/>
          <w:rtl/>
        </w:rPr>
        <w:t xml:space="preserve"> 20 סנטימטרים</w:t>
      </w:r>
      <w:r w:rsidR="006C552C" w:rsidRPr="00B02114">
        <w:rPr>
          <w:rStyle w:val="default"/>
          <w:rFonts w:cs="FrankRuehl" w:hint="cs"/>
          <w:vanish/>
          <w:sz w:val="22"/>
          <w:szCs w:val="22"/>
          <w:u w:val="single"/>
          <w:shd w:val="clear" w:color="auto" w:fill="FFFF99"/>
          <w:rtl/>
        </w:rPr>
        <w:t>; על אף האמור, ברכיבים טרומיים המרחק המרבי בין צירי מוטות הזיון בשתי הרשתות יהיה 10 בנטימטרים בכל כיוון</w:t>
      </w:r>
      <w:r w:rsidRPr="00B02114">
        <w:rPr>
          <w:rStyle w:val="default"/>
          <w:rFonts w:cs="FrankRuehl" w:hint="cs"/>
          <w:vanish/>
          <w:sz w:val="22"/>
          <w:szCs w:val="22"/>
          <w:shd w:val="clear" w:color="auto" w:fill="FFFF99"/>
          <w:rtl/>
        </w:rPr>
        <w:t>.</w:t>
      </w:r>
    </w:p>
    <w:p w14:paraId="1A1AFA98" w14:textId="77777777" w:rsidR="00F824B3" w:rsidRPr="00B02114" w:rsidRDefault="00F824B3" w:rsidP="006C552C">
      <w:pPr>
        <w:pStyle w:val="P00"/>
        <w:spacing w:before="0"/>
        <w:ind w:left="0" w:right="1134"/>
        <w:rPr>
          <w:rStyle w:val="default"/>
          <w:rFonts w:cs="FrankRuehl"/>
          <w:vanish/>
          <w:sz w:val="22"/>
          <w:szCs w:val="22"/>
          <w:shd w:val="clear" w:color="auto" w:fill="FFFF99"/>
          <w:rtl/>
        </w:rPr>
      </w:pPr>
      <w:r w:rsidRPr="00B02114">
        <w:rPr>
          <w:rStyle w:val="default"/>
          <w:rFonts w:cs="FrankRuehl" w:hint="cs"/>
          <w:vanish/>
          <w:sz w:val="22"/>
          <w:szCs w:val="22"/>
          <w:shd w:val="clear" w:color="auto" w:fill="FFFF99"/>
          <w:rtl/>
        </w:rPr>
        <w:tab/>
        <w:t>(ג)</w:t>
      </w:r>
      <w:r w:rsidRPr="00B02114">
        <w:rPr>
          <w:rStyle w:val="default"/>
          <w:rFonts w:cs="FrankRuehl" w:hint="cs"/>
          <w:vanish/>
          <w:sz w:val="22"/>
          <w:szCs w:val="22"/>
          <w:shd w:val="clear" w:color="auto" w:fill="FFFF99"/>
          <w:rtl/>
        </w:rPr>
        <w:tab/>
        <w:t>בחלקי מבנה הכוללים שתי רשתות זיון או יותר יחוברו צמתי הרשתות, במרווחים שאינם עולים על 60 סנטמטרים בכל כיוון, על ידי חישוקי פלדה בקוטר 6 מילימטרים, החובקים את מוטות הזיון של הרשתות בצמתים</w:t>
      </w:r>
      <w:r w:rsidR="006C552C" w:rsidRPr="00B02114">
        <w:rPr>
          <w:rStyle w:val="default"/>
          <w:rFonts w:cs="FrankRuehl" w:hint="cs"/>
          <w:vanish/>
          <w:sz w:val="22"/>
          <w:szCs w:val="22"/>
          <w:u w:val="single"/>
          <w:shd w:val="clear" w:color="auto" w:fill="FFFF99"/>
          <w:rtl/>
        </w:rPr>
        <w:t>; הרשות תהיה רשאית לאשר כי השמירה על המרווחים בין צומתי הרשתות כאמור תיעשה באמצעי שונה, מטעמים שיירשמו</w:t>
      </w:r>
      <w:r w:rsidRPr="00B02114">
        <w:rPr>
          <w:rStyle w:val="default"/>
          <w:rFonts w:cs="FrankRuehl" w:hint="cs"/>
          <w:vanish/>
          <w:sz w:val="22"/>
          <w:szCs w:val="22"/>
          <w:shd w:val="clear" w:color="auto" w:fill="FFFF99"/>
          <w:rtl/>
        </w:rPr>
        <w:t>.</w:t>
      </w:r>
    </w:p>
    <w:p w14:paraId="180C67D2" w14:textId="77777777" w:rsidR="006C552C" w:rsidRPr="00B02114" w:rsidRDefault="006C552C" w:rsidP="006C552C">
      <w:pPr>
        <w:pStyle w:val="P00"/>
        <w:ind w:left="0" w:right="1134"/>
        <w:rPr>
          <w:rStyle w:val="default"/>
          <w:rFonts w:cs="FrankRuehl"/>
          <w:vanish/>
          <w:sz w:val="22"/>
          <w:szCs w:val="22"/>
          <w:shd w:val="clear" w:color="auto" w:fill="FFFF99"/>
          <w:rtl/>
        </w:rPr>
      </w:pPr>
      <w:r w:rsidRPr="00B02114">
        <w:rPr>
          <w:rStyle w:val="default"/>
          <w:rFonts w:cs="FrankRuehl"/>
          <w:vanish/>
          <w:sz w:val="22"/>
          <w:szCs w:val="22"/>
          <w:shd w:val="clear" w:color="auto" w:fill="FFFF99"/>
          <w:rtl/>
        </w:rPr>
        <w:tab/>
      </w:r>
      <w:r w:rsidRPr="00B02114">
        <w:rPr>
          <w:rStyle w:val="default"/>
          <w:rFonts w:cs="FrankRuehl" w:hint="cs"/>
          <w:vanish/>
          <w:sz w:val="22"/>
          <w:szCs w:val="22"/>
          <w:u w:val="single"/>
          <w:shd w:val="clear" w:color="auto" w:fill="FFFF99"/>
          <w:rtl/>
        </w:rPr>
        <w:t>(ז)</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עובי כיסוי הזיון של מוטות הזיון ברשתות לא יקטן מהקבוע בתקן ישראלי 466 ולא יהיה גדול מ-3 סנטימטרים מכל צד של קיר מגן.</w:t>
      </w:r>
    </w:p>
    <w:p w14:paraId="2EF7AB85" w14:textId="77777777" w:rsidR="006C552C" w:rsidRPr="006C552C" w:rsidRDefault="006C552C" w:rsidP="006C552C">
      <w:pPr>
        <w:pStyle w:val="P00"/>
        <w:spacing w:before="0"/>
        <w:ind w:left="0" w:right="1134"/>
        <w:rPr>
          <w:rStyle w:val="default"/>
          <w:rFonts w:cs="FrankRuehl" w:hint="cs"/>
          <w:sz w:val="2"/>
          <w:szCs w:val="2"/>
          <w:rtl/>
        </w:rPr>
      </w:pPr>
      <w:r w:rsidRPr="00B02114">
        <w:rPr>
          <w:rStyle w:val="default"/>
          <w:rFonts w:cs="FrankRuehl"/>
          <w:vanish/>
          <w:sz w:val="22"/>
          <w:szCs w:val="22"/>
          <w:shd w:val="clear" w:color="auto" w:fill="FFFF99"/>
          <w:rtl/>
        </w:rPr>
        <w:tab/>
      </w:r>
      <w:r w:rsidRPr="00B02114">
        <w:rPr>
          <w:rStyle w:val="default"/>
          <w:rFonts w:cs="FrankRuehl" w:hint="cs"/>
          <w:vanish/>
          <w:sz w:val="22"/>
          <w:szCs w:val="22"/>
          <w:u w:val="single"/>
          <w:shd w:val="clear" w:color="auto" w:fill="FFFF99"/>
          <w:rtl/>
        </w:rPr>
        <w:t>(ח)</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על אף האמור בתקנת משנה (ז), במקרים שבהם עובי כיסוי הזיון של מוטות הזיון ברשתות משני צידי הקיר עולה על 3 סנטימטרים מכל צד, קוטר הזיון המתוכנן יגדל בדרגה אחת לפחות, או שעובי קיר הבטון יגדל ב-5 סנטימטרים.</w:t>
      </w:r>
      <w:bookmarkEnd w:id="17"/>
    </w:p>
    <w:p w14:paraId="6E7BEB0D" w14:textId="77777777" w:rsidR="00446AFD" w:rsidRDefault="00446AFD" w:rsidP="00A27FA2">
      <w:pPr>
        <w:pStyle w:val="P00"/>
        <w:spacing w:before="72"/>
        <w:ind w:left="0" w:right="1134"/>
        <w:rPr>
          <w:rStyle w:val="default"/>
          <w:rFonts w:cs="FrankRuehl"/>
          <w:rtl/>
        </w:rPr>
      </w:pPr>
      <w:bookmarkStart w:id="18" w:name="Seif6"/>
      <w:bookmarkEnd w:id="18"/>
      <w:r>
        <w:rPr>
          <w:lang w:val="he-IL"/>
        </w:rPr>
        <w:pict w14:anchorId="1D8D7C0F">
          <v:rect id="_x0000_s1039" style="position:absolute;left:0;text-align:left;margin-left:464.5pt;margin-top:8.05pt;width:75.05pt;height:15.05pt;z-index:251638272" o:allowincell="f" filled="f" stroked="f" strokecolor="lime" strokeweight=".25pt">
            <v:textbox inset="0,0,0,0">
              <w:txbxContent>
                <w:p w14:paraId="5FFD1E0E" w14:textId="77777777" w:rsidR="005272FB" w:rsidRDefault="005272FB" w:rsidP="001F1D41">
                  <w:pPr>
                    <w:spacing w:line="160" w:lineRule="exact"/>
                    <w:jc w:val="left"/>
                    <w:rPr>
                      <w:rFonts w:cs="Miriam"/>
                      <w:sz w:val="18"/>
                      <w:szCs w:val="18"/>
                      <w:rtl/>
                    </w:rPr>
                  </w:pPr>
                  <w:r>
                    <w:rPr>
                      <w:rFonts w:cs="Miriam" w:hint="cs"/>
                      <w:sz w:val="18"/>
                      <w:szCs w:val="18"/>
                      <w:rtl/>
                    </w:rPr>
                    <w:t>ריתום</w:t>
                  </w:r>
                </w:p>
                <w:p w14:paraId="0C76FA0C" w14:textId="77777777" w:rsidR="006C552C" w:rsidRDefault="006C552C" w:rsidP="006C552C">
                  <w:pPr>
                    <w:spacing w:line="160" w:lineRule="exact"/>
                    <w:jc w:val="left"/>
                    <w:rPr>
                      <w:rFonts w:cs="Miriam" w:hint="cs"/>
                      <w:sz w:val="18"/>
                      <w:szCs w:val="18"/>
                      <w:rtl/>
                    </w:rPr>
                  </w:pPr>
                  <w:r>
                    <w:rPr>
                      <w:rFonts w:cs="Miriam" w:hint="cs"/>
                      <w:sz w:val="18"/>
                      <w:szCs w:val="18"/>
                      <w:rtl/>
                    </w:rPr>
                    <w:t>תק' תשפ"א-2021</w:t>
                  </w:r>
                </w:p>
              </w:txbxContent>
            </v:textbox>
            <w10:anchorlock/>
          </v:rect>
        </w:pict>
      </w:r>
      <w:r>
        <w:rPr>
          <w:rStyle w:val="big-number"/>
          <w:rFonts w:cs="Miriam"/>
          <w:rtl/>
        </w:rPr>
        <w:t>7.</w:t>
      </w:r>
      <w:r>
        <w:rPr>
          <w:rStyle w:val="big-number"/>
          <w:rFonts w:cs="Miriam"/>
          <w:rtl/>
        </w:rPr>
        <w:tab/>
      </w:r>
      <w:r w:rsidR="00A27FA2">
        <w:rPr>
          <w:rStyle w:val="default"/>
          <w:rFonts w:cs="FrankRuehl" w:hint="cs"/>
          <w:rtl/>
        </w:rPr>
        <w:t>כל קיר, רצפה,</w:t>
      </w:r>
      <w:r>
        <w:rPr>
          <w:rStyle w:val="default"/>
          <w:rFonts w:cs="FrankRuehl" w:hint="cs"/>
          <w:rtl/>
        </w:rPr>
        <w:t xml:space="preserve"> </w:t>
      </w:r>
      <w:r w:rsidR="00A27FA2">
        <w:rPr>
          <w:rStyle w:val="default"/>
          <w:rFonts w:cs="FrankRuehl" w:hint="cs"/>
          <w:rtl/>
        </w:rPr>
        <w:t xml:space="preserve">דופן או כל חלק מבנה אחר הבנויים בטון לפי תקנות אלה, יהיו רתומים לכל חלק מבנה עשוי בטון אשר מתחבר להם או נוגע בהם באחת הצורות המופיעות בתרשימים שבתוספת </w:t>
      </w:r>
      <w:r w:rsidR="006C552C">
        <w:rPr>
          <w:rStyle w:val="default"/>
          <w:rFonts w:cs="FrankRuehl" w:hint="cs"/>
          <w:rtl/>
        </w:rPr>
        <w:t xml:space="preserve">הראשונה ובתוספת </w:t>
      </w:r>
      <w:r w:rsidR="00A27FA2">
        <w:rPr>
          <w:rStyle w:val="default"/>
          <w:rFonts w:cs="FrankRuehl" w:hint="cs"/>
          <w:rtl/>
        </w:rPr>
        <w:t>השלישית, המתאימה לחיבור או לנגיעה בין חלקי מבנה כאמור.</w:t>
      </w:r>
    </w:p>
    <w:p w14:paraId="22F5347B" w14:textId="77777777" w:rsidR="006C552C" w:rsidRPr="00B02114" w:rsidRDefault="006C552C" w:rsidP="006C552C">
      <w:pPr>
        <w:pStyle w:val="P00"/>
        <w:spacing w:before="0"/>
        <w:ind w:left="0" w:right="1134"/>
        <w:rPr>
          <w:rFonts w:ascii="FrankRuehl" w:hAnsi="FrankRuehl" w:cs="FrankRuehl"/>
          <w:vanish/>
          <w:color w:val="FF0000"/>
          <w:szCs w:val="20"/>
          <w:shd w:val="clear" w:color="auto" w:fill="FFFF99"/>
          <w:rtl/>
        </w:rPr>
      </w:pPr>
      <w:bookmarkStart w:id="19" w:name="Rov48"/>
      <w:r w:rsidRPr="00B02114">
        <w:rPr>
          <w:rFonts w:ascii="FrankRuehl" w:hAnsi="FrankRuehl" w:cs="FrankRuehl"/>
          <w:vanish/>
          <w:color w:val="FF0000"/>
          <w:szCs w:val="20"/>
          <w:shd w:val="clear" w:color="auto" w:fill="FFFF99"/>
          <w:rtl/>
        </w:rPr>
        <w:t>מיום 15.6.2021</w:t>
      </w:r>
    </w:p>
    <w:p w14:paraId="33EB15BF" w14:textId="77777777" w:rsidR="006C552C" w:rsidRPr="00B02114" w:rsidRDefault="006C552C" w:rsidP="006C552C">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5CAE09AA" w14:textId="77777777" w:rsidR="006C552C" w:rsidRPr="00B02114" w:rsidRDefault="006C552C" w:rsidP="006C552C">
      <w:pPr>
        <w:pStyle w:val="P00"/>
        <w:spacing w:before="0"/>
        <w:ind w:left="0" w:right="1134"/>
        <w:rPr>
          <w:rFonts w:ascii="FrankRuehl" w:hAnsi="FrankRuehl" w:cs="FrankRuehl"/>
          <w:vanish/>
          <w:szCs w:val="20"/>
          <w:shd w:val="clear" w:color="auto" w:fill="FFFF99"/>
          <w:rtl/>
        </w:rPr>
      </w:pPr>
      <w:hyperlink r:id="rId17"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5</w:t>
      </w:r>
    </w:p>
    <w:p w14:paraId="1BB5B153" w14:textId="77777777" w:rsidR="006C552C" w:rsidRPr="006C552C" w:rsidRDefault="006C552C" w:rsidP="006C552C">
      <w:pPr>
        <w:pStyle w:val="P00"/>
        <w:ind w:left="0" w:right="1134"/>
        <w:rPr>
          <w:rStyle w:val="default"/>
          <w:rFonts w:cs="FrankRuehl"/>
          <w:sz w:val="2"/>
          <w:szCs w:val="2"/>
          <w:shd w:val="clear" w:color="auto" w:fill="FFFF99"/>
          <w:rtl/>
        </w:rPr>
      </w:pPr>
      <w:r w:rsidRPr="00B02114">
        <w:rPr>
          <w:rStyle w:val="default"/>
          <w:rFonts w:cs="FrankRuehl"/>
          <w:vanish/>
          <w:sz w:val="22"/>
          <w:szCs w:val="22"/>
          <w:shd w:val="clear" w:color="auto" w:fill="FFFF99"/>
          <w:rtl/>
        </w:rPr>
        <w:t>7.</w:t>
      </w:r>
      <w:r w:rsidRPr="00B02114">
        <w:rPr>
          <w:rStyle w:val="default"/>
          <w:rFonts w:cs="FrankRuehl"/>
          <w:vanish/>
          <w:sz w:val="22"/>
          <w:szCs w:val="22"/>
          <w:shd w:val="clear" w:color="auto" w:fill="FFFF99"/>
          <w:rtl/>
        </w:rPr>
        <w:tab/>
      </w:r>
      <w:r w:rsidRPr="00B02114">
        <w:rPr>
          <w:rStyle w:val="default"/>
          <w:rFonts w:cs="FrankRuehl" w:hint="cs"/>
          <w:vanish/>
          <w:sz w:val="22"/>
          <w:szCs w:val="22"/>
          <w:shd w:val="clear" w:color="auto" w:fill="FFFF99"/>
          <w:rtl/>
        </w:rPr>
        <w:t xml:space="preserve">כל קיר, רצפה, דופן או כל חלק מבנה אחר הבנויים בטון לפי תקנות אלה, יהיו רתומים לכל חלק מבנה עשוי בטון אשר מתחבר להם או נוגע בהם באחת הצורות המופיעות בתרשימים </w:t>
      </w:r>
      <w:r w:rsidRPr="00B02114">
        <w:rPr>
          <w:rStyle w:val="default"/>
          <w:rFonts w:cs="FrankRuehl" w:hint="cs"/>
          <w:strike/>
          <w:vanish/>
          <w:sz w:val="22"/>
          <w:szCs w:val="22"/>
          <w:shd w:val="clear" w:color="auto" w:fill="FFFF99"/>
          <w:rtl/>
        </w:rPr>
        <w:t>שבתוספת השלישית</w:t>
      </w:r>
      <w:r w:rsidRPr="00B02114">
        <w:rPr>
          <w:rStyle w:val="default"/>
          <w:rFonts w:cs="FrankRuehl" w:hint="cs"/>
          <w:vanish/>
          <w:sz w:val="22"/>
          <w:szCs w:val="22"/>
          <w:shd w:val="clear" w:color="auto" w:fill="FFFF99"/>
          <w:rtl/>
        </w:rPr>
        <w:t xml:space="preserve"> </w:t>
      </w:r>
      <w:r w:rsidRPr="00B02114">
        <w:rPr>
          <w:rStyle w:val="default"/>
          <w:rFonts w:cs="FrankRuehl" w:hint="cs"/>
          <w:vanish/>
          <w:sz w:val="22"/>
          <w:szCs w:val="22"/>
          <w:u w:val="single"/>
          <w:shd w:val="clear" w:color="auto" w:fill="FFFF99"/>
          <w:rtl/>
        </w:rPr>
        <w:t>שבתוספת הראשונה ובתוספת השלישית</w:t>
      </w:r>
      <w:r w:rsidRPr="00B02114">
        <w:rPr>
          <w:rStyle w:val="default"/>
          <w:rFonts w:cs="FrankRuehl" w:hint="cs"/>
          <w:vanish/>
          <w:sz w:val="22"/>
          <w:szCs w:val="22"/>
          <w:shd w:val="clear" w:color="auto" w:fill="FFFF99"/>
          <w:rtl/>
        </w:rPr>
        <w:t>, המתאימה לחיבור או לנגיעה בין חלקי מבנה כאמור.</w:t>
      </w:r>
      <w:bookmarkEnd w:id="19"/>
    </w:p>
    <w:p w14:paraId="24608C94" w14:textId="77777777" w:rsidR="00446AFD" w:rsidRDefault="00446AFD" w:rsidP="00A27FA2">
      <w:pPr>
        <w:pStyle w:val="P00"/>
        <w:spacing w:before="72"/>
        <w:ind w:left="0" w:right="1134"/>
        <w:rPr>
          <w:rStyle w:val="default"/>
          <w:rFonts w:cs="FrankRuehl" w:hint="cs"/>
          <w:rtl/>
        </w:rPr>
      </w:pPr>
      <w:bookmarkStart w:id="20" w:name="Seif7"/>
      <w:bookmarkEnd w:id="20"/>
      <w:r>
        <w:rPr>
          <w:lang w:val="he-IL"/>
        </w:rPr>
        <w:pict w14:anchorId="57DD170D">
          <v:rect id="_x0000_s1045" style="position:absolute;left:0;text-align:left;margin-left:464.5pt;margin-top:8.05pt;width:75.05pt;height:13.95pt;z-index:251639296" o:allowincell="f" filled="f" stroked="f" strokecolor="lime" strokeweight=".25pt">
            <v:textbox inset="0,0,0,0">
              <w:txbxContent>
                <w:p w14:paraId="3CB1ABA1" w14:textId="77777777" w:rsidR="005272FB" w:rsidRDefault="005272FB" w:rsidP="001F1D41">
                  <w:pPr>
                    <w:spacing w:line="160" w:lineRule="exact"/>
                    <w:jc w:val="left"/>
                    <w:rPr>
                      <w:rFonts w:cs="Miriam" w:hint="cs"/>
                      <w:noProof/>
                      <w:sz w:val="18"/>
                      <w:szCs w:val="18"/>
                      <w:rtl/>
                    </w:rPr>
                  </w:pPr>
                  <w:r>
                    <w:rPr>
                      <w:rFonts w:cs="Miriam" w:hint="cs"/>
                      <w:sz w:val="18"/>
                      <w:szCs w:val="18"/>
                      <w:rtl/>
                    </w:rPr>
                    <w:t>יסודות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27FA2">
        <w:rPr>
          <w:rStyle w:val="default"/>
          <w:rFonts w:cs="FrankRuehl" w:hint="cs"/>
          <w:rtl/>
        </w:rPr>
        <w:t>ביסוס חלקי המבנה ייעשה באמצעות יסודות עוברים, יסודות דוברה או כלונסאות; הרצפה תהיה רתומה ליסודות</w:t>
      </w:r>
      <w:r>
        <w:rPr>
          <w:rStyle w:val="default"/>
          <w:rFonts w:cs="FrankRuehl" w:hint="cs"/>
          <w:rtl/>
        </w:rPr>
        <w:t>.</w:t>
      </w:r>
    </w:p>
    <w:p w14:paraId="26FDD1EC" w14:textId="77777777" w:rsidR="00A27FA2" w:rsidRDefault="00A27FA2" w:rsidP="00A27F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ראשי הכלונסאות יהיו מחוברים בקורה בגובה 40 סנטימטרים לפחות ובעובי שלא יפחת מקוטר הכלונסאות אשר תהיה רציפה בכל היקף המיגון ואשר הרצפה רתומה לה.</w:t>
      </w:r>
    </w:p>
    <w:p w14:paraId="726B2180" w14:textId="77777777" w:rsidR="00446AFD" w:rsidRDefault="00446AFD" w:rsidP="00A27FA2">
      <w:pPr>
        <w:pStyle w:val="P00"/>
        <w:spacing w:before="72"/>
        <w:ind w:left="0" w:right="1134"/>
        <w:rPr>
          <w:rStyle w:val="default"/>
          <w:rFonts w:cs="FrankRuehl" w:hint="cs"/>
          <w:sz w:val="20"/>
          <w:rtl/>
        </w:rPr>
      </w:pPr>
      <w:bookmarkStart w:id="21" w:name="Seif8"/>
      <w:bookmarkEnd w:id="21"/>
      <w:r w:rsidRPr="00A27FA2">
        <w:rPr>
          <w:lang w:val="he-IL"/>
        </w:rPr>
        <w:pict w14:anchorId="57CA3220">
          <v:rect id="_x0000_s1046" style="position:absolute;left:0;text-align:left;margin-left:464.5pt;margin-top:8.05pt;width:75.05pt;height:18.65pt;z-index:251640320" o:allowincell="f" filled="f" stroked="f" strokecolor="lime" strokeweight=".25pt">
            <v:textbox inset="0,0,0,0">
              <w:txbxContent>
                <w:p w14:paraId="5C769C48" w14:textId="77777777" w:rsidR="005272FB" w:rsidRDefault="005272FB">
                  <w:pPr>
                    <w:spacing w:line="160" w:lineRule="exact"/>
                    <w:jc w:val="left"/>
                    <w:rPr>
                      <w:rFonts w:cs="Miriam" w:hint="cs"/>
                      <w:noProof/>
                      <w:sz w:val="18"/>
                      <w:szCs w:val="18"/>
                      <w:rtl/>
                    </w:rPr>
                  </w:pPr>
                  <w:r>
                    <w:rPr>
                      <w:rFonts w:cs="Miriam" w:hint="cs"/>
                      <w:sz w:val="18"/>
                      <w:szCs w:val="18"/>
                      <w:rtl/>
                    </w:rPr>
                    <w:t>החלפת בטון בחומרים אחרים</w:t>
                  </w:r>
                </w:p>
              </w:txbxContent>
            </v:textbox>
            <w10:anchorlock/>
          </v:rect>
        </w:pict>
      </w:r>
      <w:r w:rsidRPr="00A27FA2">
        <w:rPr>
          <w:rStyle w:val="big-number"/>
          <w:rFonts w:cs="Miriam"/>
          <w:sz w:val="20"/>
          <w:rtl/>
        </w:rPr>
        <w:t>9.</w:t>
      </w:r>
      <w:r w:rsidRPr="00A27FA2">
        <w:rPr>
          <w:rStyle w:val="big-number"/>
          <w:rFonts w:cs="Miriam"/>
          <w:sz w:val="20"/>
          <w:rtl/>
        </w:rPr>
        <w:tab/>
      </w:r>
      <w:r w:rsidR="00A27FA2" w:rsidRPr="00A27FA2">
        <w:rPr>
          <w:rStyle w:val="default"/>
          <w:rFonts w:cs="FrankRuehl" w:hint="cs"/>
          <w:sz w:val="20"/>
          <w:rtl/>
        </w:rPr>
        <w:t>(א)</w:t>
      </w:r>
      <w:r w:rsidR="00A27FA2" w:rsidRPr="00A27FA2">
        <w:rPr>
          <w:rStyle w:val="default"/>
          <w:rFonts w:cs="FrankRuehl" w:hint="cs"/>
          <w:sz w:val="20"/>
          <w:rtl/>
        </w:rPr>
        <w:tab/>
        <w:t xml:space="preserve">כל חלק מבנה שיש לבנותו מבטון לפי תקנות אלה, מותר לבנותו מפלדה מסוג </w:t>
      </w:r>
      <w:r w:rsidR="00A27FA2" w:rsidRPr="00A27FA2">
        <w:rPr>
          <w:rStyle w:val="default"/>
          <w:rFonts w:cs="FrankRuehl"/>
          <w:sz w:val="20"/>
        </w:rPr>
        <w:t>ST-37</w:t>
      </w:r>
      <w:r w:rsidR="00A27FA2" w:rsidRPr="00A27FA2">
        <w:rPr>
          <w:rStyle w:val="default"/>
          <w:rFonts w:cs="FrankRuehl" w:hint="cs"/>
          <w:sz w:val="20"/>
          <w:rtl/>
        </w:rPr>
        <w:t xml:space="preserve"> ובלבד שעובי הפלדה לא יפחת מחמישית מעובי הבטון </w:t>
      </w:r>
      <w:r w:rsidR="00A27FA2">
        <w:rPr>
          <w:rStyle w:val="default"/>
          <w:rFonts w:cs="FrankRuehl" w:hint="cs"/>
          <w:sz w:val="20"/>
          <w:rtl/>
        </w:rPr>
        <w:t>שנדרש לפי תקנות אלה ושריתום הקיר או הדופן ייעשה באמצעות ריתוך לכל אורך החיבור שעוביו אינו נופל מעובי לוח הפלדה הדק ביותר המחובר או באמצעות ברגים שקוטרם 12 מילימטרים לפחות והמרחק המרבי בין בורג לבורג הסמוך לו אינו עולה על 20 סנטימטרים.</w:t>
      </w:r>
    </w:p>
    <w:p w14:paraId="12F11261" w14:textId="77777777" w:rsidR="00A27FA2" w:rsidRDefault="00A27FA2" w:rsidP="00A27FA2">
      <w:pPr>
        <w:pStyle w:val="P00"/>
        <w:spacing w:before="72"/>
        <w:ind w:left="0" w:right="1134"/>
        <w:rPr>
          <w:rStyle w:val="default"/>
          <w:rFonts w:cs="FrankRuehl"/>
          <w:sz w:val="20"/>
          <w:rtl/>
        </w:rPr>
      </w:pPr>
      <w:r>
        <w:rPr>
          <w:rStyle w:val="default"/>
          <w:rFonts w:cs="FrankRuehl" w:hint="cs"/>
          <w:sz w:val="20"/>
          <w:rtl/>
        </w:rPr>
        <w:tab/>
        <w:t>(ב)</w:t>
      </w:r>
      <w:r>
        <w:rPr>
          <w:rStyle w:val="default"/>
          <w:rFonts w:cs="FrankRuehl" w:hint="cs"/>
          <w:sz w:val="20"/>
          <w:rtl/>
        </w:rPr>
        <w:tab/>
      </w:r>
      <w:r w:rsidR="00DA3333">
        <w:rPr>
          <w:rStyle w:val="default"/>
          <w:rFonts w:cs="FrankRuehl" w:hint="cs"/>
          <w:sz w:val="20"/>
          <w:rtl/>
        </w:rPr>
        <w:t>כל קיר או דופן שיש לבנותם מבטון לפי תקנותא לה, מותר להחליפם בסוללת עפר העשויה אדמה גרנולרית עם תכולת חרסית שלא תעלה על 30%, בהידוק של 95% מודיפייד א.א.ש.ט.ו לפחות שבוצע בשכבות של 20 סנטימטרים לכל היותר; רוחב הסוללה בחלקה העליון לא יפחת ממטר אחד והרוחב בחלק התחתון יהיה כפול מהרוחב בחלק העליון.</w:t>
      </w:r>
    </w:p>
    <w:p w14:paraId="455AD5D9" w14:textId="77777777" w:rsidR="006C552C" w:rsidRDefault="006C552C" w:rsidP="006C552C">
      <w:pPr>
        <w:pStyle w:val="P00"/>
        <w:spacing w:before="72"/>
        <w:ind w:left="0" w:right="1134"/>
        <w:rPr>
          <w:rStyle w:val="default"/>
          <w:rFonts w:cs="FrankRuehl"/>
          <w:rtl/>
        </w:rPr>
      </w:pPr>
      <w:r w:rsidRPr="006C552C">
        <w:rPr>
          <w:rStyle w:val="default"/>
          <w:rFonts w:cs="FrankRuehl"/>
          <w:rtl/>
        </w:rPr>
        <w:pict w14:anchorId="02F1DEC1">
          <v:shape id="_x0000_s1099" type="#_x0000_t202" style="position:absolute;left:0;text-align:left;margin-left:470.25pt;margin-top:7.1pt;width:1in;height:10.8pt;z-index:251671040" filled="f" stroked="f">
            <v:textbox inset="1mm,0,1mm,0">
              <w:txbxContent>
                <w:p w14:paraId="04A38BAA" w14:textId="77777777" w:rsidR="006C552C" w:rsidRDefault="006C552C" w:rsidP="006C552C">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(ג)</w:t>
      </w:r>
      <w:r w:rsidRPr="006C552C">
        <w:rPr>
          <w:rStyle w:val="default"/>
          <w:rFonts w:cs="FrankRuehl"/>
          <w:rtl/>
        </w:rPr>
        <w:tab/>
      </w:r>
      <w:r>
        <w:rPr>
          <w:rStyle w:val="default"/>
          <w:rFonts w:cs="FrankRuehl" w:hint="cs"/>
          <w:rtl/>
        </w:rPr>
        <w:t>על אף האמור בתקנות משנה (א) ו-(ב), הרשות רשאית לאשר שימוש בחומרים שאינם פלדה, בטון או סוללת עפר בעבור חלקי המבנה, אם התקיימו כל אלה:</w:t>
      </w:r>
    </w:p>
    <w:p w14:paraId="48CAD207" w14:textId="77777777" w:rsidR="006C552C" w:rsidRDefault="006C552C" w:rsidP="006C55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הרשות שוכנעה כי החומר המבוקש הוא בעל עמידות ברסס באופן שווה ערך לקיר מגן העשוי מבטון כפי שנדרש לפי תקנות אלה;</w:t>
      </w:r>
    </w:p>
    <w:p w14:paraId="27E83B79" w14:textId="77777777" w:rsidR="006C552C" w:rsidRPr="006C552C" w:rsidRDefault="006C552C" w:rsidP="006C552C">
      <w:pPr>
        <w:pStyle w:val="P00"/>
        <w:spacing w:before="72"/>
        <w:ind w:left="1021" w:right="1134"/>
        <w:rPr>
          <w:rStyle w:val="default"/>
          <w:rFonts w:cs="FrankRuehl" w:hint="cs"/>
          <w:sz w:val="20"/>
          <w:rtl/>
        </w:rPr>
      </w:pPr>
      <w:r w:rsidRPr="006C552C">
        <w:rPr>
          <w:rStyle w:val="default"/>
          <w:rFonts w:cs="FrankRuehl" w:hint="cs"/>
          <w:sz w:val="20"/>
          <w:rtl/>
        </w:rPr>
        <w:t>(2)</w:t>
      </w:r>
      <w:r w:rsidRPr="006C552C">
        <w:rPr>
          <w:rStyle w:val="default"/>
          <w:rFonts w:cs="FrankRuehl"/>
          <w:sz w:val="20"/>
          <w:rtl/>
        </w:rPr>
        <w:tab/>
      </w:r>
      <w:r w:rsidRPr="006C552C">
        <w:rPr>
          <w:rStyle w:val="default"/>
          <w:rFonts w:cs="FrankRuehl" w:hint="cs"/>
          <w:sz w:val="20"/>
          <w:rtl/>
        </w:rPr>
        <w:t xml:space="preserve">החומר המבוקש עמיד בעומסים האלה על פי חישוב היפוך והעתקה: שיא לחץ מוחזר של </w:t>
      </w:r>
      <w:r w:rsidRPr="006C552C">
        <w:rPr>
          <w:rStyle w:val="default"/>
          <w:rFonts w:cs="FrankRuehl"/>
          <w:sz w:val="20"/>
        </w:rPr>
        <w:t>psi 350</w:t>
      </w:r>
      <w:r w:rsidRPr="006C552C">
        <w:rPr>
          <w:rStyle w:val="default"/>
          <w:rFonts w:cs="FrankRuehl" w:hint="cs"/>
          <w:sz w:val="20"/>
          <w:rtl/>
        </w:rPr>
        <w:t xml:space="preserve"> ומתקף (אימפולס) מוחזר של </w:t>
      </w:r>
      <w:r w:rsidRPr="006C552C">
        <w:rPr>
          <w:rStyle w:val="default"/>
          <w:rFonts w:cs="FrankRuehl"/>
          <w:sz w:val="20"/>
        </w:rPr>
        <w:t>psi*msec 700</w:t>
      </w:r>
      <w:r w:rsidRPr="006C552C">
        <w:rPr>
          <w:rStyle w:val="default"/>
          <w:rFonts w:cs="FrankRuehl" w:hint="cs"/>
          <w:sz w:val="20"/>
          <w:rtl/>
        </w:rPr>
        <w:t>.</w:t>
      </w:r>
    </w:p>
    <w:p w14:paraId="133E5E23" w14:textId="77777777" w:rsidR="006C552C" w:rsidRPr="00B02114" w:rsidRDefault="006C552C" w:rsidP="006C552C">
      <w:pPr>
        <w:pStyle w:val="P00"/>
        <w:spacing w:before="0"/>
        <w:ind w:left="0" w:right="1134"/>
        <w:rPr>
          <w:rFonts w:ascii="FrankRuehl" w:hAnsi="FrankRuehl" w:cs="FrankRuehl"/>
          <w:vanish/>
          <w:color w:val="FF0000"/>
          <w:szCs w:val="20"/>
          <w:shd w:val="clear" w:color="auto" w:fill="FFFF99"/>
          <w:rtl/>
        </w:rPr>
      </w:pPr>
      <w:bookmarkStart w:id="22" w:name="Rov49"/>
      <w:r w:rsidRPr="00B02114">
        <w:rPr>
          <w:rFonts w:ascii="FrankRuehl" w:hAnsi="FrankRuehl" w:cs="FrankRuehl"/>
          <w:vanish/>
          <w:color w:val="FF0000"/>
          <w:szCs w:val="20"/>
          <w:shd w:val="clear" w:color="auto" w:fill="FFFF99"/>
          <w:rtl/>
        </w:rPr>
        <w:t>מיום 15.6.2021</w:t>
      </w:r>
    </w:p>
    <w:p w14:paraId="5AAE1BA3" w14:textId="77777777" w:rsidR="006C552C" w:rsidRPr="00B02114" w:rsidRDefault="006C552C" w:rsidP="006C552C">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64671B86" w14:textId="77777777" w:rsidR="006C552C" w:rsidRPr="00B02114" w:rsidRDefault="006C552C" w:rsidP="006C552C">
      <w:pPr>
        <w:pStyle w:val="P00"/>
        <w:spacing w:before="0"/>
        <w:ind w:left="0" w:right="1134"/>
        <w:rPr>
          <w:rFonts w:ascii="FrankRuehl" w:hAnsi="FrankRuehl" w:cs="FrankRuehl"/>
          <w:vanish/>
          <w:szCs w:val="20"/>
          <w:shd w:val="clear" w:color="auto" w:fill="FFFF99"/>
          <w:rtl/>
        </w:rPr>
      </w:pPr>
      <w:hyperlink r:id="rId18"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5</w:t>
      </w:r>
    </w:p>
    <w:p w14:paraId="6297BF51" w14:textId="77777777" w:rsidR="006C552C" w:rsidRPr="006C552C" w:rsidRDefault="006C552C" w:rsidP="006C552C">
      <w:pPr>
        <w:pStyle w:val="P00"/>
        <w:spacing w:before="0"/>
        <w:ind w:left="0" w:right="1134"/>
        <w:rPr>
          <w:rFonts w:ascii="FrankRuehl" w:hAnsi="FrankRuehl" w:cs="FrankRuehl"/>
          <w:sz w:val="2"/>
          <w:szCs w:val="2"/>
          <w:shd w:val="clear" w:color="auto" w:fill="FFFF99"/>
          <w:rtl/>
        </w:rPr>
      </w:pPr>
      <w:r w:rsidRPr="00B02114">
        <w:rPr>
          <w:rFonts w:ascii="FrankRuehl" w:hAnsi="FrankRuehl" w:cs="FrankRuehl" w:hint="cs"/>
          <w:b/>
          <w:bCs/>
          <w:vanish/>
          <w:szCs w:val="20"/>
          <w:shd w:val="clear" w:color="auto" w:fill="FFFF99"/>
          <w:rtl/>
        </w:rPr>
        <w:t>הוספת תקנת משנה 9(ג)</w:t>
      </w:r>
      <w:bookmarkEnd w:id="22"/>
    </w:p>
    <w:p w14:paraId="729365E2" w14:textId="77777777" w:rsidR="00446AFD" w:rsidRDefault="00446AFD" w:rsidP="00DA3333">
      <w:pPr>
        <w:pStyle w:val="P00"/>
        <w:spacing w:before="72"/>
        <w:ind w:left="0" w:right="1134"/>
        <w:rPr>
          <w:rStyle w:val="default"/>
          <w:rFonts w:cs="FrankRuehl" w:hint="cs"/>
          <w:rtl/>
        </w:rPr>
      </w:pPr>
      <w:bookmarkStart w:id="23" w:name="Seif9"/>
      <w:bookmarkEnd w:id="23"/>
      <w:r>
        <w:rPr>
          <w:lang w:val="he-IL"/>
        </w:rPr>
        <w:pict w14:anchorId="13FB3F86">
          <v:rect id="_x0000_s1047" style="position:absolute;left:0;text-align:left;margin-left:464.5pt;margin-top:8.05pt;width:75.05pt;height:16.15pt;z-index:251641344" o:allowincell="f" filled="f" stroked="f" strokecolor="lime" strokeweight=".25pt">
            <v:textbox inset="0,0,0,0">
              <w:txbxContent>
                <w:p w14:paraId="399AEC1E" w14:textId="77777777" w:rsidR="005272FB" w:rsidRDefault="005272FB">
                  <w:pPr>
                    <w:spacing w:line="160" w:lineRule="exact"/>
                    <w:jc w:val="left"/>
                    <w:rPr>
                      <w:rFonts w:cs="Miriam" w:hint="cs"/>
                      <w:noProof/>
                      <w:sz w:val="18"/>
                      <w:szCs w:val="18"/>
                      <w:rtl/>
                    </w:rPr>
                  </w:pPr>
                  <w:r>
                    <w:rPr>
                      <w:rFonts w:cs="Miriam" w:hint="cs"/>
                      <w:sz w:val="18"/>
                      <w:szCs w:val="18"/>
                      <w:rtl/>
                    </w:rPr>
                    <w:t>חיבור חשמל וצנרת</w:t>
                  </w:r>
                </w:p>
              </w:txbxContent>
            </v:textbox>
            <w10:anchorlock/>
          </v:rect>
        </w:pict>
      </w:r>
      <w:r>
        <w:rPr>
          <w:rStyle w:val="big-number"/>
          <w:rFonts w:cs="Miriam"/>
          <w:rtl/>
        </w:rPr>
        <w:t>10</w:t>
      </w:r>
      <w:r w:rsidRPr="009914F9">
        <w:rPr>
          <w:rStyle w:val="default"/>
          <w:rFonts w:cs="FrankRuehl"/>
          <w:rtl/>
        </w:rPr>
        <w:t>.</w:t>
      </w:r>
      <w:r w:rsidRPr="009914F9">
        <w:rPr>
          <w:rStyle w:val="default"/>
          <w:rFonts w:cs="FrankRuehl"/>
          <w:rtl/>
        </w:rPr>
        <w:tab/>
      </w:r>
      <w:r w:rsidR="00DA3333">
        <w:rPr>
          <w:rStyle w:val="default"/>
          <w:rFonts w:cs="FrankRuehl" w:hint="cs"/>
          <w:rtl/>
        </w:rPr>
        <w:t>(א)</w:t>
      </w:r>
      <w:r w:rsidR="00DA3333">
        <w:rPr>
          <w:rStyle w:val="default"/>
          <w:rFonts w:cs="FrankRuehl" w:hint="cs"/>
          <w:rtl/>
        </w:rPr>
        <w:tab/>
        <w:t>חיבור מערכות חשמל וצנרת למכל ייעשה באופן שיאפשר תנועה יחסית בין הצנרת למכל בלא ניתוק או באופן שיאפשר תזוזת הצנרת במקביל לתזוזת המכל בלא ניתוק ובלא נזק לצנרת.</w:t>
      </w:r>
    </w:p>
    <w:p w14:paraId="1BB878AE" w14:textId="77777777" w:rsidR="00DA3333" w:rsidRDefault="00DA3333" w:rsidP="00DA33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צנרת העוברת בתוך קיר או דופן תעבור בהם בניצב למישורם בלבד ותהיה בקוטר שלא יעלה על 4 צול.</w:t>
      </w:r>
    </w:p>
    <w:p w14:paraId="0EFA5C24" w14:textId="77777777" w:rsidR="009914F9" w:rsidRDefault="009914F9" w:rsidP="0097189B">
      <w:pPr>
        <w:pStyle w:val="P00"/>
        <w:spacing w:before="72"/>
        <w:ind w:left="0" w:right="1134"/>
        <w:rPr>
          <w:rStyle w:val="default"/>
          <w:rFonts w:cs="FrankRuehl" w:hint="cs"/>
          <w:rtl/>
        </w:rPr>
      </w:pPr>
      <w:bookmarkStart w:id="24" w:name="Seif10"/>
      <w:bookmarkEnd w:id="24"/>
      <w:r>
        <w:rPr>
          <w:lang w:val="he-IL"/>
        </w:rPr>
        <w:pict w14:anchorId="28C0AE02">
          <v:rect id="_x0000_s1068" style="position:absolute;left:0;text-align:left;margin-left:464.5pt;margin-top:8.05pt;width:75.05pt;height:15.15pt;z-index:251642368" o:allowincell="f" filled="f" stroked="f" strokecolor="lime" strokeweight=".25pt">
            <v:textbox inset="0,0,0,0">
              <w:txbxContent>
                <w:p w14:paraId="2FAAE7C2" w14:textId="77777777" w:rsidR="005272FB" w:rsidRDefault="005272FB" w:rsidP="009914F9">
                  <w:pPr>
                    <w:spacing w:line="160" w:lineRule="exact"/>
                    <w:jc w:val="left"/>
                    <w:rPr>
                      <w:rFonts w:cs="Miriam" w:hint="cs"/>
                      <w:noProof/>
                      <w:sz w:val="18"/>
                      <w:szCs w:val="18"/>
                      <w:rtl/>
                    </w:rPr>
                  </w:pPr>
                  <w:r>
                    <w:rPr>
                      <w:rFonts w:cs="Miriam" w:hint="cs"/>
                      <w:sz w:val="18"/>
                      <w:szCs w:val="18"/>
                      <w:rtl/>
                    </w:rPr>
                    <w:t>החלקים הממוגנים</w:t>
                  </w:r>
                </w:p>
              </w:txbxContent>
            </v:textbox>
            <w10:anchorlock/>
          </v:rect>
        </w:pict>
      </w:r>
      <w:r>
        <w:rPr>
          <w:rStyle w:val="big-number"/>
          <w:rFonts w:cs="Miriam"/>
          <w:rtl/>
        </w:rPr>
        <w:t>1</w:t>
      </w:r>
      <w:r w:rsidR="00DA3333">
        <w:rPr>
          <w:rStyle w:val="big-number"/>
          <w:rFonts w:cs="Miriam" w:hint="cs"/>
          <w:rtl/>
        </w:rPr>
        <w:t>1</w:t>
      </w:r>
      <w:r w:rsidRPr="009914F9">
        <w:rPr>
          <w:rStyle w:val="default"/>
          <w:rFonts w:cs="FrankRuehl"/>
          <w:rtl/>
        </w:rPr>
        <w:t>.</w:t>
      </w:r>
      <w:r w:rsidRPr="009914F9">
        <w:rPr>
          <w:rStyle w:val="default"/>
          <w:rFonts w:cs="FrankRuehl"/>
          <w:rtl/>
        </w:rPr>
        <w:tab/>
      </w:r>
      <w:r w:rsidR="0097189B">
        <w:rPr>
          <w:rStyle w:val="default"/>
          <w:rFonts w:cs="FrankRuehl" w:hint="cs"/>
          <w:rtl/>
        </w:rPr>
        <w:t>כל הוראה בתקנות אלה החלה על המכל תחול על כל חלק של מערכת המכילה חומר מסוכן המחוברת למכל, לרבות צנרת, משאבות ושסתומים, עד לברז הקרוב ביותר למכל אשר ניתוקו מביא להפסקת הזרימה למכל או ממנו.</w:t>
      </w:r>
    </w:p>
    <w:p w14:paraId="35AD9C02" w14:textId="77777777" w:rsidR="009914F9" w:rsidRDefault="009914F9" w:rsidP="0097189B">
      <w:pPr>
        <w:pStyle w:val="P00"/>
        <w:spacing w:before="72"/>
        <w:ind w:left="0" w:right="1134"/>
        <w:rPr>
          <w:rStyle w:val="default"/>
          <w:rFonts w:cs="FrankRuehl" w:hint="cs"/>
          <w:rtl/>
        </w:rPr>
      </w:pPr>
      <w:bookmarkStart w:id="25" w:name="Seif11"/>
      <w:bookmarkEnd w:id="25"/>
      <w:r>
        <w:rPr>
          <w:lang w:val="he-IL"/>
        </w:rPr>
        <w:pict w14:anchorId="02E0414C">
          <v:rect id="_x0000_s1069" style="position:absolute;left:0;text-align:left;margin-left:464.5pt;margin-top:8.05pt;width:75.05pt;height:10pt;z-index:251643392" o:allowincell="f" filled="f" stroked="f" strokecolor="lime" strokeweight=".25pt">
            <v:textbox inset="0,0,0,0">
              <w:txbxContent>
                <w:p w14:paraId="259D2A05" w14:textId="77777777" w:rsidR="005272FB" w:rsidRDefault="005272FB" w:rsidP="009914F9">
                  <w:pPr>
                    <w:spacing w:line="160" w:lineRule="exact"/>
                    <w:jc w:val="left"/>
                    <w:rPr>
                      <w:rFonts w:cs="Miriam" w:hint="cs"/>
                      <w:noProof/>
                      <w:sz w:val="18"/>
                      <w:szCs w:val="18"/>
                      <w:rtl/>
                    </w:rPr>
                  </w:pPr>
                  <w:r>
                    <w:rPr>
                      <w:rFonts w:cs="Miriam" w:hint="cs"/>
                      <w:sz w:val="18"/>
                      <w:szCs w:val="18"/>
                      <w:rtl/>
                    </w:rPr>
                    <w:t>תחולת תקנים</w:t>
                  </w:r>
                </w:p>
              </w:txbxContent>
            </v:textbox>
            <w10:anchorlock/>
          </v:rect>
        </w:pict>
      </w:r>
      <w:r>
        <w:rPr>
          <w:rStyle w:val="big-number"/>
          <w:rFonts w:cs="Miriam"/>
          <w:rtl/>
        </w:rPr>
        <w:t>1</w:t>
      </w:r>
      <w:r w:rsidR="0097189B">
        <w:rPr>
          <w:rStyle w:val="big-number"/>
          <w:rFonts w:cs="Miriam" w:hint="cs"/>
          <w:rtl/>
        </w:rPr>
        <w:t>2</w:t>
      </w:r>
      <w:r w:rsidRPr="009914F9">
        <w:rPr>
          <w:rStyle w:val="default"/>
          <w:rFonts w:cs="FrankRuehl"/>
          <w:rtl/>
        </w:rPr>
        <w:t>.</w:t>
      </w:r>
      <w:r w:rsidRPr="009914F9">
        <w:rPr>
          <w:rStyle w:val="default"/>
          <w:rFonts w:cs="FrankRuehl"/>
          <w:rtl/>
        </w:rPr>
        <w:tab/>
      </w:r>
      <w:r w:rsidR="0097189B">
        <w:rPr>
          <w:rStyle w:val="default"/>
          <w:rFonts w:cs="FrankRuehl" w:hint="cs"/>
          <w:rtl/>
        </w:rPr>
        <w:t>כל חומר, כלי, מכשיר או חלק מבנה המשמש לקיום הדרישות לפי תקנות אלה יהיה מתאים לתקן ישראלי אם קיים תקן כאמור.</w:t>
      </w:r>
    </w:p>
    <w:p w14:paraId="6046C4C7" w14:textId="77777777" w:rsidR="0097189B" w:rsidRDefault="0097189B" w:rsidP="0097189B">
      <w:pPr>
        <w:pStyle w:val="medium2-header"/>
        <w:keepLines w:val="0"/>
        <w:spacing w:before="72"/>
        <w:ind w:left="0" w:right="1134"/>
        <w:rPr>
          <w:rFonts w:cs="FrankRuehl"/>
          <w:noProof/>
          <w:rtl/>
        </w:rPr>
      </w:pPr>
      <w:bookmarkStart w:id="26" w:name="med2"/>
      <w:bookmarkEnd w:id="26"/>
      <w:r>
        <w:rPr>
          <w:rFonts w:cs="FrankRuehl"/>
          <w:noProof/>
          <w:rtl/>
        </w:rPr>
        <w:t>פר</w:t>
      </w:r>
      <w:r>
        <w:rPr>
          <w:rFonts w:cs="FrankRuehl" w:hint="cs"/>
          <w:noProof/>
          <w:rtl/>
        </w:rPr>
        <w:t>ק שלישי: מצבור ממוגן</w:t>
      </w:r>
    </w:p>
    <w:p w14:paraId="15F7EE25" w14:textId="77777777" w:rsidR="009914F9" w:rsidRDefault="009914F9" w:rsidP="0097189B">
      <w:pPr>
        <w:pStyle w:val="P00"/>
        <w:spacing w:before="72"/>
        <w:ind w:left="0" w:right="1134"/>
        <w:rPr>
          <w:rStyle w:val="default"/>
          <w:rFonts w:cs="FrankRuehl" w:hint="cs"/>
          <w:rtl/>
        </w:rPr>
      </w:pPr>
      <w:bookmarkStart w:id="27" w:name="Seif12"/>
      <w:bookmarkEnd w:id="27"/>
      <w:r>
        <w:rPr>
          <w:lang w:val="he-IL"/>
        </w:rPr>
        <w:pict w14:anchorId="7035A76B">
          <v:rect id="_x0000_s1070" style="position:absolute;left:0;text-align:left;margin-left:464.5pt;margin-top:8.05pt;width:75.05pt;height:10pt;z-index:251644416" o:allowincell="f" filled="f" stroked="f" strokecolor="lime" strokeweight=".25pt">
            <v:textbox inset="0,0,0,0">
              <w:txbxContent>
                <w:p w14:paraId="59DB71B6" w14:textId="77777777" w:rsidR="005272FB" w:rsidRDefault="005272FB" w:rsidP="009914F9">
                  <w:pPr>
                    <w:spacing w:line="160" w:lineRule="exact"/>
                    <w:jc w:val="left"/>
                    <w:rPr>
                      <w:rFonts w:cs="Miriam" w:hint="cs"/>
                      <w:noProof/>
                      <w:sz w:val="18"/>
                      <w:szCs w:val="18"/>
                      <w:rtl/>
                    </w:rPr>
                  </w:pPr>
                  <w:r>
                    <w:rPr>
                      <w:rFonts w:cs="Miriam" w:hint="cs"/>
                      <w:sz w:val="18"/>
                      <w:szCs w:val="18"/>
                      <w:rtl/>
                    </w:rPr>
                    <w:t>קירות מגן</w:t>
                  </w:r>
                </w:p>
              </w:txbxContent>
            </v:textbox>
            <w10:anchorlock/>
          </v:rect>
        </w:pict>
      </w:r>
      <w:r>
        <w:rPr>
          <w:rStyle w:val="big-number"/>
          <w:rFonts w:cs="Miriam"/>
          <w:rtl/>
        </w:rPr>
        <w:t>1</w:t>
      </w:r>
      <w:r w:rsidR="0097189B">
        <w:rPr>
          <w:rStyle w:val="big-number"/>
          <w:rFonts w:cs="Miriam" w:hint="cs"/>
          <w:rtl/>
        </w:rPr>
        <w:t>3</w:t>
      </w:r>
      <w:r w:rsidRPr="009914F9">
        <w:rPr>
          <w:rStyle w:val="default"/>
          <w:rFonts w:cs="FrankRuehl"/>
          <w:rtl/>
        </w:rPr>
        <w:t>.</w:t>
      </w:r>
      <w:r w:rsidRPr="009914F9">
        <w:rPr>
          <w:rStyle w:val="default"/>
          <w:rFonts w:cs="FrankRuehl"/>
          <w:rtl/>
        </w:rPr>
        <w:tab/>
      </w:r>
      <w:r w:rsidR="0097189B">
        <w:rPr>
          <w:rStyle w:val="default"/>
          <w:rFonts w:cs="FrankRuehl" w:hint="cs"/>
          <w:rtl/>
        </w:rPr>
        <w:t>(א)</w:t>
      </w:r>
      <w:r w:rsidR="0097189B">
        <w:rPr>
          <w:rStyle w:val="default"/>
          <w:rFonts w:cs="FrankRuehl" w:hint="cs"/>
          <w:rtl/>
        </w:rPr>
        <w:tab/>
        <w:t>מצבור ממוגן יהיה מוקף מכל עבריו בקירות מגן מבטון; עובי קיר מגן יהיה 40 סנטימטרים לפחות, ובמצבור שבו כל החומר המסוכן מאוחסן במכלי פלדה קבועים שעובי דופנותיהם בחלק הדק ביותר אינו פחות מ-20 מילימטרים יהיה עובי קיר המגן 30 סנטימטרים לפחות.</w:t>
      </w:r>
    </w:p>
    <w:p w14:paraId="6377D1D6" w14:textId="77777777" w:rsidR="0097189B" w:rsidRDefault="0097189B" w:rsidP="009718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7055F">
        <w:rPr>
          <w:rStyle w:val="default"/>
          <w:rFonts w:cs="FrankRuehl" w:hint="cs"/>
          <w:rtl/>
        </w:rPr>
        <w:t>קיר מגן יהיה מאונך לקרקע, או בשיפוע של עד 135 מעלות ביחס לפני הקרקע.</w:t>
      </w:r>
    </w:p>
    <w:p w14:paraId="06B9FB21" w14:textId="77777777" w:rsidR="0037055F" w:rsidRDefault="009F1B05" w:rsidP="009F1B05">
      <w:pPr>
        <w:pStyle w:val="P00"/>
        <w:spacing w:before="72"/>
        <w:ind w:left="0" w:right="1134"/>
        <w:rPr>
          <w:rStyle w:val="default"/>
          <w:rFonts w:cs="FrankRuehl" w:hint="cs"/>
          <w:rtl/>
        </w:rPr>
      </w:pPr>
      <w:r w:rsidRPr="006C552C">
        <w:rPr>
          <w:rStyle w:val="default"/>
          <w:rFonts w:cs="FrankRuehl"/>
          <w:rtl/>
        </w:rPr>
        <w:pict w14:anchorId="5564B785">
          <v:shape id="_x0000_s1100" type="#_x0000_t202" style="position:absolute;left:0;text-align:left;margin-left:470.25pt;margin-top:7.1pt;width:1in;height:10.8pt;z-index:251672064" filled="f" stroked="f">
            <v:textbox inset="1mm,0,1mm,0">
              <w:txbxContent>
                <w:p w14:paraId="4DEC0F98" w14:textId="77777777" w:rsidR="009F1B05" w:rsidRDefault="009F1B05" w:rsidP="009F1B05">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(ג)</w:t>
      </w:r>
      <w:r w:rsidRPr="006C552C">
        <w:rPr>
          <w:rStyle w:val="default"/>
          <w:rFonts w:cs="FrankRuehl"/>
          <w:rtl/>
        </w:rPr>
        <w:tab/>
      </w:r>
      <w:r w:rsidR="0037055F">
        <w:rPr>
          <w:rStyle w:val="default"/>
          <w:rFonts w:cs="FrankRuehl" w:hint="cs"/>
          <w:rtl/>
        </w:rPr>
        <w:t>קיר מגן יהיה גבוה ב-50 סנטימטרים לפחות מהגובה המרבי של המכל או המכלים שבמצבור</w:t>
      </w:r>
      <w:r w:rsidRPr="009F1B05">
        <w:rPr>
          <w:rStyle w:val="default"/>
          <w:rFonts w:cs="FrankRuehl" w:hint="cs"/>
          <w:rtl/>
        </w:rPr>
        <w:t>; על אף האמור בתקנת משנה זו, קיר מגן העשוי ממכולות מיגון, יהיה זהה לגובה המרבי של המכל או של המכלים שבמצבור</w:t>
      </w:r>
      <w:r w:rsidR="0037055F">
        <w:rPr>
          <w:rStyle w:val="default"/>
          <w:rFonts w:cs="FrankRuehl" w:hint="cs"/>
          <w:rtl/>
        </w:rPr>
        <w:t>.</w:t>
      </w:r>
    </w:p>
    <w:p w14:paraId="27E3C22F" w14:textId="77777777" w:rsidR="0037055F" w:rsidRDefault="0037055F" w:rsidP="0037055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עובי קיר מגן יכול שיהיה קטן מהאמור בתקנת משנה (א), אם התקיימו בקיר המגן או במצבור הממוגן, לפי העניין, התנאים המצטברים האלה:</w:t>
      </w:r>
    </w:p>
    <w:p w14:paraId="679D4A75" w14:textId="77777777" w:rsidR="0037055F" w:rsidRDefault="0037055F" w:rsidP="003705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קיים קיר בטון בעובי של 10 סנטימטרים לפחות במקביל לקיר המגן;</w:t>
      </w:r>
    </w:p>
    <w:p w14:paraId="183E4BFD" w14:textId="77777777" w:rsidR="0037055F" w:rsidRDefault="0037055F" w:rsidP="003705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המרחק בין קיר המגן לבין קיר הבטון אינו עולה על 10 מטרים;</w:t>
      </w:r>
    </w:p>
    <w:p w14:paraId="28F5E873" w14:textId="77777777" w:rsidR="0037055F" w:rsidRDefault="0037055F" w:rsidP="0037055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אורך קיר הבטון חוסם את קיר המגן בזווית של 45 מעלות, בשני הכיוונים;</w:t>
      </w:r>
    </w:p>
    <w:p w14:paraId="7CE35ED0" w14:textId="77777777" w:rsidR="0037055F" w:rsidRDefault="0037055F" w:rsidP="0037055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עובי קיר המגן הוא העובי האמור בתקנת משנה (א) בחיסור של לא יותר ממחצית עוביו של קיר הבטון;</w:t>
      </w:r>
    </w:p>
    <w:p w14:paraId="39B94600" w14:textId="77777777" w:rsidR="0037055F" w:rsidRDefault="0037055F" w:rsidP="0037055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עובי קיר המגן אינו קטן מ-30 סנטימטרים.</w:t>
      </w:r>
    </w:p>
    <w:p w14:paraId="13BF5255" w14:textId="77777777" w:rsidR="009F1B05" w:rsidRPr="009F1B05" w:rsidRDefault="009F1B05" w:rsidP="009F1B05">
      <w:pPr>
        <w:pStyle w:val="P00"/>
        <w:spacing w:before="72"/>
        <w:ind w:left="0" w:right="1134"/>
        <w:rPr>
          <w:rStyle w:val="default"/>
          <w:rFonts w:cs="FrankRuehl"/>
          <w:rtl/>
        </w:rPr>
      </w:pPr>
      <w:r w:rsidRPr="006C552C">
        <w:rPr>
          <w:rStyle w:val="default"/>
          <w:rFonts w:cs="FrankRuehl"/>
          <w:rtl/>
        </w:rPr>
        <w:pict w14:anchorId="13E15FA2">
          <v:shape id="_x0000_s1101" type="#_x0000_t202" style="position:absolute;left:0;text-align:left;margin-left:470.25pt;margin-top:7.1pt;width:1in;height:10.8pt;z-index:251673088" filled="f" stroked="f">
            <v:textbox inset="1mm,0,1mm,0">
              <w:txbxContent>
                <w:p w14:paraId="6A11956F" w14:textId="77777777" w:rsidR="009F1B05" w:rsidRDefault="009F1B05" w:rsidP="009F1B05">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w:t>
      </w:r>
      <w:r>
        <w:rPr>
          <w:rStyle w:val="default"/>
          <w:rFonts w:cs="FrankRuehl" w:hint="cs"/>
          <w:rtl/>
        </w:rPr>
        <w:t>ב</w:t>
      </w:r>
      <w:r w:rsidRPr="006C552C">
        <w:rPr>
          <w:rStyle w:val="default"/>
          <w:rFonts w:cs="FrankRuehl" w:hint="cs"/>
          <w:rtl/>
        </w:rPr>
        <w:t>)</w:t>
      </w:r>
      <w:r w:rsidRPr="006C552C">
        <w:rPr>
          <w:rStyle w:val="default"/>
          <w:rFonts w:cs="FrankRuehl"/>
          <w:rtl/>
        </w:rPr>
        <w:tab/>
      </w:r>
      <w:r w:rsidR="0037055F">
        <w:rPr>
          <w:rStyle w:val="default"/>
          <w:rFonts w:cs="FrankRuehl" w:hint="cs"/>
          <w:rtl/>
        </w:rPr>
        <w:t>המרחק בין קיר המגן לדופן המכל הקרוב ביותר אליו יהיה 50 סנטימטרים לפחות ולא יעלה על 10 מטרים; לא יהיה נתיב לשינוע בין קיר המצבור הממוגן לדופן המכל</w:t>
      </w:r>
      <w:r w:rsidRPr="009F1B05">
        <w:rPr>
          <w:rStyle w:val="default"/>
          <w:rFonts w:cs="FrankRuehl" w:hint="cs"/>
          <w:rtl/>
        </w:rPr>
        <w:t>; על אף האמור בתקנת משנה זו, הרשות רשאית לאשר מרחק קטן יותר בין קיר המגן לדופן המכל הקרוב אליו, בתנאי שמתקיימים כל אלה:</w:t>
      </w:r>
    </w:p>
    <w:p w14:paraId="2DC642AC" w14:textId="77777777" w:rsidR="009F1B05" w:rsidRPr="009F1B05" w:rsidRDefault="009F1B05" w:rsidP="009F1B05">
      <w:pPr>
        <w:pStyle w:val="P00"/>
        <w:spacing w:before="72"/>
        <w:ind w:left="1021" w:right="1134"/>
        <w:rPr>
          <w:rStyle w:val="default"/>
          <w:rFonts w:cs="FrankRuehl"/>
          <w:rtl/>
        </w:rPr>
      </w:pPr>
      <w:r w:rsidRPr="009F1B05">
        <w:rPr>
          <w:rStyle w:val="default"/>
          <w:rFonts w:cs="FrankRuehl" w:hint="cs"/>
          <w:rtl/>
        </w:rPr>
        <w:t>(א)</w:t>
      </w:r>
      <w:r w:rsidRPr="009F1B05">
        <w:rPr>
          <w:rStyle w:val="default"/>
          <w:rFonts w:cs="FrankRuehl"/>
          <w:rtl/>
        </w:rPr>
        <w:tab/>
      </w:r>
      <w:r w:rsidRPr="009F1B05">
        <w:rPr>
          <w:rStyle w:val="default"/>
          <w:rFonts w:cs="FrankRuehl" w:hint="cs"/>
          <w:rtl/>
        </w:rPr>
        <w:t>הרשות שוכנעה כי לא תיפגע יכולת התחזוקה השוטפת של המכל;</w:t>
      </w:r>
    </w:p>
    <w:p w14:paraId="29F89860" w14:textId="77777777" w:rsidR="009F1B05" w:rsidRPr="009F1B05" w:rsidRDefault="009F1B05" w:rsidP="009F1B05">
      <w:pPr>
        <w:pStyle w:val="P00"/>
        <w:spacing w:before="72"/>
        <w:ind w:left="1021" w:right="1134"/>
        <w:rPr>
          <w:rStyle w:val="default"/>
          <w:rFonts w:cs="FrankRuehl"/>
          <w:rtl/>
        </w:rPr>
      </w:pPr>
      <w:r w:rsidRPr="009F1B05">
        <w:rPr>
          <w:rStyle w:val="default"/>
          <w:rFonts w:cs="FrankRuehl" w:hint="cs"/>
          <w:rtl/>
        </w:rPr>
        <w:t>(ב)</w:t>
      </w:r>
      <w:r w:rsidRPr="009F1B05">
        <w:rPr>
          <w:rStyle w:val="default"/>
          <w:rFonts w:cs="FrankRuehl"/>
          <w:rtl/>
        </w:rPr>
        <w:tab/>
      </w:r>
      <w:r w:rsidRPr="009F1B05">
        <w:rPr>
          <w:rStyle w:val="default"/>
          <w:rFonts w:cs="FrankRuehl" w:hint="cs"/>
          <w:rtl/>
        </w:rPr>
        <w:t>המרחק בין קיר מגן הבנוי מבטון לבין דופן המכל הקרוב אליו לא יפחת מ-10 סנטימטרים, והמרחק בין קיר מגן הבנוי פלדה לבין דופן המכל הקרוב אליו לא יפחת מ-30 סנטימטרים.</w:t>
      </w:r>
    </w:p>
    <w:p w14:paraId="40FA7730" w14:textId="77777777" w:rsidR="00EF6861" w:rsidRPr="00EF6861" w:rsidRDefault="00EF6861" w:rsidP="00EF6861">
      <w:pPr>
        <w:pStyle w:val="P00"/>
        <w:spacing w:before="72"/>
        <w:ind w:left="0" w:right="1134"/>
        <w:rPr>
          <w:rStyle w:val="default"/>
          <w:rFonts w:cs="FrankRuehl"/>
          <w:rtl/>
        </w:rPr>
      </w:pPr>
      <w:r w:rsidRPr="006C552C">
        <w:rPr>
          <w:rStyle w:val="default"/>
          <w:rFonts w:cs="FrankRuehl"/>
          <w:rtl/>
        </w:rPr>
        <w:pict w14:anchorId="481E760F">
          <v:shape id="_x0000_s1102" type="#_x0000_t202" style="position:absolute;left:0;text-align:left;margin-left:470.25pt;margin-top:7.1pt;width:1in;height:10.8pt;z-index:251674112" filled="f" stroked="f">
            <v:textbox inset="1mm,0,1mm,0">
              <w:txbxContent>
                <w:p w14:paraId="46DCF971" w14:textId="77777777" w:rsidR="00EF6861" w:rsidRDefault="00EF6861" w:rsidP="00EF6861">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w:t>
      </w:r>
      <w:r>
        <w:rPr>
          <w:rStyle w:val="default"/>
          <w:rFonts w:cs="FrankRuehl" w:hint="cs"/>
          <w:rtl/>
        </w:rPr>
        <w:t>ו</w:t>
      </w:r>
      <w:r w:rsidRPr="006C552C">
        <w:rPr>
          <w:rStyle w:val="default"/>
          <w:rFonts w:cs="FrankRuehl" w:hint="cs"/>
          <w:rtl/>
        </w:rPr>
        <w:t>)</w:t>
      </w:r>
      <w:r w:rsidRPr="006C552C">
        <w:rPr>
          <w:rStyle w:val="default"/>
          <w:rFonts w:cs="FrankRuehl"/>
          <w:rtl/>
        </w:rPr>
        <w:tab/>
      </w:r>
      <w:r w:rsidRPr="00EF6861">
        <w:rPr>
          <w:rStyle w:val="default"/>
          <w:rFonts w:cs="FrankRuehl" w:hint="cs"/>
          <w:rtl/>
        </w:rPr>
        <w:t xml:space="preserve">על אף האמור בתקנה זו, הרשות רשאית לאשר מיגון של קיר מגן אחד מקירות המגן של המצבור הממוגן באמצעות רכיבי מיגון ניידים, אם הוכחה יכולת הצבתם והרכבתם של רכיבים כאמור בתוך ארבע שעות לכל היותר מעת שתורה על כך הרשות; לעניין תקנה זו, "רכיבי מיגון ניידים" </w:t>
      </w:r>
      <w:r w:rsidRPr="00EF6861">
        <w:rPr>
          <w:rStyle w:val="default"/>
          <w:rFonts w:cs="FrankRuehl"/>
          <w:rtl/>
        </w:rPr>
        <w:t>–</w:t>
      </w:r>
      <w:r w:rsidRPr="00EF6861">
        <w:rPr>
          <w:rStyle w:val="default"/>
          <w:rFonts w:cs="FrankRuehl" w:hint="cs"/>
          <w:rtl/>
        </w:rPr>
        <w:t xml:space="preserve"> רכיבים טרומיים או מכולות מיגון.</w:t>
      </w:r>
    </w:p>
    <w:p w14:paraId="63BB3DE2" w14:textId="77777777" w:rsidR="00EF6861" w:rsidRPr="00EF6861" w:rsidRDefault="00EF6861" w:rsidP="00EF6861">
      <w:pPr>
        <w:pStyle w:val="P00"/>
        <w:spacing w:before="72"/>
        <w:ind w:left="0" w:right="1134"/>
        <w:rPr>
          <w:rStyle w:val="default"/>
          <w:rFonts w:cs="FrankRuehl"/>
          <w:rtl/>
        </w:rPr>
      </w:pPr>
      <w:r w:rsidRPr="006C552C">
        <w:rPr>
          <w:rStyle w:val="default"/>
          <w:rFonts w:cs="FrankRuehl"/>
          <w:rtl/>
        </w:rPr>
        <w:pict w14:anchorId="53A3FDBB">
          <v:shape id="_x0000_s1103" type="#_x0000_t202" style="position:absolute;left:0;text-align:left;margin-left:470.25pt;margin-top:7.1pt;width:1in;height:10.8pt;z-index:251675136" filled="f" stroked="f">
            <v:textbox inset="1mm,0,1mm,0">
              <w:txbxContent>
                <w:p w14:paraId="6F38E32B" w14:textId="77777777" w:rsidR="00EF6861" w:rsidRDefault="00EF6861" w:rsidP="00EF6861">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w:t>
      </w:r>
      <w:r>
        <w:rPr>
          <w:rStyle w:val="default"/>
          <w:rFonts w:cs="FrankRuehl" w:hint="cs"/>
          <w:rtl/>
        </w:rPr>
        <w:t>ז</w:t>
      </w:r>
      <w:r w:rsidRPr="006C552C">
        <w:rPr>
          <w:rStyle w:val="default"/>
          <w:rFonts w:cs="FrankRuehl" w:hint="cs"/>
          <w:rtl/>
        </w:rPr>
        <w:t>)</w:t>
      </w:r>
      <w:r w:rsidRPr="006C552C">
        <w:rPr>
          <w:rStyle w:val="default"/>
          <w:rFonts w:cs="FrankRuehl"/>
          <w:rtl/>
        </w:rPr>
        <w:tab/>
      </w:r>
      <w:r w:rsidRPr="00EF6861">
        <w:rPr>
          <w:rStyle w:val="default"/>
          <w:rFonts w:cs="FrankRuehl" w:hint="cs"/>
          <w:rtl/>
        </w:rPr>
        <w:t>מיגון באמצעות רכיבי המיגון הניידים כאמור בתקנת משנה (ו), יתוכנן בהתאם לכללים אלה:</w:t>
      </w:r>
    </w:p>
    <w:p w14:paraId="2141F1F4" w14:textId="77777777" w:rsidR="00EF6861" w:rsidRPr="00EF6861" w:rsidRDefault="00EF6861" w:rsidP="00EF6861">
      <w:pPr>
        <w:pStyle w:val="P00"/>
        <w:spacing w:before="72"/>
        <w:ind w:left="1021" w:right="1134"/>
        <w:rPr>
          <w:rStyle w:val="default"/>
          <w:rFonts w:cs="FrankRuehl"/>
          <w:rtl/>
        </w:rPr>
      </w:pPr>
      <w:r w:rsidRPr="00EF6861">
        <w:rPr>
          <w:rStyle w:val="default"/>
          <w:rFonts w:cs="FrankRuehl" w:hint="cs"/>
          <w:rtl/>
        </w:rPr>
        <w:t>(1)</w:t>
      </w:r>
      <w:r w:rsidRPr="00EF6861">
        <w:rPr>
          <w:rStyle w:val="default"/>
          <w:rFonts w:cs="FrankRuehl"/>
          <w:rtl/>
        </w:rPr>
        <w:tab/>
      </w:r>
      <w:r w:rsidRPr="00EF6861">
        <w:rPr>
          <w:rStyle w:val="default"/>
          <w:rFonts w:cs="FrankRuehl" w:hint="cs"/>
          <w:rtl/>
        </w:rPr>
        <w:t>רכיבי המיגון הניידים יהיו רתומים זה לזה באמצעות מבנה גאומטרי או באמצעות רכיבים חיצוניים;</w:t>
      </w:r>
    </w:p>
    <w:p w14:paraId="79EBD1DD" w14:textId="77777777" w:rsidR="00EF6861" w:rsidRPr="00EF6861" w:rsidRDefault="00EF6861" w:rsidP="00EF6861">
      <w:pPr>
        <w:pStyle w:val="P00"/>
        <w:spacing w:before="72"/>
        <w:ind w:left="1021" w:right="1134"/>
        <w:rPr>
          <w:rStyle w:val="default"/>
          <w:rFonts w:cs="FrankRuehl"/>
          <w:rtl/>
        </w:rPr>
      </w:pPr>
      <w:r w:rsidRPr="00EF6861">
        <w:rPr>
          <w:rStyle w:val="default"/>
          <w:rFonts w:cs="FrankRuehl" w:hint="cs"/>
          <w:rtl/>
        </w:rPr>
        <w:t>(2)</w:t>
      </w:r>
      <w:r w:rsidRPr="00EF6861">
        <w:rPr>
          <w:rStyle w:val="default"/>
          <w:rFonts w:cs="FrankRuehl"/>
          <w:rtl/>
        </w:rPr>
        <w:tab/>
      </w:r>
      <w:r w:rsidRPr="00EF6861">
        <w:rPr>
          <w:rStyle w:val="default"/>
          <w:rFonts w:cs="FrankRuehl" w:hint="cs"/>
          <w:rtl/>
        </w:rPr>
        <w:t>העמדת רכיבי המיגון הניידים תהיה רציפה, והרווחים ביניהם ייחסמו באמצעות הצבת רכיבי מיגון ניידים נוספים בשורה שנייה אל מול הרווחים;</w:t>
      </w:r>
    </w:p>
    <w:p w14:paraId="66DEFC46" w14:textId="77777777" w:rsidR="00EF6861" w:rsidRPr="00EF6861" w:rsidRDefault="00EF6861" w:rsidP="00EF6861">
      <w:pPr>
        <w:pStyle w:val="P00"/>
        <w:spacing w:before="72"/>
        <w:ind w:left="1021" w:right="1134"/>
        <w:rPr>
          <w:rStyle w:val="default"/>
          <w:rFonts w:cs="FrankRuehl"/>
          <w:rtl/>
        </w:rPr>
      </w:pPr>
      <w:r w:rsidRPr="00EF6861">
        <w:rPr>
          <w:rStyle w:val="default"/>
          <w:rFonts w:cs="FrankRuehl" w:hint="cs"/>
          <w:rtl/>
        </w:rPr>
        <w:t>(3)</w:t>
      </w:r>
      <w:r w:rsidRPr="00EF6861">
        <w:rPr>
          <w:rStyle w:val="default"/>
          <w:rFonts w:cs="FrankRuehl"/>
          <w:rtl/>
        </w:rPr>
        <w:tab/>
      </w:r>
      <w:r w:rsidRPr="00EF6861">
        <w:rPr>
          <w:rStyle w:val="default"/>
          <w:rFonts w:cs="FrankRuehl" w:hint="cs"/>
          <w:rtl/>
        </w:rPr>
        <w:t>על אף האמור בפסקה (2), הרשות רשאית לאשר כי חסימת הרווחים בין רכיבי המיגון הניידים תיעשה באמצעי אחר, אם שוכנעה שמתקיימים כל אלה:</w:t>
      </w:r>
    </w:p>
    <w:p w14:paraId="13810657" w14:textId="77777777" w:rsidR="00EF6861" w:rsidRPr="00EF6861" w:rsidRDefault="00EF6861" w:rsidP="00EF6861">
      <w:pPr>
        <w:pStyle w:val="P00"/>
        <w:spacing w:before="72"/>
        <w:ind w:left="1474" w:right="1134"/>
        <w:rPr>
          <w:rStyle w:val="default"/>
          <w:rFonts w:cs="FrankRuehl"/>
          <w:sz w:val="20"/>
          <w:rtl/>
        </w:rPr>
      </w:pPr>
      <w:r w:rsidRPr="00EF6861">
        <w:rPr>
          <w:rStyle w:val="default"/>
          <w:rFonts w:cs="FrankRuehl" w:hint="cs"/>
          <w:sz w:val="20"/>
          <w:rtl/>
        </w:rPr>
        <w:t>(א)</w:t>
      </w:r>
      <w:r w:rsidRPr="00EF6861">
        <w:rPr>
          <w:rStyle w:val="default"/>
          <w:rFonts w:cs="FrankRuehl"/>
          <w:sz w:val="20"/>
          <w:rtl/>
        </w:rPr>
        <w:tab/>
      </w:r>
      <w:r w:rsidRPr="00EF6861">
        <w:rPr>
          <w:rStyle w:val="default"/>
          <w:rFonts w:cs="FrankRuehl" w:hint="cs"/>
          <w:sz w:val="20"/>
          <w:rtl/>
        </w:rPr>
        <w:t>האמצעי יעניק מענה שווה ערך לקיר בטון בעובי 40 סנטימטרים בעמידות בפני רסס;</w:t>
      </w:r>
    </w:p>
    <w:p w14:paraId="57DCE336" w14:textId="77777777" w:rsidR="00EF6861" w:rsidRPr="00EF6861" w:rsidRDefault="00EF6861" w:rsidP="00EF6861">
      <w:pPr>
        <w:pStyle w:val="P00"/>
        <w:spacing w:before="72"/>
        <w:ind w:left="1474" w:right="1134"/>
        <w:rPr>
          <w:rStyle w:val="default"/>
          <w:rFonts w:cs="FrankRuehl"/>
          <w:sz w:val="20"/>
          <w:rtl/>
        </w:rPr>
      </w:pPr>
      <w:r w:rsidRPr="00EF6861">
        <w:rPr>
          <w:rStyle w:val="default"/>
          <w:rFonts w:cs="FrankRuehl" w:hint="cs"/>
          <w:sz w:val="20"/>
          <w:rtl/>
        </w:rPr>
        <w:t>(ב)</w:t>
      </w:r>
      <w:r w:rsidRPr="00EF6861">
        <w:rPr>
          <w:rStyle w:val="default"/>
          <w:rFonts w:cs="FrankRuehl"/>
          <w:sz w:val="20"/>
          <w:rtl/>
        </w:rPr>
        <w:tab/>
      </w:r>
      <w:r w:rsidRPr="00EF6861">
        <w:rPr>
          <w:rStyle w:val="default"/>
          <w:rFonts w:cs="FrankRuehl" w:hint="cs"/>
          <w:sz w:val="20"/>
          <w:rtl/>
        </w:rPr>
        <w:t>האמצעי יהיה קבוע או ניתן להרכבה בתוך ארבע שעות, לכל היותר, מעת שתורה על כך הרשות;</w:t>
      </w:r>
    </w:p>
    <w:p w14:paraId="500583E1" w14:textId="77777777" w:rsidR="00EF6861" w:rsidRPr="00EF6861" w:rsidRDefault="00EF6861" w:rsidP="00EF6861">
      <w:pPr>
        <w:pStyle w:val="P00"/>
        <w:spacing w:before="72"/>
        <w:ind w:left="1474" w:right="1134"/>
        <w:rPr>
          <w:rStyle w:val="default"/>
          <w:rFonts w:cs="FrankRuehl"/>
          <w:sz w:val="20"/>
          <w:rtl/>
        </w:rPr>
      </w:pPr>
      <w:r w:rsidRPr="00EF6861">
        <w:rPr>
          <w:rStyle w:val="default"/>
          <w:rFonts w:cs="FrankRuehl" w:hint="cs"/>
          <w:sz w:val="20"/>
          <w:rtl/>
        </w:rPr>
        <w:t>(ג)</w:t>
      </w:r>
      <w:r w:rsidRPr="00EF6861">
        <w:rPr>
          <w:rStyle w:val="default"/>
          <w:rFonts w:cs="FrankRuehl"/>
          <w:sz w:val="20"/>
          <w:rtl/>
        </w:rPr>
        <w:tab/>
      </w:r>
      <w:r w:rsidRPr="00EF6861">
        <w:rPr>
          <w:rStyle w:val="default"/>
          <w:rFonts w:cs="FrankRuehl" w:hint="cs"/>
          <w:sz w:val="20"/>
          <w:rtl/>
        </w:rPr>
        <w:t>האמצעי יחסום את כל הרווחים בין רכיבי המיגון הניידים בלא הותרת פתח;</w:t>
      </w:r>
    </w:p>
    <w:p w14:paraId="7EA132D7" w14:textId="77777777" w:rsidR="00EF6861" w:rsidRPr="00EF6861" w:rsidRDefault="00EF6861" w:rsidP="00EF6861">
      <w:pPr>
        <w:pStyle w:val="P00"/>
        <w:spacing w:before="72"/>
        <w:ind w:left="1021" w:right="1134"/>
        <w:rPr>
          <w:rStyle w:val="default"/>
          <w:rFonts w:cs="FrankRuehl"/>
          <w:sz w:val="20"/>
          <w:rtl/>
        </w:rPr>
      </w:pPr>
      <w:r w:rsidRPr="00EF6861">
        <w:rPr>
          <w:rStyle w:val="default"/>
          <w:rFonts w:cs="FrankRuehl" w:hint="cs"/>
          <w:sz w:val="20"/>
          <w:rtl/>
        </w:rPr>
        <w:t>(4)</w:t>
      </w:r>
      <w:r w:rsidRPr="00EF6861">
        <w:rPr>
          <w:rStyle w:val="default"/>
          <w:rFonts w:cs="FrankRuehl"/>
          <w:sz w:val="20"/>
          <w:rtl/>
        </w:rPr>
        <w:tab/>
      </w:r>
      <w:r w:rsidRPr="00EF6861">
        <w:rPr>
          <w:rStyle w:val="default"/>
          <w:rFonts w:cs="FrankRuehl" w:hint="cs"/>
          <w:sz w:val="20"/>
          <w:rtl/>
        </w:rPr>
        <w:t>עובי מכולות המיגון או הרכיבים הטרומיים יהיה כאמור בתקנת משנה (א);</w:t>
      </w:r>
    </w:p>
    <w:p w14:paraId="092855B9" w14:textId="77777777" w:rsidR="00EF6861" w:rsidRPr="00EF6861" w:rsidRDefault="00EF6861" w:rsidP="00EF6861">
      <w:pPr>
        <w:pStyle w:val="P00"/>
        <w:spacing w:before="72"/>
        <w:ind w:left="1021" w:right="1134"/>
        <w:rPr>
          <w:rStyle w:val="default"/>
          <w:rFonts w:cs="FrankRuehl" w:hint="cs"/>
          <w:sz w:val="20"/>
          <w:rtl/>
        </w:rPr>
      </w:pPr>
      <w:r w:rsidRPr="00EF6861">
        <w:rPr>
          <w:rStyle w:val="default"/>
          <w:rFonts w:cs="FrankRuehl" w:hint="cs"/>
          <w:sz w:val="20"/>
          <w:rtl/>
        </w:rPr>
        <w:t>(5)</w:t>
      </w:r>
      <w:r w:rsidRPr="00EF6861">
        <w:rPr>
          <w:rStyle w:val="default"/>
          <w:rFonts w:cs="FrankRuehl"/>
          <w:sz w:val="20"/>
          <w:rtl/>
        </w:rPr>
        <w:tab/>
      </w:r>
      <w:r w:rsidRPr="00EF6861">
        <w:rPr>
          <w:rStyle w:val="default"/>
          <w:rFonts w:cs="FrankRuehl" w:hint="cs"/>
          <w:sz w:val="20"/>
          <w:rtl/>
        </w:rPr>
        <w:t xml:space="preserve">רכיבי המיגון הניידים יתוכננו בהתבסס על חישובי היפוך והעתקה, כך שיהיו עמידים להתהפכות בשיא הלחץ המוחזר של </w:t>
      </w:r>
      <w:r w:rsidRPr="00EF6861">
        <w:rPr>
          <w:rStyle w:val="default"/>
          <w:rFonts w:cs="FrankRuehl"/>
          <w:sz w:val="20"/>
        </w:rPr>
        <w:t>psi 350</w:t>
      </w:r>
      <w:r w:rsidRPr="00EF6861">
        <w:rPr>
          <w:rStyle w:val="default"/>
          <w:rFonts w:cs="FrankRuehl" w:hint="cs"/>
          <w:sz w:val="20"/>
          <w:rtl/>
        </w:rPr>
        <w:t xml:space="preserve"> ובאימפולס המוחזר של </w:t>
      </w:r>
      <w:r w:rsidRPr="00EF6861">
        <w:rPr>
          <w:rStyle w:val="default"/>
          <w:rFonts w:cs="FrankRuehl"/>
          <w:sz w:val="20"/>
        </w:rPr>
        <w:t>psi-msec 700</w:t>
      </w:r>
      <w:r w:rsidRPr="00EF6861">
        <w:rPr>
          <w:rStyle w:val="default"/>
          <w:rFonts w:cs="FrankRuehl" w:hint="cs"/>
          <w:sz w:val="20"/>
          <w:rtl/>
        </w:rPr>
        <w:t>.</w:t>
      </w:r>
    </w:p>
    <w:p w14:paraId="6B6D582C" w14:textId="77777777" w:rsidR="006C552C" w:rsidRPr="00B02114" w:rsidRDefault="006C552C" w:rsidP="006C552C">
      <w:pPr>
        <w:pStyle w:val="P00"/>
        <w:spacing w:before="0"/>
        <w:ind w:left="0" w:right="1134"/>
        <w:rPr>
          <w:rFonts w:ascii="FrankRuehl" w:hAnsi="FrankRuehl" w:cs="FrankRuehl"/>
          <w:vanish/>
          <w:color w:val="FF0000"/>
          <w:szCs w:val="20"/>
          <w:shd w:val="clear" w:color="auto" w:fill="FFFF99"/>
          <w:rtl/>
        </w:rPr>
      </w:pPr>
      <w:bookmarkStart w:id="28" w:name="Rov50"/>
      <w:r w:rsidRPr="00B02114">
        <w:rPr>
          <w:rFonts w:ascii="FrankRuehl" w:hAnsi="FrankRuehl" w:cs="FrankRuehl"/>
          <w:vanish/>
          <w:color w:val="FF0000"/>
          <w:szCs w:val="20"/>
          <w:shd w:val="clear" w:color="auto" w:fill="FFFF99"/>
          <w:rtl/>
        </w:rPr>
        <w:t>מיום 15.6.2021</w:t>
      </w:r>
    </w:p>
    <w:p w14:paraId="5CDC7224" w14:textId="77777777" w:rsidR="006C552C" w:rsidRPr="00B02114" w:rsidRDefault="006C552C" w:rsidP="006C552C">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1013A71F" w14:textId="77777777" w:rsidR="006C552C" w:rsidRPr="00B02114" w:rsidRDefault="006C552C" w:rsidP="006C552C">
      <w:pPr>
        <w:pStyle w:val="P00"/>
        <w:spacing w:before="0"/>
        <w:ind w:left="0" w:right="1134"/>
        <w:rPr>
          <w:rFonts w:ascii="FrankRuehl" w:hAnsi="FrankRuehl" w:cs="FrankRuehl"/>
          <w:vanish/>
          <w:szCs w:val="20"/>
          <w:shd w:val="clear" w:color="auto" w:fill="FFFF99"/>
          <w:rtl/>
        </w:rPr>
      </w:pPr>
      <w:hyperlink r:id="rId19"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6</w:t>
      </w:r>
    </w:p>
    <w:p w14:paraId="5CFF1425" w14:textId="77777777" w:rsidR="006C552C" w:rsidRPr="00B02114" w:rsidRDefault="006C552C" w:rsidP="006C552C">
      <w:pPr>
        <w:pStyle w:val="P00"/>
        <w:ind w:left="0"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ab/>
        <w:t>(ג)</w:t>
      </w:r>
      <w:r w:rsidRPr="00B02114">
        <w:rPr>
          <w:rStyle w:val="default"/>
          <w:rFonts w:cs="FrankRuehl" w:hint="cs"/>
          <w:vanish/>
          <w:sz w:val="22"/>
          <w:szCs w:val="22"/>
          <w:shd w:val="clear" w:color="auto" w:fill="FFFF99"/>
          <w:rtl/>
        </w:rPr>
        <w:tab/>
        <w:t>קיר מגן יהיה גבוה ב-50 סנטימטרים לפחות מהגובה המרבי של המכל או המכלים שבמצבור</w:t>
      </w:r>
      <w:r w:rsidR="009F1B05" w:rsidRPr="00B02114">
        <w:rPr>
          <w:rStyle w:val="default"/>
          <w:rFonts w:cs="FrankRuehl" w:hint="cs"/>
          <w:vanish/>
          <w:sz w:val="22"/>
          <w:szCs w:val="22"/>
          <w:u w:val="single"/>
          <w:shd w:val="clear" w:color="auto" w:fill="FFFF99"/>
          <w:rtl/>
        </w:rPr>
        <w:t>; על אף האמור בתקנת משנה זו, קיר מגן העשוי ממכולות מיגון, יהיה זהה לגובה המרבי של המכל או של המכלים שבמצבור</w:t>
      </w:r>
      <w:r w:rsidRPr="00B02114">
        <w:rPr>
          <w:rStyle w:val="default"/>
          <w:rFonts w:cs="FrankRuehl" w:hint="cs"/>
          <w:vanish/>
          <w:sz w:val="22"/>
          <w:szCs w:val="22"/>
          <w:shd w:val="clear" w:color="auto" w:fill="FFFF99"/>
          <w:rtl/>
        </w:rPr>
        <w:t>.</w:t>
      </w:r>
    </w:p>
    <w:p w14:paraId="40B4BF03" w14:textId="77777777" w:rsidR="006C552C" w:rsidRPr="00B02114" w:rsidRDefault="006C552C" w:rsidP="006C552C">
      <w:pPr>
        <w:pStyle w:val="P00"/>
        <w:spacing w:before="0"/>
        <w:ind w:left="0"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ab/>
        <w:t>(ד)</w:t>
      </w:r>
      <w:r w:rsidRPr="00B02114">
        <w:rPr>
          <w:rStyle w:val="default"/>
          <w:rFonts w:cs="FrankRuehl" w:hint="cs"/>
          <w:vanish/>
          <w:sz w:val="22"/>
          <w:szCs w:val="22"/>
          <w:shd w:val="clear" w:color="auto" w:fill="FFFF99"/>
          <w:rtl/>
        </w:rPr>
        <w:tab/>
        <w:t>עובי קיר מגן יכול שיהיה קטן מהאמור בתקנת משנה (א), אם התקיימו בקיר המגן או במצבור הממוגן, לפי העניין, התנאים המצטברים האלה:</w:t>
      </w:r>
    </w:p>
    <w:p w14:paraId="71109B52" w14:textId="77777777" w:rsidR="006C552C" w:rsidRPr="00B02114" w:rsidRDefault="006C552C" w:rsidP="006C552C">
      <w:pPr>
        <w:pStyle w:val="P00"/>
        <w:spacing w:before="0"/>
        <w:ind w:left="1021"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(1)</w:t>
      </w:r>
      <w:r w:rsidRPr="00B02114">
        <w:rPr>
          <w:rStyle w:val="default"/>
          <w:rFonts w:cs="FrankRuehl" w:hint="cs"/>
          <w:vanish/>
          <w:sz w:val="22"/>
          <w:szCs w:val="22"/>
          <w:shd w:val="clear" w:color="auto" w:fill="FFFF99"/>
          <w:rtl/>
        </w:rPr>
        <w:tab/>
        <w:t>קיים קיר בטון בעובי של 10 סנטימטרים לפחות במקביל לקיר המגן;</w:t>
      </w:r>
    </w:p>
    <w:p w14:paraId="252392B3" w14:textId="77777777" w:rsidR="006C552C" w:rsidRPr="00B02114" w:rsidRDefault="006C552C" w:rsidP="006C552C">
      <w:pPr>
        <w:pStyle w:val="P00"/>
        <w:spacing w:before="0"/>
        <w:ind w:left="1021"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(2)</w:t>
      </w:r>
      <w:r w:rsidRPr="00B02114">
        <w:rPr>
          <w:rStyle w:val="default"/>
          <w:rFonts w:cs="FrankRuehl" w:hint="cs"/>
          <w:vanish/>
          <w:sz w:val="22"/>
          <w:szCs w:val="22"/>
          <w:shd w:val="clear" w:color="auto" w:fill="FFFF99"/>
          <w:rtl/>
        </w:rPr>
        <w:tab/>
        <w:t>המרחק בין קיר המגן לבין קיר הבטון אינו עולה על 10 מטרים;</w:t>
      </w:r>
    </w:p>
    <w:p w14:paraId="60BFA4E2" w14:textId="77777777" w:rsidR="006C552C" w:rsidRPr="00B02114" w:rsidRDefault="006C552C" w:rsidP="006C552C">
      <w:pPr>
        <w:pStyle w:val="P00"/>
        <w:spacing w:before="0"/>
        <w:ind w:left="1021"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(3)</w:t>
      </w:r>
      <w:r w:rsidRPr="00B02114">
        <w:rPr>
          <w:rStyle w:val="default"/>
          <w:rFonts w:cs="FrankRuehl" w:hint="cs"/>
          <w:vanish/>
          <w:sz w:val="22"/>
          <w:szCs w:val="22"/>
          <w:shd w:val="clear" w:color="auto" w:fill="FFFF99"/>
          <w:rtl/>
        </w:rPr>
        <w:tab/>
        <w:t>אורך קיר הבטון חוסם את קיר המגן בזווית של 45 מעלות, בשני הכיוונים;</w:t>
      </w:r>
    </w:p>
    <w:p w14:paraId="3325535C" w14:textId="77777777" w:rsidR="006C552C" w:rsidRPr="00B02114" w:rsidRDefault="006C552C" w:rsidP="006C552C">
      <w:pPr>
        <w:pStyle w:val="P00"/>
        <w:spacing w:before="0"/>
        <w:ind w:left="1021"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(4)</w:t>
      </w:r>
      <w:r w:rsidRPr="00B02114">
        <w:rPr>
          <w:rStyle w:val="default"/>
          <w:rFonts w:cs="FrankRuehl" w:hint="cs"/>
          <w:vanish/>
          <w:sz w:val="22"/>
          <w:szCs w:val="22"/>
          <w:shd w:val="clear" w:color="auto" w:fill="FFFF99"/>
          <w:rtl/>
        </w:rPr>
        <w:tab/>
        <w:t>עובי קיר המגן הוא העובי האמור בתקנת משנה (א) בחיסור של לא יותר ממחצית עוביו של קיר הבטון;</w:t>
      </w:r>
    </w:p>
    <w:p w14:paraId="39FBC16C" w14:textId="77777777" w:rsidR="006C552C" w:rsidRPr="00B02114" w:rsidRDefault="006C552C" w:rsidP="006C552C">
      <w:pPr>
        <w:pStyle w:val="P00"/>
        <w:spacing w:before="0"/>
        <w:ind w:left="1021" w:right="1134"/>
        <w:rPr>
          <w:rStyle w:val="default"/>
          <w:rFonts w:cs="FrankRuehl" w:hint="cs"/>
          <w:vanish/>
          <w:sz w:val="22"/>
          <w:szCs w:val="22"/>
          <w:shd w:val="clear" w:color="auto" w:fill="FFFF99"/>
          <w:rtl/>
        </w:rPr>
      </w:pPr>
      <w:r w:rsidRPr="00B02114">
        <w:rPr>
          <w:rStyle w:val="default"/>
          <w:rFonts w:cs="FrankRuehl" w:hint="cs"/>
          <w:vanish/>
          <w:sz w:val="22"/>
          <w:szCs w:val="22"/>
          <w:shd w:val="clear" w:color="auto" w:fill="FFFF99"/>
          <w:rtl/>
        </w:rPr>
        <w:t>(5)</w:t>
      </w:r>
      <w:r w:rsidRPr="00B02114">
        <w:rPr>
          <w:rStyle w:val="default"/>
          <w:rFonts w:cs="FrankRuehl" w:hint="cs"/>
          <w:vanish/>
          <w:sz w:val="22"/>
          <w:szCs w:val="22"/>
          <w:shd w:val="clear" w:color="auto" w:fill="FFFF99"/>
          <w:rtl/>
        </w:rPr>
        <w:tab/>
        <w:t>עובי קיר המגן אינו קטן מ-30 סנטימטרים.</w:t>
      </w:r>
    </w:p>
    <w:p w14:paraId="0A380D47" w14:textId="77777777" w:rsidR="006C552C" w:rsidRPr="00B02114" w:rsidRDefault="006C552C" w:rsidP="006C552C">
      <w:pPr>
        <w:pStyle w:val="P00"/>
        <w:spacing w:before="0"/>
        <w:ind w:left="0" w:right="1134"/>
        <w:rPr>
          <w:rStyle w:val="default"/>
          <w:rFonts w:cs="FrankRuehl"/>
          <w:vanish/>
          <w:sz w:val="22"/>
          <w:szCs w:val="22"/>
          <w:shd w:val="clear" w:color="auto" w:fill="FFFF99"/>
          <w:rtl/>
        </w:rPr>
      </w:pPr>
      <w:r w:rsidRPr="00B02114">
        <w:rPr>
          <w:rStyle w:val="default"/>
          <w:rFonts w:cs="FrankRuehl" w:hint="cs"/>
          <w:vanish/>
          <w:sz w:val="22"/>
          <w:szCs w:val="22"/>
          <w:shd w:val="clear" w:color="auto" w:fill="FFFF99"/>
          <w:rtl/>
        </w:rPr>
        <w:tab/>
        <w:t>(ה)</w:t>
      </w:r>
      <w:r w:rsidRPr="00B02114">
        <w:rPr>
          <w:rStyle w:val="default"/>
          <w:rFonts w:cs="FrankRuehl" w:hint="cs"/>
          <w:vanish/>
          <w:sz w:val="22"/>
          <w:szCs w:val="22"/>
          <w:shd w:val="clear" w:color="auto" w:fill="FFFF99"/>
          <w:rtl/>
        </w:rPr>
        <w:tab/>
        <w:t>המרחק בין קיר המגן לדופן המכל הקרוב ביותר אליו יהיה 50 סנטימטרים לפחות ולא יעלה על 10 מטרים; לא יהיה נתיב לשינוע בין קיר המצבור הממוגן לדופן המכל</w:t>
      </w:r>
      <w:r w:rsidR="009F1B05" w:rsidRPr="00B02114">
        <w:rPr>
          <w:rStyle w:val="default"/>
          <w:rFonts w:cs="FrankRuehl" w:hint="cs"/>
          <w:vanish/>
          <w:sz w:val="22"/>
          <w:szCs w:val="22"/>
          <w:u w:val="single"/>
          <w:shd w:val="clear" w:color="auto" w:fill="FFFF99"/>
          <w:rtl/>
        </w:rPr>
        <w:t>; על אף האמור בתקנת משנה זו, הרשות רשאית לאשר מרחק קטן יותר בין קיר המגן לדופן המכל הקרוב אליו, בתנאי שמתקיימים כל אלה:</w:t>
      </w:r>
    </w:p>
    <w:p w14:paraId="23620362" w14:textId="77777777" w:rsidR="009F1B05" w:rsidRPr="00B02114" w:rsidRDefault="009F1B05" w:rsidP="009F1B05">
      <w:pPr>
        <w:pStyle w:val="P00"/>
        <w:spacing w:before="0"/>
        <w:ind w:left="1021"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(א)</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הרשות שוכנעה כי לא תיפגע יכולת התחזוקה השוטפת של המכל;</w:t>
      </w:r>
    </w:p>
    <w:p w14:paraId="02288EFD" w14:textId="77777777" w:rsidR="009F1B05" w:rsidRPr="00B02114" w:rsidRDefault="009F1B05" w:rsidP="009F1B05">
      <w:pPr>
        <w:pStyle w:val="P00"/>
        <w:spacing w:before="0"/>
        <w:ind w:left="1021" w:right="1134"/>
        <w:rPr>
          <w:rStyle w:val="default"/>
          <w:rFonts w:cs="FrankRuehl"/>
          <w:vanish/>
          <w:sz w:val="22"/>
          <w:szCs w:val="22"/>
          <w:shd w:val="clear" w:color="auto" w:fill="FFFF99"/>
          <w:rtl/>
        </w:rPr>
      </w:pPr>
      <w:r w:rsidRPr="00B02114">
        <w:rPr>
          <w:rStyle w:val="default"/>
          <w:rFonts w:cs="FrankRuehl" w:hint="cs"/>
          <w:vanish/>
          <w:sz w:val="22"/>
          <w:szCs w:val="22"/>
          <w:u w:val="single"/>
          <w:shd w:val="clear" w:color="auto" w:fill="FFFF99"/>
          <w:rtl/>
        </w:rPr>
        <w:t>(ב)</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המרחק בין קיר מגן הבנוי מבטון לבין דופן המכל הקרוב אליו לא יפחת מ-10 סנטימטרים, והמרחק בין קיר מגן הבנוי פלדה לבין דופן המכל הקרוב אליו לא יפחת מ-30 סנטימטרים.</w:t>
      </w:r>
    </w:p>
    <w:p w14:paraId="69021EDA" w14:textId="77777777" w:rsidR="009F1B05" w:rsidRPr="00B02114" w:rsidRDefault="009F1B05" w:rsidP="006C552C">
      <w:pPr>
        <w:pStyle w:val="P00"/>
        <w:spacing w:before="0"/>
        <w:ind w:left="0" w:right="1134"/>
        <w:rPr>
          <w:rStyle w:val="default"/>
          <w:rFonts w:cs="FrankRuehl"/>
          <w:vanish/>
          <w:sz w:val="22"/>
          <w:szCs w:val="22"/>
          <w:shd w:val="clear" w:color="auto" w:fill="FFFF99"/>
          <w:rtl/>
        </w:rPr>
      </w:pPr>
      <w:r w:rsidRPr="00B02114">
        <w:rPr>
          <w:rStyle w:val="default"/>
          <w:rFonts w:cs="FrankRuehl"/>
          <w:vanish/>
          <w:sz w:val="22"/>
          <w:szCs w:val="22"/>
          <w:shd w:val="clear" w:color="auto" w:fill="FFFF99"/>
          <w:rtl/>
        </w:rPr>
        <w:tab/>
      </w:r>
      <w:r w:rsidRPr="00B02114">
        <w:rPr>
          <w:rStyle w:val="default"/>
          <w:rFonts w:cs="FrankRuehl" w:hint="cs"/>
          <w:vanish/>
          <w:sz w:val="22"/>
          <w:szCs w:val="22"/>
          <w:u w:val="single"/>
          <w:shd w:val="clear" w:color="auto" w:fill="FFFF99"/>
          <w:rtl/>
        </w:rPr>
        <w:t>(ו)</w:t>
      </w:r>
      <w:r w:rsidRPr="00B02114">
        <w:rPr>
          <w:rStyle w:val="default"/>
          <w:rFonts w:cs="FrankRuehl"/>
          <w:vanish/>
          <w:sz w:val="22"/>
          <w:szCs w:val="22"/>
          <w:u w:val="single"/>
          <w:shd w:val="clear" w:color="auto" w:fill="FFFF99"/>
          <w:rtl/>
        </w:rPr>
        <w:tab/>
      </w:r>
      <w:r w:rsidR="00EF6861" w:rsidRPr="00B02114">
        <w:rPr>
          <w:rStyle w:val="default"/>
          <w:rFonts w:cs="FrankRuehl" w:hint="cs"/>
          <w:vanish/>
          <w:sz w:val="22"/>
          <w:szCs w:val="22"/>
          <w:u w:val="single"/>
          <w:shd w:val="clear" w:color="auto" w:fill="FFFF99"/>
          <w:rtl/>
        </w:rPr>
        <w:t xml:space="preserve">על אף האמור בתקנה זו, הרשות רשאית לאשר מיגון של קיר מגן אחד מקירות המגן של המצבור הממוגן באמצעות רכיבי מיגון ניידים, אם הוכחה יכולת הצבתם והרכבתם של רכיבים כאמור בתוך ארבע שעות לכל היותר מעת שתורה על כך הרשות; לעניין תקנה זו, "רכיבי מיגון ניידים" </w:t>
      </w:r>
      <w:r w:rsidR="00EF6861" w:rsidRPr="00B02114">
        <w:rPr>
          <w:rStyle w:val="default"/>
          <w:rFonts w:cs="FrankRuehl"/>
          <w:vanish/>
          <w:sz w:val="22"/>
          <w:szCs w:val="22"/>
          <w:u w:val="single"/>
          <w:shd w:val="clear" w:color="auto" w:fill="FFFF99"/>
          <w:rtl/>
        </w:rPr>
        <w:t>–</w:t>
      </w:r>
      <w:r w:rsidR="00EF6861" w:rsidRPr="00B02114">
        <w:rPr>
          <w:rStyle w:val="default"/>
          <w:rFonts w:cs="FrankRuehl" w:hint="cs"/>
          <w:vanish/>
          <w:sz w:val="22"/>
          <w:szCs w:val="22"/>
          <w:u w:val="single"/>
          <w:shd w:val="clear" w:color="auto" w:fill="FFFF99"/>
          <w:rtl/>
        </w:rPr>
        <w:t xml:space="preserve"> רכיבים טרומיים או מכולות מיגון.</w:t>
      </w:r>
    </w:p>
    <w:p w14:paraId="11669214" w14:textId="77777777" w:rsidR="00EF6861" w:rsidRPr="00B02114" w:rsidRDefault="00EF6861" w:rsidP="006C552C">
      <w:pPr>
        <w:pStyle w:val="P00"/>
        <w:spacing w:before="0"/>
        <w:ind w:left="0" w:right="1134"/>
        <w:rPr>
          <w:rStyle w:val="default"/>
          <w:rFonts w:cs="FrankRuehl"/>
          <w:vanish/>
          <w:sz w:val="22"/>
          <w:szCs w:val="22"/>
          <w:u w:val="single"/>
          <w:shd w:val="clear" w:color="auto" w:fill="FFFF99"/>
          <w:rtl/>
        </w:rPr>
      </w:pPr>
      <w:r w:rsidRPr="00B02114">
        <w:rPr>
          <w:rStyle w:val="default"/>
          <w:rFonts w:cs="FrankRuehl"/>
          <w:vanish/>
          <w:sz w:val="22"/>
          <w:szCs w:val="22"/>
          <w:shd w:val="clear" w:color="auto" w:fill="FFFF99"/>
          <w:rtl/>
        </w:rPr>
        <w:tab/>
      </w:r>
      <w:r w:rsidRPr="00B02114">
        <w:rPr>
          <w:rStyle w:val="default"/>
          <w:rFonts w:cs="FrankRuehl" w:hint="cs"/>
          <w:vanish/>
          <w:sz w:val="22"/>
          <w:szCs w:val="22"/>
          <w:u w:val="single"/>
          <w:shd w:val="clear" w:color="auto" w:fill="FFFF99"/>
          <w:rtl/>
        </w:rPr>
        <w:t>(ז)</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מיגון באמצעות רכיבי המיגון הניידים כאמור בתקנת משנה (ו), יתוכנן בהתאם לכללים אלה:</w:t>
      </w:r>
    </w:p>
    <w:p w14:paraId="26FEBD91" w14:textId="77777777" w:rsidR="00EF6861" w:rsidRPr="00B02114" w:rsidRDefault="00EF6861" w:rsidP="00EF6861">
      <w:pPr>
        <w:pStyle w:val="P00"/>
        <w:spacing w:before="0"/>
        <w:ind w:left="1021"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(1)</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רכיבי המיגון הניידים יהיו רתומים זה לזה באמצעות מבנה גאומטרי או באמצעות רכיבים חיצוניים;</w:t>
      </w:r>
    </w:p>
    <w:p w14:paraId="15BB3547" w14:textId="77777777" w:rsidR="00EF6861" w:rsidRPr="00B02114" w:rsidRDefault="00EF6861" w:rsidP="00EF6861">
      <w:pPr>
        <w:pStyle w:val="P00"/>
        <w:spacing w:before="0"/>
        <w:ind w:left="1021"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(2)</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העמדת רכיבי המיגון הניידים תהיה רציפה, והרווחים ביניהם ייחסמו באמצעות הצבת רכיבי מיגון ניידים נוספים בשורה שנייה אל מול הרווחים;</w:t>
      </w:r>
    </w:p>
    <w:p w14:paraId="49F790DA" w14:textId="77777777" w:rsidR="00EF6861" w:rsidRPr="00B02114" w:rsidRDefault="00EF6861" w:rsidP="00EF6861">
      <w:pPr>
        <w:pStyle w:val="P00"/>
        <w:spacing w:before="0"/>
        <w:ind w:left="1021"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(3)</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על אף האמור בפסקה (2), הרשות רשאית לאשר כי חסימת הרווחים בין רכיבי המיגון הניידים תיעשה באמצעי אחר, אם שוכנעה שמתקיימים כל אלה:</w:t>
      </w:r>
    </w:p>
    <w:p w14:paraId="397CCD8B" w14:textId="77777777" w:rsidR="00EF6861" w:rsidRPr="00B02114" w:rsidRDefault="00EF6861" w:rsidP="00EF6861">
      <w:pPr>
        <w:pStyle w:val="P00"/>
        <w:spacing w:before="0"/>
        <w:ind w:left="1474"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(א)</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האמצעי יעניק מענה שווה ערך לקיר בטון בעובי 40 סנטימטרים בעמידות בפני רסס;</w:t>
      </w:r>
    </w:p>
    <w:p w14:paraId="03E618E1" w14:textId="77777777" w:rsidR="00EF6861" w:rsidRPr="00B02114" w:rsidRDefault="00EF6861" w:rsidP="00EF6861">
      <w:pPr>
        <w:pStyle w:val="P00"/>
        <w:spacing w:before="0"/>
        <w:ind w:left="1474"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(ב)</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האמצעי יהיה קבוע או ניתן להרכבה בתוך ארבע שעות, לכל היותר, מעת שתורה על כך הרשות;</w:t>
      </w:r>
    </w:p>
    <w:p w14:paraId="2D5518E0" w14:textId="77777777" w:rsidR="00EF6861" w:rsidRPr="00B02114" w:rsidRDefault="00EF6861" w:rsidP="00EF6861">
      <w:pPr>
        <w:pStyle w:val="P00"/>
        <w:spacing w:before="0"/>
        <w:ind w:left="1474"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(ג)</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האמצעי יחסום את כל הרווחים בין רכיבי המיגון הניידים בלא הותרת פתח;</w:t>
      </w:r>
    </w:p>
    <w:p w14:paraId="34A81880" w14:textId="77777777" w:rsidR="00EF6861" w:rsidRPr="00B02114" w:rsidRDefault="00EF6861" w:rsidP="00EF6861">
      <w:pPr>
        <w:pStyle w:val="P00"/>
        <w:spacing w:before="0"/>
        <w:ind w:left="1021" w:right="1134"/>
        <w:rPr>
          <w:rStyle w:val="default"/>
          <w:rFonts w:cs="FrankRuehl"/>
          <w:vanish/>
          <w:sz w:val="22"/>
          <w:szCs w:val="22"/>
          <w:u w:val="single"/>
          <w:shd w:val="clear" w:color="auto" w:fill="FFFF99"/>
          <w:rtl/>
        </w:rPr>
      </w:pPr>
      <w:r w:rsidRPr="00B02114">
        <w:rPr>
          <w:rStyle w:val="default"/>
          <w:rFonts w:cs="FrankRuehl" w:hint="cs"/>
          <w:vanish/>
          <w:sz w:val="22"/>
          <w:szCs w:val="22"/>
          <w:u w:val="single"/>
          <w:shd w:val="clear" w:color="auto" w:fill="FFFF99"/>
          <w:rtl/>
        </w:rPr>
        <w:t>(4)</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עובי מכולות המיגון או הרכיבים הטרומיים יהיה כאמור בתקנת משנה (א);</w:t>
      </w:r>
    </w:p>
    <w:p w14:paraId="2FC0B926" w14:textId="77777777" w:rsidR="00EF6861" w:rsidRPr="00EF6861" w:rsidRDefault="00EF6861" w:rsidP="00EF6861">
      <w:pPr>
        <w:pStyle w:val="P00"/>
        <w:spacing w:before="0"/>
        <w:ind w:left="1021" w:right="1134"/>
        <w:rPr>
          <w:rStyle w:val="default"/>
          <w:rFonts w:cs="FrankRuehl" w:hint="cs"/>
          <w:sz w:val="2"/>
          <w:szCs w:val="2"/>
          <w:rtl/>
        </w:rPr>
      </w:pPr>
      <w:r w:rsidRPr="00B02114">
        <w:rPr>
          <w:rStyle w:val="default"/>
          <w:rFonts w:cs="FrankRuehl" w:hint="cs"/>
          <w:vanish/>
          <w:sz w:val="22"/>
          <w:szCs w:val="22"/>
          <w:u w:val="single"/>
          <w:shd w:val="clear" w:color="auto" w:fill="FFFF99"/>
          <w:rtl/>
        </w:rPr>
        <w:t>(5)</w:t>
      </w:r>
      <w:r w:rsidRPr="00B02114">
        <w:rPr>
          <w:rStyle w:val="default"/>
          <w:rFonts w:cs="FrankRuehl"/>
          <w:vanish/>
          <w:sz w:val="22"/>
          <w:szCs w:val="22"/>
          <w:u w:val="single"/>
          <w:shd w:val="clear" w:color="auto" w:fill="FFFF99"/>
          <w:rtl/>
        </w:rPr>
        <w:tab/>
      </w:r>
      <w:r w:rsidRPr="00B02114">
        <w:rPr>
          <w:rStyle w:val="default"/>
          <w:rFonts w:cs="FrankRuehl" w:hint="cs"/>
          <w:vanish/>
          <w:sz w:val="22"/>
          <w:szCs w:val="22"/>
          <w:u w:val="single"/>
          <w:shd w:val="clear" w:color="auto" w:fill="FFFF99"/>
          <w:rtl/>
        </w:rPr>
        <w:t xml:space="preserve">רכיבי המיגון הניידים יתוכננו בהתבסס על חישובי היפוך והעתקה, כך שיהיו עמידים להתהפכות בשיא הלחץ המוחזר של </w:t>
      </w:r>
      <w:r w:rsidRPr="00B02114">
        <w:rPr>
          <w:rStyle w:val="default"/>
          <w:rFonts w:cs="FrankRuehl"/>
          <w:vanish/>
          <w:sz w:val="18"/>
          <w:szCs w:val="22"/>
          <w:u w:val="single"/>
          <w:shd w:val="clear" w:color="auto" w:fill="FFFF99"/>
        </w:rPr>
        <w:t>psi 350</w:t>
      </w:r>
      <w:r w:rsidRPr="00B02114">
        <w:rPr>
          <w:rStyle w:val="default"/>
          <w:rFonts w:cs="FrankRuehl" w:hint="cs"/>
          <w:vanish/>
          <w:sz w:val="18"/>
          <w:szCs w:val="22"/>
          <w:u w:val="single"/>
          <w:shd w:val="clear" w:color="auto" w:fill="FFFF99"/>
          <w:rtl/>
        </w:rPr>
        <w:t xml:space="preserve"> ובאימפולס המוחזר של </w:t>
      </w:r>
      <w:r w:rsidRPr="00B02114">
        <w:rPr>
          <w:rStyle w:val="default"/>
          <w:rFonts w:cs="FrankRuehl"/>
          <w:vanish/>
          <w:sz w:val="18"/>
          <w:szCs w:val="22"/>
          <w:u w:val="single"/>
          <w:shd w:val="clear" w:color="auto" w:fill="FFFF99"/>
        </w:rPr>
        <w:t>psi-msec 700</w:t>
      </w:r>
      <w:r w:rsidRPr="00B02114">
        <w:rPr>
          <w:rStyle w:val="default"/>
          <w:rFonts w:cs="FrankRuehl" w:hint="cs"/>
          <w:vanish/>
          <w:sz w:val="18"/>
          <w:szCs w:val="22"/>
          <w:u w:val="single"/>
          <w:shd w:val="clear" w:color="auto" w:fill="FFFF99"/>
          <w:rtl/>
        </w:rPr>
        <w:t>.</w:t>
      </w:r>
      <w:bookmarkEnd w:id="28"/>
    </w:p>
    <w:p w14:paraId="0F8BA7B2" w14:textId="77777777" w:rsidR="009914F9" w:rsidRDefault="009914F9" w:rsidP="0037055F">
      <w:pPr>
        <w:pStyle w:val="P00"/>
        <w:spacing w:before="72"/>
        <w:ind w:left="0" w:right="1134"/>
        <w:rPr>
          <w:rStyle w:val="default"/>
          <w:rFonts w:cs="FrankRuehl" w:hint="cs"/>
          <w:rtl/>
        </w:rPr>
      </w:pPr>
      <w:bookmarkStart w:id="29" w:name="Seif13"/>
      <w:bookmarkEnd w:id="29"/>
      <w:r>
        <w:rPr>
          <w:lang w:val="he-IL"/>
        </w:rPr>
        <w:pict w14:anchorId="5549D86F">
          <v:rect id="_x0000_s1071" style="position:absolute;left:0;text-align:left;margin-left:464.5pt;margin-top:8.05pt;width:75.05pt;height:17.5pt;z-index:251645440" o:allowincell="f" filled="f" stroked="f" strokecolor="lime" strokeweight=".25pt">
            <v:textbox inset="0,0,0,0">
              <w:txbxContent>
                <w:p w14:paraId="049434C8" w14:textId="77777777" w:rsidR="005272FB" w:rsidRDefault="005272FB" w:rsidP="009914F9">
                  <w:pPr>
                    <w:spacing w:line="160" w:lineRule="exact"/>
                    <w:jc w:val="left"/>
                    <w:rPr>
                      <w:rFonts w:cs="Miriam"/>
                      <w:noProof/>
                      <w:sz w:val="18"/>
                      <w:szCs w:val="18"/>
                      <w:rtl/>
                    </w:rPr>
                  </w:pPr>
                  <w:r>
                    <w:rPr>
                      <w:rFonts w:cs="Miriam" w:hint="cs"/>
                      <w:sz w:val="18"/>
                      <w:szCs w:val="18"/>
                      <w:rtl/>
                    </w:rPr>
                    <w:t>פתחים</w:t>
                  </w:r>
                </w:p>
                <w:p w14:paraId="44B9966D" w14:textId="77777777" w:rsidR="00EF6861" w:rsidRDefault="00EF6861" w:rsidP="00EF6861">
                  <w:pPr>
                    <w:spacing w:line="160" w:lineRule="exact"/>
                    <w:jc w:val="left"/>
                    <w:rPr>
                      <w:rFonts w:cs="Miriam" w:hint="cs"/>
                      <w:sz w:val="18"/>
                      <w:szCs w:val="18"/>
                      <w:rtl/>
                    </w:rPr>
                  </w:pPr>
                  <w:r>
                    <w:rPr>
                      <w:rFonts w:cs="Miriam" w:hint="cs"/>
                      <w:sz w:val="18"/>
                      <w:szCs w:val="18"/>
                      <w:rtl/>
                    </w:rPr>
                    <w:t>תק' תשפ"א-2021</w:t>
                  </w:r>
                </w:p>
              </w:txbxContent>
            </v:textbox>
            <w10:anchorlock/>
          </v:rect>
        </w:pict>
      </w:r>
      <w:r>
        <w:rPr>
          <w:rStyle w:val="big-number"/>
          <w:rFonts w:cs="Miriam"/>
          <w:rtl/>
        </w:rPr>
        <w:t>1</w:t>
      </w:r>
      <w:r w:rsidR="0037055F">
        <w:rPr>
          <w:rStyle w:val="big-number"/>
          <w:rFonts w:cs="Miriam" w:hint="cs"/>
          <w:rtl/>
        </w:rPr>
        <w:t>4</w:t>
      </w:r>
      <w:r w:rsidRPr="009914F9">
        <w:rPr>
          <w:rStyle w:val="default"/>
          <w:rFonts w:cs="FrankRuehl"/>
          <w:rtl/>
        </w:rPr>
        <w:t>.</w:t>
      </w:r>
      <w:r w:rsidRPr="009914F9">
        <w:rPr>
          <w:rStyle w:val="default"/>
          <w:rFonts w:cs="FrankRuehl"/>
          <w:rtl/>
        </w:rPr>
        <w:tab/>
      </w:r>
      <w:r w:rsidR="0037055F">
        <w:rPr>
          <w:rStyle w:val="default"/>
          <w:rFonts w:cs="FrankRuehl" w:hint="cs"/>
          <w:rtl/>
        </w:rPr>
        <w:t>(א)</w:t>
      </w:r>
      <w:r w:rsidR="0037055F">
        <w:rPr>
          <w:rStyle w:val="default"/>
          <w:rFonts w:cs="FrankRuehl" w:hint="cs"/>
          <w:rtl/>
        </w:rPr>
        <w:tab/>
        <w:t xml:space="preserve">פתח בקיר מגן במצבור ממוגן </w:t>
      </w:r>
      <w:r w:rsidR="00EF6861" w:rsidRPr="00EF6861">
        <w:rPr>
          <w:rStyle w:val="default"/>
          <w:rFonts w:cs="FrankRuehl" w:hint="cs"/>
          <w:rtl/>
        </w:rPr>
        <w:t>ימוגן בהתאם לתנאים האמורים בתקנת משנה 14(ב)</w:t>
      </w:r>
      <w:r w:rsidR="0037055F">
        <w:rPr>
          <w:rStyle w:val="default"/>
          <w:rFonts w:cs="FrankRuehl" w:hint="cs"/>
          <w:rtl/>
        </w:rPr>
        <w:t>.</w:t>
      </w:r>
    </w:p>
    <w:p w14:paraId="7BAD16AD" w14:textId="77777777" w:rsidR="0037055F" w:rsidRDefault="00EF6861" w:rsidP="00EF6861">
      <w:pPr>
        <w:pStyle w:val="P00"/>
        <w:spacing w:before="72"/>
        <w:ind w:left="0" w:right="1134"/>
        <w:rPr>
          <w:rStyle w:val="default"/>
          <w:rFonts w:cs="FrankRuehl"/>
          <w:rtl/>
        </w:rPr>
      </w:pPr>
      <w:r w:rsidRPr="006C552C">
        <w:rPr>
          <w:rStyle w:val="default"/>
          <w:rFonts w:cs="FrankRuehl"/>
          <w:rtl/>
        </w:rPr>
        <w:pict w14:anchorId="0D00EA93">
          <v:shape id="_x0000_s1105" type="#_x0000_t202" style="position:absolute;left:0;text-align:left;margin-left:470.25pt;margin-top:7.1pt;width:1in;height:10.8pt;z-index:251676160" filled="f" stroked="f">
            <v:textbox inset="1mm,0,1mm,0">
              <w:txbxContent>
                <w:p w14:paraId="2D689063" w14:textId="77777777" w:rsidR="00EF6861" w:rsidRDefault="00EF6861" w:rsidP="00EF6861">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6C552C">
        <w:rPr>
          <w:rStyle w:val="default"/>
          <w:rFonts w:cs="FrankRuehl"/>
          <w:rtl/>
        </w:rPr>
        <w:tab/>
      </w:r>
      <w:r w:rsidRPr="006C552C">
        <w:rPr>
          <w:rStyle w:val="default"/>
          <w:rFonts w:cs="FrankRuehl" w:hint="cs"/>
          <w:rtl/>
        </w:rPr>
        <w:t>(</w:t>
      </w:r>
      <w:r>
        <w:rPr>
          <w:rStyle w:val="default"/>
          <w:rFonts w:cs="FrankRuehl" w:hint="cs"/>
          <w:rtl/>
        </w:rPr>
        <w:t>ב</w:t>
      </w:r>
      <w:r w:rsidRPr="006C552C">
        <w:rPr>
          <w:rStyle w:val="default"/>
          <w:rFonts w:cs="FrankRuehl" w:hint="cs"/>
          <w:rtl/>
        </w:rPr>
        <w:t>)</w:t>
      </w:r>
      <w:r w:rsidRPr="006C552C">
        <w:rPr>
          <w:rStyle w:val="default"/>
          <w:rFonts w:cs="FrankRuehl"/>
          <w:rtl/>
        </w:rPr>
        <w:tab/>
      </w:r>
      <w:r w:rsidR="0037055F">
        <w:rPr>
          <w:rStyle w:val="default"/>
          <w:rFonts w:cs="FrankRuehl" w:hint="cs"/>
          <w:rtl/>
        </w:rPr>
        <w:t xml:space="preserve">מול פתח ביקר מגן במצבור ממוגן ובמקביל לו יימצא קיר מגן מחפה מבטון; הקיר יימשך מעבר לפתח בכל כיוון הפתוח לחלל שמחוץ למצבור באופן </w:t>
      </w:r>
      <w:r w:rsidRPr="00EF6861">
        <w:rPr>
          <w:rStyle w:val="default"/>
          <w:rFonts w:cs="FrankRuehl" w:hint="cs"/>
          <w:rtl/>
        </w:rPr>
        <w:t>שלא יהיה ניתן להעביר קו ישר מקצה קיר המגן דרך הפתח כך שהקו יפגוש באריזות החומרים המסוכנים, כמוצג בתוספת הרביעית</w:t>
      </w:r>
      <w:r w:rsidR="0037055F">
        <w:rPr>
          <w:rStyle w:val="default"/>
          <w:rFonts w:cs="FrankRuehl" w:hint="cs"/>
          <w:rtl/>
        </w:rPr>
        <w:t>; בקיר מגן מחפה מבטון יתקיימו התנאים הנדרשים מקיר מגן.</w:t>
      </w:r>
    </w:p>
    <w:p w14:paraId="3A4BE1D6" w14:textId="77777777" w:rsidR="00EF6861" w:rsidRPr="00B02114" w:rsidRDefault="00EF6861" w:rsidP="00EF6861">
      <w:pPr>
        <w:pStyle w:val="P00"/>
        <w:spacing w:before="0"/>
        <w:ind w:left="0" w:right="1134"/>
        <w:rPr>
          <w:rFonts w:ascii="FrankRuehl" w:hAnsi="FrankRuehl" w:cs="FrankRuehl"/>
          <w:vanish/>
          <w:color w:val="FF0000"/>
          <w:szCs w:val="20"/>
          <w:shd w:val="clear" w:color="auto" w:fill="FFFF99"/>
          <w:rtl/>
        </w:rPr>
      </w:pPr>
      <w:bookmarkStart w:id="30" w:name="Rov51"/>
      <w:r w:rsidRPr="00B02114">
        <w:rPr>
          <w:rFonts w:ascii="FrankRuehl" w:hAnsi="FrankRuehl" w:cs="FrankRuehl"/>
          <w:vanish/>
          <w:color w:val="FF0000"/>
          <w:szCs w:val="20"/>
          <w:shd w:val="clear" w:color="auto" w:fill="FFFF99"/>
          <w:rtl/>
        </w:rPr>
        <w:t>מיום 15.6.2021</w:t>
      </w:r>
    </w:p>
    <w:p w14:paraId="0C23934E" w14:textId="77777777" w:rsidR="00EF6861" w:rsidRPr="00B02114" w:rsidRDefault="00EF6861" w:rsidP="00EF6861">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4BD6D287" w14:textId="77777777" w:rsidR="00EF6861" w:rsidRPr="00B02114" w:rsidRDefault="00EF6861" w:rsidP="00EF6861">
      <w:pPr>
        <w:pStyle w:val="P00"/>
        <w:spacing w:before="0"/>
        <w:ind w:left="0" w:right="1134"/>
        <w:rPr>
          <w:rFonts w:ascii="FrankRuehl" w:hAnsi="FrankRuehl" w:cs="FrankRuehl"/>
          <w:vanish/>
          <w:szCs w:val="20"/>
          <w:shd w:val="clear" w:color="auto" w:fill="FFFF99"/>
          <w:rtl/>
        </w:rPr>
      </w:pPr>
      <w:hyperlink r:id="rId20"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7</w:t>
      </w:r>
    </w:p>
    <w:p w14:paraId="0B5771EB" w14:textId="77777777" w:rsidR="00EF6861" w:rsidRPr="00B02114" w:rsidRDefault="00EF6861" w:rsidP="00EF6861">
      <w:pPr>
        <w:pStyle w:val="P00"/>
        <w:ind w:left="0" w:right="1134"/>
        <w:rPr>
          <w:rStyle w:val="default"/>
          <w:rFonts w:cs="FrankRuehl" w:hint="cs"/>
          <w:vanish/>
          <w:sz w:val="22"/>
          <w:szCs w:val="22"/>
          <w:shd w:val="clear" w:color="auto" w:fill="FFFF99"/>
          <w:rtl/>
        </w:rPr>
      </w:pPr>
      <w:r w:rsidRPr="00B02114">
        <w:rPr>
          <w:rStyle w:val="default"/>
          <w:rFonts w:cs="FrankRuehl"/>
          <w:vanish/>
          <w:sz w:val="22"/>
          <w:szCs w:val="22"/>
          <w:shd w:val="clear" w:color="auto" w:fill="FFFF99"/>
          <w:rtl/>
        </w:rPr>
        <w:t>1</w:t>
      </w:r>
      <w:r w:rsidRPr="00B02114">
        <w:rPr>
          <w:rStyle w:val="default"/>
          <w:rFonts w:cs="FrankRuehl" w:hint="cs"/>
          <w:vanish/>
          <w:sz w:val="22"/>
          <w:szCs w:val="22"/>
          <w:shd w:val="clear" w:color="auto" w:fill="FFFF99"/>
          <w:rtl/>
        </w:rPr>
        <w:t>4</w:t>
      </w:r>
      <w:r w:rsidRPr="00B02114">
        <w:rPr>
          <w:rStyle w:val="default"/>
          <w:rFonts w:cs="FrankRuehl"/>
          <w:vanish/>
          <w:sz w:val="22"/>
          <w:szCs w:val="22"/>
          <w:shd w:val="clear" w:color="auto" w:fill="FFFF99"/>
          <w:rtl/>
        </w:rPr>
        <w:t>.</w:t>
      </w:r>
      <w:r w:rsidRPr="00B02114">
        <w:rPr>
          <w:rStyle w:val="default"/>
          <w:rFonts w:cs="FrankRuehl"/>
          <w:vanish/>
          <w:sz w:val="22"/>
          <w:szCs w:val="22"/>
          <w:shd w:val="clear" w:color="auto" w:fill="FFFF99"/>
          <w:rtl/>
        </w:rPr>
        <w:tab/>
      </w:r>
      <w:r w:rsidRPr="00B02114">
        <w:rPr>
          <w:rStyle w:val="default"/>
          <w:rFonts w:cs="FrankRuehl" w:hint="cs"/>
          <w:vanish/>
          <w:sz w:val="22"/>
          <w:szCs w:val="22"/>
          <w:shd w:val="clear" w:color="auto" w:fill="FFFF99"/>
          <w:rtl/>
        </w:rPr>
        <w:t>(א)</w:t>
      </w:r>
      <w:r w:rsidRPr="00B02114">
        <w:rPr>
          <w:rStyle w:val="default"/>
          <w:rFonts w:cs="FrankRuehl" w:hint="cs"/>
          <w:vanish/>
          <w:sz w:val="22"/>
          <w:szCs w:val="22"/>
          <w:shd w:val="clear" w:color="auto" w:fill="FFFF99"/>
          <w:rtl/>
        </w:rPr>
        <w:tab/>
        <w:t xml:space="preserve">פתח בקיר מגן במצבור ממוגן </w:t>
      </w:r>
      <w:r w:rsidRPr="00B02114">
        <w:rPr>
          <w:rStyle w:val="default"/>
          <w:rFonts w:cs="FrankRuehl" w:hint="cs"/>
          <w:strike/>
          <w:vanish/>
          <w:sz w:val="22"/>
          <w:szCs w:val="22"/>
          <w:shd w:val="clear" w:color="auto" w:fill="FFFF99"/>
          <w:rtl/>
        </w:rPr>
        <w:t>יהיה ברוחב של 2 מטרים לכל היותר</w:t>
      </w:r>
      <w:r w:rsidRPr="00B02114">
        <w:rPr>
          <w:rStyle w:val="default"/>
          <w:rFonts w:cs="FrankRuehl" w:hint="cs"/>
          <w:vanish/>
          <w:sz w:val="22"/>
          <w:szCs w:val="22"/>
          <w:shd w:val="clear" w:color="auto" w:fill="FFFF99"/>
          <w:rtl/>
        </w:rPr>
        <w:t xml:space="preserve"> </w:t>
      </w:r>
      <w:r w:rsidRPr="00B02114">
        <w:rPr>
          <w:rStyle w:val="default"/>
          <w:rFonts w:cs="FrankRuehl" w:hint="cs"/>
          <w:vanish/>
          <w:sz w:val="22"/>
          <w:szCs w:val="22"/>
          <w:u w:val="single"/>
          <w:shd w:val="clear" w:color="auto" w:fill="FFFF99"/>
          <w:rtl/>
        </w:rPr>
        <w:t>ימוגן בהתאם לתנאים האמורים בתקנת משנה 14(ב)</w:t>
      </w:r>
      <w:r w:rsidRPr="00B02114">
        <w:rPr>
          <w:rStyle w:val="default"/>
          <w:rFonts w:cs="FrankRuehl" w:hint="cs"/>
          <w:vanish/>
          <w:sz w:val="22"/>
          <w:szCs w:val="22"/>
          <w:shd w:val="clear" w:color="auto" w:fill="FFFF99"/>
          <w:rtl/>
        </w:rPr>
        <w:t>.</w:t>
      </w:r>
    </w:p>
    <w:p w14:paraId="34B9F4ED" w14:textId="77777777" w:rsidR="00EF6861" w:rsidRPr="00EF6861" w:rsidRDefault="00EF6861" w:rsidP="00EF6861">
      <w:pPr>
        <w:pStyle w:val="P00"/>
        <w:spacing w:before="0"/>
        <w:ind w:left="0" w:right="1134"/>
        <w:rPr>
          <w:rStyle w:val="default"/>
          <w:rFonts w:cs="FrankRuehl"/>
          <w:sz w:val="2"/>
          <w:szCs w:val="2"/>
          <w:shd w:val="clear" w:color="auto" w:fill="FFFF99"/>
          <w:rtl/>
        </w:rPr>
      </w:pPr>
      <w:r w:rsidRPr="00B02114">
        <w:rPr>
          <w:rStyle w:val="default"/>
          <w:rFonts w:cs="FrankRuehl" w:hint="cs"/>
          <w:vanish/>
          <w:sz w:val="22"/>
          <w:szCs w:val="22"/>
          <w:shd w:val="clear" w:color="auto" w:fill="FFFF99"/>
          <w:rtl/>
        </w:rPr>
        <w:tab/>
        <w:t>(ב)</w:t>
      </w:r>
      <w:r w:rsidRPr="00B02114">
        <w:rPr>
          <w:rStyle w:val="default"/>
          <w:rFonts w:cs="FrankRuehl" w:hint="cs"/>
          <w:vanish/>
          <w:sz w:val="22"/>
          <w:szCs w:val="22"/>
          <w:shd w:val="clear" w:color="auto" w:fill="FFFF99"/>
          <w:rtl/>
        </w:rPr>
        <w:tab/>
        <w:t xml:space="preserve">מול פתח ביקר מגן במצבור ממוגן ובמקביל לו יימצא קיר מגן מחפה מבטון; הקיר יימשך מעבר לפתח בכל כיוון הפתוח לחלל שמחוץ למצבור באופן </w:t>
      </w:r>
      <w:r w:rsidRPr="00B02114">
        <w:rPr>
          <w:rStyle w:val="default"/>
          <w:rFonts w:cs="FrankRuehl" w:hint="cs"/>
          <w:strike/>
          <w:vanish/>
          <w:sz w:val="22"/>
          <w:szCs w:val="22"/>
          <w:shd w:val="clear" w:color="auto" w:fill="FFFF99"/>
          <w:rtl/>
        </w:rPr>
        <w:t>שהזווית בין הקו שמחבר את קצהו של הקיר וקצהו של הפתח בנקודות הקרובות ביותר לבין קיר המגן לא תעלה על 45 מעלות</w:t>
      </w:r>
      <w:r w:rsidRPr="00B02114">
        <w:rPr>
          <w:rStyle w:val="default"/>
          <w:rFonts w:cs="FrankRuehl" w:hint="cs"/>
          <w:vanish/>
          <w:sz w:val="22"/>
          <w:szCs w:val="22"/>
          <w:shd w:val="clear" w:color="auto" w:fill="FFFF99"/>
          <w:rtl/>
        </w:rPr>
        <w:t xml:space="preserve"> </w:t>
      </w:r>
      <w:r w:rsidRPr="00B02114">
        <w:rPr>
          <w:rStyle w:val="default"/>
          <w:rFonts w:cs="FrankRuehl" w:hint="cs"/>
          <w:vanish/>
          <w:sz w:val="22"/>
          <w:szCs w:val="22"/>
          <w:u w:val="single"/>
          <w:shd w:val="clear" w:color="auto" w:fill="FFFF99"/>
          <w:rtl/>
        </w:rPr>
        <w:t>שלא יהיה ניתן להעביר קו ישר מקצה קיר המגן דרך הפתח כך שהקו יפגוש באריזות החומרים המסוכנים, כמוצג בתוספת הרביעית</w:t>
      </w:r>
      <w:r w:rsidRPr="00B02114">
        <w:rPr>
          <w:rStyle w:val="default"/>
          <w:rFonts w:cs="FrankRuehl" w:hint="cs"/>
          <w:vanish/>
          <w:sz w:val="22"/>
          <w:szCs w:val="22"/>
          <w:shd w:val="clear" w:color="auto" w:fill="FFFF99"/>
          <w:rtl/>
        </w:rPr>
        <w:t>; בקיר מגן מחפה מבטון יתקיימו התנאים הנדרשים מקיר מגן.</w:t>
      </w:r>
      <w:bookmarkEnd w:id="30"/>
    </w:p>
    <w:p w14:paraId="5CF5F68C" w14:textId="77777777" w:rsidR="009914F9" w:rsidRDefault="009914F9" w:rsidP="0037055F">
      <w:pPr>
        <w:pStyle w:val="P00"/>
        <w:spacing w:before="72"/>
        <w:ind w:left="0" w:right="1134"/>
        <w:rPr>
          <w:rStyle w:val="default"/>
          <w:rFonts w:cs="FrankRuehl" w:hint="cs"/>
          <w:rtl/>
        </w:rPr>
      </w:pPr>
      <w:bookmarkStart w:id="31" w:name="Seif14"/>
      <w:bookmarkEnd w:id="31"/>
      <w:r>
        <w:rPr>
          <w:lang w:val="he-IL"/>
        </w:rPr>
        <w:pict w14:anchorId="7733D17B">
          <v:rect id="_x0000_s1072" style="position:absolute;left:0;text-align:left;margin-left:464.5pt;margin-top:8.05pt;width:75.05pt;height:10pt;z-index:251646464" o:allowincell="f" filled="f" stroked="f" strokecolor="lime" strokeweight=".25pt">
            <v:textbox inset="0,0,0,0">
              <w:txbxContent>
                <w:p w14:paraId="56D75373" w14:textId="77777777" w:rsidR="005272FB" w:rsidRDefault="005272FB" w:rsidP="009914F9">
                  <w:pPr>
                    <w:spacing w:line="160" w:lineRule="exact"/>
                    <w:jc w:val="left"/>
                    <w:rPr>
                      <w:rFonts w:cs="Miriam" w:hint="cs"/>
                      <w:noProof/>
                      <w:sz w:val="18"/>
                      <w:szCs w:val="18"/>
                      <w:rtl/>
                    </w:rPr>
                  </w:pPr>
                  <w:r>
                    <w:rPr>
                      <w:rFonts w:cs="Miriam" w:hint="cs"/>
                      <w:sz w:val="18"/>
                      <w:szCs w:val="18"/>
                      <w:rtl/>
                    </w:rPr>
                    <w:t>מידור</w:t>
                  </w:r>
                </w:p>
              </w:txbxContent>
            </v:textbox>
            <w10:anchorlock/>
          </v:rect>
        </w:pict>
      </w:r>
      <w:r>
        <w:rPr>
          <w:rStyle w:val="big-number"/>
          <w:rFonts w:cs="Miriam"/>
          <w:rtl/>
        </w:rPr>
        <w:t>1</w:t>
      </w:r>
      <w:r w:rsidR="0037055F">
        <w:rPr>
          <w:rStyle w:val="big-number"/>
          <w:rFonts w:cs="Miriam" w:hint="cs"/>
          <w:rtl/>
        </w:rPr>
        <w:t>5</w:t>
      </w:r>
      <w:r w:rsidRPr="009914F9">
        <w:rPr>
          <w:rStyle w:val="default"/>
          <w:rFonts w:cs="FrankRuehl"/>
          <w:rtl/>
        </w:rPr>
        <w:t>.</w:t>
      </w:r>
      <w:r w:rsidRPr="009914F9">
        <w:rPr>
          <w:rStyle w:val="default"/>
          <w:rFonts w:cs="FrankRuehl"/>
          <w:rtl/>
        </w:rPr>
        <w:tab/>
      </w:r>
      <w:r w:rsidR="0037055F">
        <w:rPr>
          <w:rStyle w:val="default"/>
          <w:rFonts w:cs="FrankRuehl" w:hint="cs"/>
          <w:rtl/>
        </w:rPr>
        <w:t>(א)</w:t>
      </w:r>
      <w:r w:rsidR="0037055F">
        <w:rPr>
          <w:rStyle w:val="default"/>
          <w:rFonts w:cs="FrankRuehl" w:hint="cs"/>
          <w:rtl/>
        </w:rPr>
        <w:tab/>
        <w:t>מצבור ממוגן ששטחו עולה על 100 מטרים רבועים יחולק למדורים באמצעות קירות מידור מבטון; שטחו של כל מדור לא יעלה על 100 מטרים רבועים.</w:t>
      </w:r>
    </w:p>
    <w:p w14:paraId="63003984" w14:textId="77777777" w:rsidR="0037055F" w:rsidRDefault="0037055F" w:rsidP="003705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גובה קיר מידור לא יפחת מגובה </w:t>
      </w:r>
      <w:r w:rsidR="00793747">
        <w:rPr>
          <w:rStyle w:val="default"/>
          <w:rFonts w:cs="FrankRuehl" w:hint="cs"/>
          <w:rtl/>
        </w:rPr>
        <w:t>קירות המגן במצבור ועוביו יהיה 20 סנטימטרים לפחות.</w:t>
      </w:r>
    </w:p>
    <w:p w14:paraId="1AAB62EF" w14:textId="77777777" w:rsidR="00793747" w:rsidRDefault="00793747" w:rsidP="003705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יהיה בקיר מידור יותר מפתח אחד; הפתח לא יימצא בקו ישר לפתח בקיר מידור או קיר מגן בלא חציצה על ידי קיר מידור אחר, ורוחבו לא יעלה על 200 סנטימטרים.</w:t>
      </w:r>
    </w:p>
    <w:p w14:paraId="3BFF2678" w14:textId="77777777" w:rsidR="009914F9" w:rsidRDefault="009914F9" w:rsidP="008D73DE">
      <w:pPr>
        <w:pStyle w:val="P00"/>
        <w:spacing w:before="72"/>
        <w:ind w:left="0" w:right="1134"/>
        <w:rPr>
          <w:rStyle w:val="default"/>
          <w:rFonts w:cs="FrankRuehl" w:hint="cs"/>
          <w:rtl/>
        </w:rPr>
      </w:pPr>
      <w:bookmarkStart w:id="32" w:name="Seif15"/>
      <w:bookmarkEnd w:id="32"/>
      <w:r>
        <w:rPr>
          <w:lang w:val="he-IL"/>
        </w:rPr>
        <w:pict w14:anchorId="19F851D9">
          <v:rect id="_x0000_s1073" style="position:absolute;left:0;text-align:left;margin-left:464.5pt;margin-top:8.05pt;width:75.05pt;height:10pt;z-index:251647488" o:allowincell="f" filled="f" stroked="f" strokecolor="lime" strokeweight=".25pt">
            <v:textbox inset="0,0,0,0">
              <w:txbxContent>
                <w:p w14:paraId="0386C88B" w14:textId="77777777" w:rsidR="005272FB" w:rsidRDefault="005272FB" w:rsidP="009914F9">
                  <w:pPr>
                    <w:spacing w:line="160" w:lineRule="exact"/>
                    <w:jc w:val="left"/>
                    <w:rPr>
                      <w:rFonts w:cs="Miriam" w:hint="cs"/>
                      <w:noProof/>
                      <w:sz w:val="18"/>
                      <w:szCs w:val="18"/>
                      <w:rtl/>
                    </w:rPr>
                  </w:pPr>
                  <w:r>
                    <w:rPr>
                      <w:rFonts w:cs="Miriam" w:hint="cs"/>
                      <w:sz w:val="18"/>
                      <w:szCs w:val="18"/>
                      <w:rtl/>
                    </w:rPr>
                    <w:t>רצפה</w:t>
                  </w:r>
                </w:p>
              </w:txbxContent>
            </v:textbox>
            <w10:anchorlock/>
          </v:rect>
        </w:pict>
      </w:r>
      <w:r>
        <w:rPr>
          <w:rStyle w:val="big-number"/>
          <w:rFonts w:cs="Miriam"/>
          <w:rtl/>
        </w:rPr>
        <w:t>1</w:t>
      </w:r>
      <w:r w:rsidR="00793747">
        <w:rPr>
          <w:rStyle w:val="big-number"/>
          <w:rFonts w:cs="Miriam" w:hint="cs"/>
          <w:rtl/>
        </w:rPr>
        <w:t>6</w:t>
      </w:r>
      <w:r w:rsidRPr="009914F9">
        <w:rPr>
          <w:rStyle w:val="default"/>
          <w:rFonts w:cs="FrankRuehl"/>
          <w:rtl/>
        </w:rPr>
        <w:t>.</w:t>
      </w:r>
      <w:r w:rsidRPr="009914F9">
        <w:rPr>
          <w:rStyle w:val="default"/>
          <w:rFonts w:cs="FrankRuehl"/>
          <w:rtl/>
        </w:rPr>
        <w:tab/>
      </w:r>
      <w:r w:rsidR="008D73DE">
        <w:rPr>
          <w:rStyle w:val="default"/>
          <w:rFonts w:cs="FrankRuehl" w:hint="cs"/>
          <w:rtl/>
        </w:rPr>
        <w:t>(א)</w:t>
      </w:r>
      <w:r w:rsidR="008D73DE">
        <w:rPr>
          <w:rStyle w:val="default"/>
          <w:rFonts w:cs="FrankRuehl" w:hint="cs"/>
          <w:rtl/>
        </w:rPr>
        <w:tab/>
        <w:t>במצבור ממוגן תהיה רצפה מבטון בעובי 20 סנטימטרים; הרצפה יכולה להיות חלקית ובלבד שתהיה צמודה לכל קיר מגן או קיר מידור ברוחב של 2 מטרים לפחות.</w:t>
      </w:r>
    </w:p>
    <w:p w14:paraId="4673938C" w14:textId="77777777" w:rsidR="008D73DE" w:rsidRDefault="008D73DE" w:rsidP="008D73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A2AAE">
        <w:rPr>
          <w:rStyle w:val="default"/>
          <w:rFonts w:cs="FrankRuehl" w:hint="cs"/>
          <w:rtl/>
        </w:rPr>
        <w:t>מתחת לרצפה יהיה מצע ישר שעוביו לא יפחת מ-5 סנטימטרים ויהיה עשוי בטון מסוג ב-15 או מסוג חזק יותר.</w:t>
      </w:r>
    </w:p>
    <w:p w14:paraId="5AF04669" w14:textId="77777777" w:rsidR="009914F9" w:rsidRDefault="009914F9" w:rsidP="000A2AAE">
      <w:pPr>
        <w:pStyle w:val="P00"/>
        <w:spacing w:before="72"/>
        <w:ind w:left="0" w:right="1134"/>
        <w:rPr>
          <w:rStyle w:val="default"/>
          <w:rFonts w:cs="FrankRuehl" w:hint="cs"/>
          <w:rtl/>
        </w:rPr>
      </w:pPr>
      <w:bookmarkStart w:id="33" w:name="Seif16"/>
      <w:bookmarkEnd w:id="33"/>
      <w:r>
        <w:rPr>
          <w:lang w:val="he-IL"/>
        </w:rPr>
        <w:pict w14:anchorId="6668B68A">
          <v:rect id="_x0000_s1074" style="position:absolute;left:0;text-align:left;margin-left:464.5pt;margin-top:8.05pt;width:75.05pt;height:10pt;z-index:251648512" o:allowincell="f" filled="f" stroked="f" strokecolor="lime" strokeweight=".25pt">
            <v:textbox inset="0,0,0,0">
              <w:txbxContent>
                <w:p w14:paraId="70A880D2" w14:textId="77777777" w:rsidR="005272FB" w:rsidRDefault="005272FB" w:rsidP="009914F9">
                  <w:pPr>
                    <w:spacing w:line="160" w:lineRule="exact"/>
                    <w:jc w:val="left"/>
                    <w:rPr>
                      <w:rFonts w:cs="Miriam" w:hint="cs"/>
                      <w:noProof/>
                      <w:sz w:val="18"/>
                      <w:szCs w:val="18"/>
                      <w:rtl/>
                    </w:rPr>
                  </w:pPr>
                  <w:r>
                    <w:rPr>
                      <w:rFonts w:cs="Miriam" w:hint="cs"/>
                      <w:sz w:val="18"/>
                      <w:szCs w:val="18"/>
                      <w:rtl/>
                    </w:rPr>
                    <w:t>גג</w:t>
                  </w:r>
                </w:p>
              </w:txbxContent>
            </v:textbox>
            <w10:anchorlock/>
          </v:rect>
        </w:pict>
      </w:r>
      <w:r>
        <w:rPr>
          <w:rStyle w:val="big-number"/>
          <w:rFonts w:cs="Miriam"/>
          <w:rtl/>
        </w:rPr>
        <w:t>1</w:t>
      </w:r>
      <w:r w:rsidR="000A2AAE">
        <w:rPr>
          <w:rStyle w:val="big-number"/>
          <w:rFonts w:cs="Miriam" w:hint="cs"/>
          <w:rtl/>
        </w:rPr>
        <w:t>7</w:t>
      </w:r>
      <w:r w:rsidRPr="009914F9">
        <w:rPr>
          <w:rStyle w:val="default"/>
          <w:rFonts w:cs="FrankRuehl"/>
          <w:rtl/>
        </w:rPr>
        <w:t>.</w:t>
      </w:r>
      <w:r w:rsidRPr="009914F9">
        <w:rPr>
          <w:rStyle w:val="default"/>
          <w:rFonts w:cs="FrankRuehl"/>
          <w:rtl/>
        </w:rPr>
        <w:tab/>
      </w:r>
      <w:r w:rsidR="000A2AAE">
        <w:rPr>
          <w:rStyle w:val="default"/>
          <w:rFonts w:cs="FrankRuehl" w:hint="cs"/>
          <w:rtl/>
        </w:rPr>
        <w:t>מצבור ממוגן לא יהיה מקורה אלא באחד מאלה:</w:t>
      </w:r>
    </w:p>
    <w:p w14:paraId="4ECA2134" w14:textId="77777777" w:rsidR="000A2AAE" w:rsidRDefault="000A2AAE" w:rsidP="000A2AA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גג בטון מונוליטי שעוביו לא פחות מ-20 סנטימטרים;</w:t>
      </w:r>
    </w:p>
    <w:p w14:paraId="3B68B9C8" w14:textId="77777777" w:rsidR="000A2AAE" w:rsidRDefault="000A2AAE" w:rsidP="000A2AA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גג העשוי חומרים קלים שמשקלם אינו עולה על 10 ק"ג למ"ר ונשען על קונסטרוקציה נושאת המותאמת לנשיאת 30 ק"ג למ"ר לפחות.</w:t>
      </w:r>
    </w:p>
    <w:p w14:paraId="3BAC0B18" w14:textId="77777777" w:rsidR="009914F9" w:rsidRDefault="009914F9" w:rsidP="000A2AAE">
      <w:pPr>
        <w:pStyle w:val="P00"/>
        <w:spacing w:before="72"/>
        <w:ind w:left="0" w:right="1134"/>
        <w:rPr>
          <w:rStyle w:val="default"/>
          <w:rFonts w:cs="FrankRuehl" w:hint="cs"/>
          <w:rtl/>
        </w:rPr>
      </w:pPr>
      <w:bookmarkStart w:id="34" w:name="Seif17"/>
      <w:bookmarkEnd w:id="34"/>
      <w:r>
        <w:rPr>
          <w:lang w:val="he-IL"/>
        </w:rPr>
        <w:pict w14:anchorId="5A2FBBA0">
          <v:rect id="_x0000_s1075" style="position:absolute;left:0;text-align:left;margin-left:464.5pt;margin-top:8.05pt;width:75.05pt;height:10pt;z-index:251649536" o:allowincell="f" filled="f" stroked="f" strokecolor="lime" strokeweight=".25pt">
            <v:textbox inset="0,0,0,0">
              <w:txbxContent>
                <w:p w14:paraId="6F98E372" w14:textId="77777777" w:rsidR="005272FB" w:rsidRDefault="005272FB" w:rsidP="009914F9">
                  <w:pPr>
                    <w:spacing w:line="160" w:lineRule="exact"/>
                    <w:jc w:val="left"/>
                    <w:rPr>
                      <w:rFonts w:cs="Miriam" w:hint="cs"/>
                      <w:noProof/>
                      <w:sz w:val="18"/>
                      <w:szCs w:val="18"/>
                      <w:rtl/>
                    </w:rPr>
                  </w:pPr>
                  <w:r>
                    <w:rPr>
                      <w:rFonts w:cs="Miriam" w:hint="cs"/>
                      <w:sz w:val="18"/>
                      <w:szCs w:val="18"/>
                      <w:rtl/>
                    </w:rPr>
                    <w:t>מצבור תת-קרקעי</w:t>
                  </w:r>
                </w:p>
              </w:txbxContent>
            </v:textbox>
            <w10:anchorlock/>
          </v:rect>
        </w:pict>
      </w:r>
      <w:r>
        <w:rPr>
          <w:rStyle w:val="big-number"/>
          <w:rFonts w:cs="Miriam"/>
          <w:rtl/>
        </w:rPr>
        <w:t>1</w:t>
      </w:r>
      <w:r w:rsidR="000A2AAE">
        <w:rPr>
          <w:rStyle w:val="big-number"/>
          <w:rFonts w:cs="Miriam" w:hint="cs"/>
          <w:rtl/>
        </w:rPr>
        <w:t>8</w:t>
      </w:r>
      <w:r w:rsidRPr="009914F9">
        <w:rPr>
          <w:rStyle w:val="default"/>
          <w:rFonts w:cs="FrankRuehl"/>
          <w:rtl/>
        </w:rPr>
        <w:t>.</w:t>
      </w:r>
      <w:r w:rsidRPr="009914F9">
        <w:rPr>
          <w:rStyle w:val="default"/>
          <w:rFonts w:cs="FrankRuehl"/>
          <w:rtl/>
        </w:rPr>
        <w:tab/>
      </w:r>
      <w:r w:rsidR="000A2AAE">
        <w:rPr>
          <w:rStyle w:val="default"/>
          <w:rFonts w:cs="FrankRuehl" w:hint="cs"/>
          <w:rtl/>
        </w:rPr>
        <w:t xml:space="preserve">על אף האמור בפרק זה, במצבור המצוי </w:t>
      </w:r>
      <w:r w:rsidR="004F74BD">
        <w:rPr>
          <w:rStyle w:val="default"/>
          <w:rFonts w:cs="FrankRuehl" w:hint="cs"/>
          <w:rtl/>
        </w:rPr>
        <w:t>מתחת לפני הקרקע כך שגובה המכל הגבוה ביותר בו נמוך ב-50 סנטימטרים לפחות מפני הקרקע, אפשר שקירות המגן יהיו בעובי של פחות מ-40 סנטימטרים ובלבד שלא יפחתו מ-20 סנטימטרים.</w:t>
      </w:r>
    </w:p>
    <w:p w14:paraId="52325E9A" w14:textId="77777777" w:rsidR="004F74BD" w:rsidRDefault="004F74BD" w:rsidP="004F74BD">
      <w:pPr>
        <w:pStyle w:val="medium2-header"/>
        <w:keepLines w:val="0"/>
        <w:spacing w:before="72"/>
        <w:ind w:left="0" w:right="1134"/>
        <w:rPr>
          <w:rFonts w:cs="FrankRuehl"/>
          <w:noProof/>
          <w:rtl/>
        </w:rPr>
      </w:pPr>
      <w:bookmarkStart w:id="35" w:name="med3"/>
      <w:bookmarkEnd w:id="35"/>
      <w:r>
        <w:rPr>
          <w:rFonts w:cs="FrankRuehl"/>
          <w:noProof/>
          <w:rtl/>
        </w:rPr>
        <w:t>פר</w:t>
      </w:r>
      <w:r>
        <w:rPr>
          <w:rFonts w:cs="FrankRuehl" w:hint="cs"/>
          <w:noProof/>
          <w:rtl/>
        </w:rPr>
        <w:t>ק רביעי: מאצרה</w:t>
      </w:r>
    </w:p>
    <w:p w14:paraId="71640D56" w14:textId="77777777" w:rsidR="009914F9" w:rsidRDefault="009914F9" w:rsidP="004F74BD">
      <w:pPr>
        <w:pStyle w:val="P00"/>
        <w:spacing w:before="72"/>
        <w:ind w:left="0" w:right="1134"/>
        <w:rPr>
          <w:rStyle w:val="default"/>
          <w:rFonts w:cs="FrankRuehl" w:hint="cs"/>
          <w:rtl/>
        </w:rPr>
      </w:pPr>
      <w:bookmarkStart w:id="36" w:name="Seif18"/>
      <w:bookmarkEnd w:id="36"/>
      <w:r>
        <w:rPr>
          <w:lang w:val="he-IL"/>
        </w:rPr>
        <w:pict w14:anchorId="743DCDC0">
          <v:rect id="_x0000_s1076" style="position:absolute;left:0;text-align:left;margin-left:464.5pt;margin-top:8.05pt;width:75.05pt;height:10pt;z-index:251650560" o:allowincell="f" filled="f" stroked="f" strokecolor="lime" strokeweight=".25pt">
            <v:textbox inset="0,0,0,0">
              <w:txbxContent>
                <w:p w14:paraId="456D16C4" w14:textId="77777777" w:rsidR="005272FB" w:rsidRDefault="005272FB" w:rsidP="009914F9">
                  <w:pPr>
                    <w:spacing w:line="160" w:lineRule="exact"/>
                    <w:jc w:val="left"/>
                    <w:rPr>
                      <w:rFonts w:cs="Miriam" w:hint="cs"/>
                      <w:noProof/>
                      <w:sz w:val="18"/>
                      <w:szCs w:val="18"/>
                      <w:rtl/>
                    </w:rPr>
                  </w:pPr>
                  <w:r>
                    <w:rPr>
                      <w:rFonts w:cs="Miriam" w:hint="cs"/>
                      <w:sz w:val="18"/>
                      <w:szCs w:val="18"/>
                      <w:rtl/>
                    </w:rPr>
                    <w:t>דופן</w:t>
                  </w:r>
                </w:p>
              </w:txbxContent>
            </v:textbox>
            <w10:anchorlock/>
          </v:rect>
        </w:pict>
      </w:r>
      <w:r>
        <w:rPr>
          <w:rStyle w:val="big-number"/>
          <w:rFonts w:cs="Miriam"/>
          <w:rtl/>
        </w:rPr>
        <w:t>1</w:t>
      </w:r>
      <w:r w:rsidR="004F74BD">
        <w:rPr>
          <w:rStyle w:val="big-number"/>
          <w:rFonts w:cs="Miriam" w:hint="cs"/>
          <w:rtl/>
        </w:rPr>
        <w:t>9</w:t>
      </w:r>
      <w:r w:rsidRPr="009914F9">
        <w:rPr>
          <w:rStyle w:val="default"/>
          <w:rFonts w:cs="FrankRuehl"/>
          <w:rtl/>
        </w:rPr>
        <w:t>.</w:t>
      </w:r>
      <w:r w:rsidRPr="009914F9">
        <w:rPr>
          <w:rStyle w:val="default"/>
          <w:rFonts w:cs="FrankRuehl"/>
          <w:rtl/>
        </w:rPr>
        <w:tab/>
      </w:r>
      <w:r w:rsidR="004F74BD">
        <w:rPr>
          <w:rStyle w:val="default"/>
          <w:rFonts w:cs="FrankRuehl" w:hint="cs"/>
          <w:rtl/>
        </w:rPr>
        <w:t>(א)</w:t>
      </w:r>
      <w:r w:rsidR="004F74BD">
        <w:rPr>
          <w:rStyle w:val="default"/>
          <w:rFonts w:cs="FrankRuehl" w:hint="cs"/>
          <w:rtl/>
        </w:rPr>
        <w:tab/>
        <w:t>נפח המאצרה יותאם לקליטת 110% מנפח כלל החומר המסוכן המוחזק במאצרה; דופן המאצרה יהיה גבוה ב-10 סנטימטרים לפחות מהמפלס המרבי שאליו עשוי להגיע החומר המסוכן לאחר שפיכתו מהמכלים למאצרה.</w:t>
      </w:r>
    </w:p>
    <w:p w14:paraId="2660A2D1" w14:textId="77777777" w:rsidR="004F74BD" w:rsidRDefault="004F74BD" w:rsidP="004F74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דפנותיה של מאצרה יהיו עשויות בטון ועוביין לא יפחת מ-40 סנטימטרים.</w:t>
      </w:r>
    </w:p>
    <w:p w14:paraId="6452E817" w14:textId="77777777" w:rsidR="004F74BD" w:rsidRDefault="004F74BD" w:rsidP="004F74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המרחק בין דופן מכל לדופן המאצרה לא יפחת מ-50 סנטימטרים ויהיה גדול מהפרש הגבהים בין הגובה המרבי של פני החומר המסוכן המאוחסן במכל וגובה דופן המאצרה.</w:t>
      </w:r>
    </w:p>
    <w:p w14:paraId="5B9EB516" w14:textId="77777777" w:rsidR="004F74BD" w:rsidRDefault="004F74BD" w:rsidP="004F74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דופנות המאצרה יהיו בנויות לעמוד בעומס הגדול ב-20 אחוזים לפחות מהעומס שעשוי להיווצר במקרה של שפיכתו של כלל החומר המסוכן המוחזק במאצרה, וכן בעומס הגדול ב-25 אחוזים מהעומס שעשוי להיווצר ממילויה של המאצרה במים עד לגובה של 10 סנטימטרים מעל המפלס המרבי שאליו עשוי להגיע החומר המסוכן במקרה כאמור.</w:t>
      </w:r>
    </w:p>
    <w:p w14:paraId="7295FB0F" w14:textId="77777777" w:rsidR="004F74BD" w:rsidRDefault="004F74BD" w:rsidP="004F74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EA25DE">
        <w:rPr>
          <w:rStyle w:val="default"/>
          <w:rFonts w:cs="FrankRuehl" w:hint="cs"/>
          <w:rtl/>
        </w:rPr>
        <w:t>המאצרה תצויד באמצעי לריקון כלל הנוזל המצוי בה.</w:t>
      </w:r>
    </w:p>
    <w:p w14:paraId="7ECD6821" w14:textId="77777777" w:rsidR="00EA25DE" w:rsidRDefault="00EA25DE" w:rsidP="004F74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AB5FEF">
        <w:rPr>
          <w:rStyle w:val="default"/>
          <w:rFonts w:cs="FrankRuehl" w:hint="cs"/>
          <w:rtl/>
        </w:rPr>
        <w:t>על דופן יחולו כל הדרישות הכלליות החלות על קיר מגן לפי הפרק השני והפרק השלישי, בשינויים המחויבים.</w:t>
      </w:r>
    </w:p>
    <w:p w14:paraId="2920B998" w14:textId="77777777" w:rsidR="009914F9" w:rsidRDefault="009914F9" w:rsidP="00AB5FEF">
      <w:pPr>
        <w:pStyle w:val="P00"/>
        <w:spacing w:before="72"/>
        <w:ind w:left="0" w:right="1134"/>
        <w:rPr>
          <w:rStyle w:val="default"/>
          <w:rFonts w:cs="FrankRuehl" w:hint="cs"/>
          <w:rtl/>
        </w:rPr>
      </w:pPr>
      <w:bookmarkStart w:id="37" w:name="Seif19"/>
      <w:bookmarkEnd w:id="37"/>
      <w:r>
        <w:rPr>
          <w:lang w:val="he-IL"/>
        </w:rPr>
        <w:pict w14:anchorId="020B3CC9">
          <v:rect id="_x0000_s1077" style="position:absolute;left:0;text-align:left;margin-left:464.5pt;margin-top:8.05pt;width:75.05pt;height:10pt;z-index:251651584" o:allowincell="f" filled="f" stroked="f" strokecolor="lime" strokeweight=".25pt">
            <v:textbox inset="0,0,0,0">
              <w:txbxContent>
                <w:p w14:paraId="35158347" w14:textId="77777777" w:rsidR="005272FB" w:rsidRDefault="005272FB" w:rsidP="009914F9">
                  <w:pPr>
                    <w:spacing w:line="160" w:lineRule="exact"/>
                    <w:jc w:val="left"/>
                    <w:rPr>
                      <w:rFonts w:cs="Miriam" w:hint="cs"/>
                      <w:noProof/>
                      <w:sz w:val="18"/>
                      <w:szCs w:val="18"/>
                      <w:rtl/>
                    </w:rPr>
                  </w:pPr>
                  <w:r>
                    <w:rPr>
                      <w:rFonts w:cs="Miriam" w:hint="cs"/>
                      <w:sz w:val="18"/>
                      <w:szCs w:val="18"/>
                      <w:rtl/>
                    </w:rPr>
                    <w:t>רצפה</w:t>
                  </w:r>
                </w:p>
              </w:txbxContent>
            </v:textbox>
            <w10:anchorlock/>
          </v:rect>
        </w:pict>
      </w:r>
      <w:r>
        <w:rPr>
          <w:rStyle w:val="big-number"/>
          <w:rFonts w:cs="Miriam" w:hint="cs"/>
          <w:rtl/>
        </w:rPr>
        <w:t>2</w:t>
      </w:r>
      <w:r>
        <w:rPr>
          <w:rStyle w:val="big-number"/>
          <w:rFonts w:cs="Miriam"/>
          <w:rtl/>
        </w:rPr>
        <w:t>0</w:t>
      </w:r>
      <w:r w:rsidRPr="009914F9">
        <w:rPr>
          <w:rStyle w:val="default"/>
          <w:rFonts w:cs="FrankRuehl"/>
          <w:rtl/>
        </w:rPr>
        <w:t>.</w:t>
      </w:r>
      <w:r w:rsidRPr="009914F9">
        <w:rPr>
          <w:rStyle w:val="default"/>
          <w:rFonts w:cs="FrankRuehl"/>
          <w:rtl/>
        </w:rPr>
        <w:tab/>
      </w:r>
      <w:r w:rsidR="00AB5FEF">
        <w:rPr>
          <w:rStyle w:val="default"/>
          <w:rFonts w:cs="FrankRuehl" w:hint="cs"/>
          <w:rtl/>
        </w:rPr>
        <w:t>(א)</w:t>
      </w:r>
      <w:r w:rsidR="00AB5FEF">
        <w:rPr>
          <w:rStyle w:val="default"/>
          <w:rFonts w:cs="FrankRuehl" w:hint="cs"/>
          <w:rtl/>
        </w:rPr>
        <w:tab/>
        <w:t>על כל שטח המאצרה תהיה רצפה מבטון בעובי 20 סנטימטרים.</w:t>
      </w:r>
    </w:p>
    <w:p w14:paraId="677CBC94" w14:textId="77777777" w:rsidR="00AB5FEF" w:rsidRDefault="00AB5FEF" w:rsidP="00AB5F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מתחת לרצפה יהיה מצע עשר שעוביו לא יפחת מ-5 סנטימטרים ויהיה עשוי בטון מסוג ב-15 או מסוג חזק יותר.</w:t>
      </w:r>
    </w:p>
    <w:p w14:paraId="375B7B18" w14:textId="77777777" w:rsidR="009914F9" w:rsidRDefault="009914F9" w:rsidP="00AB5FEF">
      <w:pPr>
        <w:pStyle w:val="P00"/>
        <w:spacing w:before="72"/>
        <w:ind w:left="0" w:right="1134"/>
        <w:rPr>
          <w:rStyle w:val="default"/>
          <w:rFonts w:cs="FrankRuehl" w:hint="cs"/>
          <w:rtl/>
        </w:rPr>
      </w:pPr>
      <w:bookmarkStart w:id="38" w:name="Seif20"/>
      <w:bookmarkEnd w:id="38"/>
      <w:r>
        <w:rPr>
          <w:lang w:val="he-IL"/>
        </w:rPr>
        <w:pict w14:anchorId="04278C37">
          <v:rect id="_x0000_s1078" style="position:absolute;left:0;text-align:left;margin-left:464.5pt;margin-top:8.05pt;width:75.05pt;height:10pt;z-index:251652608" o:allowincell="f" filled="f" stroked="f" strokecolor="lime" strokeweight=".25pt">
            <v:textbox inset="0,0,0,0">
              <w:txbxContent>
                <w:p w14:paraId="3D042EF2" w14:textId="77777777" w:rsidR="005272FB" w:rsidRDefault="005272FB" w:rsidP="009914F9">
                  <w:pPr>
                    <w:spacing w:line="160" w:lineRule="exact"/>
                    <w:jc w:val="left"/>
                    <w:rPr>
                      <w:rFonts w:cs="Miriam" w:hint="cs"/>
                      <w:noProof/>
                      <w:sz w:val="18"/>
                      <w:szCs w:val="18"/>
                      <w:rtl/>
                    </w:rPr>
                  </w:pPr>
                  <w:r>
                    <w:rPr>
                      <w:rFonts w:cs="Miriam" w:hint="cs"/>
                      <w:sz w:val="18"/>
                      <w:szCs w:val="18"/>
                      <w:rtl/>
                    </w:rPr>
                    <w:t>איטום</w:t>
                  </w:r>
                </w:p>
              </w:txbxContent>
            </v:textbox>
            <w10:anchorlock/>
          </v:rect>
        </w:pict>
      </w:r>
      <w:r>
        <w:rPr>
          <w:rStyle w:val="big-number"/>
          <w:rFonts w:cs="Miriam" w:hint="cs"/>
          <w:rtl/>
        </w:rPr>
        <w:t>2</w:t>
      </w:r>
      <w:r w:rsidR="00AB5FEF">
        <w:rPr>
          <w:rStyle w:val="big-number"/>
          <w:rFonts w:cs="Miriam" w:hint="cs"/>
          <w:rtl/>
        </w:rPr>
        <w:t>1</w:t>
      </w:r>
      <w:r w:rsidRPr="009914F9">
        <w:rPr>
          <w:rStyle w:val="default"/>
          <w:rFonts w:cs="FrankRuehl"/>
          <w:rtl/>
        </w:rPr>
        <w:t>.</w:t>
      </w:r>
      <w:r w:rsidRPr="009914F9">
        <w:rPr>
          <w:rStyle w:val="default"/>
          <w:rFonts w:cs="FrankRuehl"/>
          <w:rtl/>
        </w:rPr>
        <w:tab/>
      </w:r>
      <w:r w:rsidR="00AB5FEF">
        <w:rPr>
          <w:rStyle w:val="default"/>
          <w:rFonts w:cs="FrankRuehl" w:hint="cs"/>
          <w:rtl/>
        </w:rPr>
        <w:t>רצפת המאצרה, דפנותיה והחיבור ביניהן יהיו אטומים לחדירת נוזל ואם היה החומר המסוכן מסוג שעשוי לפגוע בחומרים שבדופן או ברצפה יהיו הם מצופים בחומר שאינו ניזוק מן החומר המסוכן.</w:t>
      </w:r>
    </w:p>
    <w:p w14:paraId="4B8E0ED3" w14:textId="77777777" w:rsidR="009914F9" w:rsidRDefault="009914F9" w:rsidP="00836EB9">
      <w:pPr>
        <w:pStyle w:val="P00"/>
        <w:spacing w:before="72"/>
        <w:ind w:left="0" w:right="1134"/>
        <w:rPr>
          <w:rStyle w:val="default"/>
          <w:rFonts w:cs="FrankRuehl" w:hint="cs"/>
          <w:rtl/>
        </w:rPr>
      </w:pPr>
      <w:bookmarkStart w:id="39" w:name="Seif21"/>
      <w:bookmarkEnd w:id="39"/>
      <w:r>
        <w:rPr>
          <w:lang w:val="he-IL"/>
        </w:rPr>
        <w:pict w14:anchorId="7C3ADF5D">
          <v:rect id="_x0000_s1079" style="position:absolute;left:0;text-align:left;margin-left:464.5pt;margin-top:8.05pt;width:75.05pt;height:18.65pt;z-index:251653632" o:allowincell="f" filled="f" stroked="f" strokecolor="lime" strokeweight=".25pt">
            <v:textbox inset="0,0,0,0">
              <w:txbxContent>
                <w:p w14:paraId="14E1180F" w14:textId="77777777" w:rsidR="005272FB" w:rsidRDefault="005272FB" w:rsidP="009914F9">
                  <w:pPr>
                    <w:spacing w:line="160" w:lineRule="exact"/>
                    <w:jc w:val="left"/>
                    <w:rPr>
                      <w:rFonts w:cs="Miriam" w:hint="cs"/>
                      <w:noProof/>
                      <w:sz w:val="18"/>
                      <w:szCs w:val="18"/>
                      <w:rtl/>
                    </w:rPr>
                  </w:pPr>
                  <w:r>
                    <w:rPr>
                      <w:rFonts w:cs="Miriam" w:hint="cs"/>
                      <w:sz w:val="18"/>
                      <w:szCs w:val="18"/>
                      <w:rtl/>
                    </w:rPr>
                    <w:t>מאצרה תת-קרקעית</w:t>
                  </w:r>
                </w:p>
              </w:txbxContent>
            </v:textbox>
            <w10:anchorlock/>
          </v:rect>
        </w:pict>
      </w:r>
      <w:r>
        <w:rPr>
          <w:rStyle w:val="big-number"/>
          <w:rFonts w:cs="Miriam" w:hint="cs"/>
          <w:rtl/>
        </w:rPr>
        <w:t>2</w:t>
      </w:r>
      <w:r w:rsidR="00AB5FEF">
        <w:rPr>
          <w:rStyle w:val="big-number"/>
          <w:rFonts w:cs="Miriam" w:hint="cs"/>
          <w:rtl/>
        </w:rPr>
        <w:t>2</w:t>
      </w:r>
      <w:r w:rsidRPr="009914F9">
        <w:rPr>
          <w:rStyle w:val="default"/>
          <w:rFonts w:cs="FrankRuehl"/>
          <w:rtl/>
        </w:rPr>
        <w:t>.</w:t>
      </w:r>
      <w:r w:rsidRPr="009914F9">
        <w:rPr>
          <w:rStyle w:val="default"/>
          <w:rFonts w:cs="FrankRuehl"/>
          <w:rtl/>
        </w:rPr>
        <w:tab/>
      </w:r>
      <w:r w:rsidR="00836EB9">
        <w:rPr>
          <w:rStyle w:val="default"/>
          <w:rFonts w:cs="FrankRuehl" w:hint="cs"/>
          <w:rtl/>
        </w:rPr>
        <w:t>על אף האמור בפרק זה, במאצרה המצויה מתחת לפני הקרקע, אפשר שהדפנות, בחלק המצוי מתחת לפני הקרקע, יהיו בעובי של פחות מ-40 סנטימטרים ובלבד שלא יפחתו מ-20 סנטימטרים.</w:t>
      </w:r>
    </w:p>
    <w:p w14:paraId="23DB9CF4" w14:textId="77777777" w:rsidR="009914F9" w:rsidRDefault="009914F9" w:rsidP="00836EB9">
      <w:pPr>
        <w:pStyle w:val="P00"/>
        <w:spacing w:before="72"/>
        <w:ind w:left="0" w:right="1134"/>
        <w:rPr>
          <w:rStyle w:val="default"/>
          <w:rFonts w:cs="FrankRuehl" w:hint="cs"/>
          <w:rtl/>
        </w:rPr>
      </w:pPr>
      <w:bookmarkStart w:id="40" w:name="Seif22"/>
      <w:bookmarkEnd w:id="40"/>
      <w:r>
        <w:rPr>
          <w:lang w:val="he-IL"/>
        </w:rPr>
        <w:pict w14:anchorId="7997EB42">
          <v:rect id="_x0000_s1080" style="position:absolute;left:0;text-align:left;margin-left:464.5pt;margin-top:8.05pt;width:75.05pt;height:17.55pt;z-index:251654656" o:allowincell="f" filled="f" stroked="f" strokecolor="lime" strokeweight=".25pt">
            <v:textbox inset="0,0,0,0">
              <w:txbxContent>
                <w:p w14:paraId="22F57829" w14:textId="77777777" w:rsidR="005272FB" w:rsidRDefault="005272FB" w:rsidP="009914F9">
                  <w:pPr>
                    <w:spacing w:line="160" w:lineRule="exact"/>
                    <w:jc w:val="left"/>
                    <w:rPr>
                      <w:rFonts w:cs="Miriam" w:hint="cs"/>
                      <w:noProof/>
                      <w:sz w:val="18"/>
                      <w:szCs w:val="18"/>
                      <w:rtl/>
                    </w:rPr>
                  </w:pPr>
                  <w:r>
                    <w:rPr>
                      <w:rFonts w:cs="Miriam" w:hint="cs"/>
                      <w:sz w:val="18"/>
                      <w:szCs w:val="18"/>
                      <w:rtl/>
                    </w:rPr>
                    <w:t>איסור החזקת חומרים המגיבים ביניהם</w:t>
                  </w:r>
                </w:p>
              </w:txbxContent>
            </v:textbox>
            <w10:anchorlock/>
          </v:rect>
        </w:pict>
      </w:r>
      <w:r>
        <w:rPr>
          <w:rStyle w:val="big-number"/>
          <w:rFonts w:cs="Miriam" w:hint="cs"/>
          <w:rtl/>
        </w:rPr>
        <w:t>2</w:t>
      </w:r>
      <w:r w:rsidR="00836EB9">
        <w:rPr>
          <w:rStyle w:val="big-number"/>
          <w:rFonts w:cs="Miriam" w:hint="cs"/>
          <w:rtl/>
        </w:rPr>
        <w:t>3</w:t>
      </w:r>
      <w:r w:rsidRPr="009914F9">
        <w:rPr>
          <w:rStyle w:val="default"/>
          <w:rFonts w:cs="FrankRuehl"/>
          <w:rtl/>
        </w:rPr>
        <w:t>.</w:t>
      </w:r>
      <w:r w:rsidRPr="009914F9">
        <w:rPr>
          <w:rStyle w:val="default"/>
          <w:rFonts w:cs="FrankRuehl"/>
          <w:rtl/>
        </w:rPr>
        <w:tab/>
      </w:r>
      <w:r w:rsidR="00836EB9">
        <w:rPr>
          <w:rStyle w:val="default"/>
          <w:rFonts w:cs="FrankRuehl" w:hint="cs"/>
          <w:rtl/>
        </w:rPr>
        <w:t>לא יוחזקו באותה מאצרה חומרים מסוכנים העשויים להגיב ביניהם.</w:t>
      </w:r>
    </w:p>
    <w:p w14:paraId="3B21107C" w14:textId="77777777" w:rsidR="00836EB9" w:rsidRDefault="00836EB9" w:rsidP="00836EB9">
      <w:pPr>
        <w:pStyle w:val="medium2-header"/>
        <w:keepLines w:val="0"/>
        <w:spacing w:before="72"/>
        <w:ind w:left="0" w:right="1134"/>
        <w:rPr>
          <w:rFonts w:cs="FrankRuehl"/>
          <w:noProof/>
          <w:rtl/>
        </w:rPr>
      </w:pPr>
      <w:bookmarkStart w:id="41" w:name="med4"/>
      <w:bookmarkEnd w:id="41"/>
      <w:r>
        <w:rPr>
          <w:rFonts w:cs="FrankRuehl"/>
          <w:noProof/>
          <w:rtl/>
        </w:rPr>
        <w:t>פר</w:t>
      </w:r>
      <w:r>
        <w:rPr>
          <w:rFonts w:cs="FrankRuehl" w:hint="cs"/>
          <w:noProof/>
          <w:rtl/>
        </w:rPr>
        <w:t>ק חמישי: מכל בהטמנה</w:t>
      </w:r>
    </w:p>
    <w:p w14:paraId="7E8248B3" w14:textId="77777777" w:rsidR="009914F9" w:rsidRDefault="009914F9" w:rsidP="00A177B8">
      <w:pPr>
        <w:pStyle w:val="P00"/>
        <w:spacing w:before="72"/>
        <w:ind w:left="0" w:right="1134"/>
        <w:rPr>
          <w:rStyle w:val="default"/>
          <w:rFonts w:cs="FrankRuehl" w:hint="cs"/>
          <w:rtl/>
        </w:rPr>
      </w:pPr>
      <w:bookmarkStart w:id="42" w:name="Seif23"/>
      <w:bookmarkEnd w:id="42"/>
      <w:r>
        <w:rPr>
          <w:lang w:val="he-IL"/>
        </w:rPr>
        <w:pict w14:anchorId="5429370A">
          <v:rect id="_x0000_s1081" style="position:absolute;left:0;text-align:left;margin-left:464.5pt;margin-top:8.05pt;width:75.05pt;height:10pt;z-index:251655680" o:allowincell="f" filled="f" stroked="f" strokecolor="lime" strokeweight=".25pt">
            <v:textbox inset="0,0,0,0">
              <w:txbxContent>
                <w:p w14:paraId="731FC99E" w14:textId="77777777" w:rsidR="005272FB" w:rsidRDefault="005272FB" w:rsidP="009914F9">
                  <w:pPr>
                    <w:spacing w:line="160" w:lineRule="exact"/>
                    <w:jc w:val="left"/>
                    <w:rPr>
                      <w:rFonts w:cs="Miriam" w:hint="cs"/>
                      <w:noProof/>
                      <w:sz w:val="18"/>
                      <w:szCs w:val="18"/>
                      <w:rtl/>
                    </w:rPr>
                  </w:pPr>
                  <w:r>
                    <w:rPr>
                      <w:rFonts w:cs="Miriam" w:hint="cs"/>
                      <w:sz w:val="18"/>
                      <w:szCs w:val="18"/>
                      <w:rtl/>
                    </w:rPr>
                    <w:t>כיסוי</w:t>
                  </w:r>
                </w:p>
              </w:txbxContent>
            </v:textbox>
            <w10:anchorlock/>
          </v:rect>
        </w:pict>
      </w:r>
      <w:r>
        <w:rPr>
          <w:rStyle w:val="big-number"/>
          <w:rFonts w:cs="Miriam" w:hint="cs"/>
          <w:rtl/>
        </w:rPr>
        <w:t>2</w:t>
      </w:r>
      <w:r w:rsidR="00836EB9">
        <w:rPr>
          <w:rStyle w:val="big-number"/>
          <w:rFonts w:cs="Miriam" w:hint="cs"/>
          <w:rtl/>
        </w:rPr>
        <w:t>4</w:t>
      </w:r>
      <w:r w:rsidRPr="009914F9">
        <w:rPr>
          <w:rStyle w:val="default"/>
          <w:rFonts w:cs="FrankRuehl"/>
          <w:rtl/>
        </w:rPr>
        <w:t>.</w:t>
      </w:r>
      <w:r w:rsidRPr="009914F9">
        <w:rPr>
          <w:rStyle w:val="default"/>
          <w:rFonts w:cs="FrankRuehl"/>
          <w:rtl/>
        </w:rPr>
        <w:tab/>
      </w:r>
      <w:r w:rsidR="00A177B8">
        <w:rPr>
          <w:rStyle w:val="default"/>
          <w:rFonts w:cs="FrankRuehl" w:hint="cs"/>
          <w:rtl/>
        </w:rPr>
        <w:t>(א)</w:t>
      </w:r>
      <w:r w:rsidR="00A177B8">
        <w:rPr>
          <w:rStyle w:val="default"/>
          <w:rFonts w:cs="FrankRuehl" w:hint="cs"/>
          <w:rtl/>
        </w:rPr>
        <w:tab/>
        <w:t>מכל בהטמנה, יוצב מעל הקרקע או מתחת לקרקע ויהיה מכוסה עפר מכל עבריו. עובי שכבת העפר לא יפחת ממטר אחד, למעט בצדו העליון של המכל שיכוסה עפר בעובי שלא יפחת מ-50 סנטימטרים.</w:t>
      </w:r>
    </w:p>
    <w:p w14:paraId="672BEB31" w14:textId="77777777" w:rsidR="00A177B8" w:rsidRDefault="00A177B8" w:rsidP="00A177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היה בנוי קיר בטון בעובי 20 סנטימטרים לפחות ברציפות לשכבת העפר, אפשר שעובי שכבת העפר יהיה פחות ממטר ובלבד שלא יפחת מ-50 סנטימטרים.</w:t>
      </w:r>
    </w:p>
    <w:p w14:paraId="1AEAB3DC" w14:textId="77777777" w:rsidR="00A177B8" w:rsidRDefault="00A177B8" w:rsidP="00A177B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ברזים ושסתומים של המכל יהיו מוגנים בהתאם לאמור בתקנות משנה (א) ו-(ב) או באמצעות קירות בטון בעובי שלא יפחת מ-40 סנטימטרים.</w:t>
      </w:r>
    </w:p>
    <w:p w14:paraId="3902B878" w14:textId="77777777" w:rsidR="00EF6861" w:rsidRPr="00EF6861" w:rsidRDefault="00EF6861" w:rsidP="00EF6861">
      <w:pPr>
        <w:pStyle w:val="medium2-header"/>
        <w:keepLines w:val="0"/>
        <w:spacing w:before="72"/>
        <w:ind w:left="0" w:right="1134"/>
        <w:rPr>
          <w:rFonts w:cs="FrankRuehl"/>
          <w:noProof/>
          <w:rtl/>
        </w:rPr>
      </w:pPr>
      <w:bookmarkStart w:id="43" w:name="med5"/>
      <w:bookmarkEnd w:id="43"/>
      <w:r w:rsidRPr="00EF6861">
        <w:rPr>
          <w:rFonts w:cs="FrankRuehl"/>
          <w:noProof/>
          <w:rtl/>
        </w:rPr>
        <w:pict w14:anchorId="4C316268">
          <v:shape id="_x0000_s1106" type="#_x0000_t202" style="position:absolute;left:0;text-align:left;margin-left:470.25pt;margin-top:7.1pt;width:1in;height:10.8pt;z-index:251677184" filled="f" stroked="f">
            <v:textbox inset="1mm,0,1mm,0">
              <w:txbxContent>
                <w:p w14:paraId="3AF775B2" w14:textId="77777777" w:rsidR="00EF6861" w:rsidRDefault="00EF6861" w:rsidP="00EF6861">
                  <w:pPr>
                    <w:spacing w:line="160" w:lineRule="exact"/>
                    <w:jc w:val="left"/>
                    <w:rPr>
                      <w:rFonts w:cs="Miriam" w:hint="cs"/>
                      <w:sz w:val="18"/>
                      <w:szCs w:val="18"/>
                      <w:rtl/>
                    </w:rPr>
                  </w:pPr>
                  <w:r>
                    <w:rPr>
                      <w:rFonts w:cs="Miriam" w:hint="cs"/>
                      <w:sz w:val="18"/>
                      <w:szCs w:val="18"/>
                      <w:rtl/>
                    </w:rPr>
                    <w:t>תק' תשפ"א-2021</w:t>
                  </w:r>
                </w:p>
              </w:txbxContent>
            </v:textbox>
            <w10:anchorlock/>
          </v:shape>
        </w:pict>
      </w:r>
      <w:r w:rsidRPr="00EF6861">
        <w:rPr>
          <w:rFonts w:cs="FrankRuehl" w:hint="cs"/>
          <w:noProof/>
          <w:rtl/>
        </w:rPr>
        <w:t>פרק חמישי א': אישור דרכי החסנה</w:t>
      </w:r>
    </w:p>
    <w:p w14:paraId="386B9A40" w14:textId="77777777" w:rsidR="00EF6861" w:rsidRPr="00B02114" w:rsidRDefault="00EF6861" w:rsidP="00EF6861">
      <w:pPr>
        <w:pStyle w:val="P00"/>
        <w:spacing w:before="0"/>
        <w:ind w:left="0" w:right="1134"/>
        <w:rPr>
          <w:rFonts w:ascii="FrankRuehl" w:hAnsi="FrankRuehl" w:cs="FrankRuehl"/>
          <w:vanish/>
          <w:color w:val="FF0000"/>
          <w:szCs w:val="20"/>
          <w:shd w:val="clear" w:color="auto" w:fill="FFFF99"/>
          <w:rtl/>
        </w:rPr>
      </w:pPr>
      <w:bookmarkStart w:id="44" w:name="Rov54"/>
      <w:r w:rsidRPr="00B02114">
        <w:rPr>
          <w:rFonts w:ascii="FrankRuehl" w:hAnsi="FrankRuehl" w:cs="FrankRuehl"/>
          <w:vanish/>
          <w:color w:val="FF0000"/>
          <w:szCs w:val="20"/>
          <w:shd w:val="clear" w:color="auto" w:fill="FFFF99"/>
          <w:rtl/>
        </w:rPr>
        <w:t>מיום 15.6.2021</w:t>
      </w:r>
    </w:p>
    <w:p w14:paraId="13096E1B" w14:textId="77777777" w:rsidR="00EF6861" w:rsidRPr="00B02114" w:rsidRDefault="00EF6861" w:rsidP="00EF6861">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6BD1C804" w14:textId="77777777" w:rsidR="00EF6861" w:rsidRPr="00B02114" w:rsidRDefault="00EF6861" w:rsidP="00EF6861">
      <w:pPr>
        <w:pStyle w:val="P00"/>
        <w:spacing w:before="0"/>
        <w:ind w:left="0" w:right="1134"/>
        <w:rPr>
          <w:rFonts w:ascii="FrankRuehl" w:hAnsi="FrankRuehl" w:cs="FrankRuehl"/>
          <w:vanish/>
          <w:szCs w:val="20"/>
          <w:shd w:val="clear" w:color="auto" w:fill="FFFF99"/>
          <w:rtl/>
        </w:rPr>
      </w:pPr>
      <w:hyperlink r:id="rId21"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7</w:t>
      </w:r>
    </w:p>
    <w:p w14:paraId="69F322DC" w14:textId="77777777" w:rsidR="00EF6861" w:rsidRPr="005C3F40" w:rsidRDefault="00EF6861" w:rsidP="005C3F40">
      <w:pPr>
        <w:pStyle w:val="P00"/>
        <w:spacing w:before="0"/>
        <w:ind w:left="0" w:right="1134"/>
        <w:rPr>
          <w:rFonts w:ascii="FrankRuehl" w:hAnsi="FrankRuehl" w:cs="FrankRuehl"/>
          <w:sz w:val="2"/>
          <w:szCs w:val="2"/>
          <w:shd w:val="clear" w:color="auto" w:fill="FFFF99"/>
          <w:rtl/>
        </w:rPr>
      </w:pPr>
      <w:r w:rsidRPr="00B02114">
        <w:rPr>
          <w:rFonts w:ascii="FrankRuehl" w:hAnsi="FrankRuehl" w:cs="FrankRuehl" w:hint="cs"/>
          <w:b/>
          <w:bCs/>
          <w:vanish/>
          <w:szCs w:val="20"/>
          <w:shd w:val="clear" w:color="auto" w:fill="FFFF99"/>
          <w:rtl/>
        </w:rPr>
        <w:t>הוספת פרק חמישי א'</w:t>
      </w:r>
      <w:bookmarkEnd w:id="44"/>
    </w:p>
    <w:p w14:paraId="2F8D30DB" w14:textId="77777777" w:rsidR="00EF6861" w:rsidRDefault="00EF6861" w:rsidP="00EF6861">
      <w:pPr>
        <w:pStyle w:val="P00"/>
        <w:spacing w:before="72"/>
        <w:ind w:left="0" w:right="1134"/>
        <w:rPr>
          <w:rStyle w:val="default"/>
          <w:rFonts w:cs="FrankRuehl"/>
          <w:rtl/>
        </w:rPr>
      </w:pPr>
      <w:bookmarkStart w:id="45" w:name="Seif26"/>
      <w:bookmarkEnd w:id="45"/>
      <w:r>
        <w:rPr>
          <w:lang w:val="he-IL"/>
        </w:rPr>
        <w:pict w14:anchorId="1D991F94">
          <v:rect id="_x0000_s1108" style="position:absolute;left:0;text-align:left;margin-left:464.5pt;margin-top:8.05pt;width:75.05pt;height:20pt;z-index:251678208" o:allowincell="f" filled="f" stroked="f" strokecolor="lime" strokeweight=".25pt">
            <v:textbox inset="0,0,0,0">
              <w:txbxContent>
                <w:p w14:paraId="1F424F15" w14:textId="77777777" w:rsidR="00EF6861" w:rsidRDefault="00B05359" w:rsidP="00EF6861">
                  <w:pPr>
                    <w:spacing w:line="160" w:lineRule="exact"/>
                    <w:jc w:val="left"/>
                    <w:rPr>
                      <w:rFonts w:cs="Miriam"/>
                      <w:noProof/>
                      <w:sz w:val="18"/>
                      <w:szCs w:val="18"/>
                      <w:rtl/>
                    </w:rPr>
                  </w:pPr>
                  <w:r>
                    <w:rPr>
                      <w:rFonts w:cs="Miriam" w:hint="cs"/>
                      <w:sz w:val="18"/>
                      <w:szCs w:val="18"/>
                      <w:rtl/>
                    </w:rPr>
                    <w:t>אישור דרכי החסנה</w:t>
                  </w:r>
                </w:p>
                <w:p w14:paraId="4DE08A15" w14:textId="77777777" w:rsidR="00EF6861" w:rsidRDefault="00EF6861" w:rsidP="00EF6861">
                  <w:pPr>
                    <w:spacing w:line="160" w:lineRule="exact"/>
                    <w:jc w:val="left"/>
                    <w:rPr>
                      <w:rFonts w:cs="Miriam" w:hint="cs"/>
                      <w:sz w:val="18"/>
                      <w:szCs w:val="18"/>
                      <w:rtl/>
                    </w:rPr>
                  </w:pPr>
                  <w:r>
                    <w:rPr>
                      <w:rFonts w:cs="Miriam" w:hint="cs"/>
                      <w:sz w:val="18"/>
                      <w:szCs w:val="18"/>
                      <w:rtl/>
                    </w:rPr>
                    <w:t>תק' תשפ"א-2021</w:t>
                  </w:r>
                </w:p>
              </w:txbxContent>
            </v:textbox>
            <w10:anchorlock/>
          </v:rect>
        </w:pict>
      </w:r>
      <w:r>
        <w:rPr>
          <w:rStyle w:val="big-number"/>
          <w:rFonts w:cs="Miriam" w:hint="cs"/>
          <w:rtl/>
        </w:rPr>
        <w:t>24</w:t>
      </w:r>
      <w:r>
        <w:rPr>
          <w:rStyle w:val="default"/>
          <w:rFonts w:cs="FrankRuehl" w:hint="cs"/>
          <w:rtl/>
        </w:rPr>
        <w:t>א</w:t>
      </w:r>
      <w:r w:rsidRPr="009914F9">
        <w:rPr>
          <w:rStyle w:val="default"/>
          <w:rFonts w:cs="FrankRuehl"/>
          <w:rtl/>
        </w:rPr>
        <w:t>.</w:t>
      </w:r>
      <w:r w:rsidRPr="009914F9">
        <w:rPr>
          <w:rStyle w:val="default"/>
          <w:rFonts w:cs="FrankRuehl"/>
          <w:rtl/>
        </w:rPr>
        <w:tab/>
      </w:r>
      <w:r>
        <w:rPr>
          <w:rStyle w:val="default"/>
          <w:rFonts w:cs="FrankRuehl" w:hint="cs"/>
          <w:rtl/>
        </w:rPr>
        <w:t>(א)</w:t>
      </w:r>
      <w:r>
        <w:rPr>
          <w:rStyle w:val="default"/>
          <w:rFonts w:cs="FrankRuehl" w:hint="cs"/>
          <w:rtl/>
        </w:rPr>
        <w:tab/>
      </w:r>
      <w:r w:rsidR="00B05359">
        <w:rPr>
          <w:rStyle w:val="default"/>
          <w:rFonts w:cs="FrankRuehl" w:hint="cs"/>
          <w:rtl/>
        </w:rPr>
        <w:t xml:space="preserve">הרשות רשאית לצוות </w:t>
      </w:r>
      <w:r w:rsidR="003A6EFE">
        <w:rPr>
          <w:rStyle w:val="default"/>
          <w:rFonts w:cs="FrankRuehl" w:hint="cs"/>
          <w:rtl/>
        </w:rPr>
        <w:t>כי המחזיק לא יחל בבניית דרכי החסנה המנויות בתקנות אלה, אלא לאחר שהגיש את כל אלה וקיבל את אישורה:</w:t>
      </w:r>
    </w:p>
    <w:p w14:paraId="569820B7" w14:textId="77777777" w:rsidR="003A6EFE" w:rsidRDefault="003A6EFE" w:rsidP="003A6EFE">
      <w:pPr>
        <w:pStyle w:val="P00"/>
        <w:spacing w:before="72"/>
        <w:ind w:left="1021" w:right="1134"/>
        <w:rPr>
          <w:rStyle w:val="default"/>
          <w:rFonts w:cs="FrankRuehl"/>
          <w:sz w:val="20"/>
          <w:rtl/>
        </w:rPr>
      </w:pPr>
      <w:r w:rsidRPr="003A6EFE">
        <w:rPr>
          <w:rStyle w:val="default"/>
          <w:rFonts w:cs="FrankRuehl" w:hint="cs"/>
          <w:sz w:val="20"/>
          <w:rtl/>
        </w:rPr>
        <w:t>(1)</w:t>
      </w:r>
      <w:r w:rsidRPr="003A6EFE">
        <w:rPr>
          <w:rStyle w:val="default"/>
          <w:rFonts w:cs="FrankRuehl"/>
          <w:sz w:val="20"/>
          <w:rtl/>
        </w:rPr>
        <w:tab/>
      </w:r>
      <w:r w:rsidRPr="003A6EFE">
        <w:rPr>
          <w:rStyle w:val="default"/>
          <w:rFonts w:cs="FrankRuehl" w:hint="cs"/>
          <w:sz w:val="20"/>
          <w:rtl/>
        </w:rPr>
        <w:t xml:space="preserve">פירוט על החומר המסוכן המצוי או המיועד להימצא בידי המחזיק, לרבות מידע על הריכוזים ועל הכמויות של החומרים המסוכנים המוחזקים במפעל, ציון קבוצת הסיכון, מספרי או"ם, מספר </w:t>
      </w:r>
      <w:r>
        <w:rPr>
          <w:rStyle w:val="default"/>
          <w:rFonts w:cs="FrankRuehl"/>
          <w:sz w:val="20"/>
        </w:rPr>
        <w:t>CAS</w:t>
      </w:r>
      <w:r>
        <w:rPr>
          <w:rStyle w:val="default"/>
          <w:rFonts w:cs="FrankRuehl" w:hint="cs"/>
          <w:sz w:val="20"/>
          <w:rtl/>
        </w:rPr>
        <w:t>, וצורות אריזה;</w:t>
      </w:r>
    </w:p>
    <w:p w14:paraId="252C008C" w14:textId="77777777" w:rsidR="003A6EFE" w:rsidRDefault="003A6EFE" w:rsidP="003A6EF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פירוט על דרך ההחסנה המוצעת;</w:t>
      </w:r>
    </w:p>
    <w:p w14:paraId="241DBC33" w14:textId="77777777" w:rsidR="003A6EFE" w:rsidRDefault="003A6EFE" w:rsidP="003A6EFE">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תכניות אדריכליות של דרך ההחסנה המוצעת בקנה מידה של 1:50, לרבות שני חתכים ופריסת אריזות החומרים המסוכנים;</w:t>
      </w:r>
    </w:p>
    <w:p w14:paraId="23C9B2FE" w14:textId="77777777" w:rsidR="003A6EFE" w:rsidRDefault="003A6EFE" w:rsidP="003A6EFE">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תכניות קונסטרוקציה של רכיבי הבטון, לרבות פרטי ריתום בקנה מידה של 1:25, כמתואר בתוספת הראשונה ובתוספת השלישית.</w:t>
      </w:r>
    </w:p>
    <w:p w14:paraId="0BE4722C" w14:textId="77777777" w:rsidR="003A6EFE" w:rsidRDefault="003A6EFE" w:rsidP="003A6EF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הרשות רשאית להורות כי בסיום הקמת דרך ההחסנה, המחזיק יגיש תצהיר על סיום הבנייה בהתאם לתכניות האדריכליות ולתכניות הקונסטרוקציה, כאמור בתוספת החמישית, ויצרף את כל אלה:</w:t>
      </w:r>
    </w:p>
    <w:p w14:paraId="55FCC8CA" w14:textId="77777777" w:rsidR="003A6EFE" w:rsidRDefault="003A6EFE" w:rsidP="003A6EF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תעודות בדיקה של חוזק הבטון;</w:t>
      </w:r>
    </w:p>
    <w:p w14:paraId="5DAFE02C" w14:textId="77777777" w:rsidR="003A6EFE" w:rsidRPr="003A6EFE" w:rsidRDefault="003A6EFE" w:rsidP="003A6EF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אם דרך ההחסנה שהוקמה מתבססת על רכיבים טרומיים או על מכולות מיגון </w:t>
      </w:r>
      <w:r>
        <w:rPr>
          <w:rStyle w:val="default"/>
          <w:rFonts w:cs="FrankRuehl"/>
          <w:sz w:val="20"/>
          <w:rtl/>
        </w:rPr>
        <w:t>–</w:t>
      </w:r>
      <w:r>
        <w:rPr>
          <w:rStyle w:val="default"/>
          <w:rFonts w:cs="FrankRuehl" w:hint="cs"/>
          <w:sz w:val="20"/>
          <w:rtl/>
        </w:rPr>
        <w:t xml:space="preserve"> נוהל פריסת רכיבים טרומיים או מכולות מיגון בשעת התקפה או במצב מיוחד בעורף.</w:t>
      </w:r>
    </w:p>
    <w:p w14:paraId="3F37DC50" w14:textId="77777777" w:rsidR="00EF6861" w:rsidRPr="00B02114" w:rsidRDefault="00EF6861" w:rsidP="00EF6861">
      <w:pPr>
        <w:pStyle w:val="P00"/>
        <w:spacing w:before="0"/>
        <w:ind w:left="0" w:right="1134"/>
        <w:rPr>
          <w:rFonts w:ascii="FrankRuehl" w:hAnsi="FrankRuehl" w:cs="FrankRuehl"/>
          <w:vanish/>
          <w:color w:val="FF0000"/>
          <w:szCs w:val="20"/>
          <w:shd w:val="clear" w:color="auto" w:fill="FFFF99"/>
          <w:rtl/>
        </w:rPr>
      </w:pPr>
      <w:bookmarkStart w:id="46" w:name="Rov52"/>
      <w:r w:rsidRPr="00B02114">
        <w:rPr>
          <w:rFonts w:ascii="FrankRuehl" w:hAnsi="FrankRuehl" w:cs="FrankRuehl"/>
          <w:vanish/>
          <w:color w:val="FF0000"/>
          <w:szCs w:val="20"/>
          <w:shd w:val="clear" w:color="auto" w:fill="FFFF99"/>
          <w:rtl/>
        </w:rPr>
        <w:t>מיום 15.6.2021</w:t>
      </w:r>
    </w:p>
    <w:p w14:paraId="5D0BCB38" w14:textId="77777777" w:rsidR="00EF6861" w:rsidRPr="00B02114" w:rsidRDefault="00EF6861" w:rsidP="00EF6861">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287FFB3D" w14:textId="77777777" w:rsidR="00EF6861" w:rsidRPr="00B02114" w:rsidRDefault="00EF6861" w:rsidP="00EF6861">
      <w:pPr>
        <w:pStyle w:val="P00"/>
        <w:spacing w:before="0"/>
        <w:ind w:left="0" w:right="1134"/>
        <w:rPr>
          <w:rFonts w:ascii="FrankRuehl" w:hAnsi="FrankRuehl" w:cs="FrankRuehl"/>
          <w:vanish/>
          <w:szCs w:val="20"/>
          <w:shd w:val="clear" w:color="auto" w:fill="FFFF99"/>
          <w:rtl/>
        </w:rPr>
      </w:pPr>
      <w:hyperlink r:id="rId22"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7</w:t>
      </w:r>
    </w:p>
    <w:p w14:paraId="50D6091C" w14:textId="77777777" w:rsidR="00EF6861" w:rsidRPr="003358C0" w:rsidRDefault="00EF6861" w:rsidP="003358C0">
      <w:pPr>
        <w:pStyle w:val="P00"/>
        <w:spacing w:before="0"/>
        <w:ind w:left="0" w:right="1134"/>
        <w:rPr>
          <w:rFonts w:ascii="FrankRuehl" w:hAnsi="FrankRuehl" w:cs="FrankRuehl"/>
          <w:sz w:val="2"/>
          <w:szCs w:val="2"/>
          <w:shd w:val="clear" w:color="auto" w:fill="FFFF99"/>
          <w:rtl/>
        </w:rPr>
      </w:pPr>
      <w:r w:rsidRPr="00B02114">
        <w:rPr>
          <w:rFonts w:ascii="FrankRuehl" w:hAnsi="FrankRuehl" w:cs="FrankRuehl" w:hint="cs"/>
          <w:b/>
          <w:bCs/>
          <w:vanish/>
          <w:szCs w:val="20"/>
          <w:shd w:val="clear" w:color="auto" w:fill="FFFF99"/>
          <w:rtl/>
        </w:rPr>
        <w:t>הוספת תקנה 24א</w:t>
      </w:r>
      <w:bookmarkEnd w:id="46"/>
    </w:p>
    <w:p w14:paraId="3E28489F" w14:textId="77777777" w:rsidR="00A177B8" w:rsidRDefault="00A177B8" w:rsidP="00A177B8">
      <w:pPr>
        <w:pStyle w:val="medium2-header"/>
        <w:keepLines w:val="0"/>
        <w:spacing w:before="72"/>
        <w:ind w:left="0" w:right="1134"/>
        <w:rPr>
          <w:rFonts w:cs="FrankRuehl"/>
          <w:noProof/>
          <w:rtl/>
        </w:rPr>
      </w:pPr>
      <w:bookmarkStart w:id="47" w:name="med6"/>
      <w:bookmarkEnd w:id="47"/>
      <w:r>
        <w:rPr>
          <w:rFonts w:cs="FrankRuehl"/>
          <w:noProof/>
          <w:rtl/>
        </w:rPr>
        <w:t>פר</w:t>
      </w:r>
      <w:r>
        <w:rPr>
          <w:rFonts w:cs="FrankRuehl" w:hint="cs"/>
          <w:noProof/>
          <w:rtl/>
        </w:rPr>
        <w:t>ק שישי: הוראות כלליות</w:t>
      </w:r>
    </w:p>
    <w:p w14:paraId="2A76C03F" w14:textId="77777777" w:rsidR="009914F9" w:rsidRDefault="009914F9" w:rsidP="004B1887">
      <w:pPr>
        <w:pStyle w:val="P00"/>
        <w:spacing w:before="72"/>
        <w:ind w:left="0" w:right="1134"/>
        <w:rPr>
          <w:rStyle w:val="default"/>
          <w:rFonts w:cs="FrankRuehl" w:hint="cs"/>
          <w:rtl/>
        </w:rPr>
      </w:pPr>
      <w:bookmarkStart w:id="48" w:name="Seif24"/>
      <w:bookmarkEnd w:id="48"/>
      <w:r>
        <w:rPr>
          <w:lang w:val="he-IL"/>
        </w:rPr>
        <w:pict w14:anchorId="165D248B">
          <v:rect id="_x0000_s1082" style="position:absolute;left:0;text-align:left;margin-left:464.5pt;margin-top:8.05pt;width:75.05pt;height:10pt;z-index:251656704" o:allowincell="f" filled="f" stroked="f" strokecolor="lime" strokeweight=".25pt">
            <v:textbox inset="0,0,0,0">
              <w:txbxContent>
                <w:p w14:paraId="304A5207" w14:textId="77777777" w:rsidR="005272FB" w:rsidRDefault="005272FB" w:rsidP="009914F9">
                  <w:pPr>
                    <w:spacing w:line="160" w:lineRule="exact"/>
                    <w:jc w:val="left"/>
                    <w:rPr>
                      <w:rFonts w:cs="Miriam" w:hint="cs"/>
                      <w:noProof/>
                      <w:sz w:val="18"/>
                      <w:szCs w:val="18"/>
                      <w:rtl/>
                    </w:rPr>
                  </w:pPr>
                  <w:r>
                    <w:rPr>
                      <w:rFonts w:cs="Miriam" w:hint="cs"/>
                      <w:sz w:val="18"/>
                      <w:szCs w:val="18"/>
                      <w:rtl/>
                    </w:rPr>
                    <w:t>שמירת הוראות</w:t>
                  </w:r>
                </w:p>
              </w:txbxContent>
            </v:textbox>
            <w10:anchorlock/>
          </v:rect>
        </w:pict>
      </w:r>
      <w:r>
        <w:rPr>
          <w:rStyle w:val="big-number"/>
          <w:rFonts w:cs="Miriam" w:hint="cs"/>
          <w:rtl/>
        </w:rPr>
        <w:t>2</w:t>
      </w:r>
      <w:r w:rsidR="00A177B8">
        <w:rPr>
          <w:rStyle w:val="big-number"/>
          <w:rFonts w:cs="Miriam" w:hint="cs"/>
          <w:rtl/>
        </w:rPr>
        <w:t>5</w:t>
      </w:r>
      <w:r w:rsidRPr="009914F9">
        <w:rPr>
          <w:rStyle w:val="default"/>
          <w:rFonts w:cs="FrankRuehl"/>
          <w:rtl/>
        </w:rPr>
        <w:t>.</w:t>
      </w:r>
      <w:r w:rsidRPr="009914F9">
        <w:rPr>
          <w:rStyle w:val="default"/>
          <w:rFonts w:cs="FrankRuehl"/>
          <w:rtl/>
        </w:rPr>
        <w:tab/>
      </w:r>
      <w:r w:rsidR="004B1887">
        <w:rPr>
          <w:rStyle w:val="default"/>
          <w:rFonts w:cs="FrankRuehl" w:hint="cs"/>
          <w:rtl/>
        </w:rPr>
        <w:t>הוראות תקנות אלה באות להוסיף על האמור בכל דין ולא לגרוע ממנו.</w:t>
      </w:r>
    </w:p>
    <w:p w14:paraId="28BA0B7A" w14:textId="77777777" w:rsidR="009914F9" w:rsidRDefault="009914F9" w:rsidP="004B1887">
      <w:pPr>
        <w:pStyle w:val="P00"/>
        <w:spacing w:before="72"/>
        <w:ind w:left="0" w:right="1134"/>
        <w:rPr>
          <w:rStyle w:val="default"/>
          <w:rFonts w:cs="FrankRuehl" w:hint="cs"/>
          <w:rtl/>
        </w:rPr>
      </w:pPr>
      <w:bookmarkStart w:id="49" w:name="Seif25"/>
      <w:bookmarkEnd w:id="49"/>
      <w:r>
        <w:rPr>
          <w:lang w:val="he-IL"/>
        </w:rPr>
        <w:pict w14:anchorId="0E4FAFAE">
          <v:rect id="_x0000_s1083" style="position:absolute;left:0;text-align:left;margin-left:464.5pt;margin-top:8.05pt;width:75.05pt;height:10pt;z-index:251657728" o:allowincell="f" filled="f" stroked="f" strokecolor="lime" strokeweight=".25pt">
            <v:textbox inset="0,0,0,0">
              <w:txbxContent>
                <w:p w14:paraId="72EED6C6" w14:textId="77777777" w:rsidR="005272FB" w:rsidRDefault="005272FB" w:rsidP="009914F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hint="cs"/>
          <w:rtl/>
        </w:rPr>
        <w:t>2</w:t>
      </w:r>
      <w:r w:rsidR="004B1887">
        <w:rPr>
          <w:rStyle w:val="big-number"/>
          <w:rFonts w:cs="Miriam" w:hint="cs"/>
          <w:rtl/>
        </w:rPr>
        <w:t>6</w:t>
      </w:r>
      <w:r w:rsidRPr="009914F9">
        <w:rPr>
          <w:rStyle w:val="default"/>
          <w:rFonts w:cs="FrankRuehl"/>
          <w:rtl/>
        </w:rPr>
        <w:t>.</w:t>
      </w:r>
      <w:r w:rsidRPr="009914F9">
        <w:rPr>
          <w:rStyle w:val="default"/>
          <w:rFonts w:cs="FrankRuehl"/>
          <w:rtl/>
        </w:rPr>
        <w:tab/>
      </w:r>
      <w:r>
        <w:rPr>
          <w:rStyle w:val="default"/>
          <w:rFonts w:cs="FrankRuehl"/>
          <w:rtl/>
        </w:rPr>
        <w:t>תח</w:t>
      </w:r>
      <w:r>
        <w:rPr>
          <w:rStyle w:val="default"/>
          <w:rFonts w:cs="FrankRuehl" w:hint="cs"/>
          <w:rtl/>
        </w:rPr>
        <w:t>ילתן</w:t>
      </w:r>
      <w:r w:rsidR="004B1887">
        <w:rPr>
          <w:rStyle w:val="default"/>
          <w:rFonts w:cs="FrankRuehl" w:hint="cs"/>
          <w:rtl/>
        </w:rPr>
        <w:t xml:space="preserve"> של תקנות אלה 60 ימים מיום פרסומן.</w:t>
      </w:r>
    </w:p>
    <w:p w14:paraId="045711F4" w14:textId="77777777" w:rsidR="00446AFD" w:rsidRPr="001F1D41" w:rsidRDefault="00446AFD" w:rsidP="001F1D41">
      <w:pPr>
        <w:pStyle w:val="P00"/>
        <w:spacing w:before="72"/>
        <w:ind w:left="0" w:right="1134"/>
        <w:rPr>
          <w:rStyle w:val="default"/>
          <w:rFonts w:cs="FrankRuehl"/>
          <w:rtl/>
        </w:rPr>
      </w:pPr>
    </w:p>
    <w:p w14:paraId="1B586DD2" w14:textId="77777777" w:rsidR="00446AFD" w:rsidRPr="004B1887" w:rsidRDefault="003358C0" w:rsidP="003358C0">
      <w:pPr>
        <w:pStyle w:val="medium2-header"/>
        <w:keepLines w:val="0"/>
        <w:spacing w:before="72"/>
        <w:ind w:left="0" w:right="1134"/>
        <w:rPr>
          <w:rFonts w:cs="FrankRuehl" w:hint="cs"/>
          <w:noProof/>
          <w:rtl/>
        </w:rPr>
      </w:pPr>
      <w:bookmarkStart w:id="50" w:name="med7"/>
      <w:bookmarkEnd w:id="50"/>
      <w:r w:rsidRPr="00EF6861">
        <w:rPr>
          <w:rFonts w:cs="FrankRuehl"/>
          <w:noProof/>
          <w:rtl/>
        </w:rPr>
        <w:pict w14:anchorId="22136F1E">
          <v:shape id="_x0000_s1109" type="#_x0000_t202" style="position:absolute;left:0;text-align:left;margin-left:470.25pt;margin-top:7.1pt;width:1in;height:10.8pt;z-index:251679232" filled="f" stroked="f">
            <v:textbox inset="1mm,0,1mm,0">
              <w:txbxContent>
                <w:p w14:paraId="0B6D62CA" w14:textId="77777777" w:rsidR="003358C0" w:rsidRDefault="003358C0" w:rsidP="003358C0">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hint="cs"/>
          <w:noProof/>
          <w:rtl/>
        </w:rPr>
        <w:t xml:space="preserve">תוספת </w:t>
      </w:r>
      <w:r w:rsidR="004B1887" w:rsidRPr="004B1887">
        <w:rPr>
          <w:rFonts w:cs="FrankRuehl" w:hint="cs"/>
          <w:noProof/>
          <w:rtl/>
        </w:rPr>
        <w:t>ראשונה</w:t>
      </w:r>
    </w:p>
    <w:p w14:paraId="2A79E343" w14:textId="77777777" w:rsidR="00446AFD" w:rsidRDefault="00446AFD" w:rsidP="004B1887">
      <w:pPr>
        <w:pStyle w:val="P00"/>
        <w:spacing w:before="72"/>
        <w:ind w:left="0" w:right="1134"/>
        <w:jc w:val="center"/>
        <w:rPr>
          <w:rStyle w:val="default"/>
          <w:rFonts w:cs="FrankRuehl"/>
          <w:sz w:val="24"/>
          <w:szCs w:val="24"/>
          <w:rtl/>
        </w:rPr>
      </w:pPr>
      <w:r w:rsidRPr="004B1887">
        <w:rPr>
          <w:rStyle w:val="default"/>
          <w:rFonts w:cs="FrankRuehl"/>
          <w:sz w:val="24"/>
          <w:szCs w:val="24"/>
          <w:rtl/>
        </w:rPr>
        <w:t>(</w:t>
      </w:r>
      <w:r w:rsidR="004B1887">
        <w:rPr>
          <w:rStyle w:val="default"/>
          <w:rFonts w:cs="FrankRuehl" w:hint="cs"/>
          <w:sz w:val="24"/>
          <w:szCs w:val="24"/>
          <w:rtl/>
        </w:rPr>
        <w:t>תקנ</w:t>
      </w:r>
      <w:r w:rsidR="003358C0">
        <w:rPr>
          <w:rStyle w:val="default"/>
          <w:rFonts w:cs="FrankRuehl" w:hint="cs"/>
          <w:sz w:val="24"/>
          <w:szCs w:val="24"/>
          <w:rtl/>
        </w:rPr>
        <w:t>ות</w:t>
      </w:r>
      <w:r w:rsidR="004B1887">
        <w:rPr>
          <w:rStyle w:val="default"/>
          <w:rFonts w:cs="FrankRuehl" w:hint="cs"/>
          <w:sz w:val="24"/>
          <w:szCs w:val="24"/>
          <w:rtl/>
        </w:rPr>
        <w:t xml:space="preserve"> 6(ה)</w:t>
      </w:r>
      <w:r w:rsidR="003358C0">
        <w:rPr>
          <w:rStyle w:val="default"/>
          <w:rFonts w:cs="FrankRuehl" w:hint="cs"/>
          <w:sz w:val="24"/>
          <w:szCs w:val="24"/>
          <w:rtl/>
        </w:rPr>
        <w:t>, 7 ו-24א(א)(4)</w:t>
      </w:r>
      <w:r w:rsidRPr="004B1887">
        <w:rPr>
          <w:rStyle w:val="default"/>
          <w:rFonts w:cs="FrankRuehl" w:hint="cs"/>
          <w:sz w:val="24"/>
          <w:szCs w:val="24"/>
          <w:rtl/>
        </w:rPr>
        <w:t>)</w:t>
      </w:r>
    </w:p>
    <w:p w14:paraId="2110503E" w14:textId="77777777" w:rsidR="003358C0" w:rsidRPr="00B02114" w:rsidRDefault="003358C0" w:rsidP="003358C0">
      <w:pPr>
        <w:pStyle w:val="P00"/>
        <w:spacing w:before="0"/>
        <w:ind w:left="0" w:right="1134"/>
        <w:rPr>
          <w:rFonts w:ascii="FrankRuehl" w:hAnsi="FrankRuehl" w:cs="FrankRuehl"/>
          <w:vanish/>
          <w:color w:val="FF0000"/>
          <w:szCs w:val="20"/>
          <w:shd w:val="clear" w:color="auto" w:fill="FFFF99"/>
          <w:rtl/>
        </w:rPr>
      </w:pPr>
      <w:bookmarkStart w:id="51" w:name="Rov53"/>
      <w:r w:rsidRPr="00B02114">
        <w:rPr>
          <w:rFonts w:ascii="FrankRuehl" w:hAnsi="FrankRuehl" w:cs="FrankRuehl"/>
          <w:vanish/>
          <w:color w:val="FF0000"/>
          <w:szCs w:val="20"/>
          <w:shd w:val="clear" w:color="auto" w:fill="FFFF99"/>
          <w:rtl/>
        </w:rPr>
        <w:t>מיום 15.6.2021</w:t>
      </w:r>
    </w:p>
    <w:p w14:paraId="09E31845" w14:textId="77777777" w:rsidR="003358C0" w:rsidRPr="00B02114" w:rsidRDefault="003358C0" w:rsidP="003358C0">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6826B5F4" w14:textId="77777777" w:rsidR="003358C0" w:rsidRPr="00B02114" w:rsidRDefault="003358C0" w:rsidP="003358C0">
      <w:pPr>
        <w:pStyle w:val="P00"/>
        <w:spacing w:before="0"/>
        <w:ind w:left="0" w:right="1134"/>
        <w:rPr>
          <w:rFonts w:ascii="FrankRuehl" w:hAnsi="FrankRuehl" w:cs="FrankRuehl"/>
          <w:vanish/>
          <w:szCs w:val="20"/>
          <w:shd w:val="clear" w:color="auto" w:fill="FFFF99"/>
          <w:rtl/>
        </w:rPr>
      </w:pPr>
      <w:hyperlink r:id="rId23"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7</w:t>
      </w:r>
    </w:p>
    <w:p w14:paraId="301F35E5" w14:textId="77777777" w:rsidR="003358C0" w:rsidRPr="003358C0" w:rsidRDefault="003358C0" w:rsidP="003358C0">
      <w:pPr>
        <w:pStyle w:val="P00"/>
        <w:ind w:left="0" w:right="1134"/>
        <w:rPr>
          <w:rStyle w:val="default"/>
          <w:rFonts w:cs="FrankRuehl"/>
          <w:sz w:val="2"/>
          <w:szCs w:val="2"/>
          <w:rtl/>
        </w:rPr>
      </w:pPr>
      <w:r w:rsidRPr="00B02114">
        <w:rPr>
          <w:rStyle w:val="default"/>
          <w:rFonts w:cs="FrankRuehl" w:hint="cs"/>
          <w:strike/>
          <w:vanish/>
          <w:sz w:val="22"/>
          <w:szCs w:val="22"/>
          <w:shd w:val="clear" w:color="auto" w:fill="FFFF99"/>
          <w:rtl/>
        </w:rPr>
        <w:t>(תקנה 6(ה))</w:t>
      </w:r>
      <w:r w:rsidRPr="00B02114">
        <w:rPr>
          <w:rStyle w:val="default"/>
          <w:rFonts w:cs="FrankRuehl" w:hint="cs"/>
          <w:vanish/>
          <w:sz w:val="22"/>
          <w:szCs w:val="22"/>
          <w:shd w:val="clear" w:color="auto" w:fill="FFFF99"/>
          <w:rtl/>
        </w:rPr>
        <w:t xml:space="preserve"> </w:t>
      </w:r>
      <w:r w:rsidRPr="00B02114">
        <w:rPr>
          <w:rStyle w:val="default"/>
          <w:rFonts w:cs="FrankRuehl" w:hint="cs"/>
          <w:vanish/>
          <w:sz w:val="22"/>
          <w:szCs w:val="22"/>
          <w:u w:val="single"/>
          <w:shd w:val="clear" w:color="auto" w:fill="FFFF99"/>
          <w:rtl/>
        </w:rPr>
        <w:t>(תקנות 6(ה), 7 ו-24א(א)(4))</w:t>
      </w:r>
      <w:bookmarkEnd w:id="51"/>
    </w:p>
    <w:p w14:paraId="38636D61" w14:textId="77777777" w:rsidR="003358C0" w:rsidRPr="003358C0" w:rsidRDefault="003358C0" w:rsidP="003358C0">
      <w:pPr>
        <w:pStyle w:val="P00"/>
        <w:spacing w:before="72"/>
        <w:ind w:left="0" w:right="1134"/>
        <w:rPr>
          <w:rStyle w:val="default"/>
          <w:rFonts w:cs="FrankRuehl" w:hint="cs"/>
          <w:rtl/>
        </w:rPr>
      </w:pPr>
    </w:p>
    <w:p w14:paraId="5967FE40" w14:textId="77777777" w:rsidR="004B1887" w:rsidRDefault="003358C0" w:rsidP="003358C0">
      <w:pPr>
        <w:pStyle w:val="P00"/>
        <w:spacing w:before="72"/>
        <w:ind w:left="0" w:right="1134"/>
        <w:jc w:val="center"/>
        <w:rPr>
          <w:rStyle w:val="default"/>
          <w:rFonts w:cs="FrankRuehl"/>
          <w:rtl/>
        </w:rPr>
      </w:pPr>
      <w:r w:rsidRPr="003358C0">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9pt;height:151.2pt">
            <v:imagedata r:id="rId24" o:title=""/>
          </v:shape>
        </w:pict>
      </w:r>
    </w:p>
    <w:p w14:paraId="0591B931" w14:textId="77777777" w:rsidR="003358C0" w:rsidRDefault="003358C0" w:rsidP="003358C0">
      <w:pPr>
        <w:pStyle w:val="P00"/>
        <w:spacing w:before="72"/>
        <w:ind w:left="0" w:right="1134"/>
        <w:jc w:val="center"/>
        <w:rPr>
          <w:rStyle w:val="default"/>
          <w:rFonts w:cs="FrankRuehl"/>
          <w:rtl/>
        </w:rPr>
      </w:pPr>
      <w:r w:rsidRPr="003358C0">
        <w:rPr>
          <w:rStyle w:val="default"/>
          <w:rFonts w:cs="FrankRuehl"/>
        </w:rPr>
        <w:pict>
          <v:shape id="_x0000_i1026" type="#_x0000_t75" style="width:166.5pt;height:115.8pt">
            <v:imagedata r:id="rId25" o:title=""/>
          </v:shape>
        </w:pict>
      </w:r>
    </w:p>
    <w:p w14:paraId="427A3B68" w14:textId="77777777" w:rsidR="003358C0" w:rsidRDefault="003358C0" w:rsidP="001F1D41">
      <w:pPr>
        <w:pStyle w:val="P00"/>
        <w:spacing w:before="72"/>
        <w:ind w:left="0" w:right="1134"/>
        <w:rPr>
          <w:rStyle w:val="default"/>
          <w:rFonts w:cs="FrankRuehl"/>
          <w:rtl/>
        </w:rPr>
      </w:pPr>
    </w:p>
    <w:p w14:paraId="6645DDDE" w14:textId="77777777" w:rsidR="003358C0" w:rsidRPr="004B1887" w:rsidRDefault="003358C0" w:rsidP="003358C0">
      <w:pPr>
        <w:pStyle w:val="medium2-header"/>
        <w:keepLines w:val="0"/>
        <w:spacing w:before="72"/>
        <w:ind w:left="0" w:right="1134"/>
        <w:rPr>
          <w:rFonts w:cs="FrankRuehl" w:hint="cs"/>
          <w:noProof/>
          <w:rtl/>
        </w:rPr>
      </w:pPr>
      <w:bookmarkStart w:id="52" w:name="med8"/>
      <w:bookmarkEnd w:id="52"/>
      <w:r w:rsidRPr="00EF6861">
        <w:rPr>
          <w:rFonts w:cs="FrankRuehl"/>
          <w:noProof/>
          <w:rtl/>
        </w:rPr>
        <w:pict w14:anchorId="5E9AA19F">
          <v:shape id="_x0000_s1110" type="#_x0000_t202" style="position:absolute;left:0;text-align:left;margin-left:470.25pt;margin-top:7.1pt;width:1in;height:10.8pt;z-index:251680256" filled="f" stroked="f">
            <v:textbox inset="1mm,0,1mm,0">
              <w:txbxContent>
                <w:p w14:paraId="3556D6C1" w14:textId="77777777" w:rsidR="003358C0" w:rsidRDefault="003358C0" w:rsidP="003358C0">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hint="cs"/>
          <w:noProof/>
          <w:rtl/>
        </w:rPr>
        <w:t xml:space="preserve">תוספת </w:t>
      </w:r>
      <w:r w:rsidRPr="004B1887">
        <w:rPr>
          <w:rFonts w:cs="FrankRuehl" w:hint="cs"/>
          <w:noProof/>
          <w:rtl/>
        </w:rPr>
        <w:t>ראשונה</w:t>
      </w:r>
      <w:r>
        <w:rPr>
          <w:rFonts w:cs="FrankRuehl" w:hint="cs"/>
          <w:noProof/>
          <w:rtl/>
        </w:rPr>
        <w:t xml:space="preserve"> א'</w:t>
      </w:r>
    </w:p>
    <w:p w14:paraId="215D8CBB" w14:textId="77777777" w:rsidR="003358C0" w:rsidRDefault="003358C0" w:rsidP="003358C0">
      <w:pPr>
        <w:pStyle w:val="P00"/>
        <w:spacing w:before="72"/>
        <w:ind w:left="0" w:right="1134"/>
        <w:jc w:val="center"/>
        <w:rPr>
          <w:rStyle w:val="default"/>
          <w:rFonts w:cs="FrankRuehl"/>
          <w:sz w:val="24"/>
          <w:szCs w:val="24"/>
          <w:rtl/>
        </w:rPr>
      </w:pPr>
      <w:r>
        <w:rPr>
          <w:rStyle w:val="default"/>
          <w:rFonts w:cs="FrankRuehl" w:hint="cs"/>
          <w:sz w:val="24"/>
          <w:szCs w:val="24"/>
          <w:rtl/>
        </w:rPr>
        <w:t>(תקנות 1 ו-2)</w:t>
      </w:r>
    </w:p>
    <w:p w14:paraId="1CEC97CF" w14:textId="77777777" w:rsidR="003358C0" w:rsidRPr="003358C0" w:rsidRDefault="003358C0" w:rsidP="003358C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נספח א': רשימת חומרים פרטניים הנכללים ברמת הסיכון "בעלי פוטנציאל סיכון לאוכלוסייה"</w:t>
      </w:r>
    </w:p>
    <w:p w14:paraId="3B88AAAE" w14:textId="77777777" w:rsidR="003358C0" w:rsidRPr="00B02114" w:rsidRDefault="003358C0" w:rsidP="003358C0">
      <w:pPr>
        <w:pStyle w:val="P00"/>
        <w:spacing w:before="0"/>
        <w:ind w:left="0" w:right="1134"/>
        <w:rPr>
          <w:rFonts w:ascii="FrankRuehl" w:hAnsi="FrankRuehl" w:cs="FrankRuehl"/>
          <w:vanish/>
          <w:color w:val="FF0000"/>
          <w:szCs w:val="20"/>
          <w:shd w:val="clear" w:color="auto" w:fill="FFFF99"/>
          <w:rtl/>
        </w:rPr>
      </w:pPr>
      <w:bookmarkStart w:id="53" w:name="Rov55"/>
      <w:r w:rsidRPr="00B02114">
        <w:rPr>
          <w:rFonts w:ascii="FrankRuehl" w:hAnsi="FrankRuehl" w:cs="FrankRuehl"/>
          <w:vanish/>
          <w:color w:val="FF0000"/>
          <w:szCs w:val="20"/>
          <w:shd w:val="clear" w:color="auto" w:fill="FFFF99"/>
          <w:rtl/>
        </w:rPr>
        <w:t>מיום 15.6.2021</w:t>
      </w:r>
    </w:p>
    <w:p w14:paraId="05089DD2" w14:textId="77777777" w:rsidR="003358C0" w:rsidRPr="00B02114" w:rsidRDefault="003358C0" w:rsidP="003358C0">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369B3524" w14:textId="77777777" w:rsidR="003358C0" w:rsidRPr="00B02114" w:rsidRDefault="003358C0" w:rsidP="003358C0">
      <w:pPr>
        <w:pStyle w:val="P00"/>
        <w:spacing w:before="0"/>
        <w:ind w:left="0" w:right="1134"/>
        <w:rPr>
          <w:rFonts w:ascii="FrankRuehl" w:hAnsi="FrankRuehl" w:cs="FrankRuehl"/>
          <w:vanish/>
          <w:szCs w:val="20"/>
          <w:shd w:val="clear" w:color="auto" w:fill="FFFF99"/>
          <w:rtl/>
        </w:rPr>
      </w:pPr>
      <w:hyperlink r:id="rId26"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8</w:t>
      </w:r>
    </w:p>
    <w:p w14:paraId="7B52743A" w14:textId="77777777" w:rsidR="003358C0" w:rsidRPr="005C3F40" w:rsidRDefault="003358C0" w:rsidP="005C3F40">
      <w:pPr>
        <w:pStyle w:val="P00"/>
        <w:spacing w:before="0"/>
        <w:ind w:left="0" w:right="1134"/>
        <w:rPr>
          <w:rFonts w:ascii="FrankRuehl" w:hAnsi="FrankRuehl" w:cs="FrankRuehl"/>
          <w:sz w:val="2"/>
          <w:szCs w:val="2"/>
          <w:shd w:val="clear" w:color="auto" w:fill="FFFF99"/>
          <w:rtl/>
        </w:rPr>
      </w:pPr>
      <w:r w:rsidRPr="00B02114">
        <w:rPr>
          <w:rFonts w:ascii="FrankRuehl" w:hAnsi="FrankRuehl" w:cs="FrankRuehl" w:hint="cs"/>
          <w:b/>
          <w:bCs/>
          <w:vanish/>
          <w:szCs w:val="20"/>
          <w:shd w:val="clear" w:color="auto" w:fill="FFFF99"/>
          <w:rtl/>
        </w:rPr>
        <w:t>הוספת תוספת ראשונה א'</w:t>
      </w:r>
      <w:bookmarkEnd w:id="53"/>
    </w:p>
    <w:p w14:paraId="2541C038" w14:textId="77777777" w:rsidR="003358C0" w:rsidRDefault="003358C0" w:rsidP="001F1D41">
      <w:pPr>
        <w:pStyle w:val="P00"/>
        <w:spacing w:before="72"/>
        <w:ind w:left="0" w:right="1134"/>
        <w:rPr>
          <w:rStyle w:val="default"/>
          <w:rFonts w:cs="FrankRuehl"/>
          <w:rtl/>
        </w:rPr>
      </w:pPr>
    </w:p>
    <w:tbl>
      <w:tblPr>
        <w:tblW w:w="7938"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917"/>
        <w:gridCol w:w="6054"/>
      </w:tblGrid>
      <w:tr w:rsidR="005905EF" w:rsidRPr="00557953" w14:paraId="23AED091" w14:textId="77777777" w:rsidTr="00557953">
        <w:tc>
          <w:tcPr>
            <w:tcW w:w="0" w:type="auto"/>
            <w:shd w:val="clear" w:color="auto" w:fill="auto"/>
          </w:tcPr>
          <w:p w14:paraId="6677F497"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b/>
                <w:bCs/>
                <w:sz w:val="18"/>
                <w:szCs w:val="24"/>
              </w:rPr>
            </w:pPr>
            <w:r w:rsidRPr="00557953">
              <w:rPr>
                <w:rStyle w:val="default"/>
                <w:rFonts w:cs="FrankRuehl"/>
                <w:b/>
                <w:bCs/>
                <w:sz w:val="18"/>
                <w:szCs w:val="24"/>
              </w:rPr>
              <w:t>UN Number</w:t>
            </w:r>
          </w:p>
        </w:tc>
        <w:tc>
          <w:tcPr>
            <w:tcW w:w="0" w:type="auto"/>
            <w:shd w:val="clear" w:color="auto" w:fill="auto"/>
          </w:tcPr>
          <w:p w14:paraId="22EF334D"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b/>
                <w:bCs/>
                <w:sz w:val="18"/>
                <w:szCs w:val="24"/>
              </w:rPr>
            </w:pPr>
            <w:r w:rsidRPr="00557953">
              <w:rPr>
                <w:rStyle w:val="default"/>
                <w:rFonts w:cs="FrankRuehl"/>
                <w:b/>
                <w:bCs/>
                <w:sz w:val="18"/>
                <w:szCs w:val="24"/>
              </w:rPr>
              <w:t>CAS</w:t>
            </w:r>
          </w:p>
        </w:tc>
        <w:tc>
          <w:tcPr>
            <w:tcW w:w="0" w:type="auto"/>
            <w:shd w:val="clear" w:color="auto" w:fill="auto"/>
          </w:tcPr>
          <w:p w14:paraId="4D8FE0C5"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b/>
                <w:bCs/>
                <w:sz w:val="18"/>
                <w:szCs w:val="24"/>
              </w:rPr>
            </w:pPr>
            <w:r w:rsidRPr="00557953">
              <w:rPr>
                <w:rStyle w:val="default"/>
                <w:rFonts w:cs="FrankRuehl"/>
                <w:b/>
                <w:bCs/>
                <w:sz w:val="18"/>
                <w:szCs w:val="24"/>
              </w:rPr>
              <w:t>NAME</w:t>
            </w:r>
          </w:p>
        </w:tc>
      </w:tr>
      <w:tr w:rsidR="005905EF" w:rsidRPr="00557953" w14:paraId="5FE2121A" w14:textId="77777777" w:rsidTr="00557953">
        <w:tc>
          <w:tcPr>
            <w:tcW w:w="0" w:type="auto"/>
            <w:shd w:val="clear" w:color="auto" w:fill="auto"/>
          </w:tcPr>
          <w:p w14:paraId="04840CD7"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1051</w:t>
            </w:r>
          </w:p>
        </w:tc>
        <w:tc>
          <w:tcPr>
            <w:tcW w:w="0" w:type="auto"/>
            <w:shd w:val="clear" w:color="auto" w:fill="auto"/>
          </w:tcPr>
          <w:p w14:paraId="58ED567E"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74-90-8</w:t>
            </w:r>
          </w:p>
        </w:tc>
        <w:tc>
          <w:tcPr>
            <w:tcW w:w="0" w:type="auto"/>
            <w:shd w:val="clear" w:color="auto" w:fill="auto"/>
          </w:tcPr>
          <w:p w14:paraId="241BF711"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HYDROGEN CYANIDE, STABILIZED containing less than 3% water</w:t>
            </w:r>
          </w:p>
        </w:tc>
      </w:tr>
      <w:tr w:rsidR="005905EF" w:rsidRPr="00557953" w14:paraId="3EB83446" w14:textId="77777777" w:rsidTr="00557953">
        <w:tc>
          <w:tcPr>
            <w:tcW w:w="0" w:type="auto"/>
            <w:shd w:val="clear" w:color="auto" w:fill="auto"/>
          </w:tcPr>
          <w:p w14:paraId="7EDD61DB"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1052</w:t>
            </w:r>
          </w:p>
        </w:tc>
        <w:tc>
          <w:tcPr>
            <w:tcW w:w="0" w:type="auto"/>
            <w:shd w:val="clear" w:color="auto" w:fill="auto"/>
          </w:tcPr>
          <w:p w14:paraId="0E001CC7"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7664-39-3</w:t>
            </w:r>
          </w:p>
        </w:tc>
        <w:tc>
          <w:tcPr>
            <w:tcW w:w="0" w:type="auto"/>
            <w:shd w:val="clear" w:color="auto" w:fill="auto"/>
          </w:tcPr>
          <w:p w14:paraId="355CA87B"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HYDROGEN FLUORIDE, ANHYDROUS</w:t>
            </w:r>
          </w:p>
        </w:tc>
      </w:tr>
      <w:tr w:rsidR="005905EF" w:rsidRPr="00557953" w14:paraId="1E16CC10" w14:textId="77777777" w:rsidTr="00557953">
        <w:tc>
          <w:tcPr>
            <w:tcW w:w="0" w:type="auto"/>
            <w:shd w:val="clear" w:color="auto" w:fill="auto"/>
          </w:tcPr>
          <w:p w14:paraId="3BBA471C"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1092</w:t>
            </w:r>
          </w:p>
        </w:tc>
        <w:tc>
          <w:tcPr>
            <w:tcW w:w="0" w:type="auto"/>
            <w:shd w:val="clear" w:color="auto" w:fill="auto"/>
          </w:tcPr>
          <w:p w14:paraId="7446C34D"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107-02-8</w:t>
            </w:r>
          </w:p>
        </w:tc>
        <w:tc>
          <w:tcPr>
            <w:tcW w:w="0" w:type="auto"/>
            <w:shd w:val="clear" w:color="auto" w:fill="auto"/>
          </w:tcPr>
          <w:p w14:paraId="59BF61C6"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ACROLEIN, stabilized</w:t>
            </w:r>
          </w:p>
        </w:tc>
      </w:tr>
      <w:tr w:rsidR="005905EF" w:rsidRPr="00557953" w14:paraId="4251C628" w14:textId="77777777" w:rsidTr="00557953">
        <w:tc>
          <w:tcPr>
            <w:tcW w:w="0" w:type="auto"/>
            <w:shd w:val="clear" w:color="auto" w:fill="auto"/>
          </w:tcPr>
          <w:p w14:paraId="6B9F4133"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1093</w:t>
            </w:r>
          </w:p>
        </w:tc>
        <w:tc>
          <w:tcPr>
            <w:tcW w:w="0" w:type="auto"/>
            <w:shd w:val="clear" w:color="auto" w:fill="auto"/>
          </w:tcPr>
          <w:p w14:paraId="579534FE"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107-13-1</w:t>
            </w:r>
          </w:p>
        </w:tc>
        <w:tc>
          <w:tcPr>
            <w:tcW w:w="0" w:type="auto"/>
            <w:shd w:val="clear" w:color="auto" w:fill="auto"/>
          </w:tcPr>
          <w:p w14:paraId="121ECAAB"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ACRYLONITRILE, stabilized</w:t>
            </w:r>
          </w:p>
        </w:tc>
      </w:tr>
      <w:tr w:rsidR="005905EF" w:rsidRPr="00557953" w14:paraId="35940C28" w14:textId="77777777" w:rsidTr="00557953">
        <w:tc>
          <w:tcPr>
            <w:tcW w:w="0" w:type="auto"/>
            <w:shd w:val="clear" w:color="auto" w:fill="auto"/>
          </w:tcPr>
          <w:p w14:paraId="562BC3AC"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1098</w:t>
            </w:r>
          </w:p>
        </w:tc>
        <w:tc>
          <w:tcPr>
            <w:tcW w:w="0" w:type="auto"/>
            <w:shd w:val="clear" w:color="auto" w:fill="auto"/>
          </w:tcPr>
          <w:p w14:paraId="67FE80D6"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107-18-6</w:t>
            </w:r>
          </w:p>
        </w:tc>
        <w:tc>
          <w:tcPr>
            <w:tcW w:w="0" w:type="auto"/>
            <w:shd w:val="clear" w:color="auto" w:fill="auto"/>
          </w:tcPr>
          <w:p w14:paraId="29A18C67"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ALLYL ALCOHOL</w:t>
            </w:r>
          </w:p>
        </w:tc>
      </w:tr>
      <w:tr w:rsidR="005905EF" w:rsidRPr="00557953" w14:paraId="460A72F8" w14:textId="77777777" w:rsidTr="00557953">
        <w:tc>
          <w:tcPr>
            <w:tcW w:w="0" w:type="auto"/>
            <w:shd w:val="clear" w:color="auto" w:fill="auto"/>
          </w:tcPr>
          <w:p w14:paraId="0BA331FA"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1099</w:t>
            </w:r>
          </w:p>
        </w:tc>
        <w:tc>
          <w:tcPr>
            <w:tcW w:w="0" w:type="auto"/>
            <w:shd w:val="clear" w:color="auto" w:fill="auto"/>
          </w:tcPr>
          <w:p w14:paraId="0EC0F653"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106-95-6</w:t>
            </w:r>
          </w:p>
        </w:tc>
        <w:tc>
          <w:tcPr>
            <w:tcW w:w="0" w:type="auto"/>
            <w:shd w:val="clear" w:color="auto" w:fill="auto"/>
          </w:tcPr>
          <w:p w14:paraId="1BB691F7"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ALLYL BROMIDE</w:t>
            </w:r>
          </w:p>
        </w:tc>
      </w:tr>
      <w:tr w:rsidR="005905EF" w:rsidRPr="00557953" w14:paraId="30072CA9" w14:textId="77777777" w:rsidTr="00557953">
        <w:tc>
          <w:tcPr>
            <w:tcW w:w="0" w:type="auto"/>
            <w:shd w:val="clear" w:color="auto" w:fill="auto"/>
          </w:tcPr>
          <w:p w14:paraId="19E95D74"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1100</w:t>
            </w:r>
          </w:p>
        </w:tc>
        <w:tc>
          <w:tcPr>
            <w:tcW w:w="0" w:type="auto"/>
            <w:shd w:val="clear" w:color="auto" w:fill="auto"/>
          </w:tcPr>
          <w:p w14:paraId="28B2D7F3"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107-05-1</w:t>
            </w:r>
          </w:p>
        </w:tc>
        <w:tc>
          <w:tcPr>
            <w:tcW w:w="0" w:type="auto"/>
            <w:shd w:val="clear" w:color="auto" w:fill="auto"/>
          </w:tcPr>
          <w:p w14:paraId="70135094"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ALLYL CHLORIDE</w:t>
            </w:r>
          </w:p>
        </w:tc>
      </w:tr>
      <w:tr w:rsidR="005905EF" w:rsidRPr="00557953" w14:paraId="400A5801" w14:textId="77777777" w:rsidTr="00557953">
        <w:tc>
          <w:tcPr>
            <w:tcW w:w="0" w:type="auto"/>
            <w:shd w:val="clear" w:color="auto" w:fill="auto"/>
          </w:tcPr>
          <w:p w14:paraId="1E4922A4"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1131</w:t>
            </w:r>
          </w:p>
        </w:tc>
        <w:tc>
          <w:tcPr>
            <w:tcW w:w="0" w:type="auto"/>
            <w:shd w:val="clear" w:color="auto" w:fill="auto"/>
          </w:tcPr>
          <w:p w14:paraId="76C2BFD9"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75-15-0</w:t>
            </w:r>
          </w:p>
        </w:tc>
        <w:tc>
          <w:tcPr>
            <w:tcW w:w="0" w:type="auto"/>
            <w:shd w:val="clear" w:color="auto" w:fill="auto"/>
          </w:tcPr>
          <w:p w14:paraId="2846D29B"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CARBON DISULPHIDE</w:t>
            </w:r>
          </w:p>
        </w:tc>
      </w:tr>
      <w:tr w:rsidR="005905EF" w:rsidRPr="00557953" w14:paraId="5CE7799D" w14:textId="77777777" w:rsidTr="00557953">
        <w:tc>
          <w:tcPr>
            <w:tcW w:w="0" w:type="auto"/>
            <w:shd w:val="clear" w:color="auto" w:fill="auto"/>
          </w:tcPr>
          <w:p w14:paraId="67DEF414"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1143</w:t>
            </w:r>
          </w:p>
        </w:tc>
        <w:tc>
          <w:tcPr>
            <w:tcW w:w="0" w:type="auto"/>
            <w:shd w:val="clear" w:color="auto" w:fill="auto"/>
          </w:tcPr>
          <w:p w14:paraId="6F469BAC"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4170-30-3</w:t>
            </w:r>
          </w:p>
        </w:tc>
        <w:tc>
          <w:tcPr>
            <w:tcW w:w="0" w:type="auto"/>
            <w:shd w:val="clear" w:color="auto" w:fill="auto"/>
          </w:tcPr>
          <w:p w14:paraId="02CF11B8"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CROTONALDEHYDE, stabilized</w:t>
            </w:r>
          </w:p>
        </w:tc>
      </w:tr>
      <w:tr w:rsidR="005905EF" w:rsidRPr="00557953" w14:paraId="47271A26" w14:textId="77777777" w:rsidTr="00557953">
        <w:tc>
          <w:tcPr>
            <w:tcW w:w="0" w:type="auto"/>
            <w:shd w:val="clear" w:color="auto" w:fill="auto"/>
          </w:tcPr>
          <w:p w14:paraId="3731579A"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1160</w:t>
            </w:r>
          </w:p>
        </w:tc>
        <w:tc>
          <w:tcPr>
            <w:tcW w:w="0" w:type="auto"/>
            <w:shd w:val="clear" w:color="auto" w:fill="auto"/>
          </w:tcPr>
          <w:p w14:paraId="7AFA7812"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124-40-3</w:t>
            </w:r>
          </w:p>
        </w:tc>
        <w:tc>
          <w:tcPr>
            <w:tcW w:w="0" w:type="auto"/>
            <w:shd w:val="clear" w:color="auto" w:fill="auto"/>
          </w:tcPr>
          <w:p w14:paraId="75DD5587"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DIMETHYLAMINE, aqueous solution</w:t>
            </w:r>
          </w:p>
        </w:tc>
      </w:tr>
      <w:tr w:rsidR="005905EF" w:rsidRPr="00557953" w14:paraId="4CB47900" w14:textId="77777777" w:rsidTr="00557953">
        <w:tc>
          <w:tcPr>
            <w:tcW w:w="0" w:type="auto"/>
            <w:shd w:val="clear" w:color="auto" w:fill="auto"/>
          </w:tcPr>
          <w:p w14:paraId="4222F241"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1162</w:t>
            </w:r>
          </w:p>
        </w:tc>
        <w:tc>
          <w:tcPr>
            <w:tcW w:w="0" w:type="auto"/>
            <w:shd w:val="clear" w:color="auto" w:fill="auto"/>
          </w:tcPr>
          <w:p w14:paraId="51B48845"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75-78-5</w:t>
            </w:r>
          </w:p>
        </w:tc>
        <w:tc>
          <w:tcPr>
            <w:tcW w:w="0" w:type="auto"/>
            <w:shd w:val="clear" w:color="auto" w:fill="auto"/>
          </w:tcPr>
          <w:p w14:paraId="15DCA50C"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DIMETHYLDICHLOROSILANE</w:t>
            </w:r>
          </w:p>
        </w:tc>
      </w:tr>
      <w:tr w:rsidR="005905EF" w:rsidRPr="00557953" w14:paraId="41463AA1" w14:textId="77777777" w:rsidTr="00557953">
        <w:tc>
          <w:tcPr>
            <w:tcW w:w="0" w:type="auto"/>
            <w:shd w:val="clear" w:color="auto" w:fill="auto"/>
          </w:tcPr>
          <w:p w14:paraId="4292E551"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1163</w:t>
            </w:r>
          </w:p>
        </w:tc>
        <w:tc>
          <w:tcPr>
            <w:tcW w:w="0" w:type="auto"/>
            <w:shd w:val="clear" w:color="auto" w:fill="auto"/>
          </w:tcPr>
          <w:p w14:paraId="187438FB"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57-14-7</w:t>
            </w:r>
          </w:p>
        </w:tc>
        <w:tc>
          <w:tcPr>
            <w:tcW w:w="0" w:type="auto"/>
            <w:shd w:val="clear" w:color="auto" w:fill="auto"/>
          </w:tcPr>
          <w:p w14:paraId="3DBAC5E2"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DIMETHYLHYDRAZINE, UNSYMMETRICAL</w:t>
            </w:r>
          </w:p>
        </w:tc>
      </w:tr>
      <w:tr w:rsidR="005905EF" w:rsidRPr="00557953" w14:paraId="6EAE22F9" w14:textId="77777777" w:rsidTr="00557953">
        <w:tc>
          <w:tcPr>
            <w:tcW w:w="0" w:type="auto"/>
            <w:shd w:val="clear" w:color="auto" w:fill="auto"/>
          </w:tcPr>
          <w:p w14:paraId="3E440FED"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1182</w:t>
            </w:r>
          </w:p>
        </w:tc>
        <w:tc>
          <w:tcPr>
            <w:tcW w:w="0" w:type="auto"/>
            <w:shd w:val="clear" w:color="auto" w:fill="auto"/>
          </w:tcPr>
          <w:p w14:paraId="5423BDFB"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541-41-3</w:t>
            </w:r>
          </w:p>
        </w:tc>
        <w:tc>
          <w:tcPr>
            <w:tcW w:w="0" w:type="auto"/>
            <w:shd w:val="clear" w:color="auto" w:fill="auto"/>
          </w:tcPr>
          <w:p w14:paraId="7A3C1993"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ETHYL CHLOROFORMATE</w:t>
            </w:r>
          </w:p>
        </w:tc>
      </w:tr>
      <w:tr w:rsidR="005905EF" w:rsidRPr="00557953" w14:paraId="1489F280" w14:textId="77777777" w:rsidTr="00557953">
        <w:tc>
          <w:tcPr>
            <w:tcW w:w="0" w:type="auto"/>
            <w:shd w:val="clear" w:color="auto" w:fill="auto"/>
          </w:tcPr>
          <w:p w14:paraId="29808CFD"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1185</w:t>
            </w:r>
          </w:p>
        </w:tc>
        <w:tc>
          <w:tcPr>
            <w:tcW w:w="0" w:type="auto"/>
            <w:shd w:val="clear" w:color="auto" w:fill="auto"/>
          </w:tcPr>
          <w:p w14:paraId="43AD9A5B" w14:textId="77777777" w:rsidR="000D74EC" w:rsidRPr="00557953" w:rsidRDefault="000D74EC"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151-56-4</w:t>
            </w:r>
          </w:p>
        </w:tc>
        <w:tc>
          <w:tcPr>
            <w:tcW w:w="0" w:type="auto"/>
            <w:shd w:val="clear" w:color="auto" w:fill="auto"/>
          </w:tcPr>
          <w:p w14:paraId="760763BB"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ETHYLENEIMINE, stabilized</w:t>
            </w:r>
          </w:p>
        </w:tc>
      </w:tr>
      <w:tr w:rsidR="00352594" w:rsidRPr="00557953" w14:paraId="3DC9E714" w14:textId="77777777" w:rsidTr="00557953">
        <w:tc>
          <w:tcPr>
            <w:tcW w:w="0" w:type="auto"/>
            <w:shd w:val="clear" w:color="auto" w:fill="auto"/>
          </w:tcPr>
          <w:p w14:paraId="0B28CBD4"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1214</w:t>
            </w:r>
          </w:p>
        </w:tc>
        <w:tc>
          <w:tcPr>
            <w:tcW w:w="0" w:type="auto"/>
            <w:shd w:val="clear" w:color="auto" w:fill="auto"/>
          </w:tcPr>
          <w:p w14:paraId="372047C0"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78-81-9</w:t>
            </w:r>
          </w:p>
        </w:tc>
        <w:tc>
          <w:tcPr>
            <w:tcW w:w="0" w:type="auto"/>
            <w:shd w:val="clear" w:color="auto" w:fill="auto"/>
          </w:tcPr>
          <w:p w14:paraId="6C6D7261"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ISOBUTYLAMINE</w:t>
            </w:r>
          </w:p>
        </w:tc>
      </w:tr>
      <w:tr w:rsidR="00352594" w:rsidRPr="00557953" w14:paraId="52B45579" w14:textId="77777777" w:rsidTr="00557953">
        <w:tc>
          <w:tcPr>
            <w:tcW w:w="0" w:type="auto"/>
            <w:shd w:val="clear" w:color="auto" w:fill="auto"/>
          </w:tcPr>
          <w:p w14:paraId="05B2BD37"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1238</w:t>
            </w:r>
          </w:p>
        </w:tc>
        <w:tc>
          <w:tcPr>
            <w:tcW w:w="0" w:type="auto"/>
            <w:shd w:val="clear" w:color="auto" w:fill="auto"/>
          </w:tcPr>
          <w:p w14:paraId="35119D61"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79-22-1</w:t>
            </w:r>
          </w:p>
        </w:tc>
        <w:tc>
          <w:tcPr>
            <w:tcW w:w="0" w:type="auto"/>
            <w:shd w:val="clear" w:color="auto" w:fill="auto"/>
          </w:tcPr>
          <w:p w14:paraId="7FCF6721"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 CHLOROFORMATE</w:t>
            </w:r>
          </w:p>
        </w:tc>
      </w:tr>
      <w:tr w:rsidR="00352594" w:rsidRPr="00557953" w14:paraId="6302336F" w14:textId="77777777" w:rsidTr="00557953">
        <w:tc>
          <w:tcPr>
            <w:tcW w:w="0" w:type="auto"/>
            <w:shd w:val="clear" w:color="auto" w:fill="auto"/>
          </w:tcPr>
          <w:p w14:paraId="6B3FDFCA"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1239</w:t>
            </w:r>
          </w:p>
        </w:tc>
        <w:tc>
          <w:tcPr>
            <w:tcW w:w="0" w:type="auto"/>
            <w:shd w:val="clear" w:color="auto" w:fill="auto"/>
          </w:tcPr>
          <w:p w14:paraId="0C794A9D"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107-30-2</w:t>
            </w:r>
          </w:p>
        </w:tc>
        <w:tc>
          <w:tcPr>
            <w:tcW w:w="0" w:type="auto"/>
            <w:shd w:val="clear" w:color="auto" w:fill="auto"/>
          </w:tcPr>
          <w:p w14:paraId="243010D3"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 CHLOROMETHYL ETHER</w:t>
            </w:r>
          </w:p>
        </w:tc>
      </w:tr>
      <w:tr w:rsidR="00352594" w:rsidRPr="00557953" w14:paraId="388FC8E1" w14:textId="77777777" w:rsidTr="00557953">
        <w:tc>
          <w:tcPr>
            <w:tcW w:w="0" w:type="auto"/>
            <w:shd w:val="clear" w:color="auto" w:fill="auto"/>
          </w:tcPr>
          <w:p w14:paraId="667C1FC9"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1242</w:t>
            </w:r>
          </w:p>
        </w:tc>
        <w:tc>
          <w:tcPr>
            <w:tcW w:w="0" w:type="auto"/>
            <w:shd w:val="clear" w:color="auto" w:fill="auto"/>
          </w:tcPr>
          <w:p w14:paraId="42DC4287"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75-54-7</w:t>
            </w:r>
          </w:p>
        </w:tc>
        <w:tc>
          <w:tcPr>
            <w:tcW w:w="0" w:type="auto"/>
            <w:shd w:val="clear" w:color="auto" w:fill="auto"/>
          </w:tcPr>
          <w:p w14:paraId="16F10D16"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METHYLDICHLOROSILANE</w:t>
            </w:r>
          </w:p>
        </w:tc>
      </w:tr>
      <w:tr w:rsidR="00352594" w:rsidRPr="00557953" w14:paraId="577A6E7A" w14:textId="77777777" w:rsidTr="00557953">
        <w:tc>
          <w:tcPr>
            <w:tcW w:w="0" w:type="auto"/>
            <w:shd w:val="clear" w:color="auto" w:fill="auto"/>
          </w:tcPr>
          <w:p w14:paraId="7F1A28F1"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1244</w:t>
            </w:r>
          </w:p>
        </w:tc>
        <w:tc>
          <w:tcPr>
            <w:tcW w:w="0" w:type="auto"/>
            <w:shd w:val="clear" w:color="auto" w:fill="auto"/>
          </w:tcPr>
          <w:p w14:paraId="29A19126"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60-34-4</w:t>
            </w:r>
          </w:p>
        </w:tc>
        <w:tc>
          <w:tcPr>
            <w:tcW w:w="0" w:type="auto"/>
            <w:shd w:val="clear" w:color="auto" w:fill="auto"/>
          </w:tcPr>
          <w:p w14:paraId="364A325A"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METHYLHYDRAZINE</w:t>
            </w:r>
          </w:p>
        </w:tc>
      </w:tr>
      <w:tr w:rsidR="00352594" w:rsidRPr="00557953" w14:paraId="45439D9E" w14:textId="77777777" w:rsidTr="00557953">
        <w:tc>
          <w:tcPr>
            <w:tcW w:w="0" w:type="auto"/>
            <w:shd w:val="clear" w:color="auto" w:fill="auto"/>
          </w:tcPr>
          <w:p w14:paraId="0EED189D"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1250</w:t>
            </w:r>
          </w:p>
        </w:tc>
        <w:tc>
          <w:tcPr>
            <w:tcW w:w="0" w:type="auto"/>
            <w:shd w:val="clear" w:color="auto" w:fill="auto"/>
          </w:tcPr>
          <w:p w14:paraId="38D5EDCB"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75-79-6</w:t>
            </w:r>
          </w:p>
        </w:tc>
        <w:tc>
          <w:tcPr>
            <w:tcW w:w="0" w:type="auto"/>
            <w:shd w:val="clear" w:color="auto" w:fill="auto"/>
          </w:tcPr>
          <w:p w14:paraId="0210456A"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METHYLTRICHLOROSILANE</w:t>
            </w:r>
          </w:p>
        </w:tc>
      </w:tr>
      <w:tr w:rsidR="00352594" w:rsidRPr="00557953" w14:paraId="6426D9BD" w14:textId="77777777" w:rsidTr="00557953">
        <w:tc>
          <w:tcPr>
            <w:tcW w:w="0" w:type="auto"/>
            <w:shd w:val="clear" w:color="auto" w:fill="auto"/>
          </w:tcPr>
          <w:p w14:paraId="4E029363"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1251</w:t>
            </w:r>
          </w:p>
        </w:tc>
        <w:tc>
          <w:tcPr>
            <w:tcW w:w="0" w:type="auto"/>
            <w:shd w:val="clear" w:color="auto" w:fill="auto"/>
          </w:tcPr>
          <w:p w14:paraId="53DD1767"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78-94-4</w:t>
            </w:r>
          </w:p>
        </w:tc>
        <w:tc>
          <w:tcPr>
            <w:tcW w:w="0" w:type="auto"/>
            <w:shd w:val="clear" w:color="auto" w:fill="auto"/>
          </w:tcPr>
          <w:p w14:paraId="63D7AD79"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 VINYL KETONE, STABILIZED</w:t>
            </w:r>
          </w:p>
        </w:tc>
      </w:tr>
      <w:tr w:rsidR="00352594" w:rsidRPr="00557953" w14:paraId="589DA399" w14:textId="77777777" w:rsidTr="00557953">
        <w:tc>
          <w:tcPr>
            <w:tcW w:w="0" w:type="auto"/>
            <w:shd w:val="clear" w:color="auto" w:fill="auto"/>
          </w:tcPr>
          <w:p w14:paraId="417C1F3F"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1259</w:t>
            </w:r>
          </w:p>
        </w:tc>
        <w:tc>
          <w:tcPr>
            <w:tcW w:w="0" w:type="auto"/>
            <w:shd w:val="clear" w:color="auto" w:fill="auto"/>
          </w:tcPr>
          <w:p w14:paraId="51C789D4"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13463-39-3</w:t>
            </w:r>
          </w:p>
        </w:tc>
        <w:tc>
          <w:tcPr>
            <w:tcW w:w="0" w:type="auto"/>
            <w:shd w:val="clear" w:color="auto" w:fill="auto"/>
          </w:tcPr>
          <w:p w14:paraId="6EFF70F7"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NICKEL CARBONYL</w:t>
            </w:r>
          </w:p>
        </w:tc>
      </w:tr>
      <w:tr w:rsidR="00352594" w:rsidRPr="00557953" w14:paraId="282E4795" w14:textId="77777777" w:rsidTr="00557953">
        <w:tc>
          <w:tcPr>
            <w:tcW w:w="0" w:type="auto"/>
            <w:shd w:val="clear" w:color="auto" w:fill="auto"/>
          </w:tcPr>
          <w:p w14:paraId="329A05C4"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1277</w:t>
            </w:r>
          </w:p>
        </w:tc>
        <w:tc>
          <w:tcPr>
            <w:tcW w:w="0" w:type="auto"/>
            <w:shd w:val="clear" w:color="auto" w:fill="auto"/>
          </w:tcPr>
          <w:p w14:paraId="59DBFA3B"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107-10-8</w:t>
            </w:r>
          </w:p>
        </w:tc>
        <w:tc>
          <w:tcPr>
            <w:tcW w:w="0" w:type="auto"/>
            <w:shd w:val="clear" w:color="auto" w:fill="auto"/>
          </w:tcPr>
          <w:p w14:paraId="671B94F4"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PROPYLAMINE</w:t>
            </w:r>
          </w:p>
        </w:tc>
      </w:tr>
      <w:tr w:rsidR="00352594" w:rsidRPr="00557953" w14:paraId="441592BB" w14:textId="77777777" w:rsidTr="00557953">
        <w:tc>
          <w:tcPr>
            <w:tcW w:w="0" w:type="auto"/>
            <w:shd w:val="clear" w:color="auto" w:fill="auto"/>
          </w:tcPr>
          <w:p w14:paraId="127CEB09"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1295</w:t>
            </w:r>
          </w:p>
        </w:tc>
        <w:tc>
          <w:tcPr>
            <w:tcW w:w="0" w:type="auto"/>
            <w:shd w:val="clear" w:color="auto" w:fill="auto"/>
          </w:tcPr>
          <w:p w14:paraId="5D516BD2"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10025-78-2</w:t>
            </w:r>
          </w:p>
        </w:tc>
        <w:tc>
          <w:tcPr>
            <w:tcW w:w="0" w:type="auto"/>
            <w:shd w:val="clear" w:color="auto" w:fill="auto"/>
          </w:tcPr>
          <w:p w14:paraId="17A22FEF" w14:textId="77777777" w:rsidR="000D74EC"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TRICHLOROSILANE</w:t>
            </w:r>
          </w:p>
        </w:tc>
      </w:tr>
      <w:tr w:rsidR="00352594" w:rsidRPr="00557953" w14:paraId="19A17E0E" w14:textId="77777777" w:rsidTr="00557953">
        <w:tc>
          <w:tcPr>
            <w:tcW w:w="0" w:type="auto"/>
            <w:shd w:val="clear" w:color="auto" w:fill="auto"/>
          </w:tcPr>
          <w:p w14:paraId="0AAADE89" w14:textId="77777777" w:rsidR="00DE6BB8"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1298</w:t>
            </w:r>
          </w:p>
        </w:tc>
        <w:tc>
          <w:tcPr>
            <w:tcW w:w="0" w:type="auto"/>
            <w:shd w:val="clear" w:color="auto" w:fill="auto"/>
          </w:tcPr>
          <w:p w14:paraId="5827F600" w14:textId="77777777" w:rsidR="00DE6BB8"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75-77-4</w:t>
            </w:r>
          </w:p>
        </w:tc>
        <w:tc>
          <w:tcPr>
            <w:tcW w:w="0" w:type="auto"/>
            <w:shd w:val="clear" w:color="auto" w:fill="auto"/>
          </w:tcPr>
          <w:p w14:paraId="10153BBD" w14:textId="77777777" w:rsidR="00DE6BB8" w:rsidRPr="00557953" w:rsidRDefault="00DE6B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TRIMETHYLCHLOROSILANE</w:t>
            </w:r>
          </w:p>
        </w:tc>
      </w:tr>
      <w:tr w:rsidR="00352594" w:rsidRPr="00557953" w14:paraId="15EA2243" w14:textId="77777777" w:rsidTr="00557953">
        <w:tc>
          <w:tcPr>
            <w:tcW w:w="0" w:type="auto"/>
            <w:shd w:val="clear" w:color="auto" w:fill="auto"/>
          </w:tcPr>
          <w:p w14:paraId="636DA1FF"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1380</w:t>
            </w:r>
          </w:p>
        </w:tc>
        <w:tc>
          <w:tcPr>
            <w:tcW w:w="0" w:type="auto"/>
            <w:shd w:val="clear" w:color="auto" w:fill="auto"/>
          </w:tcPr>
          <w:p w14:paraId="7FEC9557"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19624-22-7</w:t>
            </w:r>
          </w:p>
        </w:tc>
        <w:tc>
          <w:tcPr>
            <w:tcW w:w="0" w:type="auto"/>
            <w:shd w:val="clear" w:color="auto" w:fill="auto"/>
          </w:tcPr>
          <w:p w14:paraId="322A256A"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PENTABORANE</w:t>
            </w:r>
          </w:p>
        </w:tc>
      </w:tr>
      <w:tr w:rsidR="00352594" w:rsidRPr="00557953" w14:paraId="1765A0C0" w14:textId="77777777" w:rsidTr="00557953">
        <w:tc>
          <w:tcPr>
            <w:tcW w:w="0" w:type="auto"/>
            <w:shd w:val="clear" w:color="auto" w:fill="auto"/>
          </w:tcPr>
          <w:p w14:paraId="52311425"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1510</w:t>
            </w:r>
          </w:p>
        </w:tc>
        <w:tc>
          <w:tcPr>
            <w:tcW w:w="0" w:type="auto"/>
            <w:shd w:val="clear" w:color="auto" w:fill="auto"/>
          </w:tcPr>
          <w:p w14:paraId="3FDEA4EF"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509-14-8</w:t>
            </w:r>
          </w:p>
        </w:tc>
        <w:tc>
          <w:tcPr>
            <w:tcW w:w="0" w:type="auto"/>
            <w:shd w:val="clear" w:color="auto" w:fill="auto"/>
          </w:tcPr>
          <w:p w14:paraId="5B6A4854"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TETRANITROMETHANE</w:t>
            </w:r>
          </w:p>
        </w:tc>
      </w:tr>
      <w:tr w:rsidR="00352594" w:rsidRPr="00557953" w14:paraId="41D08752" w14:textId="77777777" w:rsidTr="00557953">
        <w:tc>
          <w:tcPr>
            <w:tcW w:w="0" w:type="auto"/>
            <w:shd w:val="clear" w:color="auto" w:fill="auto"/>
          </w:tcPr>
          <w:p w14:paraId="30D49E3F"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1560</w:t>
            </w:r>
          </w:p>
        </w:tc>
        <w:tc>
          <w:tcPr>
            <w:tcW w:w="0" w:type="auto"/>
            <w:shd w:val="clear" w:color="auto" w:fill="auto"/>
          </w:tcPr>
          <w:p w14:paraId="67C7AF13"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7844-34-1</w:t>
            </w:r>
          </w:p>
        </w:tc>
        <w:tc>
          <w:tcPr>
            <w:tcW w:w="0" w:type="auto"/>
            <w:shd w:val="clear" w:color="auto" w:fill="auto"/>
          </w:tcPr>
          <w:p w14:paraId="72946416"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ARSENIC TRICHLORIDE</w:t>
            </w:r>
          </w:p>
        </w:tc>
      </w:tr>
      <w:tr w:rsidR="00352594" w:rsidRPr="00557953" w14:paraId="0615F6F6" w14:textId="77777777" w:rsidTr="00557953">
        <w:tc>
          <w:tcPr>
            <w:tcW w:w="0" w:type="auto"/>
            <w:shd w:val="clear" w:color="auto" w:fill="auto"/>
          </w:tcPr>
          <w:p w14:paraId="77E41AD8"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1580</w:t>
            </w:r>
          </w:p>
        </w:tc>
        <w:tc>
          <w:tcPr>
            <w:tcW w:w="0" w:type="auto"/>
            <w:shd w:val="clear" w:color="auto" w:fill="auto"/>
          </w:tcPr>
          <w:p w14:paraId="04E6CA4E"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76-06-2</w:t>
            </w:r>
          </w:p>
        </w:tc>
        <w:tc>
          <w:tcPr>
            <w:tcW w:w="0" w:type="auto"/>
            <w:shd w:val="clear" w:color="auto" w:fill="auto"/>
          </w:tcPr>
          <w:p w14:paraId="24EBD34D"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CHLOROPICRIN</w:t>
            </w:r>
          </w:p>
        </w:tc>
      </w:tr>
      <w:tr w:rsidR="00352594" w:rsidRPr="00557953" w14:paraId="5C2DE1BA" w14:textId="77777777" w:rsidTr="00557953">
        <w:tc>
          <w:tcPr>
            <w:tcW w:w="0" w:type="auto"/>
            <w:shd w:val="clear" w:color="auto" w:fill="auto"/>
          </w:tcPr>
          <w:p w14:paraId="13AFE182"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1583</w:t>
            </w:r>
          </w:p>
        </w:tc>
        <w:tc>
          <w:tcPr>
            <w:tcW w:w="0" w:type="auto"/>
            <w:shd w:val="clear" w:color="auto" w:fill="auto"/>
          </w:tcPr>
          <w:p w14:paraId="5D6AFD29"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76-06-2</w:t>
            </w:r>
          </w:p>
        </w:tc>
        <w:tc>
          <w:tcPr>
            <w:tcW w:w="0" w:type="auto"/>
            <w:shd w:val="clear" w:color="auto" w:fill="auto"/>
          </w:tcPr>
          <w:p w14:paraId="6C7EEBED"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CHLOROPICRIN mixture, N.O.S.</w:t>
            </w:r>
          </w:p>
        </w:tc>
      </w:tr>
      <w:tr w:rsidR="00352594" w:rsidRPr="00557953" w14:paraId="1BC5D138" w14:textId="77777777" w:rsidTr="00557953">
        <w:tc>
          <w:tcPr>
            <w:tcW w:w="0" w:type="auto"/>
            <w:shd w:val="clear" w:color="auto" w:fill="auto"/>
          </w:tcPr>
          <w:p w14:paraId="67397582"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1605</w:t>
            </w:r>
          </w:p>
        </w:tc>
        <w:tc>
          <w:tcPr>
            <w:tcW w:w="0" w:type="auto"/>
            <w:shd w:val="clear" w:color="auto" w:fill="auto"/>
          </w:tcPr>
          <w:p w14:paraId="225DED5F"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106-93-4</w:t>
            </w:r>
          </w:p>
        </w:tc>
        <w:tc>
          <w:tcPr>
            <w:tcW w:w="0" w:type="auto"/>
            <w:shd w:val="clear" w:color="auto" w:fill="auto"/>
          </w:tcPr>
          <w:p w14:paraId="086813A2"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ETHYLENE DIBROMIDE</w:t>
            </w:r>
          </w:p>
        </w:tc>
      </w:tr>
      <w:tr w:rsidR="00352594" w:rsidRPr="00557953" w14:paraId="0DF52FF2" w14:textId="77777777" w:rsidTr="00557953">
        <w:tc>
          <w:tcPr>
            <w:tcW w:w="0" w:type="auto"/>
            <w:shd w:val="clear" w:color="auto" w:fill="auto"/>
          </w:tcPr>
          <w:p w14:paraId="0EF820FF"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1613</w:t>
            </w:r>
          </w:p>
        </w:tc>
        <w:tc>
          <w:tcPr>
            <w:tcW w:w="0" w:type="auto"/>
            <w:shd w:val="clear" w:color="auto" w:fill="auto"/>
          </w:tcPr>
          <w:p w14:paraId="60168D55"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74-90-8</w:t>
            </w:r>
          </w:p>
        </w:tc>
        <w:tc>
          <w:tcPr>
            <w:tcW w:w="0" w:type="auto"/>
            <w:shd w:val="clear" w:color="auto" w:fill="auto"/>
          </w:tcPr>
          <w:p w14:paraId="5C38E6A5"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HYDROCYANIC ACID, AQUEOUS SOLUTION (HYDROGEN CYANIDE, AQUEOUS SOLUTION) = &lt;20% hydrogen cyanide</w:t>
            </w:r>
          </w:p>
        </w:tc>
      </w:tr>
      <w:tr w:rsidR="00352594" w:rsidRPr="00557953" w14:paraId="67CB5BB8" w14:textId="77777777" w:rsidTr="00557953">
        <w:tc>
          <w:tcPr>
            <w:tcW w:w="0" w:type="auto"/>
            <w:shd w:val="clear" w:color="auto" w:fill="auto"/>
          </w:tcPr>
          <w:p w14:paraId="123D0EE3"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1614</w:t>
            </w:r>
          </w:p>
        </w:tc>
        <w:tc>
          <w:tcPr>
            <w:tcW w:w="0" w:type="auto"/>
            <w:shd w:val="clear" w:color="auto" w:fill="auto"/>
          </w:tcPr>
          <w:p w14:paraId="4B70E83D"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74-90-8</w:t>
            </w:r>
          </w:p>
        </w:tc>
        <w:tc>
          <w:tcPr>
            <w:tcW w:w="0" w:type="auto"/>
            <w:shd w:val="clear" w:color="auto" w:fill="auto"/>
          </w:tcPr>
          <w:p w14:paraId="458A5AD4"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HYDROGEN CYANIDE, STABILIZED containing less than 3% water and absorbed in a porois inert material</w:t>
            </w:r>
          </w:p>
        </w:tc>
      </w:tr>
      <w:tr w:rsidR="00352594" w:rsidRPr="00557953" w14:paraId="7CD92ACF" w14:textId="77777777" w:rsidTr="00557953">
        <w:tc>
          <w:tcPr>
            <w:tcW w:w="0" w:type="auto"/>
            <w:shd w:val="clear" w:color="auto" w:fill="auto"/>
          </w:tcPr>
          <w:p w14:paraId="7F8A807A" w14:textId="77777777" w:rsidR="00DE6BB8" w:rsidRPr="00557953" w:rsidRDefault="0035259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1695</w:t>
            </w:r>
          </w:p>
        </w:tc>
        <w:tc>
          <w:tcPr>
            <w:tcW w:w="0" w:type="auto"/>
            <w:shd w:val="clear" w:color="auto" w:fill="auto"/>
          </w:tcPr>
          <w:p w14:paraId="7F6FB1F7" w14:textId="77777777" w:rsidR="00DE6BB8"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78-95-5</w:t>
            </w:r>
          </w:p>
        </w:tc>
        <w:tc>
          <w:tcPr>
            <w:tcW w:w="0" w:type="auto"/>
            <w:shd w:val="clear" w:color="auto" w:fill="auto"/>
          </w:tcPr>
          <w:p w14:paraId="7B0B556D" w14:textId="77777777" w:rsidR="00DE6BB8"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CHLOROACETONE, STABILIZED</w:t>
            </w:r>
          </w:p>
        </w:tc>
      </w:tr>
      <w:tr w:rsidR="00352594" w:rsidRPr="00557953" w14:paraId="37E2A61E" w14:textId="77777777" w:rsidTr="00557953">
        <w:tc>
          <w:tcPr>
            <w:tcW w:w="0" w:type="auto"/>
            <w:shd w:val="clear" w:color="auto" w:fill="auto"/>
          </w:tcPr>
          <w:p w14:paraId="324C3CEA"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1716</w:t>
            </w:r>
          </w:p>
        </w:tc>
        <w:tc>
          <w:tcPr>
            <w:tcW w:w="0" w:type="auto"/>
            <w:shd w:val="clear" w:color="auto" w:fill="auto"/>
          </w:tcPr>
          <w:p w14:paraId="31C99E46"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506-95-7</w:t>
            </w:r>
          </w:p>
        </w:tc>
        <w:tc>
          <w:tcPr>
            <w:tcW w:w="0" w:type="auto"/>
            <w:shd w:val="clear" w:color="auto" w:fill="auto"/>
          </w:tcPr>
          <w:p w14:paraId="1EC99EED"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ACETYL BROMIDE</w:t>
            </w:r>
          </w:p>
        </w:tc>
      </w:tr>
      <w:tr w:rsidR="00352594" w:rsidRPr="00557953" w14:paraId="253D00C7" w14:textId="77777777" w:rsidTr="00557953">
        <w:tc>
          <w:tcPr>
            <w:tcW w:w="0" w:type="auto"/>
            <w:shd w:val="clear" w:color="auto" w:fill="auto"/>
          </w:tcPr>
          <w:p w14:paraId="0D0B9356"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1717</w:t>
            </w:r>
          </w:p>
        </w:tc>
        <w:tc>
          <w:tcPr>
            <w:tcW w:w="0" w:type="auto"/>
            <w:shd w:val="clear" w:color="auto" w:fill="auto"/>
          </w:tcPr>
          <w:p w14:paraId="101FF3D5"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75-36-5</w:t>
            </w:r>
          </w:p>
        </w:tc>
        <w:tc>
          <w:tcPr>
            <w:tcW w:w="0" w:type="auto"/>
            <w:shd w:val="clear" w:color="auto" w:fill="auto"/>
          </w:tcPr>
          <w:p w14:paraId="34D9DE96"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ACETYL CHLORIDE</w:t>
            </w:r>
          </w:p>
        </w:tc>
      </w:tr>
      <w:tr w:rsidR="00352594" w:rsidRPr="00557953" w14:paraId="36FD3AD4" w14:textId="77777777" w:rsidTr="00557953">
        <w:tc>
          <w:tcPr>
            <w:tcW w:w="0" w:type="auto"/>
            <w:shd w:val="clear" w:color="auto" w:fill="auto"/>
          </w:tcPr>
          <w:p w14:paraId="3053956E"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1724</w:t>
            </w:r>
          </w:p>
        </w:tc>
        <w:tc>
          <w:tcPr>
            <w:tcW w:w="0" w:type="auto"/>
            <w:shd w:val="clear" w:color="auto" w:fill="auto"/>
          </w:tcPr>
          <w:p w14:paraId="11986D36"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107-37-9</w:t>
            </w:r>
          </w:p>
        </w:tc>
        <w:tc>
          <w:tcPr>
            <w:tcW w:w="0" w:type="auto"/>
            <w:shd w:val="clear" w:color="auto" w:fill="auto"/>
          </w:tcPr>
          <w:p w14:paraId="1FA278B3"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ALLYLTRICHLOROSILANE, stabilized</w:t>
            </w:r>
          </w:p>
        </w:tc>
      </w:tr>
      <w:tr w:rsidR="00352594" w:rsidRPr="00557953" w14:paraId="4E5E1EA5" w14:textId="77777777" w:rsidTr="00557953">
        <w:tc>
          <w:tcPr>
            <w:tcW w:w="0" w:type="auto"/>
            <w:shd w:val="clear" w:color="auto" w:fill="auto"/>
          </w:tcPr>
          <w:p w14:paraId="2BC69BA7"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1744</w:t>
            </w:r>
          </w:p>
        </w:tc>
        <w:tc>
          <w:tcPr>
            <w:tcW w:w="0" w:type="auto"/>
            <w:shd w:val="clear" w:color="auto" w:fill="auto"/>
          </w:tcPr>
          <w:p w14:paraId="7D4E17D4"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7726-95-6</w:t>
            </w:r>
          </w:p>
        </w:tc>
        <w:tc>
          <w:tcPr>
            <w:tcW w:w="0" w:type="auto"/>
            <w:shd w:val="clear" w:color="auto" w:fill="auto"/>
          </w:tcPr>
          <w:p w14:paraId="37F508C4"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BROMINE or BROMINE SOLUTION</w:t>
            </w:r>
          </w:p>
        </w:tc>
      </w:tr>
      <w:tr w:rsidR="00352594" w:rsidRPr="00557953" w14:paraId="553DC9DF" w14:textId="77777777" w:rsidTr="00557953">
        <w:tc>
          <w:tcPr>
            <w:tcW w:w="0" w:type="auto"/>
            <w:shd w:val="clear" w:color="auto" w:fill="auto"/>
          </w:tcPr>
          <w:p w14:paraId="0BCA78CF"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1745</w:t>
            </w:r>
          </w:p>
        </w:tc>
        <w:tc>
          <w:tcPr>
            <w:tcW w:w="0" w:type="auto"/>
            <w:shd w:val="clear" w:color="auto" w:fill="auto"/>
          </w:tcPr>
          <w:p w14:paraId="71896102"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7789-30-2</w:t>
            </w:r>
          </w:p>
        </w:tc>
        <w:tc>
          <w:tcPr>
            <w:tcW w:w="0" w:type="auto"/>
            <w:shd w:val="clear" w:color="auto" w:fill="auto"/>
          </w:tcPr>
          <w:p w14:paraId="3E5B7254"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BROMINE PENTAFLUORIDE</w:t>
            </w:r>
          </w:p>
        </w:tc>
      </w:tr>
      <w:tr w:rsidR="00352594" w:rsidRPr="00557953" w14:paraId="69551ACF" w14:textId="77777777" w:rsidTr="00557953">
        <w:tc>
          <w:tcPr>
            <w:tcW w:w="0" w:type="auto"/>
            <w:shd w:val="clear" w:color="auto" w:fill="auto"/>
          </w:tcPr>
          <w:p w14:paraId="3E76432F"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1752</w:t>
            </w:r>
          </w:p>
        </w:tc>
        <w:tc>
          <w:tcPr>
            <w:tcW w:w="0" w:type="auto"/>
            <w:shd w:val="clear" w:color="auto" w:fill="auto"/>
          </w:tcPr>
          <w:p w14:paraId="59FC2D60"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79-04-9</w:t>
            </w:r>
          </w:p>
        </w:tc>
        <w:tc>
          <w:tcPr>
            <w:tcW w:w="0" w:type="auto"/>
            <w:shd w:val="clear" w:color="auto" w:fill="auto"/>
          </w:tcPr>
          <w:p w14:paraId="3A65AAC5"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CHLOROACETYL CHLORIDE</w:t>
            </w:r>
          </w:p>
        </w:tc>
      </w:tr>
      <w:tr w:rsidR="00352594" w:rsidRPr="00557953" w14:paraId="38FB6FAC" w14:textId="77777777" w:rsidTr="00557953">
        <w:tc>
          <w:tcPr>
            <w:tcW w:w="0" w:type="auto"/>
            <w:shd w:val="clear" w:color="auto" w:fill="auto"/>
          </w:tcPr>
          <w:p w14:paraId="00F26FD7"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1765</w:t>
            </w:r>
          </w:p>
        </w:tc>
        <w:tc>
          <w:tcPr>
            <w:tcW w:w="0" w:type="auto"/>
            <w:shd w:val="clear" w:color="auto" w:fill="auto"/>
          </w:tcPr>
          <w:p w14:paraId="6FB92926"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79-36-7</w:t>
            </w:r>
          </w:p>
        </w:tc>
        <w:tc>
          <w:tcPr>
            <w:tcW w:w="0" w:type="auto"/>
            <w:shd w:val="clear" w:color="auto" w:fill="auto"/>
          </w:tcPr>
          <w:p w14:paraId="2D6C90CA"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DICHLOROACETYL CHLORIDE</w:t>
            </w:r>
          </w:p>
        </w:tc>
      </w:tr>
      <w:tr w:rsidR="00352594" w:rsidRPr="00557953" w14:paraId="52BF1772" w14:textId="77777777" w:rsidTr="00557953">
        <w:tc>
          <w:tcPr>
            <w:tcW w:w="0" w:type="auto"/>
            <w:shd w:val="clear" w:color="auto" w:fill="auto"/>
          </w:tcPr>
          <w:p w14:paraId="20F7EE9B"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1790</w:t>
            </w:r>
          </w:p>
        </w:tc>
        <w:tc>
          <w:tcPr>
            <w:tcW w:w="0" w:type="auto"/>
            <w:shd w:val="clear" w:color="auto" w:fill="auto"/>
          </w:tcPr>
          <w:p w14:paraId="628970F8"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7664-39-3</w:t>
            </w:r>
          </w:p>
        </w:tc>
        <w:tc>
          <w:tcPr>
            <w:tcW w:w="0" w:type="auto"/>
            <w:shd w:val="clear" w:color="auto" w:fill="auto"/>
          </w:tcPr>
          <w:p w14:paraId="4DBFD0EE"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HYDROFLUORIC ACID, solution &gt;60% hydrogen fluoride</w:t>
            </w:r>
          </w:p>
        </w:tc>
      </w:tr>
      <w:tr w:rsidR="00352594" w:rsidRPr="00557953" w14:paraId="0E023210" w14:textId="77777777" w:rsidTr="00557953">
        <w:tc>
          <w:tcPr>
            <w:tcW w:w="0" w:type="auto"/>
            <w:shd w:val="clear" w:color="auto" w:fill="auto"/>
          </w:tcPr>
          <w:p w14:paraId="07F35A37"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1809</w:t>
            </w:r>
          </w:p>
        </w:tc>
        <w:tc>
          <w:tcPr>
            <w:tcW w:w="0" w:type="auto"/>
            <w:shd w:val="clear" w:color="auto" w:fill="auto"/>
          </w:tcPr>
          <w:p w14:paraId="1DD8B5BE"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7719-12-2</w:t>
            </w:r>
          </w:p>
        </w:tc>
        <w:tc>
          <w:tcPr>
            <w:tcW w:w="0" w:type="auto"/>
            <w:shd w:val="clear" w:color="auto" w:fill="auto"/>
          </w:tcPr>
          <w:p w14:paraId="1DC0F19F"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PHOSPHORUS TRICHLORIDE</w:t>
            </w:r>
          </w:p>
        </w:tc>
      </w:tr>
      <w:tr w:rsidR="00352594" w:rsidRPr="00557953" w14:paraId="125A345D" w14:textId="77777777" w:rsidTr="00557953">
        <w:tc>
          <w:tcPr>
            <w:tcW w:w="0" w:type="auto"/>
            <w:shd w:val="clear" w:color="auto" w:fill="auto"/>
          </w:tcPr>
          <w:p w14:paraId="0547465D"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1810</w:t>
            </w:r>
          </w:p>
        </w:tc>
        <w:tc>
          <w:tcPr>
            <w:tcW w:w="0" w:type="auto"/>
            <w:shd w:val="clear" w:color="auto" w:fill="auto"/>
          </w:tcPr>
          <w:p w14:paraId="1A631A41"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10025-87-3</w:t>
            </w:r>
          </w:p>
        </w:tc>
        <w:tc>
          <w:tcPr>
            <w:tcW w:w="0" w:type="auto"/>
            <w:shd w:val="clear" w:color="auto" w:fill="auto"/>
          </w:tcPr>
          <w:p w14:paraId="66F2F97E"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PHOSPHORUS OXYCHLORIDE</w:t>
            </w:r>
          </w:p>
        </w:tc>
      </w:tr>
      <w:tr w:rsidR="00352594" w:rsidRPr="00557953" w14:paraId="4B0F3A53" w14:textId="77777777" w:rsidTr="00557953">
        <w:tc>
          <w:tcPr>
            <w:tcW w:w="0" w:type="auto"/>
            <w:shd w:val="clear" w:color="auto" w:fill="auto"/>
          </w:tcPr>
          <w:p w14:paraId="2997823E"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1815</w:t>
            </w:r>
          </w:p>
        </w:tc>
        <w:tc>
          <w:tcPr>
            <w:tcW w:w="0" w:type="auto"/>
            <w:shd w:val="clear" w:color="auto" w:fill="auto"/>
          </w:tcPr>
          <w:p w14:paraId="346C4FAD"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79-03-8</w:t>
            </w:r>
          </w:p>
        </w:tc>
        <w:tc>
          <w:tcPr>
            <w:tcW w:w="0" w:type="auto"/>
            <w:shd w:val="clear" w:color="auto" w:fill="auto"/>
          </w:tcPr>
          <w:p w14:paraId="3A3980CE"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PROPIONYL CHLORIDE</w:t>
            </w:r>
          </w:p>
        </w:tc>
      </w:tr>
      <w:tr w:rsidR="00352594" w:rsidRPr="00557953" w14:paraId="3D81B10E" w14:textId="77777777" w:rsidTr="00557953">
        <w:tc>
          <w:tcPr>
            <w:tcW w:w="0" w:type="auto"/>
            <w:shd w:val="clear" w:color="auto" w:fill="auto"/>
          </w:tcPr>
          <w:p w14:paraId="223D53AD"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1818</w:t>
            </w:r>
          </w:p>
        </w:tc>
        <w:tc>
          <w:tcPr>
            <w:tcW w:w="0" w:type="auto"/>
            <w:shd w:val="clear" w:color="auto" w:fill="auto"/>
          </w:tcPr>
          <w:p w14:paraId="25BFDF4D"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10026-04-7</w:t>
            </w:r>
          </w:p>
        </w:tc>
        <w:tc>
          <w:tcPr>
            <w:tcW w:w="0" w:type="auto"/>
            <w:shd w:val="clear" w:color="auto" w:fill="auto"/>
          </w:tcPr>
          <w:p w14:paraId="4CE66370" w14:textId="77777777" w:rsidR="00352594"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SILICON TETRACHLORIDE</w:t>
            </w:r>
          </w:p>
        </w:tc>
      </w:tr>
      <w:tr w:rsidR="007F3CB8" w:rsidRPr="00557953" w14:paraId="399020C7" w14:textId="77777777" w:rsidTr="00557953">
        <w:tc>
          <w:tcPr>
            <w:tcW w:w="0" w:type="auto"/>
            <w:shd w:val="clear" w:color="auto" w:fill="auto"/>
          </w:tcPr>
          <w:p w14:paraId="3372391C" w14:textId="77777777" w:rsidR="007F3CB8"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1829</w:t>
            </w:r>
          </w:p>
        </w:tc>
        <w:tc>
          <w:tcPr>
            <w:tcW w:w="0" w:type="auto"/>
            <w:shd w:val="clear" w:color="auto" w:fill="auto"/>
          </w:tcPr>
          <w:p w14:paraId="4005A48A" w14:textId="77777777" w:rsidR="007F3CB8"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7446-11-9</w:t>
            </w:r>
          </w:p>
        </w:tc>
        <w:tc>
          <w:tcPr>
            <w:tcW w:w="0" w:type="auto"/>
            <w:shd w:val="clear" w:color="auto" w:fill="auto"/>
          </w:tcPr>
          <w:p w14:paraId="338612E8" w14:textId="77777777" w:rsidR="007F3CB8" w:rsidRPr="00557953" w:rsidRDefault="007F3CB8"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SULFUR TRIOXIDE, STABILIZED</w:t>
            </w:r>
          </w:p>
        </w:tc>
      </w:tr>
      <w:tr w:rsidR="007F3CB8" w:rsidRPr="00557953" w14:paraId="10F716D9" w14:textId="77777777" w:rsidTr="00557953">
        <w:tc>
          <w:tcPr>
            <w:tcW w:w="0" w:type="auto"/>
            <w:shd w:val="clear" w:color="auto" w:fill="auto"/>
          </w:tcPr>
          <w:p w14:paraId="69464B9B"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1834</w:t>
            </w:r>
          </w:p>
        </w:tc>
        <w:tc>
          <w:tcPr>
            <w:tcW w:w="0" w:type="auto"/>
            <w:shd w:val="clear" w:color="auto" w:fill="auto"/>
          </w:tcPr>
          <w:p w14:paraId="48CF66EE"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7791-25-5</w:t>
            </w:r>
          </w:p>
        </w:tc>
        <w:tc>
          <w:tcPr>
            <w:tcW w:w="0" w:type="auto"/>
            <w:shd w:val="clear" w:color="auto" w:fill="auto"/>
          </w:tcPr>
          <w:p w14:paraId="57AC8855"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SULPHURYL CHLORIDE</w:t>
            </w:r>
          </w:p>
        </w:tc>
      </w:tr>
      <w:tr w:rsidR="007F3CB8" w:rsidRPr="00557953" w14:paraId="23C80F9B" w14:textId="77777777" w:rsidTr="00557953">
        <w:tc>
          <w:tcPr>
            <w:tcW w:w="0" w:type="auto"/>
            <w:shd w:val="clear" w:color="auto" w:fill="auto"/>
          </w:tcPr>
          <w:p w14:paraId="723440DF"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1836</w:t>
            </w:r>
          </w:p>
        </w:tc>
        <w:tc>
          <w:tcPr>
            <w:tcW w:w="0" w:type="auto"/>
            <w:shd w:val="clear" w:color="auto" w:fill="auto"/>
          </w:tcPr>
          <w:p w14:paraId="59A99423"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7719-09-7</w:t>
            </w:r>
          </w:p>
        </w:tc>
        <w:tc>
          <w:tcPr>
            <w:tcW w:w="0" w:type="auto"/>
            <w:shd w:val="clear" w:color="auto" w:fill="auto"/>
          </w:tcPr>
          <w:p w14:paraId="59A4D68F"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THIONYL CHLORIDE</w:t>
            </w:r>
          </w:p>
        </w:tc>
      </w:tr>
      <w:tr w:rsidR="007F3CB8" w:rsidRPr="00557953" w14:paraId="438383F3" w14:textId="77777777" w:rsidTr="00557953">
        <w:tc>
          <w:tcPr>
            <w:tcW w:w="0" w:type="auto"/>
            <w:shd w:val="clear" w:color="auto" w:fill="auto"/>
          </w:tcPr>
          <w:p w14:paraId="4D0B771D"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1837</w:t>
            </w:r>
          </w:p>
        </w:tc>
        <w:tc>
          <w:tcPr>
            <w:tcW w:w="0" w:type="auto"/>
            <w:shd w:val="clear" w:color="auto" w:fill="auto"/>
          </w:tcPr>
          <w:p w14:paraId="4BE56A27"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3982-91-0</w:t>
            </w:r>
          </w:p>
        </w:tc>
        <w:tc>
          <w:tcPr>
            <w:tcW w:w="0" w:type="auto"/>
            <w:shd w:val="clear" w:color="auto" w:fill="auto"/>
          </w:tcPr>
          <w:p w14:paraId="3B26331C"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THIOPHOSPHORYL CHLORIDE</w:t>
            </w:r>
          </w:p>
        </w:tc>
      </w:tr>
      <w:tr w:rsidR="007F3CB8" w:rsidRPr="00557953" w14:paraId="247C6FFB" w14:textId="77777777" w:rsidTr="00557953">
        <w:tc>
          <w:tcPr>
            <w:tcW w:w="0" w:type="auto"/>
            <w:shd w:val="clear" w:color="auto" w:fill="auto"/>
          </w:tcPr>
          <w:p w14:paraId="2769E5C2"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1838</w:t>
            </w:r>
          </w:p>
        </w:tc>
        <w:tc>
          <w:tcPr>
            <w:tcW w:w="0" w:type="auto"/>
            <w:shd w:val="clear" w:color="auto" w:fill="auto"/>
          </w:tcPr>
          <w:p w14:paraId="24A00D35"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7550-45-0</w:t>
            </w:r>
          </w:p>
        </w:tc>
        <w:tc>
          <w:tcPr>
            <w:tcW w:w="0" w:type="auto"/>
            <w:shd w:val="clear" w:color="auto" w:fill="auto"/>
          </w:tcPr>
          <w:p w14:paraId="2B2779E7"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TITANIUM TETRACHLORIDE</w:t>
            </w:r>
          </w:p>
        </w:tc>
      </w:tr>
      <w:tr w:rsidR="007F3CB8" w:rsidRPr="00557953" w14:paraId="3FEF53F3" w14:textId="77777777" w:rsidTr="00557953">
        <w:tc>
          <w:tcPr>
            <w:tcW w:w="0" w:type="auto"/>
            <w:shd w:val="clear" w:color="auto" w:fill="auto"/>
          </w:tcPr>
          <w:p w14:paraId="54E0BA96"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1921</w:t>
            </w:r>
          </w:p>
        </w:tc>
        <w:tc>
          <w:tcPr>
            <w:tcW w:w="0" w:type="auto"/>
            <w:shd w:val="clear" w:color="auto" w:fill="auto"/>
          </w:tcPr>
          <w:p w14:paraId="4C62F47E"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75-55-8</w:t>
            </w:r>
          </w:p>
        </w:tc>
        <w:tc>
          <w:tcPr>
            <w:tcW w:w="0" w:type="auto"/>
            <w:shd w:val="clear" w:color="auto" w:fill="auto"/>
          </w:tcPr>
          <w:p w14:paraId="0B4A641D"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PROPYLENEIMINE, stabilized</w:t>
            </w:r>
          </w:p>
        </w:tc>
      </w:tr>
      <w:tr w:rsidR="007F3CB8" w:rsidRPr="00557953" w14:paraId="411B73BD" w14:textId="77777777" w:rsidTr="00557953">
        <w:tc>
          <w:tcPr>
            <w:tcW w:w="0" w:type="auto"/>
            <w:shd w:val="clear" w:color="auto" w:fill="auto"/>
          </w:tcPr>
          <w:p w14:paraId="5B745995"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1922</w:t>
            </w:r>
          </w:p>
        </w:tc>
        <w:tc>
          <w:tcPr>
            <w:tcW w:w="0" w:type="auto"/>
            <w:shd w:val="clear" w:color="auto" w:fill="auto"/>
          </w:tcPr>
          <w:p w14:paraId="199D8DD6"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123-75-1</w:t>
            </w:r>
          </w:p>
        </w:tc>
        <w:tc>
          <w:tcPr>
            <w:tcW w:w="0" w:type="auto"/>
            <w:shd w:val="clear" w:color="auto" w:fill="auto"/>
          </w:tcPr>
          <w:p w14:paraId="4C570303"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PYRROLIDINE</w:t>
            </w:r>
          </w:p>
        </w:tc>
      </w:tr>
      <w:tr w:rsidR="007F3CB8" w:rsidRPr="00557953" w14:paraId="083728DD" w14:textId="77777777" w:rsidTr="00557953">
        <w:tc>
          <w:tcPr>
            <w:tcW w:w="0" w:type="auto"/>
            <w:shd w:val="clear" w:color="auto" w:fill="auto"/>
          </w:tcPr>
          <w:p w14:paraId="5533F7D8"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1994</w:t>
            </w:r>
          </w:p>
        </w:tc>
        <w:tc>
          <w:tcPr>
            <w:tcW w:w="0" w:type="auto"/>
            <w:shd w:val="clear" w:color="auto" w:fill="auto"/>
          </w:tcPr>
          <w:p w14:paraId="45B7FFAC"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13463-40-6</w:t>
            </w:r>
          </w:p>
        </w:tc>
        <w:tc>
          <w:tcPr>
            <w:tcW w:w="0" w:type="auto"/>
            <w:shd w:val="clear" w:color="auto" w:fill="auto"/>
          </w:tcPr>
          <w:p w14:paraId="3ED83A08"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IRON PENTACARBONYL</w:t>
            </w:r>
          </w:p>
        </w:tc>
      </w:tr>
      <w:tr w:rsidR="007F3CB8" w:rsidRPr="00557953" w14:paraId="20E4D473" w14:textId="77777777" w:rsidTr="00557953">
        <w:tc>
          <w:tcPr>
            <w:tcW w:w="0" w:type="auto"/>
            <w:shd w:val="clear" w:color="auto" w:fill="auto"/>
          </w:tcPr>
          <w:p w14:paraId="47276599"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2075</w:t>
            </w:r>
          </w:p>
        </w:tc>
        <w:tc>
          <w:tcPr>
            <w:tcW w:w="0" w:type="auto"/>
            <w:shd w:val="clear" w:color="auto" w:fill="auto"/>
          </w:tcPr>
          <w:p w14:paraId="4D718B14"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75-87-6</w:t>
            </w:r>
          </w:p>
        </w:tc>
        <w:tc>
          <w:tcPr>
            <w:tcW w:w="0" w:type="auto"/>
            <w:shd w:val="clear" w:color="auto" w:fill="auto"/>
          </w:tcPr>
          <w:p w14:paraId="17F158B5"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CHLORAL, ANHYDROUS, stabilized</w:t>
            </w:r>
          </w:p>
        </w:tc>
      </w:tr>
      <w:tr w:rsidR="007F3CB8" w:rsidRPr="00557953" w14:paraId="450A7141" w14:textId="77777777" w:rsidTr="00557953">
        <w:tc>
          <w:tcPr>
            <w:tcW w:w="0" w:type="auto"/>
            <w:shd w:val="clear" w:color="auto" w:fill="auto"/>
          </w:tcPr>
          <w:p w14:paraId="05B6F834"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2232</w:t>
            </w:r>
          </w:p>
        </w:tc>
        <w:tc>
          <w:tcPr>
            <w:tcW w:w="0" w:type="auto"/>
            <w:shd w:val="clear" w:color="auto" w:fill="auto"/>
          </w:tcPr>
          <w:p w14:paraId="575C8DC0"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107-20-0</w:t>
            </w:r>
          </w:p>
        </w:tc>
        <w:tc>
          <w:tcPr>
            <w:tcW w:w="0" w:type="auto"/>
            <w:shd w:val="clear" w:color="auto" w:fill="auto"/>
          </w:tcPr>
          <w:p w14:paraId="14B6D4B2" w14:textId="77777777" w:rsidR="007F3CB8" w:rsidRPr="00557953" w:rsidRDefault="005905EF"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2-CHLOROETHANAL</w:t>
            </w:r>
          </w:p>
        </w:tc>
      </w:tr>
      <w:tr w:rsidR="007F3CB8" w:rsidRPr="00557953" w14:paraId="2A8DC5AA" w14:textId="77777777" w:rsidTr="00557953">
        <w:tc>
          <w:tcPr>
            <w:tcW w:w="0" w:type="auto"/>
            <w:shd w:val="clear" w:color="auto" w:fill="auto"/>
          </w:tcPr>
          <w:p w14:paraId="3CA7941E"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2249</w:t>
            </w:r>
          </w:p>
        </w:tc>
        <w:tc>
          <w:tcPr>
            <w:tcW w:w="0" w:type="auto"/>
            <w:shd w:val="clear" w:color="auto" w:fill="auto"/>
          </w:tcPr>
          <w:p w14:paraId="03EA2402"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542-88-1</w:t>
            </w:r>
          </w:p>
        </w:tc>
        <w:tc>
          <w:tcPr>
            <w:tcW w:w="0" w:type="auto"/>
            <w:shd w:val="clear" w:color="auto" w:fill="auto"/>
          </w:tcPr>
          <w:p w14:paraId="487423CA"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DICHLORODIMETHYL ETHER, SYMMETRICAL</w:t>
            </w:r>
          </w:p>
        </w:tc>
      </w:tr>
      <w:tr w:rsidR="007F3CB8" w:rsidRPr="00557953" w14:paraId="721735AF" w14:textId="77777777" w:rsidTr="00557953">
        <w:tc>
          <w:tcPr>
            <w:tcW w:w="0" w:type="auto"/>
            <w:shd w:val="clear" w:color="auto" w:fill="auto"/>
          </w:tcPr>
          <w:p w14:paraId="1BE4D6F6"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2249</w:t>
            </w:r>
          </w:p>
        </w:tc>
        <w:tc>
          <w:tcPr>
            <w:tcW w:w="0" w:type="auto"/>
            <w:shd w:val="clear" w:color="auto" w:fill="auto"/>
          </w:tcPr>
          <w:p w14:paraId="35176ACB"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542-88-1</w:t>
            </w:r>
          </w:p>
        </w:tc>
        <w:tc>
          <w:tcPr>
            <w:tcW w:w="0" w:type="auto"/>
            <w:shd w:val="clear" w:color="auto" w:fill="auto"/>
          </w:tcPr>
          <w:p w14:paraId="5E68B5E7"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BIS-(CHLOROMETHYL) ETHER [DICHLORODIMETHYL ETHER, SYMMETRICAL]</w:t>
            </w:r>
          </w:p>
        </w:tc>
      </w:tr>
      <w:tr w:rsidR="007F3CB8" w:rsidRPr="00557953" w14:paraId="24E67EB7" w14:textId="77777777" w:rsidTr="00557953">
        <w:tc>
          <w:tcPr>
            <w:tcW w:w="0" w:type="auto"/>
            <w:shd w:val="clear" w:color="auto" w:fill="auto"/>
          </w:tcPr>
          <w:p w14:paraId="7F736172"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2270</w:t>
            </w:r>
          </w:p>
        </w:tc>
        <w:tc>
          <w:tcPr>
            <w:tcW w:w="0" w:type="auto"/>
            <w:shd w:val="clear" w:color="auto" w:fill="auto"/>
          </w:tcPr>
          <w:p w14:paraId="086E61C1"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75-04-7</w:t>
            </w:r>
          </w:p>
        </w:tc>
        <w:tc>
          <w:tcPr>
            <w:tcW w:w="0" w:type="auto"/>
            <w:shd w:val="clear" w:color="auto" w:fill="auto"/>
          </w:tcPr>
          <w:p w14:paraId="0DA8EF06"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ETHYLAMINE, AQUEOUS SOLUTION, &gt;=50% but &lt;=70% ethylamine</w:t>
            </w:r>
          </w:p>
        </w:tc>
      </w:tr>
      <w:tr w:rsidR="007F3CB8" w:rsidRPr="00557953" w14:paraId="5C955BC8" w14:textId="77777777" w:rsidTr="00557953">
        <w:tc>
          <w:tcPr>
            <w:tcW w:w="0" w:type="auto"/>
            <w:shd w:val="clear" w:color="auto" w:fill="auto"/>
          </w:tcPr>
          <w:p w14:paraId="3997FB89"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2284</w:t>
            </w:r>
          </w:p>
        </w:tc>
        <w:tc>
          <w:tcPr>
            <w:tcW w:w="0" w:type="auto"/>
            <w:shd w:val="clear" w:color="auto" w:fill="auto"/>
          </w:tcPr>
          <w:p w14:paraId="1699946F"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78-82-0</w:t>
            </w:r>
          </w:p>
        </w:tc>
        <w:tc>
          <w:tcPr>
            <w:tcW w:w="0" w:type="auto"/>
            <w:shd w:val="clear" w:color="auto" w:fill="auto"/>
          </w:tcPr>
          <w:p w14:paraId="1CE01BC0"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ISOBUTYRONITRILE</w:t>
            </w:r>
          </w:p>
        </w:tc>
      </w:tr>
      <w:tr w:rsidR="007F3CB8" w:rsidRPr="00557953" w14:paraId="1C7F2F5C" w14:textId="77777777" w:rsidTr="00557953">
        <w:tc>
          <w:tcPr>
            <w:tcW w:w="0" w:type="auto"/>
            <w:shd w:val="clear" w:color="auto" w:fill="auto"/>
          </w:tcPr>
          <w:p w14:paraId="68EEE8FC"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2333</w:t>
            </w:r>
          </w:p>
        </w:tc>
        <w:tc>
          <w:tcPr>
            <w:tcW w:w="0" w:type="auto"/>
            <w:shd w:val="clear" w:color="auto" w:fill="auto"/>
          </w:tcPr>
          <w:p w14:paraId="306D09E1"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591-87-7</w:t>
            </w:r>
          </w:p>
        </w:tc>
        <w:tc>
          <w:tcPr>
            <w:tcW w:w="0" w:type="auto"/>
            <w:shd w:val="clear" w:color="auto" w:fill="auto"/>
          </w:tcPr>
          <w:p w14:paraId="6220B9A7"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ALLYL ACETATE</w:t>
            </w:r>
          </w:p>
        </w:tc>
      </w:tr>
      <w:tr w:rsidR="007F3CB8" w:rsidRPr="00557953" w14:paraId="15BE6A23" w14:textId="77777777" w:rsidTr="00557953">
        <w:tc>
          <w:tcPr>
            <w:tcW w:w="0" w:type="auto"/>
            <w:shd w:val="clear" w:color="auto" w:fill="auto"/>
          </w:tcPr>
          <w:p w14:paraId="5648A148"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2334</w:t>
            </w:r>
          </w:p>
        </w:tc>
        <w:tc>
          <w:tcPr>
            <w:tcW w:w="0" w:type="auto"/>
            <w:shd w:val="clear" w:color="auto" w:fill="auto"/>
          </w:tcPr>
          <w:p w14:paraId="3B601E39"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107-11-9</w:t>
            </w:r>
          </w:p>
        </w:tc>
        <w:tc>
          <w:tcPr>
            <w:tcW w:w="0" w:type="auto"/>
            <w:shd w:val="clear" w:color="auto" w:fill="auto"/>
          </w:tcPr>
          <w:p w14:paraId="71744D17" w14:textId="77777777" w:rsidR="007F3CB8" w:rsidRPr="00557953" w:rsidRDefault="00A40134"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ALLYLAMINE</w:t>
            </w:r>
          </w:p>
        </w:tc>
      </w:tr>
      <w:tr w:rsidR="005905EF" w:rsidRPr="00557953" w14:paraId="2180AB6F" w14:textId="77777777" w:rsidTr="00557953">
        <w:tc>
          <w:tcPr>
            <w:tcW w:w="0" w:type="auto"/>
            <w:shd w:val="clear" w:color="auto" w:fill="auto"/>
          </w:tcPr>
          <w:p w14:paraId="44FA8114"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2382</w:t>
            </w:r>
          </w:p>
        </w:tc>
        <w:tc>
          <w:tcPr>
            <w:tcW w:w="0" w:type="auto"/>
            <w:shd w:val="clear" w:color="auto" w:fill="auto"/>
          </w:tcPr>
          <w:p w14:paraId="5936B73A"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540-73-8</w:t>
            </w:r>
          </w:p>
        </w:tc>
        <w:tc>
          <w:tcPr>
            <w:tcW w:w="0" w:type="auto"/>
            <w:shd w:val="clear" w:color="auto" w:fill="auto"/>
          </w:tcPr>
          <w:p w14:paraId="2320198B"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DIMETHYLHYDRAZINE, SYMMETRICAL</w:t>
            </w:r>
          </w:p>
        </w:tc>
      </w:tr>
      <w:tr w:rsidR="005905EF" w:rsidRPr="00557953" w14:paraId="2C5F0333" w14:textId="77777777" w:rsidTr="00557953">
        <w:tc>
          <w:tcPr>
            <w:tcW w:w="0" w:type="auto"/>
            <w:shd w:val="clear" w:color="auto" w:fill="auto"/>
          </w:tcPr>
          <w:p w14:paraId="603D952B"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2383</w:t>
            </w:r>
          </w:p>
        </w:tc>
        <w:tc>
          <w:tcPr>
            <w:tcW w:w="0" w:type="auto"/>
            <w:shd w:val="clear" w:color="auto" w:fill="auto"/>
          </w:tcPr>
          <w:p w14:paraId="35907647"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142-84-7</w:t>
            </w:r>
          </w:p>
        </w:tc>
        <w:tc>
          <w:tcPr>
            <w:tcW w:w="0" w:type="auto"/>
            <w:shd w:val="clear" w:color="auto" w:fill="auto"/>
          </w:tcPr>
          <w:p w14:paraId="02164B9A"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DIPROPYLAMINE</w:t>
            </w:r>
          </w:p>
        </w:tc>
      </w:tr>
      <w:tr w:rsidR="005905EF" w:rsidRPr="00557953" w14:paraId="5A6AD06F" w14:textId="77777777" w:rsidTr="00557953">
        <w:tc>
          <w:tcPr>
            <w:tcW w:w="0" w:type="auto"/>
            <w:shd w:val="clear" w:color="auto" w:fill="auto"/>
          </w:tcPr>
          <w:p w14:paraId="540A9478"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2396</w:t>
            </w:r>
          </w:p>
        </w:tc>
        <w:tc>
          <w:tcPr>
            <w:tcW w:w="0" w:type="auto"/>
            <w:shd w:val="clear" w:color="auto" w:fill="auto"/>
          </w:tcPr>
          <w:p w14:paraId="34EEA160"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78-85-3</w:t>
            </w:r>
          </w:p>
        </w:tc>
        <w:tc>
          <w:tcPr>
            <w:tcW w:w="0" w:type="auto"/>
            <w:shd w:val="clear" w:color="auto" w:fill="auto"/>
          </w:tcPr>
          <w:p w14:paraId="41B1BB4A"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METHACRYLALDEHYDE, stabilized</w:t>
            </w:r>
          </w:p>
        </w:tc>
      </w:tr>
      <w:tr w:rsidR="005905EF" w:rsidRPr="00557953" w14:paraId="550CC475" w14:textId="77777777" w:rsidTr="00557953">
        <w:tc>
          <w:tcPr>
            <w:tcW w:w="0" w:type="auto"/>
            <w:shd w:val="clear" w:color="auto" w:fill="auto"/>
          </w:tcPr>
          <w:p w14:paraId="4ECB2843"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2404</w:t>
            </w:r>
          </w:p>
        </w:tc>
        <w:tc>
          <w:tcPr>
            <w:tcW w:w="0" w:type="auto"/>
            <w:shd w:val="clear" w:color="auto" w:fill="auto"/>
          </w:tcPr>
          <w:p w14:paraId="62D4686E"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107-12-0</w:t>
            </w:r>
          </w:p>
        </w:tc>
        <w:tc>
          <w:tcPr>
            <w:tcW w:w="0" w:type="auto"/>
            <w:shd w:val="clear" w:color="auto" w:fill="auto"/>
          </w:tcPr>
          <w:p w14:paraId="09B738DA"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PROPIONITRILE</w:t>
            </w:r>
          </w:p>
        </w:tc>
      </w:tr>
      <w:tr w:rsidR="005905EF" w:rsidRPr="00557953" w14:paraId="3C4F7104" w14:textId="77777777" w:rsidTr="00557953">
        <w:tc>
          <w:tcPr>
            <w:tcW w:w="0" w:type="auto"/>
            <w:shd w:val="clear" w:color="auto" w:fill="auto"/>
          </w:tcPr>
          <w:p w14:paraId="65D99E5C"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2480</w:t>
            </w:r>
          </w:p>
        </w:tc>
        <w:tc>
          <w:tcPr>
            <w:tcW w:w="0" w:type="auto"/>
            <w:shd w:val="clear" w:color="auto" w:fill="auto"/>
          </w:tcPr>
          <w:p w14:paraId="689D11CD"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624-83-9</w:t>
            </w:r>
          </w:p>
        </w:tc>
        <w:tc>
          <w:tcPr>
            <w:tcW w:w="0" w:type="auto"/>
            <w:shd w:val="clear" w:color="auto" w:fill="auto"/>
          </w:tcPr>
          <w:p w14:paraId="6CC0D244"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 ISOCYANATE</w:t>
            </w:r>
          </w:p>
        </w:tc>
      </w:tr>
      <w:tr w:rsidR="005905EF" w:rsidRPr="00557953" w14:paraId="0108419B" w14:textId="77777777" w:rsidTr="00557953">
        <w:tc>
          <w:tcPr>
            <w:tcW w:w="0" w:type="auto"/>
            <w:shd w:val="clear" w:color="auto" w:fill="auto"/>
          </w:tcPr>
          <w:p w14:paraId="4EAF7919"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2481</w:t>
            </w:r>
          </w:p>
        </w:tc>
        <w:tc>
          <w:tcPr>
            <w:tcW w:w="0" w:type="auto"/>
            <w:shd w:val="clear" w:color="auto" w:fill="auto"/>
          </w:tcPr>
          <w:p w14:paraId="3CC59B55"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109-90-0</w:t>
            </w:r>
          </w:p>
        </w:tc>
        <w:tc>
          <w:tcPr>
            <w:tcW w:w="0" w:type="auto"/>
            <w:shd w:val="clear" w:color="auto" w:fill="auto"/>
          </w:tcPr>
          <w:p w14:paraId="03E4F143" w14:textId="77777777" w:rsidR="005905EF"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ETHYL ISOCYANATE</w:t>
            </w:r>
          </w:p>
        </w:tc>
      </w:tr>
      <w:tr w:rsidR="00A40134" w:rsidRPr="00557953" w14:paraId="7B453C16" w14:textId="77777777" w:rsidTr="00557953">
        <w:tc>
          <w:tcPr>
            <w:tcW w:w="0" w:type="auto"/>
            <w:shd w:val="clear" w:color="auto" w:fill="auto"/>
          </w:tcPr>
          <w:p w14:paraId="34C97581"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2484</w:t>
            </w:r>
          </w:p>
        </w:tc>
        <w:tc>
          <w:tcPr>
            <w:tcW w:w="0" w:type="auto"/>
            <w:shd w:val="clear" w:color="auto" w:fill="auto"/>
          </w:tcPr>
          <w:p w14:paraId="2FADB76C"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1609-86-5</w:t>
            </w:r>
          </w:p>
        </w:tc>
        <w:tc>
          <w:tcPr>
            <w:tcW w:w="0" w:type="auto"/>
            <w:shd w:val="clear" w:color="auto" w:fill="auto"/>
          </w:tcPr>
          <w:p w14:paraId="36627C3F"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tert-BUTYL ISOCYANATE</w:t>
            </w:r>
          </w:p>
        </w:tc>
      </w:tr>
      <w:tr w:rsidR="00A40134" w:rsidRPr="00557953" w14:paraId="5813B6C5" w14:textId="77777777" w:rsidTr="00557953">
        <w:tc>
          <w:tcPr>
            <w:tcW w:w="0" w:type="auto"/>
            <w:shd w:val="clear" w:color="auto" w:fill="auto"/>
          </w:tcPr>
          <w:p w14:paraId="2A1F0D2F"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2485</w:t>
            </w:r>
          </w:p>
        </w:tc>
        <w:tc>
          <w:tcPr>
            <w:tcW w:w="0" w:type="auto"/>
            <w:shd w:val="clear" w:color="auto" w:fill="auto"/>
          </w:tcPr>
          <w:p w14:paraId="04497ADA"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111-36-4</w:t>
            </w:r>
          </w:p>
        </w:tc>
        <w:tc>
          <w:tcPr>
            <w:tcW w:w="0" w:type="auto"/>
            <w:shd w:val="clear" w:color="auto" w:fill="auto"/>
          </w:tcPr>
          <w:p w14:paraId="11FAA835"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n-BUTYL ISOCYANATE</w:t>
            </w:r>
          </w:p>
        </w:tc>
      </w:tr>
      <w:tr w:rsidR="00A40134" w:rsidRPr="00557953" w14:paraId="67F44BCF" w14:textId="77777777" w:rsidTr="00557953">
        <w:tc>
          <w:tcPr>
            <w:tcW w:w="0" w:type="auto"/>
            <w:shd w:val="clear" w:color="auto" w:fill="auto"/>
          </w:tcPr>
          <w:p w14:paraId="07578248"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2606</w:t>
            </w:r>
          </w:p>
        </w:tc>
        <w:tc>
          <w:tcPr>
            <w:tcW w:w="0" w:type="auto"/>
            <w:shd w:val="clear" w:color="auto" w:fill="auto"/>
          </w:tcPr>
          <w:p w14:paraId="432DA80C"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681-84-5</w:t>
            </w:r>
          </w:p>
        </w:tc>
        <w:tc>
          <w:tcPr>
            <w:tcW w:w="0" w:type="auto"/>
            <w:shd w:val="clear" w:color="auto" w:fill="auto"/>
          </w:tcPr>
          <w:p w14:paraId="4994AE6C"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 ORTHOSILICATE</w:t>
            </w:r>
          </w:p>
        </w:tc>
      </w:tr>
      <w:tr w:rsidR="00A40134" w:rsidRPr="00557953" w14:paraId="5ECB7716" w14:textId="77777777" w:rsidTr="00557953">
        <w:tc>
          <w:tcPr>
            <w:tcW w:w="0" w:type="auto"/>
            <w:shd w:val="clear" w:color="auto" w:fill="auto"/>
          </w:tcPr>
          <w:p w14:paraId="220D3797"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2622</w:t>
            </w:r>
          </w:p>
        </w:tc>
        <w:tc>
          <w:tcPr>
            <w:tcW w:w="0" w:type="auto"/>
            <w:shd w:val="clear" w:color="auto" w:fill="auto"/>
          </w:tcPr>
          <w:p w14:paraId="701A6B34"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765-34-4</w:t>
            </w:r>
          </w:p>
        </w:tc>
        <w:tc>
          <w:tcPr>
            <w:tcW w:w="0" w:type="auto"/>
            <w:shd w:val="clear" w:color="auto" w:fill="auto"/>
          </w:tcPr>
          <w:p w14:paraId="408F9171"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GLICIDALDEHYDE</w:t>
            </w:r>
          </w:p>
        </w:tc>
      </w:tr>
      <w:tr w:rsidR="00A40134" w:rsidRPr="00557953" w14:paraId="596BBFBE" w14:textId="77777777" w:rsidTr="00557953">
        <w:tc>
          <w:tcPr>
            <w:tcW w:w="0" w:type="auto"/>
            <w:shd w:val="clear" w:color="auto" w:fill="auto"/>
          </w:tcPr>
          <w:p w14:paraId="3EA47B6E"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2644</w:t>
            </w:r>
          </w:p>
        </w:tc>
        <w:tc>
          <w:tcPr>
            <w:tcW w:w="0" w:type="auto"/>
            <w:shd w:val="clear" w:color="auto" w:fill="auto"/>
          </w:tcPr>
          <w:p w14:paraId="47200F24"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74-88-4</w:t>
            </w:r>
          </w:p>
        </w:tc>
        <w:tc>
          <w:tcPr>
            <w:tcW w:w="0" w:type="auto"/>
            <w:shd w:val="clear" w:color="auto" w:fill="auto"/>
          </w:tcPr>
          <w:p w14:paraId="33F1AC4C"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METHYL IODIDE</w:t>
            </w:r>
          </w:p>
        </w:tc>
      </w:tr>
      <w:tr w:rsidR="00A40134" w:rsidRPr="00557953" w14:paraId="558AA594" w14:textId="77777777" w:rsidTr="00557953">
        <w:tc>
          <w:tcPr>
            <w:tcW w:w="0" w:type="auto"/>
            <w:shd w:val="clear" w:color="auto" w:fill="auto"/>
          </w:tcPr>
          <w:p w14:paraId="15A7B797"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2692</w:t>
            </w:r>
          </w:p>
        </w:tc>
        <w:tc>
          <w:tcPr>
            <w:tcW w:w="0" w:type="auto"/>
            <w:shd w:val="clear" w:color="auto" w:fill="auto"/>
          </w:tcPr>
          <w:p w14:paraId="5E3ACDFB"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10294-33-4</w:t>
            </w:r>
          </w:p>
        </w:tc>
        <w:tc>
          <w:tcPr>
            <w:tcW w:w="0" w:type="auto"/>
            <w:shd w:val="clear" w:color="auto" w:fill="auto"/>
          </w:tcPr>
          <w:p w14:paraId="10FD03E2" w14:textId="77777777" w:rsidR="00A40134"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BORON TRIBROMIDE</w:t>
            </w:r>
          </w:p>
        </w:tc>
      </w:tr>
      <w:tr w:rsidR="00CF63C6" w:rsidRPr="00557953" w14:paraId="73B9D4C3" w14:textId="77777777" w:rsidTr="00557953">
        <w:tc>
          <w:tcPr>
            <w:tcW w:w="0" w:type="auto"/>
            <w:shd w:val="clear" w:color="auto" w:fill="auto"/>
          </w:tcPr>
          <w:p w14:paraId="42FF0C9C"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2699</w:t>
            </w:r>
          </w:p>
        </w:tc>
        <w:tc>
          <w:tcPr>
            <w:tcW w:w="0" w:type="auto"/>
            <w:shd w:val="clear" w:color="auto" w:fill="auto"/>
          </w:tcPr>
          <w:p w14:paraId="4D93A173"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76-05-1</w:t>
            </w:r>
          </w:p>
        </w:tc>
        <w:tc>
          <w:tcPr>
            <w:tcW w:w="0" w:type="auto"/>
            <w:shd w:val="clear" w:color="auto" w:fill="auto"/>
          </w:tcPr>
          <w:p w14:paraId="33A59E62"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TRIFLUOROACETIC ACID</w:t>
            </w:r>
          </w:p>
        </w:tc>
      </w:tr>
      <w:tr w:rsidR="00CF63C6" w:rsidRPr="00557953" w14:paraId="4DF89585" w14:textId="77777777" w:rsidTr="00557953">
        <w:tc>
          <w:tcPr>
            <w:tcW w:w="0" w:type="auto"/>
            <w:shd w:val="clear" w:color="auto" w:fill="auto"/>
          </w:tcPr>
          <w:p w14:paraId="3B2441C3"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2734</w:t>
            </w:r>
          </w:p>
        </w:tc>
        <w:tc>
          <w:tcPr>
            <w:tcW w:w="0" w:type="auto"/>
            <w:shd w:val="clear" w:color="auto" w:fill="auto"/>
          </w:tcPr>
          <w:p w14:paraId="78FBB8AB"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75-64-9</w:t>
            </w:r>
          </w:p>
        </w:tc>
        <w:tc>
          <w:tcPr>
            <w:tcW w:w="0" w:type="auto"/>
            <w:shd w:val="clear" w:color="auto" w:fill="auto"/>
          </w:tcPr>
          <w:p w14:paraId="6BE8685D"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AMINES or POLYAMINES, LIQUID, CORROSIVE, FLAMMABLE, N.O.S.</w:t>
            </w:r>
          </w:p>
        </w:tc>
      </w:tr>
      <w:tr w:rsidR="00CF63C6" w:rsidRPr="00557953" w14:paraId="2AD2A1B7" w14:textId="77777777" w:rsidTr="00557953">
        <w:tc>
          <w:tcPr>
            <w:tcW w:w="0" w:type="auto"/>
            <w:shd w:val="clear" w:color="auto" w:fill="auto"/>
          </w:tcPr>
          <w:p w14:paraId="548CF225"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2735</w:t>
            </w:r>
          </w:p>
        </w:tc>
        <w:tc>
          <w:tcPr>
            <w:tcW w:w="0" w:type="auto"/>
            <w:shd w:val="clear" w:color="auto" w:fill="auto"/>
          </w:tcPr>
          <w:p w14:paraId="3E3265AF"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75-64-9</w:t>
            </w:r>
          </w:p>
        </w:tc>
        <w:tc>
          <w:tcPr>
            <w:tcW w:w="0" w:type="auto"/>
            <w:shd w:val="clear" w:color="auto" w:fill="auto"/>
          </w:tcPr>
          <w:p w14:paraId="2E73C829"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tert-BUTYL AMINE [2-AMINOISOBUTANE]</w:t>
            </w:r>
          </w:p>
        </w:tc>
      </w:tr>
      <w:tr w:rsidR="00CF63C6" w:rsidRPr="00557953" w14:paraId="70D17433" w14:textId="77777777" w:rsidTr="00557953">
        <w:tc>
          <w:tcPr>
            <w:tcW w:w="0" w:type="auto"/>
            <w:shd w:val="clear" w:color="auto" w:fill="auto"/>
          </w:tcPr>
          <w:p w14:paraId="6D92B4A2"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2826</w:t>
            </w:r>
          </w:p>
        </w:tc>
        <w:tc>
          <w:tcPr>
            <w:tcW w:w="0" w:type="auto"/>
            <w:shd w:val="clear" w:color="auto" w:fill="auto"/>
          </w:tcPr>
          <w:p w14:paraId="30288BCF"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2941-64-2</w:t>
            </w:r>
          </w:p>
        </w:tc>
        <w:tc>
          <w:tcPr>
            <w:tcW w:w="0" w:type="auto"/>
            <w:shd w:val="clear" w:color="auto" w:fill="auto"/>
          </w:tcPr>
          <w:p w14:paraId="1E885FD7"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ETHYL CHLOROTHIOFORMATE</w:t>
            </w:r>
          </w:p>
        </w:tc>
      </w:tr>
      <w:tr w:rsidR="00CF63C6" w:rsidRPr="00557953" w14:paraId="73530BE8" w14:textId="77777777" w:rsidTr="00557953">
        <w:tc>
          <w:tcPr>
            <w:tcW w:w="0" w:type="auto"/>
            <w:shd w:val="clear" w:color="auto" w:fill="auto"/>
          </w:tcPr>
          <w:p w14:paraId="2E63B21A"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3079</w:t>
            </w:r>
          </w:p>
        </w:tc>
        <w:tc>
          <w:tcPr>
            <w:tcW w:w="0" w:type="auto"/>
            <w:shd w:val="clear" w:color="auto" w:fill="auto"/>
          </w:tcPr>
          <w:p w14:paraId="41B466BD"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126-98-7</w:t>
            </w:r>
          </w:p>
        </w:tc>
        <w:tc>
          <w:tcPr>
            <w:tcW w:w="0" w:type="auto"/>
            <w:shd w:val="clear" w:color="auto" w:fill="auto"/>
          </w:tcPr>
          <w:p w14:paraId="40D62B97"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METHACRYLONITRILE, stabilized</w:t>
            </w:r>
          </w:p>
        </w:tc>
      </w:tr>
      <w:tr w:rsidR="00CF63C6" w:rsidRPr="00557953" w14:paraId="0EB4EEE8" w14:textId="77777777" w:rsidTr="00557953">
        <w:tc>
          <w:tcPr>
            <w:tcW w:w="0" w:type="auto"/>
            <w:shd w:val="clear" w:color="auto" w:fill="auto"/>
          </w:tcPr>
          <w:p w14:paraId="53FCAB22"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3287</w:t>
            </w:r>
          </w:p>
        </w:tc>
        <w:tc>
          <w:tcPr>
            <w:tcW w:w="0" w:type="auto"/>
            <w:shd w:val="clear" w:color="auto" w:fill="auto"/>
          </w:tcPr>
          <w:p w14:paraId="1F3E07E7"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5714-22-7</w:t>
            </w:r>
          </w:p>
        </w:tc>
        <w:tc>
          <w:tcPr>
            <w:tcW w:w="0" w:type="auto"/>
            <w:shd w:val="clear" w:color="auto" w:fill="auto"/>
          </w:tcPr>
          <w:p w14:paraId="29C1E683"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SULFUR PENTAFLUORODE [DISULFUR DECAFLUORIDE] [TOXIC LIQUID, CORROSIVE, INORGANIC, N.O.S.]</w:t>
            </w:r>
          </w:p>
        </w:tc>
      </w:tr>
      <w:tr w:rsidR="00CF63C6" w:rsidRPr="00557953" w14:paraId="034272E2" w14:textId="77777777" w:rsidTr="00557953">
        <w:tc>
          <w:tcPr>
            <w:tcW w:w="0" w:type="auto"/>
            <w:shd w:val="clear" w:color="auto" w:fill="auto"/>
          </w:tcPr>
          <w:p w14:paraId="4E3E006A"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1942</w:t>
            </w:r>
          </w:p>
        </w:tc>
        <w:tc>
          <w:tcPr>
            <w:tcW w:w="0" w:type="auto"/>
            <w:shd w:val="clear" w:color="auto" w:fill="auto"/>
          </w:tcPr>
          <w:p w14:paraId="3BA2BCF2"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6484-52-2</w:t>
            </w:r>
          </w:p>
        </w:tc>
        <w:tc>
          <w:tcPr>
            <w:tcW w:w="0" w:type="auto"/>
            <w:shd w:val="clear" w:color="auto" w:fill="auto"/>
          </w:tcPr>
          <w:p w14:paraId="6D3772F8"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AMMONIUM NITRATE =&lt;0.2% combustible material</w:t>
            </w:r>
          </w:p>
        </w:tc>
      </w:tr>
      <w:tr w:rsidR="00CF63C6" w:rsidRPr="00557953" w14:paraId="5D6186AC" w14:textId="77777777" w:rsidTr="00557953">
        <w:tc>
          <w:tcPr>
            <w:tcW w:w="0" w:type="auto"/>
            <w:shd w:val="clear" w:color="auto" w:fill="auto"/>
          </w:tcPr>
          <w:p w14:paraId="273DF30A"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2067</w:t>
            </w:r>
          </w:p>
        </w:tc>
        <w:tc>
          <w:tcPr>
            <w:tcW w:w="0" w:type="auto"/>
            <w:shd w:val="clear" w:color="auto" w:fill="auto"/>
          </w:tcPr>
          <w:p w14:paraId="0EA17D30"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6484-52-2</w:t>
            </w:r>
          </w:p>
        </w:tc>
        <w:tc>
          <w:tcPr>
            <w:tcW w:w="0" w:type="auto"/>
            <w:shd w:val="clear" w:color="auto" w:fill="auto"/>
          </w:tcPr>
          <w:p w14:paraId="644C478B"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AMMONIUM NITRATE BASED FERTILIZERS</w:t>
            </w:r>
          </w:p>
        </w:tc>
      </w:tr>
      <w:tr w:rsidR="00CF63C6" w:rsidRPr="00557953" w14:paraId="164FC318" w14:textId="77777777" w:rsidTr="00557953">
        <w:tc>
          <w:tcPr>
            <w:tcW w:w="0" w:type="auto"/>
            <w:shd w:val="clear" w:color="auto" w:fill="auto"/>
          </w:tcPr>
          <w:p w14:paraId="017852E6"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2426</w:t>
            </w:r>
          </w:p>
        </w:tc>
        <w:tc>
          <w:tcPr>
            <w:tcW w:w="0" w:type="auto"/>
            <w:shd w:val="clear" w:color="auto" w:fill="auto"/>
          </w:tcPr>
          <w:p w14:paraId="0010EFF1"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6484-52-2</w:t>
            </w:r>
          </w:p>
        </w:tc>
        <w:tc>
          <w:tcPr>
            <w:tcW w:w="0" w:type="auto"/>
            <w:shd w:val="clear" w:color="auto" w:fill="auto"/>
          </w:tcPr>
          <w:p w14:paraId="24D18E60" w14:textId="77777777" w:rsidR="00CF63C6" w:rsidRPr="00557953" w:rsidRDefault="00CF63C6"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 xml:space="preserve">AMMONIUM NITRATE, LIQUID (hot concentrated </w:t>
            </w:r>
            <w:r w:rsidR="006C4285" w:rsidRPr="00557953">
              <w:rPr>
                <w:rStyle w:val="default"/>
                <w:rFonts w:cs="FrankRuehl"/>
                <w:sz w:val="20"/>
              </w:rPr>
              <w:t>solution)</w:t>
            </w:r>
          </w:p>
        </w:tc>
      </w:tr>
      <w:tr w:rsidR="00CF63C6" w:rsidRPr="00557953" w14:paraId="54C87642" w14:textId="77777777" w:rsidTr="00557953">
        <w:tc>
          <w:tcPr>
            <w:tcW w:w="0" w:type="auto"/>
            <w:shd w:val="clear" w:color="auto" w:fill="auto"/>
          </w:tcPr>
          <w:p w14:paraId="0CFC1E4A"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3375</w:t>
            </w:r>
          </w:p>
        </w:tc>
        <w:tc>
          <w:tcPr>
            <w:tcW w:w="0" w:type="auto"/>
            <w:shd w:val="clear" w:color="auto" w:fill="auto"/>
          </w:tcPr>
          <w:p w14:paraId="3F22BF4F"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6484-52-2</w:t>
            </w:r>
          </w:p>
        </w:tc>
        <w:tc>
          <w:tcPr>
            <w:tcW w:w="0" w:type="auto"/>
            <w:shd w:val="clear" w:color="auto" w:fill="auto"/>
          </w:tcPr>
          <w:p w14:paraId="3312014B"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AMMONIUM NITRATE emulsion or suspension or gel</w:t>
            </w:r>
          </w:p>
        </w:tc>
      </w:tr>
      <w:tr w:rsidR="00CF63C6" w:rsidRPr="00557953" w14:paraId="5CA8546F" w14:textId="77777777" w:rsidTr="00557953">
        <w:tc>
          <w:tcPr>
            <w:tcW w:w="0" w:type="auto"/>
            <w:shd w:val="clear" w:color="auto" w:fill="auto"/>
          </w:tcPr>
          <w:p w14:paraId="296D9DEA"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3101</w:t>
            </w:r>
          </w:p>
        </w:tc>
        <w:tc>
          <w:tcPr>
            <w:tcW w:w="0" w:type="auto"/>
            <w:shd w:val="clear" w:color="auto" w:fill="auto"/>
          </w:tcPr>
          <w:p w14:paraId="6D4FEEF9"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w:t>
            </w:r>
          </w:p>
        </w:tc>
        <w:tc>
          <w:tcPr>
            <w:tcW w:w="0" w:type="auto"/>
            <w:shd w:val="clear" w:color="auto" w:fill="auto"/>
          </w:tcPr>
          <w:p w14:paraId="2E8FC5E9"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ORGANIC PEROXIDE TYPE B, LIQUID</w:t>
            </w:r>
          </w:p>
        </w:tc>
      </w:tr>
      <w:tr w:rsidR="00CF63C6" w:rsidRPr="00557953" w14:paraId="30DB35C4" w14:textId="77777777" w:rsidTr="00557953">
        <w:tc>
          <w:tcPr>
            <w:tcW w:w="0" w:type="auto"/>
            <w:shd w:val="clear" w:color="auto" w:fill="auto"/>
          </w:tcPr>
          <w:p w14:paraId="40BC0988"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3102</w:t>
            </w:r>
          </w:p>
        </w:tc>
        <w:tc>
          <w:tcPr>
            <w:tcW w:w="0" w:type="auto"/>
            <w:shd w:val="clear" w:color="auto" w:fill="auto"/>
          </w:tcPr>
          <w:p w14:paraId="08C66CC5"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w:t>
            </w:r>
          </w:p>
        </w:tc>
        <w:tc>
          <w:tcPr>
            <w:tcW w:w="0" w:type="auto"/>
            <w:shd w:val="clear" w:color="auto" w:fill="auto"/>
          </w:tcPr>
          <w:p w14:paraId="3F47642F"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ORGANIC PEROXIDE TYPE B, SOLID</w:t>
            </w:r>
          </w:p>
        </w:tc>
      </w:tr>
      <w:tr w:rsidR="00CF63C6" w:rsidRPr="00557953" w14:paraId="23109664" w14:textId="77777777" w:rsidTr="00557953">
        <w:tc>
          <w:tcPr>
            <w:tcW w:w="0" w:type="auto"/>
            <w:shd w:val="clear" w:color="auto" w:fill="auto"/>
          </w:tcPr>
          <w:p w14:paraId="64AA801C"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3103</w:t>
            </w:r>
          </w:p>
        </w:tc>
        <w:tc>
          <w:tcPr>
            <w:tcW w:w="0" w:type="auto"/>
            <w:shd w:val="clear" w:color="auto" w:fill="auto"/>
          </w:tcPr>
          <w:p w14:paraId="7C019F30"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2372-21-6</w:t>
            </w:r>
          </w:p>
        </w:tc>
        <w:tc>
          <w:tcPr>
            <w:tcW w:w="0" w:type="auto"/>
            <w:shd w:val="clear" w:color="auto" w:fill="auto"/>
          </w:tcPr>
          <w:p w14:paraId="6544FFA7"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tert-AMYL PEROXY ISOPROPYL CARBONATE</w:t>
            </w:r>
          </w:p>
        </w:tc>
      </w:tr>
      <w:tr w:rsidR="00CF63C6" w:rsidRPr="00557953" w14:paraId="4D4CFAD1" w14:textId="77777777" w:rsidTr="00557953">
        <w:tc>
          <w:tcPr>
            <w:tcW w:w="0" w:type="auto"/>
            <w:shd w:val="clear" w:color="auto" w:fill="auto"/>
          </w:tcPr>
          <w:p w14:paraId="4E66434F"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3103</w:t>
            </w:r>
          </w:p>
        </w:tc>
        <w:tc>
          <w:tcPr>
            <w:tcW w:w="0" w:type="auto"/>
            <w:shd w:val="clear" w:color="auto" w:fill="auto"/>
          </w:tcPr>
          <w:p w14:paraId="44310464"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75-91-2</w:t>
            </w:r>
          </w:p>
        </w:tc>
        <w:tc>
          <w:tcPr>
            <w:tcW w:w="0" w:type="auto"/>
            <w:shd w:val="clear" w:color="auto" w:fill="auto"/>
          </w:tcPr>
          <w:p w14:paraId="2782503D"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tert-BUTYL HYDROPEROXIDE</w:t>
            </w:r>
          </w:p>
        </w:tc>
      </w:tr>
      <w:tr w:rsidR="00CF63C6" w:rsidRPr="00557953" w14:paraId="5C075E3C" w14:textId="77777777" w:rsidTr="00557953">
        <w:tc>
          <w:tcPr>
            <w:tcW w:w="0" w:type="auto"/>
            <w:shd w:val="clear" w:color="auto" w:fill="auto"/>
          </w:tcPr>
          <w:p w14:paraId="1D3F08C8"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3103</w:t>
            </w:r>
          </w:p>
        </w:tc>
        <w:tc>
          <w:tcPr>
            <w:tcW w:w="0" w:type="auto"/>
            <w:shd w:val="clear" w:color="auto" w:fill="auto"/>
          </w:tcPr>
          <w:p w14:paraId="1640A6DE"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75-91-2</w:t>
            </w:r>
          </w:p>
        </w:tc>
        <w:tc>
          <w:tcPr>
            <w:tcW w:w="0" w:type="auto"/>
            <w:shd w:val="clear" w:color="auto" w:fill="auto"/>
          </w:tcPr>
          <w:p w14:paraId="494E4DB1" w14:textId="77777777" w:rsidR="00CF63C6"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tert-BUTYL HYDROPEROXIDE + DI-tert-BUTYLPEROXIDE</w:t>
            </w:r>
          </w:p>
        </w:tc>
      </w:tr>
      <w:tr w:rsidR="006C4285" w:rsidRPr="00557953" w14:paraId="106AC62F" w14:textId="77777777" w:rsidTr="00557953">
        <w:tc>
          <w:tcPr>
            <w:tcW w:w="0" w:type="auto"/>
            <w:shd w:val="clear" w:color="auto" w:fill="auto"/>
          </w:tcPr>
          <w:p w14:paraId="21B702F5"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3103</w:t>
            </w:r>
          </w:p>
        </w:tc>
        <w:tc>
          <w:tcPr>
            <w:tcW w:w="0" w:type="auto"/>
            <w:shd w:val="clear" w:color="auto" w:fill="auto"/>
          </w:tcPr>
          <w:p w14:paraId="04F93EB5"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22313-62-8</w:t>
            </w:r>
          </w:p>
        </w:tc>
        <w:tc>
          <w:tcPr>
            <w:tcW w:w="0" w:type="auto"/>
            <w:shd w:val="clear" w:color="auto" w:fill="auto"/>
          </w:tcPr>
          <w:p w14:paraId="68E76717"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tert-BUTYL PEROXY-2-METHYLBENZOATE</w:t>
            </w:r>
          </w:p>
        </w:tc>
      </w:tr>
      <w:tr w:rsidR="006C4285" w:rsidRPr="00557953" w14:paraId="54141E30" w14:textId="77777777" w:rsidTr="00557953">
        <w:tc>
          <w:tcPr>
            <w:tcW w:w="0" w:type="auto"/>
            <w:shd w:val="clear" w:color="auto" w:fill="auto"/>
          </w:tcPr>
          <w:p w14:paraId="6B41B0F8"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3103</w:t>
            </w:r>
          </w:p>
        </w:tc>
        <w:tc>
          <w:tcPr>
            <w:tcW w:w="0" w:type="auto"/>
            <w:shd w:val="clear" w:color="auto" w:fill="auto"/>
          </w:tcPr>
          <w:p w14:paraId="522F0743"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15667-10-4</w:t>
            </w:r>
          </w:p>
        </w:tc>
        <w:tc>
          <w:tcPr>
            <w:tcW w:w="0" w:type="auto"/>
            <w:shd w:val="clear" w:color="auto" w:fill="auto"/>
          </w:tcPr>
          <w:p w14:paraId="71368834"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1,1-DI-(tert-AMYLPEROXY)CYCLOHEXANE</w:t>
            </w:r>
          </w:p>
        </w:tc>
      </w:tr>
      <w:tr w:rsidR="006C4285" w:rsidRPr="00557953" w14:paraId="5B15F557" w14:textId="77777777" w:rsidTr="00557953">
        <w:tc>
          <w:tcPr>
            <w:tcW w:w="0" w:type="auto"/>
            <w:shd w:val="clear" w:color="auto" w:fill="auto"/>
          </w:tcPr>
          <w:p w14:paraId="22D6F57A"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3103</w:t>
            </w:r>
          </w:p>
        </w:tc>
        <w:tc>
          <w:tcPr>
            <w:tcW w:w="0" w:type="auto"/>
            <w:shd w:val="clear" w:color="auto" w:fill="auto"/>
          </w:tcPr>
          <w:p w14:paraId="2B93FB39"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36536-42-2</w:t>
            </w:r>
          </w:p>
        </w:tc>
        <w:tc>
          <w:tcPr>
            <w:tcW w:w="0" w:type="auto"/>
            <w:shd w:val="clear" w:color="auto" w:fill="auto"/>
          </w:tcPr>
          <w:p w14:paraId="6719927F"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1,6-DI-(tert-BUTYLPEROXYCARBONYLOXY) HEXANE</w:t>
            </w:r>
          </w:p>
        </w:tc>
      </w:tr>
      <w:tr w:rsidR="006C4285" w:rsidRPr="00557953" w14:paraId="77FA74A9" w14:textId="77777777" w:rsidTr="00557953">
        <w:tc>
          <w:tcPr>
            <w:tcW w:w="0" w:type="auto"/>
            <w:shd w:val="clear" w:color="auto" w:fill="auto"/>
          </w:tcPr>
          <w:p w14:paraId="7471F753"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3103</w:t>
            </w:r>
          </w:p>
        </w:tc>
        <w:tc>
          <w:tcPr>
            <w:tcW w:w="0" w:type="auto"/>
            <w:shd w:val="clear" w:color="auto" w:fill="auto"/>
          </w:tcPr>
          <w:p w14:paraId="532A1A7F"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6731-36-8</w:t>
            </w:r>
          </w:p>
        </w:tc>
        <w:tc>
          <w:tcPr>
            <w:tcW w:w="0" w:type="auto"/>
            <w:shd w:val="clear" w:color="auto" w:fill="auto"/>
          </w:tcPr>
          <w:p w14:paraId="114750FB"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1,1-DI-(tert-BUTYLPEROXY)-3,3,5-TRIMETHYLCYCLOHEXANE</w:t>
            </w:r>
          </w:p>
        </w:tc>
      </w:tr>
      <w:tr w:rsidR="006C4285" w:rsidRPr="00557953" w14:paraId="6A484115" w14:textId="77777777" w:rsidTr="00557953">
        <w:tc>
          <w:tcPr>
            <w:tcW w:w="0" w:type="auto"/>
            <w:shd w:val="clear" w:color="auto" w:fill="auto"/>
          </w:tcPr>
          <w:p w14:paraId="5E5A8289"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3104</w:t>
            </w:r>
          </w:p>
        </w:tc>
        <w:tc>
          <w:tcPr>
            <w:tcW w:w="0" w:type="auto"/>
            <w:shd w:val="clear" w:color="auto" w:fill="auto"/>
          </w:tcPr>
          <w:p w14:paraId="514EA772"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12262-58-7</w:t>
            </w:r>
          </w:p>
        </w:tc>
        <w:tc>
          <w:tcPr>
            <w:tcW w:w="0" w:type="auto"/>
            <w:shd w:val="clear" w:color="auto" w:fill="auto"/>
          </w:tcPr>
          <w:p w14:paraId="517AACE9"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CYCLOHEXANONE PEROXIDE(S)</w:t>
            </w:r>
          </w:p>
        </w:tc>
      </w:tr>
      <w:tr w:rsidR="006C4285" w:rsidRPr="00557953" w14:paraId="19CC72C2" w14:textId="77777777" w:rsidTr="00557953">
        <w:tc>
          <w:tcPr>
            <w:tcW w:w="0" w:type="auto"/>
            <w:shd w:val="clear" w:color="auto" w:fill="auto"/>
          </w:tcPr>
          <w:p w14:paraId="70F5A5AE"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3105</w:t>
            </w:r>
          </w:p>
        </w:tc>
        <w:tc>
          <w:tcPr>
            <w:tcW w:w="0" w:type="auto"/>
            <w:shd w:val="clear" w:color="auto" w:fill="auto"/>
          </w:tcPr>
          <w:p w14:paraId="1AE2095C"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13122-18-4</w:t>
            </w:r>
          </w:p>
        </w:tc>
        <w:tc>
          <w:tcPr>
            <w:tcW w:w="0" w:type="auto"/>
            <w:shd w:val="clear" w:color="auto" w:fill="auto"/>
          </w:tcPr>
          <w:p w14:paraId="6C8DDFB7"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tert-AMYLPEROXY-3,3,5-TRIMETHYLHEXANOATE</w:t>
            </w:r>
          </w:p>
        </w:tc>
      </w:tr>
      <w:tr w:rsidR="006C4285" w:rsidRPr="00557953" w14:paraId="364D63C6" w14:textId="77777777" w:rsidTr="00557953">
        <w:tc>
          <w:tcPr>
            <w:tcW w:w="0" w:type="auto"/>
            <w:shd w:val="clear" w:color="auto" w:fill="auto"/>
          </w:tcPr>
          <w:p w14:paraId="535B38F1"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3106</w:t>
            </w:r>
          </w:p>
        </w:tc>
        <w:tc>
          <w:tcPr>
            <w:tcW w:w="0" w:type="auto"/>
            <w:shd w:val="clear" w:color="auto" w:fill="auto"/>
          </w:tcPr>
          <w:p w14:paraId="6DA465CA"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71939-51-0</w:t>
            </w:r>
          </w:p>
        </w:tc>
        <w:tc>
          <w:tcPr>
            <w:tcW w:w="0" w:type="auto"/>
            <w:shd w:val="clear" w:color="auto" w:fill="auto"/>
          </w:tcPr>
          <w:p w14:paraId="56E1FA55" w14:textId="77777777" w:rsidR="006C4285" w:rsidRPr="00557953" w:rsidRDefault="006C428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Alpha Artmether</w:t>
            </w:r>
          </w:p>
        </w:tc>
      </w:tr>
      <w:tr w:rsidR="006C4285" w:rsidRPr="00557953" w14:paraId="18314E91" w14:textId="77777777" w:rsidTr="00557953">
        <w:tc>
          <w:tcPr>
            <w:tcW w:w="0" w:type="auto"/>
            <w:shd w:val="clear" w:color="auto" w:fill="auto"/>
          </w:tcPr>
          <w:p w14:paraId="51F9750D"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3111</w:t>
            </w:r>
          </w:p>
        </w:tc>
        <w:tc>
          <w:tcPr>
            <w:tcW w:w="0" w:type="auto"/>
            <w:shd w:val="clear" w:color="auto" w:fill="auto"/>
          </w:tcPr>
          <w:p w14:paraId="6A0C508E"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w:t>
            </w:r>
          </w:p>
        </w:tc>
        <w:tc>
          <w:tcPr>
            <w:tcW w:w="0" w:type="auto"/>
            <w:shd w:val="clear" w:color="auto" w:fill="auto"/>
          </w:tcPr>
          <w:p w14:paraId="757B59CF"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ORGANIC PEROXIDE TYPE B, LIQUID, TEMPERATURE CONTROLLED</w:t>
            </w:r>
          </w:p>
        </w:tc>
      </w:tr>
      <w:tr w:rsidR="006C4285" w:rsidRPr="00557953" w14:paraId="5065F1B0" w14:textId="77777777" w:rsidTr="00557953">
        <w:tc>
          <w:tcPr>
            <w:tcW w:w="0" w:type="auto"/>
            <w:shd w:val="clear" w:color="auto" w:fill="auto"/>
          </w:tcPr>
          <w:p w14:paraId="369FC799"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3112</w:t>
            </w:r>
          </w:p>
        </w:tc>
        <w:tc>
          <w:tcPr>
            <w:tcW w:w="0" w:type="auto"/>
            <w:shd w:val="clear" w:color="auto" w:fill="auto"/>
          </w:tcPr>
          <w:p w14:paraId="2AB917E4"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all</w:t>
            </w:r>
          </w:p>
        </w:tc>
        <w:tc>
          <w:tcPr>
            <w:tcW w:w="0" w:type="auto"/>
            <w:shd w:val="clear" w:color="auto" w:fill="auto"/>
          </w:tcPr>
          <w:p w14:paraId="19D66178"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ORGANIC PEROXIDE TYPE B, SOLID, TEMPERATURE CONTROLLED</w:t>
            </w:r>
          </w:p>
        </w:tc>
      </w:tr>
      <w:tr w:rsidR="006C4285" w:rsidRPr="00557953" w14:paraId="71E46024" w14:textId="77777777" w:rsidTr="00557953">
        <w:tc>
          <w:tcPr>
            <w:tcW w:w="0" w:type="auto"/>
            <w:shd w:val="clear" w:color="auto" w:fill="auto"/>
          </w:tcPr>
          <w:p w14:paraId="71F5D682"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3113</w:t>
            </w:r>
          </w:p>
        </w:tc>
        <w:tc>
          <w:tcPr>
            <w:tcW w:w="0" w:type="auto"/>
            <w:shd w:val="clear" w:color="auto" w:fill="auto"/>
          </w:tcPr>
          <w:p w14:paraId="7F3336CE" w14:textId="77777777" w:rsidR="006C4285" w:rsidRPr="00557953" w:rsidRDefault="004A61D5"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16215-49-9</w:t>
            </w:r>
          </w:p>
        </w:tc>
        <w:tc>
          <w:tcPr>
            <w:tcW w:w="0" w:type="auto"/>
            <w:shd w:val="clear" w:color="auto" w:fill="auto"/>
          </w:tcPr>
          <w:p w14:paraId="6ACA6728"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tert-BUTYL PEROXYDIETHYLACETATE</w:t>
            </w:r>
          </w:p>
        </w:tc>
      </w:tr>
      <w:tr w:rsidR="006C4285" w:rsidRPr="00557953" w14:paraId="5900500B" w14:textId="77777777" w:rsidTr="00557953">
        <w:tc>
          <w:tcPr>
            <w:tcW w:w="0" w:type="auto"/>
            <w:shd w:val="clear" w:color="auto" w:fill="auto"/>
          </w:tcPr>
          <w:p w14:paraId="61493398"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3113</w:t>
            </w:r>
          </w:p>
        </w:tc>
        <w:tc>
          <w:tcPr>
            <w:tcW w:w="0" w:type="auto"/>
            <w:shd w:val="clear" w:color="auto" w:fill="auto"/>
          </w:tcPr>
          <w:p w14:paraId="504D4B6C"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19910-65-7</w:t>
            </w:r>
          </w:p>
        </w:tc>
        <w:tc>
          <w:tcPr>
            <w:tcW w:w="0" w:type="auto"/>
            <w:shd w:val="clear" w:color="auto" w:fill="auto"/>
          </w:tcPr>
          <w:p w14:paraId="40535C14"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DI-sec-BUTYL PEROXYDICARBONATE</w:t>
            </w:r>
          </w:p>
        </w:tc>
      </w:tr>
      <w:tr w:rsidR="006C4285" w:rsidRPr="00557953" w14:paraId="65F84A7C" w14:textId="77777777" w:rsidTr="00557953">
        <w:tc>
          <w:tcPr>
            <w:tcW w:w="0" w:type="auto"/>
            <w:shd w:val="clear" w:color="auto" w:fill="auto"/>
          </w:tcPr>
          <w:p w14:paraId="7C0B9B98"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3113</w:t>
            </w:r>
          </w:p>
        </w:tc>
        <w:tc>
          <w:tcPr>
            <w:tcW w:w="0" w:type="auto"/>
            <w:shd w:val="clear" w:color="auto" w:fill="auto"/>
          </w:tcPr>
          <w:p w14:paraId="645D221C"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16066-38-9</w:t>
            </w:r>
          </w:p>
        </w:tc>
        <w:tc>
          <w:tcPr>
            <w:tcW w:w="0" w:type="auto"/>
            <w:shd w:val="clear" w:color="auto" w:fill="auto"/>
          </w:tcPr>
          <w:p w14:paraId="63F26ACE"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DI-n-PROPYL PEROXYDICARBONATE, technical pure</w:t>
            </w:r>
          </w:p>
        </w:tc>
      </w:tr>
      <w:tr w:rsidR="006C4285" w:rsidRPr="00557953" w14:paraId="1A495F4C" w14:textId="77777777" w:rsidTr="00557953">
        <w:tc>
          <w:tcPr>
            <w:tcW w:w="0" w:type="auto"/>
            <w:shd w:val="clear" w:color="auto" w:fill="auto"/>
          </w:tcPr>
          <w:p w14:paraId="014E553C"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3113</w:t>
            </w:r>
          </w:p>
        </w:tc>
        <w:tc>
          <w:tcPr>
            <w:tcW w:w="0" w:type="auto"/>
            <w:shd w:val="clear" w:color="auto" w:fill="auto"/>
          </w:tcPr>
          <w:p w14:paraId="35289EA3"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16066-38-9</w:t>
            </w:r>
          </w:p>
        </w:tc>
        <w:tc>
          <w:tcPr>
            <w:tcW w:w="0" w:type="auto"/>
            <w:shd w:val="clear" w:color="auto" w:fill="auto"/>
          </w:tcPr>
          <w:p w14:paraId="725AA3C3"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DI-n-PROPYL PEROXYDICARBONATE =&lt;77%</w:t>
            </w:r>
          </w:p>
        </w:tc>
      </w:tr>
      <w:tr w:rsidR="006C4285" w:rsidRPr="00557953" w14:paraId="297755D0" w14:textId="77777777" w:rsidTr="00557953">
        <w:tc>
          <w:tcPr>
            <w:tcW w:w="0" w:type="auto"/>
            <w:shd w:val="clear" w:color="auto" w:fill="auto"/>
          </w:tcPr>
          <w:p w14:paraId="0BD9B49D"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3114</w:t>
            </w:r>
          </w:p>
        </w:tc>
        <w:tc>
          <w:tcPr>
            <w:tcW w:w="0" w:type="auto"/>
            <w:shd w:val="clear" w:color="auto" w:fill="auto"/>
          </w:tcPr>
          <w:p w14:paraId="39F2A1E2"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15520-11-3</w:t>
            </w:r>
          </w:p>
        </w:tc>
        <w:tc>
          <w:tcPr>
            <w:tcW w:w="0" w:type="auto"/>
            <w:shd w:val="clear" w:color="auto" w:fill="auto"/>
          </w:tcPr>
          <w:p w14:paraId="2C393372"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DI-(4-tert-BUTYLCYCLOHEXYL) PEROXYDICARBONATE</w:t>
            </w:r>
          </w:p>
        </w:tc>
      </w:tr>
      <w:tr w:rsidR="006C4285" w:rsidRPr="00557953" w14:paraId="5603B9FD" w14:textId="77777777" w:rsidTr="00557953">
        <w:tc>
          <w:tcPr>
            <w:tcW w:w="0" w:type="auto"/>
            <w:shd w:val="clear" w:color="auto" w:fill="auto"/>
          </w:tcPr>
          <w:p w14:paraId="6223C548"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3115</w:t>
            </w:r>
          </w:p>
        </w:tc>
        <w:tc>
          <w:tcPr>
            <w:tcW w:w="0" w:type="auto"/>
            <w:shd w:val="clear" w:color="auto" w:fill="auto"/>
          </w:tcPr>
          <w:p w14:paraId="11544841"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26748-47-0</w:t>
            </w:r>
          </w:p>
        </w:tc>
        <w:tc>
          <w:tcPr>
            <w:tcW w:w="0" w:type="auto"/>
            <w:shd w:val="clear" w:color="auto" w:fill="auto"/>
          </w:tcPr>
          <w:p w14:paraId="6964AB12"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CUMYL PEROXYNEODECANOATE</w:t>
            </w:r>
          </w:p>
        </w:tc>
      </w:tr>
      <w:tr w:rsidR="006C4285" w:rsidRPr="00557953" w14:paraId="146B4CD9" w14:textId="77777777" w:rsidTr="00557953">
        <w:tc>
          <w:tcPr>
            <w:tcW w:w="0" w:type="auto"/>
            <w:shd w:val="clear" w:color="auto" w:fill="auto"/>
          </w:tcPr>
          <w:p w14:paraId="680300B1"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3115</w:t>
            </w:r>
          </w:p>
        </w:tc>
        <w:tc>
          <w:tcPr>
            <w:tcW w:w="0" w:type="auto"/>
            <w:shd w:val="clear" w:color="auto" w:fill="auto"/>
          </w:tcPr>
          <w:p w14:paraId="563E61B6"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52373-74-7</w:t>
            </w:r>
          </w:p>
        </w:tc>
        <w:tc>
          <w:tcPr>
            <w:tcW w:w="0" w:type="auto"/>
            <w:shd w:val="clear" w:color="auto" w:fill="auto"/>
          </w:tcPr>
          <w:p w14:paraId="32377409"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DI-(2-ETHOXYETHYL) PEROXYDICARBONATE</w:t>
            </w:r>
          </w:p>
        </w:tc>
      </w:tr>
      <w:tr w:rsidR="006C4285" w:rsidRPr="00557953" w14:paraId="016F6F02" w14:textId="77777777" w:rsidTr="00557953">
        <w:tc>
          <w:tcPr>
            <w:tcW w:w="0" w:type="auto"/>
            <w:shd w:val="clear" w:color="auto" w:fill="auto"/>
          </w:tcPr>
          <w:p w14:paraId="736FD08F"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center"/>
              <w:rPr>
                <w:rStyle w:val="default"/>
                <w:rFonts w:cs="FrankRuehl"/>
                <w:sz w:val="20"/>
              </w:rPr>
            </w:pPr>
            <w:r w:rsidRPr="00557953">
              <w:rPr>
                <w:rStyle w:val="default"/>
                <w:rFonts w:cs="FrankRuehl"/>
                <w:sz w:val="20"/>
              </w:rPr>
              <w:t>3115</w:t>
            </w:r>
          </w:p>
        </w:tc>
        <w:tc>
          <w:tcPr>
            <w:tcW w:w="0" w:type="auto"/>
            <w:shd w:val="clear" w:color="auto" w:fill="auto"/>
          </w:tcPr>
          <w:p w14:paraId="23A0F2D7"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52238-68-3</w:t>
            </w:r>
          </w:p>
        </w:tc>
        <w:tc>
          <w:tcPr>
            <w:tcW w:w="0" w:type="auto"/>
            <w:shd w:val="clear" w:color="auto" w:fill="auto"/>
          </w:tcPr>
          <w:p w14:paraId="7090E35E" w14:textId="77777777" w:rsidR="006C4285" w:rsidRPr="00557953" w:rsidRDefault="005C3F40" w:rsidP="00557953">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rPr>
            </w:pPr>
            <w:r w:rsidRPr="00557953">
              <w:rPr>
                <w:rStyle w:val="default"/>
                <w:rFonts w:cs="FrankRuehl"/>
                <w:sz w:val="20"/>
              </w:rPr>
              <w:t>DI-(3-METHOXYBUTYL) PEROXYDICARBONATE</w:t>
            </w:r>
          </w:p>
        </w:tc>
      </w:tr>
    </w:tbl>
    <w:p w14:paraId="2B025BE5" w14:textId="77777777" w:rsidR="003358C0" w:rsidRDefault="003358C0" w:rsidP="001F1D41">
      <w:pPr>
        <w:pStyle w:val="P00"/>
        <w:spacing w:before="72"/>
        <w:ind w:left="0" w:right="1134"/>
        <w:rPr>
          <w:rStyle w:val="default"/>
          <w:rFonts w:cs="FrankRuehl" w:hint="cs"/>
          <w:rtl/>
        </w:rPr>
      </w:pPr>
    </w:p>
    <w:p w14:paraId="148C3491" w14:textId="77777777" w:rsidR="004B1887" w:rsidRPr="004B1887" w:rsidRDefault="004B1887" w:rsidP="004B1887">
      <w:pPr>
        <w:pStyle w:val="medium2-header"/>
        <w:keepLines w:val="0"/>
        <w:spacing w:before="72"/>
        <w:ind w:left="0" w:right="1134"/>
        <w:rPr>
          <w:rFonts w:cs="FrankRuehl" w:hint="cs"/>
          <w:noProof/>
          <w:rtl/>
        </w:rPr>
      </w:pPr>
      <w:bookmarkStart w:id="54" w:name="med9"/>
      <w:bookmarkEnd w:id="54"/>
      <w:r w:rsidRPr="004B1887">
        <w:rPr>
          <w:rFonts w:cs="FrankRuehl"/>
          <w:noProof/>
          <w:rtl/>
        </w:rPr>
        <w:t>תו</w:t>
      </w:r>
      <w:r w:rsidRPr="004B1887">
        <w:rPr>
          <w:rFonts w:cs="FrankRuehl" w:hint="cs"/>
          <w:noProof/>
          <w:rtl/>
        </w:rPr>
        <w:t xml:space="preserve">ספת </w:t>
      </w:r>
      <w:r>
        <w:rPr>
          <w:rFonts w:cs="FrankRuehl" w:hint="cs"/>
          <w:noProof/>
          <w:rtl/>
        </w:rPr>
        <w:t>שנייה</w:t>
      </w:r>
    </w:p>
    <w:p w14:paraId="61C94B85" w14:textId="77777777" w:rsidR="004B1887" w:rsidRPr="004B1887" w:rsidRDefault="004B1887" w:rsidP="004B1887">
      <w:pPr>
        <w:pStyle w:val="P00"/>
        <w:spacing w:before="72"/>
        <w:ind w:left="0" w:right="1134"/>
        <w:jc w:val="center"/>
        <w:rPr>
          <w:rStyle w:val="default"/>
          <w:rFonts w:cs="FrankRuehl" w:hint="cs"/>
          <w:sz w:val="24"/>
          <w:szCs w:val="24"/>
          <w:rtl/>
        </w:rPr>
      </w:pPr>
      <w:r w:rsidRPr="004B1887">
        <w:rPr>
          <w:rStyle w:val="default"/>
          <w:rFonts w:cs="FrankRuehl"/>
          <w:sz w:val="24"/>
          <w:szCs w:val="24"/>
          <w:rtl/>
        </w:rPr>
        <w:t>(</w:t>
      </w:r>
      <w:r>
        <w:rPr>
          <w:rStyle w:val="default"/>
          <w:rFonts w:cs="FrankRuehl" w:hint="cs"/>
          <w:sz w:val="24"/>
          <w:szCs w:val="24"/>
          <w:rtl/>
        </w:rPr>
        <w:t>תקנה 6(ו)</w:t>
      </w:r>
      <w:r w:rsidRPr="004B1887">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041"/>
        <w:gridCol w:w="2038"/>
        <w:gridCol w:w="1950"/>
      </w:tblGrid>
      <w:tr w:rsidR="005272FB" w:rsidRPr="00557953" w14:paraId="3505D616" w14:textId="77777777" w:rsidTr="00557953">
        <w:tc>
          <w:tcPr>
            <w:tcW w:w="1909" w:type="dxa"/>
            <w:shd w:val="clear" w:color="auto" w:fill="auto"/>
            <w:vAlign w:val="bottom"/>
          </w:tcPr>
          <w:p w14:paraId="02630F4A" w14:textId="77777777" w:rsidR="005272FB" w:rsidRPr="00557953" w:rsidRDefault="005272FB" w:rsidP="00557953">
            <w:pPr>
              <w:pStyle w:val="P00"/>
              <w:spacing w:before="0"/>
              <w:ind w:left="0"/>
              <w:jc w:val="center"/>
              <w:rPr>
                <w:rStyle w:val="default"/>
                <w:rFonts w:cs="FrankRuehl" w:hint="cs"/>
                <w:sz w:val="22"/>
                <w:szCs w:val="22"/>
                <w:rtl/>
              </w:rPr>
            </w:pPr>
            <w:r w:rsidRPr="00557953">
              <w:rPr>
                <w:rStyle w:val="default"/>
                <w:rFonts w:cs="FrankRuehl" w:hint="cs"/>
                <w:sz w:val="22"/>
                <w:szCs w:val="22"/>
                <w:rtl/>
              </w:rPr>
              <w:t>גובה הקיר (מ')</w:t>
            </w:r>
          </w:p>
        </w:tc>
        <w:tc>
          <w:tcPr>
            <w:tcW w:w="2041" w:type="dxa"/>
            <w:shd w:val="clear" w:color="auto" w:fill="auto"/>
            <w:vAlign w:val="bottom"/>
          </w:tcPr>
          <w:p w14:paraId="2D4E3D23" w14:textId="77777777" w:rsidR="005272FB" w:rsidRPr="00557953" w:rsidRDefault="005272FB" w:rsidP="00557953">
            <w:pPr>
              <w:pStyle w:val="P00"/>
              <w:spacing w:before="0"/>
              <w:ind w:left="0"/>
              <w:jc w:val="center"/>
              <w:rPr>
                <w:rStyle w:val="default"/>
                <w:rFonts w:cs="FrankRuehl" w:hint="cs"/>
                <w:sz w:val="22"/>
                <w:szCs w:val="22"/>
                <w:rtl/>
              </w:rPr>
            </w:pPr>
            <w:r w:rsidRPr="00557953">
              <w:rPr>
                <w:rStyle w:val="default"/>
                <w:rFonts w:cs="FrankRuehl" w:hint="cs"/>
                <w:sz w:val="22"/>
                <w:szCs w:val="22"/>
                <w:rtl/>
              </w:rPr>
              <w:t>עובי הקיר (סנטימטרים)</w:t>
            </w:r>
          </w:p>
        </w:tc>
        <w:tc>
          <w:tcPr>
            <w:tcW w:w="2038" w:type="dxa"/>
            <w:shd w:val="clear" w:color="auto" w:fill="auto"/>
            <w:vAlign w:val="bottom"/>
          </w:tcPr>
          <w:p w14:paraId="2D8C247C" w14:textId="77777777" w:rsidR="005272FB" w:rsidRPr="00557953" w:rsidRDefault="005272FB" w:rsidP="00557953">
            <w:pPr>
              <w:pStyle w:val="P00"/>
              <w:spacing w:before="0"/>
              <w:ind w:left="0"/>
              <w:jc w:val="center"/>
              <w:rPr>
                <w:rStyle w:val="default"/>
                <w:rFonts w:cs="FrankRuehl" w:hint="cs"/>
                <w:sz w:val="22"/>
                <w:szCs w:val="22"/>
                <w:rtl/>
              </w:rPr>
            </w:pPr>
            <w:r w:rsidRPr="00557953">
              <w:rPr>
                <w:rStyle w:val="default"/>
                <w:rFonts w:cs="FrankRuehl" w:hint="cs"/>
                <w:sz w:val="22"/>
                <w:szCs w:val="22"/>
                <w:rtl/>
              </w:rPr>
              <w:t>קוטר מינימלי של זיון אנכי (מילימטרים)</w:t>
            </w:r>
          </w:p>
        </w:tc>
        <w:tc>
          <w:tcPr>
            <w:tcW w:w="1950" w:type="dxa"/>
            <w:shd w:val="clear" w:color="auto" w:fill="auto"/>
            <w:vAlign w:val="bottom"/>
          </w:tcPr>
          <w:p w14:paraId="74607F70" w14:textId="77777777" w:rsidR="005272FB" w:rsidRPr="00557953" w:rsidRDefault="005272FB" w:rsidP="00557953">
            <w:pPr>
              <w:pStyle w:val="P00"/>
              <w:spacing w:before="0"/>
              <w:ind w:left="0"/>
              <w:jc w:val="center"/>
              <w:rPr>
                <w:rStyle w:val="default"/>
                <w:rFonts w:cs="FrankRuehl" w:hint="cs"/>
                <w:sz w:val="22"/>
                <w:szCs w:val="22"/>
                <w:rtl/>
              </w:rPr>
            </w:pPr>
            <w:r w:rsidRPr="00557953">
              <w:rPr>
                <w:rStyle w:val="default"/>
                <w:rFonts w:cs="FrankRuehl" w:hint="cs"/>
                <w:sz w:val="22"/>
                <w:szCs w:val="22"/>
                <w:rtl/>
              </w:rPr>
              <w:t>קוטר הברזל האופקי</w:t>
            </w:r>
          </w:p>
        </w:tc>
      </w:tr>
      <w:tr w:rsidR="005272FB" w:rsidRPr="00557953" w14:paraId="39CF992E" w14:textId="77777777" w:rsidTr="00557953">
        <w:tc>
          <w:tcPr>
            <w:tcW w:w="1909" w:type="dxa"/>
            <w:shd w:val="clear" w:color="auto" w:fill="auto"/>
            <w:vAlign w:val="center"/>
          </w:tcPr>
          <w:p w14:paraId="3BF2E122"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עד 5.5</w:t>
            </w:r>
          </w:p>
        </w:tc>
        <w:tc>
          <w:tcPr>
            <w:tcW w:w="2041" w:type="dxa"/>
            <w:shd w:val="clear" w:color="auto" w:fill="auto"/>
          </w:tcPr>
          <w:p w14:paraId="6FB3B8B4"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בכל עובי</w:t>
            </w:r>
          </w:p>
        </w:tc>
        <w:tc>
          <w:tcPr>
            <w:tcW w:w="2038" w:type="dxa"/>
            <w:shd w:val="clear" w:color="auto" w:fill="auto"/>
          </w:tcPr>
          <w:p w14:paraId="5CC1CC0C"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10</w:t>
            </w:r>
          </w:p>
        </w:tc>
        <w:tc>
          <w:tcPr>
            <w:tcW w:w="1950" w:type="dxa"/>
            <w:shd w:val="clear" w:color="auto" w:fill="auto"/>
          </w:tcPr>
          <w:p w14:paraId="11BDCF8A"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8</w:t>
            </w:r>
          </w:p>
        </w:tc>
      </w:tr>
      <w:tr w:rsidR="005272FB" w:rsidRPr="00557953" w14:paraId="0E9DDE81" w14:textId="77777777" w:rsidTr="00557953">
        <w:tc>
          <w:tcPr>
            <w:tcW w:w="1909" w:type="dxa"/>
            <w:vMerge w:val="restart"/>
            <w:shd w:val="clear" w:color="auto" w:fill="auto"/>
            <w:vAlign w:val="center"/>
          </w:tcPr>
          <w:p w14:paraId="6C344E74"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5.5 ל-6</w:t>
            </w:r>
          </w:p>
        </w:tc>
        <w:tc>
          <w:tcPr>
            <w:tcW w:w="2041" w:type="dxa"/>
            <w:shd w:val="clear" w:color="auto" w:fill="auto"/>
          </w:tcPr>
          <w:p w14:paraId="2DB2A2B1"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פחות מ-45</w:t>
            </w:r>
          </w:p>
        </w:tc>
        <w:tc>
          <w:tcPr>
            <w:tcW w:w="2038" w:type="dxa"/>
            <w:shd w:val="clear" w:color="auto" w:fill="auto"/>
          </w:tcPr>
          <w:p w14:paraId="39181F2B"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c>
          <w:tcPr>
            <w:tcW w:w="1950" w:type="dxa"/>
            <w:shd w:val="clear" w:color="auto" w:fill="auto"/>
          </w:tcPr>
          <w:p w14:paraId="6D70774E"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8</w:t>
            </w:r>
          </w:p>
        </w:tc>
      </w:tr>
      <w:tr w:rsidR="005272FB" w:rsidRPr="00557953" w14:paraId="5173B969" w14:textId="77777777" w:rsidTr="00557953">
        <w:tc>
          <w:tcPr>
            <w:tcW w:w="1909" w:type="dxa"/>
            <w:vMerge/>
            <w:shd w:val="clear" w:color="auto" w:fill="auto"/>
            <w:vAlign w:val="center"/>
          </w:tcPr>
          <w:p w14:paraId="596DB562"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60D4451E"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45 או יותר</w:t>
            </w:r>
          </w:p>
        </w:tc>
        <w:tc>
          <w:tcPr>
            <w:tcW w:w="2038" w:type="dxa"/>
            <w:shd w:val="clear" w:color="auto" w:fill="auto"/>
          </w:tcPr>
          <w:p w14:paraId="4A6C8BE8"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10</w:t>
            </w:r>
          </w:p>
        </w:tc>
        <w:tc>
          <w:tcPr>
            <w:tcW w:w="1950" w:type="dxa"/>
            <w:shd w:val="clear" w:color="auto" w:fill="auto"/>
          </w:tcPr>
          <w:p w14:paraId="41400E5C"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8</w:t>
            </w:r>
          </w:p>
        </w:tc>
      </w:tr>
      <w:tr w:rsidR="005272FB" w:rsidRPr="00557953" w14:paraId="40E231D8" w14:textId="77777777" w:rsidTr="00557953">
        <w:tc>
          <w:tcPr>
            <w:tcW w:w="1909" w:type="dxa"/>
            <w:vMerge w:val="restart"/>
            <w:shd w:val="clear" w:color="auto" w:fill="auto"/>
            <w:vAlign w:val="center"/>
          </w:tcPr>
          <w:p w14:paraId="5F9CD0C0"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6 ל-6.5</w:t>
            </w:r>
          </w:p>
        </w:tc>
        <w:tc>
          <w:tcPr>
            <w:tcW w:w="2041" w:type="dxa"/>
            <w:shd w:val="clear" w:color="auto" w:fill="auto"/>
          </w:tcPr>
          <w:p w14:paraId="1E014D43"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פחות מ-45</w:t>
            </w:r>
          </w:p>
        </w:tc>
        <w:tc>
          <w:tcPr>
            <w:tcW w:w="2038" w:type="dxa"/>
            <w:shd w:val="clear" w:color="auto" w:fill="auto"/>
          </w:tcPr>
          <w:p w14:paraId="32FDD251"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14</w:t>
            </w:r>
          </w:p>
        </w:tc>
        <w:tc>
          <w:tcPr>
            <w:tcW w:w="1950" w:type="dxa"/>
            <w:shd w:val="clear" w:color="auto" w:fill="auto"/>
          </w:tcPr>
          <w:p w14:paraId="4E7A3222"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10</w:t>
            </w:r>
          </w:p>
        </w:tc>
      </w:tr>
      <w:tr w:rsidR="005272FB" w:rsidRPr="00557953" w14:paraId="51239255" w14:textId="77777777" w:rsidTr="00557953">
        <w:tc>
          <w:tcPr>
            <w:tcW w:w="1909" w:type="dxa"/>
            <w:vMerge/>
            <w:shd w:val="clear" w:color="auto" w:fill="auto"/>
            <w:vAlign w:val="center"/>
          </w:tcPr>
          <w:p w14:paraId="409F1019"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313966C0"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45 ל-50</w:t>
            </w:r>
          </w:p>
        </w:tc>
        <w:tc>
          <w:tcPr>
            <w:tcW w:w="2038" w:type="dxa"/>
            <w:shd w:val="clear" w:color="auto" w:fill="auto"/>
          </w:tcPr>
          <w:p w14:paraId="02279B29"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c>
          <w:tcPr>
            <w:tcW w:w="1950" w:type="dxa"/>
            <w:shd w:val="clear" w:color="auto" w:fill="auto"/>
          </w:tcPr>
          <w:p w14:paraId="44782B57"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8</w:t>
            </w:r>
          </w:p>
        </w:tc>
      </w:tr>
      <w:tr w:rsidR="005272FB" w:rsidRPr="00557953" w14:paraId="12151F25" w14:textId="77777777" w:rsidTr="00557953">
        <w:tc>
          <w:tcPr>
            <w:tcW w:w="1909" w:type="dxa"/>
            <w:vMerge/>
            <w:shd w:val="clear" w:color="auto" w:fill="auto"/>
            <w:vAlign w:val="center"/>
          </w:tcPr>
          <w:p w14:paraId="5CB19CAC"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24D44B80"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50 או יותר</w:t>
            </w:r>
          </w:p>
        </w:tc>
        <w:tc>
          <w:tcPr>
            <w:tcW w:w="2038" w:type="dxa"/>
            <w:shd w:val="clear" w:color="auto" w:fill="auto"/>
          </w:tcPr>
          <w:p w14:paraId="7F613F3E"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10</w:t>
            </w:r>
          </w:p>
        </w:tc>
        <w:tc>
          <w:tcPr>
            <w:tcW w:w="1950" w:type="dxa"/>
            <w:shd w:val="clear" w:color="auto" w:fill="auto"/>
          </w:tcPr>
          <w:p w14:paraId="50C4343E"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8</w:t>
            </w:r>
          </w:p>
        </w:tc>
      </w:tr>
      <w:tr w:rsidR="005272FB" w:rsidRPr="00557953" w14:paraId="529E72A9" w14:textId="77777777" w:rsidTr="00557953">
        <w:tc>
          <w:tcPr>
            <w:tcW w:w="1909" w:type="dxa"/>
            <w:vMerge w:val="restart"/>
            <w:shd w:val="clear" w:color="auto" w:fill="auto"/>
            <w:vAlign w:val="center"/>
          </w:tcPr>
          <w:p w14:paraId="4F588224"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6.5 ל-7</w:t>
            </w:r>
          </w:p>
        </w:tc>
        <w:tc>
          <w:tcPr>
            <w:tcW w:w="2041" w:type="dxa"/>
            <w:shd w:val="clear" w:color="auto" w:fill="auto"/>
          </w:tcPr>
          <w:p w14:paraId="118585A8"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פחות מ-45</w:t>
            </w:r>
          </w:p>
        </w:tc>
        <w:tc>
          <w:tcPr>
            <w:tcW w:w="2038" w:type="dxa"/>
            <w:shd w:val="clear" w:color="auto" w:fill="auto"/>
          </w:tcPr>
          <w:p w14:paraId="4A654B0F"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16</w:t>
            </w:r>
          </w:p>
        </w:tc>
        <w:tc>
          <w:tcPr>
            <w:tcW w:w="1950" w:type="dxa"/>
            <w:shd w:val="clear" w:color="auto" w:fill="auto"/>
          </w:tcPr>
          <w:p w14:paraId="2AFD4DCD"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r>
      <w:tr w:rsidR="005272FB" w:rsidRPr="00557953" w14:paraId="3D65B1D9" w14:textId="77777777" w:rsidTr="00557953">
        <w:tc>
          <w:tcPr>
            <w:tcW w:w="1909" w:type="dxa"/>
            <w:vMerge/>
            <w:shd w:val="clear" w:color="auto" w:fill="auto"/>
            <w:vAlign w:val="center"/>
          </w:tcPr>
          <w:p w14:paraId="23A19849"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095BE8A9"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45 ל-50</w:t>
            </w:r>
          </w:p>
        </w:tc>
        <w:tc>
          <w:tcPr>
            <w:tcW w:w="2038" w:type="dxa"/>
            <w:shd w:val="clear" w:color="auto" w:fill="auto"/>
          </w:tcPr>
          <w:p w14:paraId="25F96174"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14</w:t>
            </w:r>
          </w:p>
        </w:tc>
        <w:tc>
          <w:tcPr>
            <w:tcW w:w="1950" w:type="dxa"/>
            <w:shd w:val="clear" w:color="auto" w:fill="auto"/>
          </w:tcPr>
          <w:p w14:paraId="6B1C729C"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10</w:t>
            </w:r>
          </w:p>
        </w:tc>
      </w:tr>
      <w:tr w:rsidR="005272FB" w:rsidRPr="00557953" w14:paraId="4CC40F1C" w14:textId="77777777" w:rsidTr="00557953">
        <w:tc>
          <w:tcPr>
            <w:tcW w:w="1909" w:type="dxa"/>
            <w:vMerge/>
            <w:shd w:val="clear" w:color="auto" w:fill="auto"/>
            <w:vAlign w:val="center"/>
          </w:tcPr>
          <w:p w14:paraId="0164B052"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0ECCEF24"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50 או יותר</w:t>
            </w:r>
          </w:p>
        </w:tc>
        <w:tc>
          <w:tcPr>
            <w:tcW w:w="2038" w:type="dxa"/>
            <w:shd w:val="clear" w:color="auto" w:fill="auto"/>
          </w:tcPr>
          <w:p w14:paraId="66FEF824"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c>
          <w:tcPr>
            <w:tcW w:w="1950" w:type="dxa"/>
            <w:shd w:val="clear" w:color="auto" w:fill="auto"/>
          </w:tcPr>
          <w:p w14:paraId="5E826E08"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8</w:t>
            </w:r>
          </w:p>
        </w:tc>
      </w:tr>
      <w:tr w:rsidR="005272FB" w:rsidRPr="00557953" w14:paraId="6791E364" w14:textId="77777777" w:rsidTr="00557953">
        <w:tc>
          <w:tcPr>
            <w:tcW w:w="1909" w:type="dxa"/>
            <w:vMerge w:val="restart"/>
            <w:shd w:val="clear" w:color="auto" w:fill="auto"/>
            <w:vAlign w:val="center"/>
          </w:tcPr>
          <w:p w14:paraId="188475B9"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7.5 ל-9</w:t>
            </w:r>
          </w:p>
        </w:tc>
        <w:tc>
          <w:tcPr>
            <w:tcW w:w="2041" w:type="dxa"/>
            <w:shd w:val="clear" w:color="auto" w:fill="auto"/>
          </w:tcPr>
          <w:p w14:paraId="2CA4F7CD"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פחות מ-45</w:t>
            </w:r>
          </w:p>
        </w:tc>
        <w:tc>
          <w:tcPr>
            <w:tcW w:w="2038" w:type="dxa"/>
            <w:shd w:val="clear" w:color="auto" w:fill="auto"/>
          </w:tcPr>
          <w:p w14:paraId="4FC332C9"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18</w:t>
            </w:r>
          </w:p>
        </w:tc>
        <w:tc>
          <w:tcPr>
            <w:tcW w:w="1950" w:type="dxa"/>
            <w:shd w:val="clear" w:color="auto" w:fill="auto"/>
          </w:tcPr>
          <w:p w14:paraId="0E803585"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r>
      <w:tr w:rsidR="005272FB" w:rsidRPr="00557953" w14:paraId="56241630" w14:textId="77777777" w:rsidTr="00557953">
        <w:tc>
          <w:tcPr>
            <w:tcW w:w="1909" w:type="dxa"/>
            <w:vMerge/>
            <w:shd w:val="clear" w:color="auto" w:fill="auto"/>
            <w:vAlign w:val="center"/>
          </w:tcPr>
          <w:p w14:paraId="62CD5662"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7A77CC62"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45 ל-50</w:t>
            </w:r>
          </w:p>
        </w:tc>
        <w:tc>
          <w:tcPr>
            <w:tcW w:w="2038" w:type="dxa"/>
            <w:shd w:val="clear" w:color="auto" w:fill="auto"/>
          </w:tcPr>
          <w:p w14:paraId="60E8C32F"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16</w:t>
            </w:r>
          </w:p>
        </w:tc>
        <w:tc>
          <w:tcPr>
            <w:tcW w:w="1950" w:type="dxa"/>
            <w:shd w:val="clear" w:color="auto" w:fill="auto"/>
          </w:tcPr>
          <w:p w14:paraId="5C94DE61"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r>
      <w:tr w:rsidR="005272FB" w:rsidRPr="00557953" w14:paraId="50E2C926" w14:textId="77777777" w:rsidTr="00557953">
        <w:tc>
          <w:tcPr>
            <w:tcW w:w="1909" w:type="dxa"/>
            <w:vMerge/>
            <w:shd w:val="clear" w:color="auto" w:fill="auto"/>
            <w:vAlign w:val="center"/>
          </w:tcPr>
          <w:p w14:paraId="41741F4E"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1EE1D472"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50 או יותר</w:t>
            </w:r>
          </w:p>
        </w:tc>
        <w:tc>
          <w:tcPr>
            <w:tcW w:w="2038" w:type="dxa"/>
            <w:shd w:val="clear" w:color="auto" w:fill="auto"/>
          </w:tcPr>
          <w:p w14:paraId="589FDC79"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14</w:t>
            </w:r>
          </w:p>
        </w:tc>
        <w:tc>
          <w:tcPr>
            <w:tcW w:w="1950" w:type="dxa"/>
            <w:shd w:val="clear" w:color="auto" w:fill="auto"/>
          </w:tcPr>
          <w:p w14:paraId="07D9FD9B"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10</w:t>
            </w:r>
          </w:p>
        </w:tc>
      </w:tr>
      <w:tr w:rsidR="005272FB" w:rsidRPr="00557953" w14:paraId="6202D81D" w14:textId="77777777" w:rsidTr="00557953">
        <w:tc>
          <w:tcPr>
            <w:tcW w:w="1909" w:type="dxa"/>
            <w:vMerge w:val="restart"/>
            <w:shd w:val="clear" w:color="auto" w:fill="auto"/>
            <w:vAlign w:val="center"/>
          </w:tcPr>
          <w:p w14:paraId="274B863B"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9 ל-10.5</w:t>
            </w:r>
          </w:p>
        </w:tc>
        <w:tc>
          <w:tcPr>
            <w:tcW w:w="2041" w:type="dxa"/>
            <w:shd w:val="clear" w:color="auto" w:fill="auto"/>
          </w:tcPr>
          <w:p w14:paraId="17694D98"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פחות מ-45</w:t>
            </w:r>
          </w:p>
        </w:tc>
        <w:tc>
          <w:tcPr>
            <w:tcW w:w="2038" w:type="dxa"/>
            <w:shd w:val="clear" w:color="auto" w:fill="auto"/>
          </w:tcPr>
          <w:p w14:paraId="3DD2709F"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18</w:t>
            </w:r>
          </w:p>
        </w:tc>
        <w:tc>
          <w:tcPr>
            <w:tcW w:w="1950" w:type="dxa"/>
            <w:shd w:val="clear" w:color="auto" w:fill="auto"/>
          </w:tcPr>
          <w:p w14:paraId="4D376AA3"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r>
      <w:tr w:rsidR="005272FB" w:rsidRPr="00557953" w14:paraId="3364E729" w14:textId="77777777" w:rsidTr="00557953">
        <w:tc>
          <w:tcPr>
            <w:tcW w:w="1909" w:type="dxa"/>
            <w:vMerge/>
            <w:shd w:val="clear" w:color="auto" w:fill="auto"/>
            <w:vAlign w:val="center"/>
          </w:tcPr>
          <w:p w14:paraId="2229B5C4" w14:textId="77777777" w:rsidR="005272FB" w:rsidRPr="00557953" w:rsidRDefault="005272FB" w:rsidP="00557953">
            <w:pPr>
              <w:pStyle w:val="P00"/>
              <w:spacing w:before="0"/>
              <w:ind w:left="0"/>
              <w:jc w:val="center"/>
              <w:rPr>
                <w:rStyle w:val="default"/>
                <w:rFonts w:cs="FrankRuehl" w:hint="cs"/>
                <w:sz w:val="20"/>
                <w:szCs w:val="24"/>
                <w:rtl/>
              </w:rPr>
            </w:pPr>
          </w:p>
        </w:tc>
        <w:tc>
          <w:tcPr>
            <w:tcW w:w="2041" w:type="dxa"/>
            <w:shd w:val="clear" w:color="auto" w:fill="auto"/>
          </w:tcPr>
          <w:p w14:paraId="352EE2E4"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45 או יותר</w:t>
            </w:r>
          </w:p>
        </w:tc>
        <w:tc>
          <w:tcPr>
            <w:tcW w:w="2038" w:type="dxa"/>
            <w:shd w:val="clear" w:color="auto" w:fill="auto"/>
          </w:tcPr>
          <w:p w14:paraId="62C311A1"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16</w:t>
            </w:r>
          </w:p>
        </w:tc>
        <w:tc>
          <w:tcPr>
            <w:tcW w:w="1950" w:type="dxa"/>
            <w:shd w:val="clear" w:color="auto" w:fill="auto"/>
          </w:tcPr>
          <w:p w14:paraId="70882E4B"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r>
      <w:tr w:rsidR="005272FB" w:rsidRPr="00557953" w14:paraId="64E4A50D" w14:textId="77777777" w:rsidTr="00557953">
        <w:tc>
          <w:tcPr>
            <w:tcW w:w="1909" w:type="dxa"/>
            <w:shd w:val="clear" w:color="auto" w:fill="auto"/>
            <w:vAlign w:val="center"/>
          </w:tcPr>
          <w:p w14:paraId="4104E9BC"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בין 10.5 ל-13</w:t>
            </w:r>
          </w:p>
        </w:tc>
        <w:tc>
          <w:tcPr>
            <w:tcW w:w="2041" w:type="dxa"/>
            <w:shd w:val="clear" w:color="auto" w:fill="auto"/>
          </w:tcPr>
          <w:p w14:paraId="7487A2F7"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בעובי 50 סנטימטרים לפחות</w:t>
            </w:r>
          </w:p>
        </w:tc>
        <w:tc>
          <w:tcPr>
            <w:tcW w:w="2038" w:type="dxa"/>
            <w:shd w:val="clear" w:color="auto" w:fill="auto"/>
          </w:tcPr>
          <w:p w14:paraId="1283DD7C"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18</w:t>
            </w:r>
          </w:p>
        </w:tc>
        <w:tc>
          <w:tcPr>
            <w:tcW w:w="1950" w:type="dxa"/>
            <w:shd w:val="clear" w:color="auto" w:fill="auto"/>
          </w:tcPr>
          <w:p w14:paraId="67D4AC58" w14:textId="77777777" w:rsidR="005272FB" w:rsidRPr="00557953" w:rsidRDefault="005272FB" w:rsidP="00557953">
            <w:pPr>
              <w:pStyle w:val="P00"/>
              <w:spacing w:before="0"/>
              <w:ind w:left="0"/>
              <w:jc w:val="center"/>
              <w:rPr>
                <w:rStyle w:val="default"/>
                <w:rFonts w:cs="FrankRuehl" w:hint="cs"/>
                <w:sz w:val="20"/>
                <w:szCs w:val="24"/>
                <w:rtl/>
              </w:rPr>
            </w:pPr>
            <w:r w:rsidRPr="00557953">
              <w:rPr>
                <w:rStyle w:val="default"/>
                <w:rFonts w:cs="FrankRuehl" w:hint="cs"/>
                <w:sz w:val="20"/>
                <w:szCs w:val="24"/>
                <w:rtl/>
              </w:rPr>
              <w:t>12</w:t>
            </w:r>
          </w:p>
        </w:tc>
      </w:tr>
    </w:tbl>
    <w:p w14:paraId="329CD1F1" w14:textId="77777777" w:rsidR="004B1887" w:rsidRDefault="004B1887" w:rsidP="001F1D41">
      <w:pPr>
        <w:pStyle w:val="P00"/>
        <w:spacing w:before="72"/>
        <w:ind w:left="0" w:right="1134"/>
        <w:rPr>
          <w:rStyle w:val="default"/>
          <w:rFonts w:cs="FrankRuehl" w:hint="cs"/>
          <w:rtl/>
        </w:rPr>
      </w:pPr>
    </w:p>
    <w:p w14:paraId="452EEBCF" w14:textId="77777777" w:rsidR="00C81C1E" w:rsidRPr="004B1887" w:rsidRDefault="00CE2A56" w:rsidP="00CE2A56">
      <w:pPr>
        <w:pStyle w:val="medium2-header"/>
        <w:keepLines w:val="0"/>
        <w:spacing w:before="72"/>
        <w:ind w:left="0" w:right="1134"/>
        <w:rPr>
          <w:rFonts w:cs="FrankRuehl" w:hint="cs"/>
          <w:noProof/>
          <w:rtl/>
        </w:rPr>
      </w:pPr>
      <w:bookmarkStart w:id="55" w:name="med10"/>
      <w:bookmarkEnd w:id="55"/>
      <w:r w:rsidRPr="00EF6861">
        <w:rPr>
          <w:rFonts w:cs="FrankRuehl"/>
          <w:noProof/>
          <w:rtl/>
        </w:rPr>
        <w:pict w14:anchorId="6D3734CA">
          <v:shape id="_x0000_s1111" type="#_x0000_t202" style="position:absolute;left:0;text-align:left;margin-left:470.25pt;margin-top:7.1pt;width:1in;height:10.8pt;z-index:251681280" filled="f" stroked="f">
            <v:textbox inset="1mm,0,1mm,0">
              <w:txbxContent>
                <w:p w14:paraId="53FBB6FC" w14:textId="77777777" w:rsidR="00CE2A56" w:rsidRDefault="00CE2A56" w:rsidP="00CE2A56">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hint="cs"/>
          <w:noProof/>
          <w:rtl/>
        </w:rPr>
        <w:t xml:space="preserve">תוספת </w:t>
      </w:r>
      <w:r w:rsidR="00C81C1E">
        <w:rPr>
          <w:rFonts w:cs="FrankRuehl" w:hint="cs"/>
          <w:noProof/>
          <w:rtl/>
        </w:rPr>
        <w:t>שלישית</w:t>
      </w:r>
    </w:p>
    <w:p w14:paraId="34193533" w14:textId="77777777" w:rsidR="00C81C1E" w:rsidRDefault="00C81C1E" w:rsidP="00C81C1E">
      <w:pPr>
        <w:pStyle w:val="P00"/>
        <w:spacing w:before="72"/>
        <w:ind w:left="0" w:right="1134"/>
        <w:jc w:val="center"/>
        <w:rPr>
          <w:rStyle w:val="default"/>
          <w:rFonts w:cs="FrankRuehl"/>
          <w:sz w:val="24"/>
          <w:szCs w:val="24"/>
          <w:rtl/>
        </w:rPr>
      </w:pPr>
      <w:r w:rsidRPr="004B1887">
        <w:rPr>
          <w:rStyle w:val="default"/>
          <w:rFonts w:cs="FrankRuehl"/>
          <w:sz w:val="24"/>
          <w:szCs w:val="24"/>
          <w:rtl/>
        </w:rPr>
        <w:t>(</w:t>
      </w:r>
      <w:r>
        <w:rPr>
          <w:rStyle w:val="default"/>
          <w:rFonts w:cs="FrankRuehl" w:hint="cs"/>
          <w:sz w:val="24"/>
          <w:szCs w:val="24"/>
          <w:rtl/>
        </w:rPr>
        <w:t>תקנה 7</w:t>
      </w:r>
      <w:r w:rsidRPr="004B1887">
        <w:rPr>
          <w:rStyle w:val="default"/>
          <w:rFonts w:cs="FrankRuehl" w:hint="cs"/>
          <w:sz w:val="24"/>
          <w:szCs w:val="24"/>
          <w:rtl/>
        </w:rPr>
        <w:t>)</w:t>
      </w:r>
    </w:p>
    <w:p w14:paraId="461AA691" w14:textId="77777777" w:rsidR="005C3F40" w:rsidRPr="00B02114" w:rsidRDefault="005C3F40" w:rsidP="005C3F40">
      <w:pPr>
        <w:pStyle w:val="P00"/>
        <w:spacing w:before="0"/>
        <w:ind w:left="0" w:right="1134"/>
        <w:rPr>
          <w:rFonts w:ascii="FrankRuehl" w:hAnsi="FrankRuehl" w:cs="FrankRuehl"/>
          <w:vanish/>
          <w:color w:val="FF0000"/>
          <w:szCs w:val="20"/>
          <w:shd w:val="clear" w:color="auto" w:fill="FFFF99"/>
          <w:rtl/>
        </w:rPr>
      </w:pPr>
      <w:bookmarkStart w:id="56" w:name="Rov56"/>
      <w:r w:rsidRPr="00B02114">
        <w:rPr>
          <w:rFonts w:ascii="FrankRuehl" w:hAnsi="FrankRuehl" w:cs="FrankRuehl"/>
          <w:vanish/>
          <w:color w:val="FF0000"/>
          <w:szCs w:val="20"/>
          <w:shd w:val="clear" w:color="auto" w:fill="FFFF99"/>
          <w:rtl/>
        </w:rPr>
        <w:t>מיום 15.6.2021</w:t>
      </w:r>
    </w:p>
    <w:p w14:paraId="0774D5A2" w14:textId="77777777" w:rsidR="005C3F40" w:rsidRPr="00B02114" w:rsidRDefault="005C3F40" w:rsidP="005C3F40">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283449DF" w14:textId="77777777" w:rsidR="005C3F40" w:rsidRPr="00B02114" w:rsidRDefault="005C3F40" w:rsidP="005C3F40">
      <w:pPr>
        <w:pStyle w:val="P00"/>
        <w:spacing w:before="0"/>
        <w:ind w:left="0" w:right="1134"/>
        <w:rPr>
          <w:rFonts w:ascii="FrankRuehl" w:hAnsi="FrankRuehl" w:cs="FrankRuehl"/>
          <w:vanish/>
          <w:szCs w:val="20"/>
          <w:shd w:val="clear" w:color="auto" w:fill="FFFF99"/>
          <w:rtl/>
        </w:rPr>
      </w:pPr>
      <w:hyperlink r:id="rId27"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339</w:t>
      </w:r>
      <w:r w:rsidRPr="00B02114">
        <w:rPr>
          <w:rFonts w:ascii="FrankRuehl" w:hAnsi="FrankRuehl" w:cs="FrankRuehl" w:hint="cs"/>
          <w:vanish/>
          <w:szCs w:val="20"/>
          <w:shd w:val="clear" w:color="auto" w:fill="FFFF99"/>
          <w:rtl/>
        </w:rPr>
        <w:t>8</w:t>
      </w:r>
    </w:p>
    <w:p w14:paraId="7902B551" w14:textId="77777777" w:rsidR="005C3F40" w:rsidRPr="00CE2A56" w:rsidRDefault="00CE2A56" w:rsidP="00CE2A56">
      <w:pPr>
        <w:pStyle w:val="P00"/>
        <w:ind w:left="0" w:right="1134"/>
        <w:rPr>
          <w:rStyle w:val="default"/>
          <w:rFonts w:cs="FrankRuehl"/>
          <w:sz w:val="2"/>
          <w:szCs w:val="2"/>
          <w:rtl/>
        </w:rPr>
      </w:pPr>
      <w:r w:rsidRPr="00B02114">
        <w:rPr>
          <w:rStyle w:val="default"/>
          <w:rFonts w:cs="FrankRuehl" w:hint="cs"/>
          <w:strike/>
          <w:vanish/>
          <w:sz w:val="22"/>
          <w:szCs w:val="22"/>
          <w:shd w:val="clear" w:color="auto" w:fill="FFFF99"/>
          <w:rtl/>
        </w:rPr>
        <w:t>(תקנה 7)</w:t>
      </w:r>
      <w:r w:rsidRPr="00B02114">
        <w:rPr>
          <w:rStyle w:val="default"/>
          <w:rFonts w:cs="FrankRuehl" w:hint="cs"/>
          <w:vanish/>
          <w:sz w:val="22"/>
          <w:szCs w:val="22"/>
          <w:shd w:val="clear" w:color="auto" w:fill="FFFF99"/>
          <w:rtl/>
        </w:rPr>
        <w:t xml:space="preserve"> </w:t>
      </w:r>
      <w:r w:rsidRPr="00B02114">
        <w:rPr>
          <w:rStyle w:val="default"/>
          <w:rFonts w:cs="FrankRuehl" w:hint="cs"/>
          <w:vanish/>
          <w:sz w:val="22"/>
          <w:szCs w:val="22"/>
          <w:u w:val="single"/>
          <w:shd w:val="clear" w:color="auto" w:fill="FFFF99"/>
          <w:rtl/>
        </w:rPr>
        <w:t>(תקנות 7 ו-24א(א)(4))</w:t>
      </w:r>
      <w:bookmarkEnd w:id="56"/>
    </w:p>
    <w:p w14:paraId="77F2E54D" w14:textId="77777777" w:rsidR="00CE2A56" w:rsidRPr="005C3F40" w:rsidRDefault="00CE2A56" w:rsidP="005C3F40">
      <w:pPr>
        <w:pStyle w:val="P00"/>
        <w:spacing w:before="72"/>
        <w:ind w:left="0" w:right="1134"/>
        <w:rPr>
          <w:rStyle w:val="default"/>
          <w:rFonts w:cs="FrankRuehl" w:hint="cs"/>
          <w:rtl/>
        </w:rPr>
      </w:pPr>
    </w:p>
    <w:p w14:paraId="3C53A4FF" w14:textId="77777777" w:rsidR="009914F9" w:rsidRDefault="00CE2A56" w:rsidP="00CE2A56">
      <w:pPr>
        <w:pStyle w:val="P00"/>
        <w:spacing w:before="72"/>
        <w:ind w:left="0" w:right="1134"/>
        <w:jc w:val="center"/>
        <w:rPr>
          <w:rStyle w:val="default"/>
          <w:rFonts w:cs="FrankRuehl"/>
          <w:rtl/>
        </w:rPr>
      </w:pPr>
      <w:r w:rsidRPr="00CE2A56">
        <w:rPr>
          <w:rStyle w:val="default"/>
          <w:rFonts w:cs="FrankRuehl"/>
        </w:rPr>
        <w:pict>
          <v:shape id="_x0000_i1027" type="#_x0000_t75" style="width:336.9pt;height:140.7pt">
            <v:imagedata r:id="rId28" o:title=""/>
          </v:shape>
        </w:pict>
      </w:r>
    </w:p>
    <w:p w14:paraId="6FEDA55F" w14:textId="77777777" w:rsidR="00CE2A56" w:rsidRDefault="00CE2A56" w:rsidP="00CE2A56">
      <w:pPr>
        <w:pStyle w:val="P00"/>
        <w:spacing w:before="72"/>
        <w:ind w:left="0" w:right="1134"/>
        <w:jc w:val="center"/>
        <w:rPr>
          <w:rStyle w:val="default"/>
          <w:rFonts w:cs="FrankRuehl"/>
          <w:rtl/>
        </w:rPr>
      </w:pPr>
      <w:r w:rsidRPr="00CE2A56">
        <w:rPr>
          <w:rStyle w:val="default"/>
          <w:rFonts w:cs="FrankRuehl"/>
        </w:rPr>
        <w:pict>
          <v:shape id="_x0000_i1028" type="#_x0000_t75" style="width:164.4pt;height:127.8pt">
            <v:imagedata r:id="rId29" o:title=""/>
          </v:shape>
        </w:pict>
      </w:r>
    </w:p>
    <w:p w14:paraId="0AEE2C72" w14:textId="77777777" w:rsidR="00CE2A56" w:rsidRDefault="00CE2A56" w:rsidP="00CE2A56">
      <w:pPr>
        <w:pStyle w:val="P00"/>
        <w:spacing w:before="72"/>
        <w:ind w:left="0" w:right="1134"/>
        <w:rPr>
          <w:rStyle w:val="default"/>
          <w:rFonts w:cs="FrankRuehl" w:hint="cs"/>
          <w:rtl/>
        </w:rPr>
      </w:pPr>
    </w:p>
    <w:p w14:paraId="6E2BB980" w14:textId="77777777" w:rsidR="00CE2A56" w:rsidRPr="004B1887" w:rsidRDefault="00CE2A56" w:rsidP="00CE2A56">
      <w:pPr>
        <w:pStyle w:val="medium2-header"/>
        <w:keepLines w:val="0"/>
        <w:spacing w:before="72"/>
        <w:ind w:left="0" w:right="1134"/>
        <w:rPr>
          <w:rFonts w:cs="FrankRuehl" w:hint="cs"/>
          <w:noProof/>
          <w:rtl/>
        </w:rPr>
      </w:pPr>
      <w:bookmarkStart w:id="57" w:name="med11"/>
      <w:bookmarkEnd w:id="57"/>
      <w:r w:rsidRPr="00EF6861">
        <w:rPr>
          <w:rFonts w:cs="FrankRuehl"/>
          <w:noProof/>
          <w:rtl/>
        </w:rPr>
        <w:pict w14:anchorId="79F11607">
          <v:shape id="_x0000_s1112" type="#_x0000_t202" style="position:absolute;left:0;text-align:left;margin-left:470.25pt;margin-top:7.1pt;width:1in;height:10.8pt;z-index:251682304" filled="f" stroked="f">
            <v:textbox inset="1mm,0,1mm,0">
              <w:txbxContent>
                <w:p w14:paraId="101D1305" w14:textId="77777777" w:rsidR="00CE2A56" w:rsidRDefault="00CE2A56" w:rsidP="00CE2A56">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hint="cs"/>
          <w:noProof/>
          <w:rtl/>
        </w:rPr>
        <w:t>תוספת רביעית</w:t>
      </w:r>
    </w:p>
    <w:p w14:paraId="1E784429" w14:textId="77777777" w:rsidR="00CE2A56" w:rsidRDefault="00CE2A56" w:rsidP="00CE2A56">
      <w:pPr>
        <w:pStyle w:val="P00"/>
        <w:spacing w:before="72"/>
        <w:ind w:left="0" w:right="1134"/>
        <w:jc w:val="center"/>
        <w:rPr>
          <w:rStyle w:val="default"/>
          <w:rFonts w:cs="FrankRuehl"/>
          <w:sz w:val="24"/>
          <w:szCs w:val="24"/>
          <w:rtl/>
        </w:rPr>
      </w:pPr>
      <w:r w:rsidRPr="004B1887">
        <w:rPr>
          <w:rStyle w:val="default"/>
          <w:rFonts w:cs="FrankRuehl"/>
          <w:sz w:val="24"/>
          <w:szCs w:val="24"/>
          <w:rtl/>
        </w:rPr>
        <w:t>(</w:t>
      </w:r>
      <w:r>
        <w:rPr>
          <w:rStyle w:val="default"/>
          <w:rFonts w:cs="FrankRuehl" w:hint="cs"/>
          <w:sz w:val="24"/>
          <w:szCs w:val="24"/>
          <w:rtl/>
        </w:rPr>
        <w:t>תקנה 14</w:t>
      </w:r>
      <w:r w:rsidRPr="004B1887">
        <w:rPr>
          <w:rStyle w:val="default"/>
          <w:rFonts w:cs="FrankRuehl" w:hint="cs"/>
          <w:sz w:val="24"/>
          <w:szCs w:val="24"/>
          <w:rtl/>
        </w:rPr>
        <w:t>)</w:t>
      </w:r>
    </w:p>
    <w:p w14:paraId="06DB98AA" w14:textId="77777777" w:rsidR="00CE2A56" w:rsidRPr="00B02114" w:rsidRDefault="00CE2A56" w:rsidP="00CE2A56">
      <w:pPr>
        <w:pStyle w:val="P00"/>
        <w:spacing w:before="0"/>
        <w:ind w:left="0" w:right="1134"/>
        <w:rPr>
          <w:rFonts w:ascii="FrankRuehl" w:hAnsi="FrankRuehl" w:cs="FrankRuehl"/>
          <w:vanish/>
          <w:color w:val="FF0000"/>
          <w:szCs w:val="20"/>
          <w:shd w:val="clear" w:color="auto" w:fill="FFFF99"/>
          <w:rtl/>
        </w:rPr>
      </w:pPr>
      <w:bookmarkStart w:id="58" w:name="Rov57"/>
      <w:r w:rsidRPr="00B02114">
        <w:rPr>
          <w:rFonts w:ascii="FrankRuehl" w:hAnsi="FrankRuehl" w:cs="FrankRuehl"/>
          <w:vanish/>
          <w:color w:val="FF0000"/>
          <w:szCs w:val="20"/>
          <w:shd w:val="clear" w:color="auto" w:fill="FFFF99"/>
          <w:rtl/>
        </w:rPr>
        <w:t>מיום 15.6.2021</w:t>
      </w:r>
    </w:p>
    <w:p w14:paraId="317C54FA" w14:textId="77777777" w:rsidR="00CE2A56" w:rsidRPr="00B02114" w:rsidRDefault="00CE2A56" w:rsidP="00CE2A56">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09D4BC89" w14:textId="77777777" w:rsidR="00CE2A56" w:rsidRPr="00B02114" w:rsidRDefault="00CE2A56" w:rsidP="00CE2A56">
      <w:pPr>
        <w:pStyle w:val="P00"/>
        <w:spacing w:before="0"/>
        <w:ind w:left="0" w:right="1134"/>
        <w:rPr>
          <w:rFonts w:ascii="FrankRuehl" w:hAnsi="FrankRuehl" w:cs="FrankRuehl"/>
          <w:vanish/>
          <w:szCs w:val="20"/>
          <w:shd w:val="clear" w:color="auto" w:fill="FFFF99"/>
          <w:rtl/>
        </w:rPr>
      </w:pPr>
      <w:hyperlink r:id="rId30"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w:t>
      </w:r>
      <w:r w:rsidRPr="00B02114">
        <w:rPr>
          <w:rFonts w:ascii="FrankRuehl" w:hAnsi="FrankRuehl" w:cs="FrankRuehl" w:hint="cs"/>
          <w:vanish/>
          <w:szCs w:val="20"/>
          <w:shd w:val="clear" w:color="auto" w:fill="FFFF99"/>
          <w:rtl/>
        </w:rPr>
        <w:t>3403</w:t>
      </w:r>
    </w:p>
    <w:p w14:paraId="415192B6" w14:textId="77777777" w:rsidR="00CE2A56" w:rsidRPr="00CE2A56" w:rsidRDefault="00CE2A56" w:rsidP="00CE2A56">
      <w:pPr>
        <w:pStyle w:val="P00"/>
        <w:spacing w:before="0"/>
        <w:ind w:left="0" w:right="1134"/>
        <w:rPr>
          <w:rFonts w:ascii="FrankRuehl" w:hAnsi="FrankRuehl" w:cs="FrankRuehl"/>
          <w:sz w:val="2"/>
          <w:szCs w:val="2"/>
          <w:shd w:val="clear" w:color="auto" w:fill="FFFF99"/>
          <w:rtl/>
        </w:rPr>
      </w:pPr>
      <w:r w:rsidRPr="00B02114">
        <w:rPr>
          <w:rFonts w:ascii="FrankRuehl" w:hAnsi="FrankRuehl" w:cs="FrankRuehl" w:hint="cs"/>
          <w:b/>
          <w:bCs/>
          <w:vanish/>
          <w:szCs w:val="20"/>
          <w:shd w:val="clear" w:color="auto" w:fill="FFFF99"/>
          <w:rtl/>
        </w:rPr>
        <w:t>הוספת תוספת רביעית</w:t>
      </w:r>
      <w:bookmarkEnd w:id="58"/>
    </w:p>
    <w:p w14:paraId="717619C5" w14:textId="77777777" w:rsidR="00CE2A56" w:rsidRDefault="00CE2A56" w:rsidP="001F1D41">
      <w:pPr>
        <w:pStyle w:val="P00"/>
        <w:spacing w:before="72"/>
        <w:ind w:left="0" w:right="1134"/>
        <w:rPr>
          <w:rStyle w:val="default"/>
          <w:rFonts w:cs="FrankRuehl"/>
          <w:rtl/>
        </w:rPr>
      </w:pPr>
    </w:p>
    <w:p w14:paraId="5AC7899C" w14:textId="77777777" w:rsidR="00CE2A56" w:rsidRDefault="00CE2A56" w:rsidP="00CE2A56">
      <w:pPr>
        <w:pStyle w:val="P00"/>
        <w:spacing w:before="72"/>
        <w:ind w:left="0" w:right="1134"/>
        <w:jc w:val="center"/>
        <w:rPr>
          <w:rStyle w:val="default"/>
          <w:rFonts w:cs="FrankRuehl"/>
          <w:rtl/>
        </w:rPr>
      </w:pPr>
      <w:r w:rsidRPr="00CE2A56">
        <w:rPr>
          <w:rStyle w:val="default"/>
          <w:rFonts w:cs="FrankRuehl"/>
        </w:rPr>
        <w:pict>
          <v:shape id="_x0000_i1029" type="#_x0000_t75" style="width:230.4pt;height:173.4pt">
            <v:imagedata r:id="rId31" o:title=""/>
          </v:shape>
        </w:pict>
      </w:r>
    </w:p>
    <w:p w14:paraId="33F70701" w14:textId="77777777" w:rsidR="00CE2A56" w:rsidRDefault="00CE2A56" w:rsidP="00CE2A56">
      <w:pPr>
        <w:pStyle w:val="P00"/>
        <w:spacing w:before="72"/>
        <w:ind w:left="0" w:right="1134"/>
        <w:rPr>
          <w:rStyle w:val="default"/>
          <w:rFonts w:cs="FrankRuehl" w:hint="cs"/>
          <w:rtl/>
        </w:rPr>
      </w:pPr>
    </w:p>
    <w:p w14:paraId="26D48955" w14:textId="77777777" w:rsidR="00CE2A56" w:rsidRPr="004B1887" w:rsidRDefault="00CE2A56" w:rsidP="00CE2A56">
      <w:pPr>
        <w:pStyle w:val="medium2-header"/>
        <w:keepLines w:val="0"/>
        <w:spacing w:before="72"/>
        <w:ind w:left="0" w:right="1134"/>
        <w:rPr>
          <w:rFonts w:cs="FrankRuehl" w:hint="cs"/>
          <w:noProof/>
          <w:rtl/>
        </w:rPr>
      </w:pPr>
      <w:bookmarkStart w:id="59" w:name="med12"/>
      <w:bookmarkEnd w:id="59"/>
      <w:r w:rsidRPr="00EF6861">
        <w:rPr>
          <w:rFonts w:cs="FrankRuehl"/>
          <w:noProof/>
          <w:rtl/>
        </w:rPr>
        <w:pict w14:anchorId="30E6F312">
          <v:shape id="_x0000_s1113" type="#_x0000_t202" style="position:absolute;left:0;text-align:left;margin-left:470.25pt;margin-top:7.1pt;width:1in;height:10.8pt;z-index:251683328" filled="f" stroked="f">
            <v:textbox inset="1mm,0,1mm,0">
              <w:txbxContent>
                <w:p w14:paraId="38D0C1F4" w14:textId="77777777" w:rsidR="00CE2A56" w:rsidRDefault="00CE2A56" w:rsidP="00CE2A56">
                  <w:pPr>
                    <w:spacing w:line="160" w:lineRule="exact"/>
                    <w:jc w:val="left"/>
                    <w:rPr>
                      <w:rFonts w:cs="Miriam" w:hint="cs"/>
                      <w:sz w:val="18"/>
                      <w:szCs w:val="18"/>
                      <w:rtl/>
                    </w:rPr>
                  </w:pPr>
                  <w:r>
                    <w:rPr>
                      <w:rFonts w:cs="Miriam" w:hint="cs"/>
                      <w:sz w:val="18"/>
                      <w:szCs w:val="18"/>
                      <w:rtl/>
                    </w:rPr>
                    <w:t>תק' תשפ"א-2021</w:t>
                  </w:r>
                </w:p>
              </w:txbxContent>
            </v:textbox>
            <w10:anchorlock/>
          </v:shape>
        </w:pict>
      </w:r>
      <w:r>
        <w:rPr>
          <w:rFonts w:cs="FrankRuehl" w:hint="cs"/>
          <w:noProof/>
          <w:rtl/>
        </w:rPr>
        <w:t>תוספת חמישית</w:t>
      </w:r>
    </w:p>
    <w:p w14:paraId="42A53ECC" w14:textId="77777777" w:rsidR="00CE2A56" w:rsidRDefault="00CE2A56" w:rsidP="00CE2A56">
      <w:pPr>
        <w:pStyle w:val="P00"/>
        <w:spacing w:before="72"/>
        <w:ind w:left="0" w:right="1134"/>
        <w:jc w:val="center"/>
        <w:rPr>
          <w:rStyle w:val="default"/>
          <w:rFonts w:cs="FrankRuehl"/>
          <w:sz w:val="24"/>
          <w:szCs w:val="24"/>
          <w:rtl/>
        </w:rPr>
      </w:pPr>
      <w:r w:rsidRPr="004B1887">
        <w:rPr>
          <w:rStyle w:val="default"/>
          <w:rFonts w:cs="FrankRuehl"/>
          <w:sz w:val="24"/>
          <w:szCs w:val="24"/>
          <w:rtl/>
        </w:rPr>
        <w:t>(</w:t>
      </w:r>
      <w:r>
        <w:rPr>
          <w:rStyle w:val="default"/>
          <w:rFonts w:cs="FrankRuehl" w:hint="cs"/>
          <w:sz w:val="24"/>
          <w:szCs w:val="24"/>
          <w:rtl/>
        </w:rPr>
        <w:t>תקנה 24א</w:t>
      </w:r>
      <w:r w:rsidRPr="004B1887">
        <w:rPr>
          <w:rStyle w:val="default"/>
          <w:rFonts w:cs="FrankRuehl" w:hint="cs"/>
          <w:sz w:val="24"/>
          <w:szCs w:val="24"/>
          <w:rtl/>
        </w:rPr>
        <w:t>)</w:t>
      </w:r>
    </w:p>
    <w:p w14:paraId="5866E56F" w14:textId="77777777" w:rsidR="00B02114" w:rsidRPr="00B02114" w:rsidRDefault="00B02114" w:rsidP="00CE2A56">
      <w:pPr>
        <w:pStyle w:val="P00"/>
        <w:spacing w:before="72"/>
        <w:ind w:left="0" w:right="1134"/>
        <w:jc w:val="center"/>
        <w:rPr>
          <w:rStyle w:val="default"/>
          <w:rFonts w:cs="FrankRuehl"/>
          <w:b/>
          <w:bCs/>
          <w:sz w:val="22"/>
          <w:szCs w:val="22"/>
          <w:rtl/>
        </w:rPr>
      </w:pPr>
      <w:r>
        <w:rPr>
          <w:rStyle w:val="default"/>
          <w:rFonts w:cs="FrankRuehl" w:hint="cs"/>
          <w:b/>
          <w:bCs/>
          <w:sz w:val="22"/>
          <w:szCs w:val="22"/>
          <w:rtl/>
        </w:rPr>
        <w:t>הצהרת המנהדס המבצע / המפקח על סיום עבודות המיגון</w:t>
      </w:r>
    </w:p>
    <w:p w14:paraId="7E7CBE8B" w14:textId="77777777" w:rsidR="00CE2A56" w:rsidRPr="00B02114" w:rsidRDefault="00CE2A56" w:rsidP="00CE2A56">
      <w:pPr>
        <w:pStyle w:val="P00"/>
        <w:spacing w:before="0"/>
        <w:ind w:left="0" w:right="1134"/>
        <w:rPr>
          <w:rFonts w:ascii="FrankRuehl" w:hAnsi="FrankRuehl" w:cs="FrankRuehl"/>
          <w:vanish/>
          <w:color w:val="FF0000"/>
          <w:szCs w:val="20"/>
          <w:shd w:val="clear" w:color="auto" w:fill="FFFF99"/>
          <w:rtl/>
        </w:rPr>
      </w:pPr>
      <w:bookmarkStart w:id="60" w:name="Rov73"/>
      <w:r w:rsidRPr="00B02114">
        <w:rPr>
          <w:rFonts w:ascii="FrankRuehl" w:hAnsi="FrankRuehl" w:cs="FrankRuehl"/>
          <w:vanish/>
          <w:color w:val="FF0000"/>
          <w:szCs w:val="20"/>
          <w:shd w:val="clear" w:color="auto" w:fill="FFFF99"/>
          <w:rtl/>
        </w:rPr>
        <w:t>מיום 15.6.2021</w:t>
      </w:r>
    </w:p>
    <w:p w14:paraId="12A6D7EE" w14:textId="77777777" w:rsidR="00CE2A56" w:rsidRPr="00B02114" w:rsidRDefault="00CE2A56" w:rsidP="00CE2A56">
      <w:pPr>
        <w:pStyle w:val="P00"/>
        <w:spacing w:before="0"/>
        <w:ind w:left="0" w:right="1134"/>
        <w:rPr>
          <w:rFonts w:ascii="FrankRuehl" w:hAnsi="FrankRuehl" w:cs="FrankRuehl"/>
          <w:vanish/>
          <w:szCs w:val="20"/>
          <w:shd w:val="clear" w:color="auto" w:fill="FFFF99"/>
          <w:rtl/>
        </w:rPr>
      </w:pPr>
      <w:r w:rsidRPr="00B02114">
        <w:rPr>
          <w:rFonts w:ascii="FrankRuehl" w:hAnsi="FrankRuehl" w:cs="FrankRuehl"/>
          <w:b/>
          <w:bCs/>
          <w:vanish/>
          <w:szCs w:val="20"/>
          <w:shd w:val="clear" w:color="auto" w:fill="FFFF99"/>
          <w:rtl/>
        </w:rPr>
        <w:t>תק' תשפ"א-2021</w:t>
      </w:r>
    </w:p>
    <w:p w14:paraId="25B67BA3" w14:textId="77777777" w:rsidR="00CE2A56" w:rsidRPr="00B02114" w:rsidRDefault="00CE2A56" w:rsidP="00CE2A56">
      <w:pPr>
        <w:pStyle w:val="P00"/>
        <w:spacing w:before="0"/>
        <w:ind w:left="0" w:right="1134"/>
        <w:rPr>
          <w:rFonts w:ascii="FrankRuehl" w:hAnsi="FrankRuehl" w:cs="FrankRuehl"/>
          <w:vanish/>
          <w:szCs w:val="20"/>
          <w:shd w:val="clear" w:color="auto" w:fill="FFFF99"/>
          <w:rtl/>
        </w:rPr>
      </w:pPr>
      <w:hyperlink r:id="rId32" w:history="1">
        <w:r w:rsidRPr="00B02114">
          <w:rPr>
            <w:rStyle w:val="Hyperlink"/>
            <w:rFonts w:ascii="FrankRuehl" w:hAnsi="FrankRuehl" w:cs="FrankRuehl"/>
            <w:vanish/>
            <w:szCs w:val="20"/>
            <w:shd w:val="clear" w:color="auto" w:fill="FFFF99"/>
            <w:rtl/>
          </w:rPr>
          <w:t>ק"ת תשפ"א מס' 9442</w:t>
        </w:r>
      </w:hyperlink>
      <w:r w:rsidRPr="00B02114">
        <w:rPr>
          <w:rFonts w:ascii="FrankRuehl" w:hAnsi="FrankRuehl" w:cs="FrankRuehl"/>
          <w:vanish/>
          <w:szCs w:val="20"/>
          <w:shd w:val="clear" w:color="auto" w:fill="FFFF99"/>
          <w:rtl/>
        </w:rPr>
        <w:t xml:space="preserve"> מיום 15.6.2021 עמ' </w:t>
      </w:r>
      <w:r w:rsidRPr="00B02114">
        <w:rPr>
          <w:rFonts w:ascii="FrankRuehl" w:hAnsi="FrankRuehl" w:cs="FrankRuehl" w:hint="cs"/>
          <w:vanish/>
          <w:szCs w:val="20"/>
          <w:shd w:val="clear" w:color="auto" w:fill="FFFF99"/>
          <w:rtl/>
        </w:rPr>
        <w:t>3403</w:t>
      </w:r>
    </w:p>
    <w:p w14:paraId="64B1DC34" w14:textId="77777777" w:rsidR="00CE2A56" w:rsidRPr="00B02114" w:rsidRDefault="00CE2A56" w:rsidP="00B02114">
      <w:pPr>
        <w:pStyle w:val="P00"/>
        <w:spacing w:before="0"/>
        <w:ind w:left="0" w:right="1134"/>
        <w:rPr>
          <w:rFonts w:ascii="FrankRuehl" w:hAnsi="FrankRuehl" w:cs="FrankRuehl"/>
          <w:sz w:val="2"/>
          <w:szCs w:val="2"/>
          <w:shd w:val="clear" w:color="auto" w:fill="FFFF99"/>
          <w:rtl/>
        </w:rPr>
      </w:pPr>
      <w:r w:rsidRPr="00B02114">
        <w:rPr>
          <w:rFonts w:ascii="FrankRuehl" w:hAnsi="FrankRuehl" w:cs="FrankRuehl" w:hint="cs"/>
          <w:b/>
          <w:bCs/>
          <w:vanish/>
          <w:szCs w:val="20"/>
          <w:shd w:val="clear" w:color="auto" w:fill="FFFF99"/>
          <w:rtl/>
        </w:rPr>
        <w:t>הוספת תוספת חמישית</w:t>
      </w:r>
      <w:bookmarkEnd w:id="60"/>
    </w:p>
    <w:p w14:paraId="16599561" w14:textId="77777777" w:rsidR="00CE2A56" w:rsidRDefault="00B02114" w:rsidP="001F1D41">
      <w:pPr>
        <w:pStyle w:val="P00"/>
        <w:spacing w:before="72"/>
        <w:ind w:left="0" w:right="1134"/>
        <w:rPr>
          <w:rStyle w:val="default"/>
          <w:rFonts w:cs="FrankRuehl"/>
          <w:rtl/>
        </w:rPr>
      </w:pPr>
      <w:r>
        <w:rPr>
          <w:rStyle w:val="default"/>
          <w:rFonts w:cs="FrankRuehl" w:hint="cs"/>
          <w:rtl/>
        </w:rPr>
        <w:t xml:space="preserve">הנדון: היתר בנייה מס'/תכנית מס': </w:t>
      </w:r>
      <w:r>
        <w:rPr>
          <w:rStyle w:val="default"/>
          <w:rFonts w:cs="FrankRuehl"/>
          <w:rtl/>
        </w:rPr>
        <w:fldChar w:fldCharType="begin">
          <w:ffData>
            <w:name w:val="Text1"/>
            <w:enabled/>
            <w:calcOnExit w:val="0"/>
            <w:textInput/>
          </w:ffData>
        </w:fldChar>
      </w:r>
      <w:bookmarkStart w:id="61"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1"/>
      <w:r>
        <w:rPr>
          <w:rStyle w:val="default"/>
          <w:rFonts w:cs="FrankRuehl" w:hint="cs"/>
          <w:rtl/>
        </w:rPr>
        <w:t xml:space="preserve"> מיום: </w:t>
      </w:r>
      <w:r>
        <w:rPr>
          <w:rStyle w:val="default"/>
          <w:rFonts w:cs="FrankRuehl"/>
          <w:rtl/>
        </w:rPr>
        <w:fldChar w:fldCharType="begin">
          <w:ffData>
            <w:name w:val="Text2"/>
            <w:enabled/>
            <w:calcOnExit w:val="0"/>
            <w:textInput/>
          </w:ffData>
        </w:fldChar>
      </w:r>
      <w:bookmarkStart w:id="62"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2"/>
    </w:p>
    <w:p w14:paraId="05C45F97" w14:textId="77777777" w:rsidR="00B02114" w:rsidRDefault="00B02114" w:rsidP="001F1D41">
      <w:pPr>
        <w:pStyle w:val="P00"/>
        <w:spacing w:before="72"/>
        <w:ind w:left="0" w:right="1134"/>
        <w:rPr>
          <w:rStyle w:val="default"/>
          <w:rFonts w:cs="FrankRuehl"/>
          <w:rtl/>
        </w:rPr>
      </w:pPr>
      <w:r>
        <w:rPr>
          <w:rStyle w:val="default"/>
          <w:rFonts w:cs="FrankRuehl" w:hint="cs"/>
          <w:rtl/>
        </w:rPr>
        <w:t xml:space="preserve">ב-(כתובת): </w:t>
      </w:r>
      <w:r>
        <w:rPr>
          <w:rStyle w:val="default"/>
          <w:rFonts w:cs="FrankRuehl"/>
          <w:rtl/>
        </w:rPr>
        <w:fldChar w:fldCharType="begin">
          <w:ffData>
            <w:name w:val="Text3"/>
            <w:enabled/>
            <w:calcOnExit w:val="0"/>
            <w:textInput/>
          </w:ffData>
        </w:fldChar>
      </w:r>
      <w:bookmarkStart w:id="63"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3"/>
    </w:p>
    <w:p w14:paraId="5993E3EB" w14:textId="77777777" w:rsidR="00B02114" w:rsidRDefault="00B02114" w:rsidP="001F1D41">
      <w:pPr>
        <w:pStyle w:val="P00"/>
        <w:spacing w:before="72"/>
        <w:ind w:left="0" w:right="1134"/>
        <w:rPr>
          <w:rStyle w:val="default"/>
          <w:rFonts w:cs="FrankRuehl"/>
          <w:rtl/>
        </w:rPr>
      </w:pPr>
      <w:r>
        <w:rPr>
          <w:rStyle w:val="default"/>
          <w:rFonts w:cs="FrankRuehl" w:hint="cs"/>
          <w:rtl/>
        </w:rPr>
        <w:t xml:space="preserve">אישור פיקוד העורף מיום: </w:t>
      </w:r>
      <w:r>
        <w:rPr>
          <w:rStyle w:val="default"/>
          <w:rFonts w:cs="FrankRuehl"/>
          <w:rtl/>
        </w:rPr>
        <w:fldChar w:fldCharType="begin">
          <w:ffData>
            <w:name w:val="Text4"/>
            <w:enabled/>
            <w:calcOnExit w:val="0"/>
            <w:textInput/>
          </w:ffData>
        </w:fldChar>
      </w:r>
      <w:bookmarkStart w:id="64"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4"/>
      <w:r>
        <w:rPr>
          <w:rStyle w:val="default"/>
          <w:rFonts w:cs="FrankRuehl" w:hint="cs"/>
          <w:rtl/>
        </w:rPr>
        <w:t xml:space="preserve"> הניתן על ידי: </w:t>
      </w:r>
      <w:r>
        <w:rPr>
          <w:rStyle w:val="default"/>
          <w:rFonts w:cs="FrankRuehl"/>
          <w:rtl/>
        </w:rPr>
        <w:fldChar w:fldCharType="begin">
          <w:ffData>
            <w:name w:val="Text5"/>
            <w:enabled/>
            <w:calcOnExit w:val="0"/>
            <w:textInput/>
          </w:ffData>
        </w:fldChar>
      </w:r>
      <w:bookmarkStart w:id="65"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5"/>
    </w:p>
    <w:p w14:paraId="199B93D4" w14:textId="77777777" w:rsidR="00B02114" w:rsidRDefault="00B02114" w:rsidP="001F1D41">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6"/>
            <w:enabled/>
            <w:calcOnExit w:val="0"/>
            <w:textInput/>
          </w:ffData>
        </w:fldChar>
      </w:r>
      <w:bookmarkStart w:id="66"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6"/>
      <w:r>
        <w:rPr>
          <w:rStyle w:val="default"/>
          <w:rFonts w:cs="FrankRuehl" w:hint="cs"/>
          <w:rtl/>
        </w:rPr>
        <w:t xml:space="preserve">, מספר זהות </w:t>
      </w:r>
      <w:r>
        <w:rPr>
          <w:rStyle w:val="default"/>
          <w:rFonts w:cs="FrankRuehl"/>
          <w:rtl/>
        </w:rPr>
        <w:fldChar w:fldCharType="begin">
          <w:ffData>
            <w:name w:val="Text7"/>
            <w:enabled/>
            <w:calcOnExit w:val="0"/>
            <w:textInput/>
          </w:ffData>
        </w:fldChar>
      </w:r>
      <w:bookmarkStart w:id="67"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7"/>
      <w:r>
        <w:rPr>
          <w:rStyle w:val="default"/>
          <w:rFonts w:cs="FrankRuehl" w:hint="cs"/>
          <w:rtl/>
        </w:rPr>
        <w:t xml:space="preserve">, מס' רישיון </w:t>
      </w:r>
      <w:r>
        <w:rPr>
          <w:rStyle w:val="default"/>
          <w:rFonts w:cs="FrankRuehl"/>
          <w:rtl/>
        </w:rPr>
        <w:fldChar w:fldCharType="begin">
          <w:ffData>
            <w:name w:val="Text8"/>
            <w:enabled/>
            <w:calcOnExit w:val="0"/>
            <w:textInput/>
          </w:ffData>
        </w:fldChar>
      </w:r>
      <w:bookmarkStart w:id="68"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8"/>
      <w:r>
        <w:rPr>
          <w:rStyle w:val="default"/>
          <w:rFonts w:cs="FrankRuehl" w:hint="cs"/>
          <w:rtl/>
        </w:rPr>
        <w:t>, לאחר שהוזהרתי כי עליי לומר את האמת וכי אהיה צפוי/ה לעונשים הקבועים בחוק אם לא אעשה כן, בתוקף תפקידי כאחראי/ת לביצוע / פיקוח בפרויקט האמור, מצהיר/ה בזה בכתב כלהלן:</w:t>
      </w:r>
    </w:p>
    <w:p w14:paraId="0082DD3F" w14:textId="77777777" w:rsidR="00B02114" w:rsidRDefault="00B02114" w:rsidP="001F1D41">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הפרויקט שבנדון הסתיים ביום </w:t>
      </w:r>
      <w:r>
        <w:rPr>
          <w:rStyle w:val="default"/>
          <w:rFonts w:cs="FrankRuehl"/>
          <w:rtl/>
        </w:rPr>
        <w:fldChar w:fldCharType="begin">
          <w:ffData>
            <w:name w:val="Text9"/>
            <w:enabled/>
            <w:calcOnExit w:val="0"/>
            <w:textInput/>
          </w:ffData>
        </w:fldChar>
      </w:r>
      <w:bookmarkStart w:id="69"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69"/>
    </w:p>
    <w:p w14:paraId="376E7A53" w14:textId="77777777" w:rsidR="00B02114" w:rsidRDefault="00B02114" w:rsidP="00B02114">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הביצוע בשטח של הפרויקט תאם את התכניות שבנדון בלא סטיות, לרבות בדיקת הזיון לפני היציקה.</w:t>
      </w:r>
    </w:p>
    <w:p w14:paraId="2457A416" w14:textId="77777777" w:rsidR="00B02114" w:rsidRDefault="00B02114" w:rsidP="001F1D41">
      <w:pPr>
        <w:pStyle w:val="P00"/>
        <w:spacing w:before="72"/>
        <w:ind w:left="0" w:right="1134"/>
        <w:rPr>
          <w:rStyle w:val="default"/>
          <w:rFonts w:cs="FrankRuehl"/>
          <w:rtl/>
        </w:rPr>
      </w:pPr>
    </w:p>
    <w:p w14:paraId="513EAE71" w14:textId="77777777" w:rsidR="00B02114" w:rsidRDefault="00B02114" w:rsidP="00B02114">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0"/>
            <w:enabled/>
            <w:calcOnExit w:val="0"/>
            <w:textInput/>
          </w:ffData>
        </w:fldChar>
      </w:r>
      <w:bookmarkStart w:id="70"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70"/>
      <w:r>
        <w:rPr>
          <w:rStyle w:val="default"/>
          <w:rFonts w:cs="FrankRuehl"/>
          <w:rtl/>
        </w:rPr>
        <w:tab/>
      </w:r>
      <w:r>
        <w:rPr>
          <w:rStyle w:val="default"/>
          <w:rFonts w:cs="FrankRuehl" w:hint="cs"/>
          <w:rtl/>
        </w:rPr>
        <w:t>____________________</w:t>
      </w:r>
    </w:p>
    <w:p w14:paraId="6CB705B5" w14:textId="77777777" w:rsidR="00B02114" w:rsidRPr="00B02114" w:rsidRDefault="00B02114" w:rsidP="00B02114">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B02114">
        <w:rPr>
          <w:rStyle w:val="default"/>
          <w:rFonts w:cs="FrankRuehl"/>
          <w:sz w:val="22"/>
          <w:szCs w:val="22"/>
          <w:rtl/>
        </w:rPr>
        <w:tab/>
      </w:r>
      <w:r w:rsidRPr="00B02114">
        <w:rPr>
          <w:rStyle w:val="default"/>
          <w:rFonts w:cs="FrankRuehl" w:hint="cs"/>
          <w:sz w:val="22"/>
          <w:szCs w:val="22"/>
          <w:rtl/>
        </w:rPr>
        <w:t>תאריך</w:t>
      </w:r>
      <w:r w:rsidRPr="00B02114">
        <w:rPr>
          <w:rStyle w:val="default"/>
          <w:rFonts w:cs="FrankRuehl"/>
          <w:sz w:val="22"/>
          <w:szCs w:val="22"/>
          <w:rtl/>
        </w:rPr>
        <w:tab/>
      </w:r>
      <w:r w:rsidRPr="00B02114">
        <w:rPr>
          <w:rStyle w:val="default"/>
          <w:rFonts w:cs="FrankRuehl" w:hint="cs"/>
          <w:sz w:val="22"/>
          <w:szCs w:val="22"/>
          <w:rtl/>
        </w:rPr>
        <w:t>חתימה וחותמת</w:t>
      </w:r>
    </w:p>
    <w:p w14:paraId="4462D6BB" w14:textId="77777777" w:rsidR="00B02114" w:rsidRDefault="00B02114" w:rsidP="001F1D41">
      <w:pPr>
        <w:pStyle w:val="P00"/>
        <w:spacing w:before="72"/>
        <w:ind w:left="0" w:right="1134"/>
        <w:rPr>
          <w:rStyle w:val="default"/>
          <w:rFonts w:cs="FrankRuehl"/>
          <w:rtl/>
        </w:rPr>
      </w:pPr>
    </w:p>
    <w:p w14:paraId="1ED4A604" w14:textId="77777777" w:rsidR="00B02114" w:rsidRPr="00B02114" w:rsidRDefault="00B02114" w:rsidP="00B02114">
      <w:pPr>
        <w:pStyle w:val="P00"/>
        <w:spacing w:before="72"/>
        <w:ind w:left="0" w:right="1134"/>
        <w:jc w:val="center"/>
        <w:rPr>
          <w:rStyle w:val="default"/>
          <w:rFonts w:cs="FrankRuehl"/>
          <w:b/>
          <w:bCs/>
          <w:sz w:val="22"/>
          <w:szCs w:val="22"/>
          <w:rtl/>
        </w:rPr>
      </w:pPr>
      <w:r w:rsidRPr="00B02114">
        <w:rPr>
          <w:rStyle w:val="default"/>
          <w:rFonts w:cs="FrankRuehl" w:hint="cs"/>
          <w:b/>
          <w:bCs/>
          <w:sz w:val="22"/>
          <w:szCs w:val="22"/>
          <w:rtl/>
        </w:rPr>
        <w:t>אישור עורך דין</w:t>
      </w:r>
    </w:p>
    <w:p w14:paraId="5EF1B860" w14:textId="77777777" w:rsidR="00B02114" w:rsidRDefault="00B02114" w:rsidP="00B02114">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11"/>
            <w:enabled/>
            <w:calcOnExit w:val="0"/>
            <w:textInput/>
          </w:ffData>
        </w:fldChar>
      </w:r>
      <w:bookmarkStart w:id="71"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71"/>
      <w:r>
        <w:rPr>
          <w:rStyle w:val="default"/>
          <w:rFonts w:cs="FrankRuehl" w:hint="cs"/>
          <w:rtl/>
        </w:rPr>
        <w:t xml:space="preserve">, מס' רישיון </w:t>
      </w:r>
      <w:r>
        <w:rPr>
          <w:rStyle w:val="default"/>
          <w:rFonts w:cs="FrankRuehl"/>
          <w:rtl/>
        </w:rPr>
        <w:fldChar w:fldCharType="begin">
          <w:ffData>
            <w:name w:val="Text12"/>
            <w:enabled/>
            <w:calcOnExit w:val="0"/>
            <w:textInput/>
          </w:ffData>
        </w:fldChar>
      </w:r>
      <w:bookmarkStart w:id="72"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72"/>
      <w:r>
        <w:rPr>
          <w:rStyle w:val="default"/>
          <w:rFonts w:cs="FrankRuehl" w:hint="cs"/>
          <w:rtl/>
        </w:rPr>
        <w:t xml:space="preserve">, מאשר/ת בזה כי ביום </w:t>
      </w:r>
      <w:r>
        <w:rPr>
          <w:rStyle w:val="default"/>
          <w:rFonts w:cs="FrankRuehl"/>
          <w:rtl/>
        </w:rPr>
        <w:fldChar w:fldCharType="begin">
          <w:ffData>
            <w:name w:val="Text13"/>
            <w:enabled/>
            <w:calcOnExit w:val="0"/>
            <w:textInput/>
          </w:ffData>
        </w:fldChar>
      </w:r>
      <w:bookmarkStart w:id="73"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73"/>
      <w:r>
        <w:rPr>
          <w:rStyle w:val="default"/>
          <w:rFonts w:cs="FrankRuehl" w:hint="cs"/>
          <w:rtl/>
        </w:rPr>
        <w:t xml:space="preserve">, הופיע/ה לפניי מר/גב' </w:t>
      </w:r>
      <w:r>
        <w:rPr>
          <w:rStyle w:val="default"/>
          <w:rFonts w:cs="FrankRuehl"/>
          <w:rtl/>
        </w:rPr>
        <w:fldChar w:fldCharType="begin">
          <w:ffData>
            <w:name w:val="Text14"/>
            <w:enabled/>
            <w:calcOnExit w:val="0"/>
            <w:textInput/>
          </w:ffData>
        </w:fldChar>
      </w:r>
      <w:bookmarkStart w:id="74"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74"/>
      <w:r>
        <w:rPr>
          <w:rStyle w:val="default"/>
          <w:rFonts w:cs="FrankRuehl" w:hint="cs"/>
          <w:rtl/>
        </w:rPr>
        <w:t xml:space="preserve"> שזיהה את עצמו לפניי באמצעות תעודת זהות </w:t>
      </w:r>
      <w:r>
        <w:rPr>
          <w:rStyle w:val="default"/>
          <w:rFonts w:cs="FrankRuehl"/>
          <w:rtl/>
        </w:rPr>
        <w:fldChar w:fldCharType="begin">
          <w:ffData>
            <w:name w:val="Text15"/>
            <w:enabled/>
            <w:calcOnExit w:val="0"/>
            <w:textInput/>
          </w:ffData>
        </w:fldChar>
      </w:r>
      <w:bookmarkStart w:id="75"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75"/>
      <w:r>
        <w:rPr>
          <w:rStyle w:val="default"/>
          <w:rFonts w:cs="FrankRuehl" w:hint="cs"/>
          <w:rtl/>
        </w:rPr>
        <w:t xml:space="preserve"> / המוכר/ת לי באופן אישי, ולאחר שהזהרתיו/ה כי עליו/ה לומר את האמת, וכי יהיה/תהיה צפוי/ה לעונשים הקבועים בחוק אם לא יעשה/תעשה כן, אישר/ה את נכונות ההצהרה הנ"ל וחתם/ה עליה.</w:t>
      </w:r>
    </w:p>
    <w:p w14:paraId="7A3B1B4E" w14:textId="77777777" w:rsidR="00B02114" w:rsidRDefault="00B02114" w:rsidP="00B02114">
      <w:pPr>
        <w:pStyle w:val="P00"/>
        <w:spacing w:before="72"/>
        <w:ind w:left="0" w:right="1134"/>
        <w:rPr>
          <w:rStyle w:val="default"/>
          <w:rFonts w:cs="FrankRuehl"/>
          <w:rtl/>
        </w:rPr>
      </w:pPr>
    </w:p>
    <w:p w14:paraId="489376C5" w14:textId="77777777" w:rsidR="00B02114" w:rsidRDefault="00B02114" w:rsidP="00B02114">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6"/>
            <w:enabled/>
            <w:calcOnExit w:val="0"/>
            <w:textInput/>
          </w:ffData>
        </w:fldChar>
      </w:r>
      <w:bookmarkStart w:id="76"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sidR="001B6B1C">
        <w:rPr>
          <w:rStyle w:val="default"/>
          <w:rFonts w:cs="FrankRuehl"/>
          <w:rtl/>
        </w:rPr>
        <w:t> </w:t>
      </w:r>
      <w:r>
        <w:rPr>
          <w:rStyle w:val="default"/>
          <w:rFonts w:cs="FrankRuehl"/>
          <w:rtl/>
        </w:rPr>
        <w:fldChar w:fldCharType="end"/>
      </w:r>
      <w:bookmarkEnd w:id="76"/>
      <w:r>
        <w:rPr>
          <w:rStyle w:val="default"/>
          <w:rFonts w:cs="FrankRuehl"/>
          <w:rtl/>
        </w:rPr>
        <w:tab/>
      </w:r>
      <w:r>
        <w:rPr>
          <w:rStyle w:val="default"/>
          <w:rFonts w:cs="FrankRuehl" w:hint="cs"/>
          <w:rtl/>
        </w:rPr>
        <w:t>____________________</w:t>
      </w:r>
    </w:p>
    <w:p w14:paraId="5C405216" w14:textId="77777777" w:rsidR="00B02114" w:rsidRPr="00B02114" w:rsidRDefault="00B02114" w:rsidP="00B02114">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B02114">
        <w:rPr>
          <w:rStyle w:val="default"/>
          <w:rFonts w:cs="FrankRuehl"/>
          <w:sz w:val="22"/>
          <w:szCs w:val="22"/>
          <w:rtl/>
        </w:rPr>
        <w:tab/>
      </w:r>
      <w:r w:rsidRPr="00B02114">
        <w:rPr>
          <w:rStyle w:val="default"/>
          <w:rFonts w:cs="FrankRuehl" w:hint="cs"/>
          <w:sz w:val="22"/>
          <w:szCs w:val="22"/>
          <w:rtl/>
        </w:rPr>
        <w:t>תאריך</w:t>
      </w:r>
      <w:r w:rsidRPr="00B02114">
        <w:rPr>
          <w:rStyle w:val="default"/>
          <w:rFonts w:cs="FrankRuehl"/>
          <w:sz w:val="22"/>
          <w:szCs w:val="22"/>
          <w:rtl/>
        </w:rPr>
        <w:tab/>
      </w:r>
      <w:r w:rsidRPr="00B02114">
        <w:rPr>
          <w:rStyle w:val="default"/>
          <w:rFonts w:cs="FrankRuehl" w:hint="cs"/>
          <w:sz w:val="22"/>
          <w:szCs w:val="22"/>
          <w:rtl/>
        </w:rPr>
        <w:t>חתימה וחותמת</w:t>
      </w:r>
    </w:p>
    <w:p w14:paraId="2A99ECC3" w14:textId="77777777" w:rsidR="00CE2A56" w:rsidRDefault="00CE2A56" w:rsidP="001F1D41">
      <w:pPr>
        <w:pStyle w:val="P00"/>
        <w:spacing w:before="72"/>
        <w:ind w:left="0" w:right="1134"/>
        <w:rPr>
          <w:rStyle w:val="default"/>
          <w:rFonts w:cs="FrankRuehl" w:hint="cs"/>
          <w:rtl/>
        </w:rPr>
      </w:pPr>
    </w:p>
    <w:p w14:paraId="6E1CB55A" w14:textId="77777777" w:rsidR="009914F9" w:rsidRDefault="009914F9" w:rsidP="001F1D41">
      <w:pPr>
        <w:pStyle w:val="P00"/>
        <w:spacing w:before="72"/>
        <w:ind w:left="0" w:right="1134"/>
        <w:rPr>
          <w:rStyle w:val="default"/>
          <w:rFonts w:cs="FrankRuehl" w:hint="cs"/>
          <w:rtl/>
        </w:rPr>
      </w:pPr>
    </w:p>
    <w:p w14:paraId="5E662698" w14:textId="77777777" w:rsidR="00446AFD" w:rsidRDefault="00C81C1E" w:rsidP="00C81C1E">
      <w:pPr>
        <w:pStyle w:val="sig-0"/>
        <w:tabs>
          <w:tab w:val="clear" w:pos="4820"/>
          <w:tab w:val="center" w:pos="5670"/>
        </w:tabs>
        <w:spacing w:before="72"/>
        <w:ind w:left="0" w:right="1134"/>
        <w:rPr>
          <w:rFonts w:cs="FrankRuehl"/>
          <w:sz w:val="26"/>
          <w:rtl/>
        </w:rPr>
      </w:pPr>
      <w:r>
        <w:rPr>
          <w:rFonts w:cs="FrankRuehl" w:hint="cs"/>
          <w:sz w:val="26"/>
          <w:rtl/>
        </w:rPr>
        <w:t>י"ט בסיוון התשע"ד (17 ביוני 2014</w:t>
      </w:r>
      <w:r w:rsidR="00446AFD">
        <w:rPr>
          <w:rFonts w:cs="FrankRuehl" w:hint="cs"/>
          <w:sz w:val="26"/>
          <w:rtl/>
        </w:rPr>
        <w:t>)</w:t>
      </w:r>
      <w:r w:rsidR="00446AFD">
        <w:rPr>
          <w:rFonts w:cs="FrankRuehl"/>
          <w:sz w:val="26"/>
          <w:rtl/>
        </w:rPr>
        <w:tab/>
        <w:t>מ</w:t>
      </w:r>
      <w:r w:rsidR="00446AFD">
        <w:rPr>
          <w:rFonts w:cs="FrankRuehl" w:hint="cs"/>
          <w:sz w:val="26"/>
          <w:rtl/>
        </w:rPr>
        <w:t xml:space="preserve">שה </w:t>
      </w:r>
      <w:r>
        <w:rPr>
          <w:rFonts w:cs="FrankRuehl" w:hint="cs"/>
          <w:sz w:val="26"/>
          <w:rtl/>
        </w:rPr>
        <w:t>(בוגי) יעלון</w:t>
      </w:r>
    </w:p>
    <w:p w14:paraId="0FE37A73" w14:textId="77777777" w:rsidR="00446AFD" w:rsidRDefault="00446AFD" w:rsidP="009914F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w:t>
      </w:r>
      <w:r w:rsidR="00C81C1E">
        <w:rPr>
          <w:rFonts w:cs="FrankRuehl" w:hint="cs"/>
          <w:sz w:val="22"/>
          <w:rtl/>
        </w:rPr>
        <w:t>י</w:t>
      </w:r>
      <w:r>
        <w:rPr>
          <w:rFonts w:cs="FrankRuehl" w:hint="cs"/>
          <w:sz w:val="22"/>
          <w:rtl/>
        </w:rPr>
        <w:t>טחון</w:t>
      </w:r>
    </w:p>
    <w:p w14:paraId="24DD5077" w14:textId="77777777" w:rsidR="009914F9" w:rsidRPr="001F1D41" w:rsidRDefault="009914F9" w:rsidP="001F1D41">
      <w:pPr>
        <w:pStyle w:val="P00"/>
        <w:spacing w:before="72"/>
        <w:ind w:left="0" w:right="1134"/>
        <w:rPr>
          <w:rStyle w:val="default"/>
          <w:rFonts w:cs="FrankRuehl" w:hint="cs"/>
          <w:rtl/>
        </w:rPr>
      </w:pPr>
    </w:p>
    <w:p w14:paraId="5964B208" w14:textId="77777777" w:rsidR="001F1D41" w:rsidRPr="001F1D41" w:rsidRDefault="001F1D41" w:rsidP="001F1D41">
      <w:pPr>
        <w:pStyle w:val="P00"/>
        <w:spacing w:before="72"/>
        <w:ind w:left="0" w:right="1134"/>
        <w:rPr>
          <w:rStyle w:val="default"/>
          <w:rFonts w:cs="FrankRuehl"/>
          <w:rtl/>
        </w:rPr>
      </w:pPr>
    </w:p>
    <w:p w14:paraId="070EBDB8" w14:textId="77777777" w:rsidR="00446AFD" w:rsidRPr="001F1D41" w:rsidRDefault="00446AFD" w:rsidP="001F1D41">
      <w:pPr>
        <w:pStyle w:val="P00"/>
        <w:spacing w:before="72"/>
        <w:ind w:left="0" w:right="1134"/>
        <w:rPr>
          <w:rStyle w:val="default"/>
          <w:rFonts w:cs="FrankRuehl"/>
          <w:rtl/>
        </w:rPr>
      </w:pPr>
      <w:bookmarkStart w:id="77" w:name="LawPartEnd"/>
    </w:p>
    <w:bookmarkEnd w:id="77"/>
    <w:p w14:paraId="5B90E308" w14:textId="77777777" w:rsidR="00A905DB" w:rsidRDefault="00A905DB" w:rsidP="001F1D41">
      <w:pPr>
        <w:pStyle w:val="P00"/>
        <w:spacing w:before="72"/>
        <w:ind w:left="0" w:right="1134"/>
        <w:rPr>
          <w:rStyle w:val="default"/>
          <w:rFonts w:cs="FrankRuehl"/>
          <w:rtl/>
        </w:rPr>
      </w:pPr>
    </w:p>
    <w:p w14:paraId="606283AB" w14:textId="77777777" w:rsidR="00A905DB" w:rsidRDefault="00A905DB" w:rsidP="00A905DB">
      <w:pPr>
        <w:pStyle w:val="P00"/>
        <w:spacing w:before="72"/>
        <w:ind w:left="0" w:right="1134"/>
        <w:jc w:val="center"/>
        <w:rPr>
          <w:rStyle w:val="default"/>
          <w:rFonts w:cs="David"/>
          <w:color w:val="0000FF"/>
          <w:szCs w:val="24"/>
          <w:u w:val="single"/>
          <w:rtl/>
        </w:rPr>
      </w:pPr>
      <w:hyperlink r:id="rId33" w:history="1">
        <w:r>
          <w:rPr>
            <w:rStyle w:val="Hyperlink"/>
            <w:noProof w:val="0"/>
            <w:sz w:val="22"/>
            <w:szCs w:val="24"/>
            <w:rtl/>
          </w:rPr>
          <w:t>הודעה למנויים על עריכה ושינויים במסמכי פסיקה, חקיקה ועוד באתר נבו - הקש כאן</w:t>
        </w:r>
      </w:hyperlink>
    </w:p>
    <w:p w14:paraId="3E622830" w14:textId="77777777" w:rsidR="001B6B1C" w:rsidRDefault="001B6B1C" w:rsidP="00A905DB">
      <w:pPr>
        <w:pStyle w:val="P00"/>
        <w:spacing w:before="72"/>
        <w:ind w:left="0" w:right="1134"/>
        <w:jc w:val="center"/>
        <w:rPr>
          <w:rStyle w:val="default"/>
          <w:rFonts w:cs="David"/>
          <w:color w:val="0000FF"/>
          <w:szCs w:val="24"/>
          <w:u w:val="single"/>
          <w:rtl/>
        </w:rPr>
      </w:pPr>
    </w:p>
    <w:p w14:paraId="56AC96F2" w14:textId="77777777" w:rsidR="001B6B1C" w:rsidRDefault="001B6B1C" w:rsidP="00A905DB">
      <w:pPr>
        <w:pStyle w:val="P00"/>
        <w:spacing w:before="72"/>
        <w:ind w:left="0" w:right="1134"/>
        <w:jc w:val="center"/>
        <w:rPr>
          <w:rStyle w:val="default"/>
          <w:rFonts w:cs="David"/>
          <w:color w:val="0000FF"/>
          <w:szCs w:val="24"/>
          <w:u w:val="single"/>
          <w:rtl/>
        </w:rPr>
      </w:pPr>
    </w:p>
    <w:p w14:paraId="3627B621" w14:textId="77777777" w:rsidR="001B6B1C" w:rsidRDefault="001B6B1C" w:rsidP="001B6B1C">
      <w:pPr>
        <w:pStyle w:val="P00"/>
        <w:spacing w:before="72"/>
        <w:ind w:left="0" w:right="1134"/>
        <w:jc w:val="center"/>
        <w:rPr>
          <w:rStyle w:val="default"/>
          <w:rFonts w:cs="David"/>
          <w:color w:val="0000FF"/>
          <w:szCs w:val="24"/>
          <w:u w:val="single"/>
          <w:rtl/>
        </w:rPr>
      </w:pPr>
      <w:hyperlink r:id="rId34" w:history="1">
        <w:r>
          <w:rPr>
            <w:rStyle w:val="Hyperlink"/>
            <w:noProof w:val="0"/>
            <w:sz w:val="22"/>
            <w:szCs w:val="24"/>
            <w:rtl/>
          </w:rPr>
          <w:t>הודעה למנויים על עריכה ושינויים במסמכי פסיקה, חקיקה ועוד באתר נבו - הקש כאן</w:t>
        </w:r>
      </w:hyperlink>
    </w:p>
    <w:p w14:paraId="2C82DF44" w14:textId="77777777" w:rsidR="00EB5556" w:rsidRPr="001B6B1C" w:rsidRDefault="00EB5556" w:rsidP="001B6B1C">
      <w:pPr>
        <w:pStyle w:val="P00"/>
        <w:spacing w:before="72"/>
        <w:ind w:left="0" w:right="1134"/>
        <w:jc w:val="center"/>
        <w:rPr>
          <w:rStyle w:val="default"/>
          <w:rFonts w:cs="David"/>
          <w:color w:val="0000FF"/>
          <w:szCs w:val="24"/>
          <w:u w:val="single"/>
          <w:rtl/>
        </w:rPr>
      </w:pPr>
    </w:p>
    <w:sectPr w:rsidR="00EB5556" w:rsidRPr="001B6B1C">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04CB5" w14:textId="77777777" w:rsidR="002534E6" w:rsidRDefault="002534E6">
      <w:r>
        <w:separator/>
      </w:r>
    </w:p>
  </w:endnote>
  <w:endnote w:type="continuationSeparator" w:id="0">
    <w:p w14:paraId="6505E67D" w14:textId="77777777" w:rsidR="002534E6" w:rsidRDefault="0025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2011" w14:textId="77777777" w:rsidR="005272FB" w:rsidRDefault="005272F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BAEFC3" w14:textId="77777777" w:rsidR="005272FB" w:rsidRDefault="005272F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B8CDF8A" w14:textId="77777777" w:rsidR="005272FB" w:rsidRDefault="005272F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Z:\00000000000000000000000=2014------------------------\05-May\2014-05-28\LawsForHofit\02\125_031.doc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6D75" w14:textId="77777777" w:rsidR="005272FB" w:rsidRDefault="005272F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6B1C">
      <w:rPr>
        <w:rFonts w:hAnsi="FrankRuehl" w:cs="FrankRuehl"/>
        <w:noProof/>
        <w:sz w:val="24"/>
        <w:szCs w:val="24"/>
        <w:rtl/>
      </w:rPr>
      <w:t>14</w:t>
    </w:r>
    <w:r>
      <w:rPr>
        <w:rFonts w:hAnsi="FrankRuehl" w:cs="FrankRuehl"/>
        <w:sz w:val="24"/>
        <w:szCs w:val="24"/>
        <w:rtl/>
      </w:rPr>
      <w:fldChar w:fldCharType="end"/>
    </w:r>
  </w:p>
  <w:p w14:paraId="0B55F760" w14:textId="77777777" w:rsidR="005272FB" w:rsidRDefault="005272F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FFD77E" w14:textId="77777777" w:rsidR="005272FB" w:rsidRDefault="005272F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Z:\00000000000000000000000=2014------------------------\05-May\2014-05-28\LawsForHofit\02\125_031.doc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7BC01" w14:textId="77777777" w:rsidR="002534E6" w:rsidRDefault="002534E6" w:rsidP="00904BE2">
      <w:pPr>
        <w:spacing w:before="60" w:line="240" w:lineRule="auto"/>
        <w:ind w:right="1134"/>
      </w:pPr>
      <w:r>
        <w:separator/>
      </w:r>
    </w:p>
  </w:footnote>
  <w:footnote w:type="continuationSeparator" w:id="0">
    <w:p w14:paraId="76961325" w14:textId="77777777" w:rsidR="002534E6" w:rsidRDefault="002534E6">
      <w:r>
        <w:continuationSeparator/>
      </w:r>
    </w:p>
  </w:footnote>
  <w:footnote w:id="1">
    <w:p w14:paraId="715A52FB" w14:textId="77777777" w:rsidR="0077098C" w:rsidRDefault="005272FB" w:rsidP="007709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04BE2">
        <w:rPr>
          <w:rFonts w:cs="FrankRuehl"/>
          <w:rtl/>
        </w:rPr>
        <w:t xml:space="preserve">* </w:t>
      </w:r>
      <w:r>
        <w:rPr>
          <w:rFonts w:cs="FrankRuehl"/>
          <w:rtl/>
        </w:rPr>
        <w:t>פו</w:t>
      </w:r>
      <w:r>
        <w:rPr>
          <w:rFonts w:cs="FrankRuehl" w:hint="cs"/>
          <w:rtl/>
        </w:rPr>
        <w:t xml:space="preserve">רסמו </w:t>
      </w:r>
      <w:hyperlink r:id="rId1" w:history="1">
        <w:r w:rsidRPr="0077098C">
          <w:rPr>
            <w:rStyle w:val="Hyperlink"/>
            <w:rFonts w:cs="FrankRuehl" w:hint="cs"/>
            <w:rtl/>
          </w:rPr>
          <w:t>ק"ת ת</w:t>
        </w:r>
        <w:r w:rsidRPr="0077098C">
          <w:rPr>
            <w:rStyle w:val="Hyperlink"/>
            <w:rFonts w:cs="FrankRuehl" w:hint="cs"/>
            <w:rtl/>
          </w:rPr>
          <w:t>שע"ד מס' 7396</w:t>
        </w:r>
      </w:hyperlink>
      <w:r>
        <w:rPr>
          <w:rFonts w:cs="FrankRuehl" w:hint="cs"/>
          <w:rtl/>
        </w:rPr>
        <w:t xml:space="preserve"> מיום 17.7.2014 עמ' 1496.</w:t>
      </w:r>
    </w:p>
    <w:p w14:paraId="312E6B6F" w14:textId="77777777" w:rsidR="00F9747A" w:rsidRPr="00904BE2" w:rsidRDefault="00BF7019" w:rsidP="00F974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F9747A">
          <w:rPr>
            <w:rStyle w:val="Hyperlink"/>
            <w:rFonts w:cs="FrankRuehl" w:hint="cs"/>
            <w:rtl/>
          </w:rPr>
          <w:t>ק"ת תשפ"א מס' 9442</w:t>
        </w:r>
      </w:hyperlink>
      <w:r>
        <w:rPr>
          <w:rFonts w:cs="FrankRuehl" w:hint="cs"/>
          <w:rtl/>
        </w:rPr>
        <w:t xml:space="preserve"> מיום 15.6.2021 עמ' 3394 </w:t>
      </w:r>
      <w:r>
        <w:rPr>
          <w:rFonts w:cs="FrankRuehl"/>
          <w:rtl/>
        </w:rPr>
        <w:t>–</w:t>
      </w:r>
      <w:r>
        <w:rPr>
          <w:rFonts w:cs="FrankRuehl" w:hint="cs"/>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E5FB" w14:textId="77777777" w:rsidR="005272FB" w:rsidRDefault="005272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(חמרים מסוכנים), תשנ"ב- 1991</w:t>
    </w:r>
  </w:p>
  <w:p w14:paraId="2F97C924" w14:textId="77777777" w:rsidR="005272FB" w:rsidRDefault="005272F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0C46C3" w14:textId="77777777" w:rsidR="005272FB" w:rsidRDefault="005272F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173C" w14:textId="77777777" w:rsidR="005272FB" w:rsidRDefault="005272FB" w:rsidP="0077509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ההתגוננות האזרחית (</w:t>
    </w:r>
    <w:r>
      <w:rPr>
        <w:rFonts w:hAnsi="FrankRuehl" w:cs="FrankRuehl" w:hint="cs"/>
        <w:color w:val="000000"/>
        <w:sz w:val="28"/>
        <w:szCs w:val="28"/>
        <w:rtl/>
      </w:rPr>
      <w:t xml:space="preserve">דרכי החסנה של </w:t>
    </w:r>
    <w:r>
      <w:rPr>
        <w:rFonts w:hAnsi="FrankRuehl" w:cs="FrankRuehl"/>
        <w:color w:val="000000"/>
        <w:sz w:val="28"/>
        <w:szCs w:val="28"/>
        <w:rtl/>
      </w:rPr>
      <w:t>ח</w:t>
    </w:r>
    <w:r>
      <w:rPr>
        <w:rFonts w:hAnsi="FrankRuehl" w:cs="FrankRuehl" w:hint="cs"/>
        <w:color w:val="000000"/>
        <w:sz w:val="28"/>
        <w:szCs w:val="28"/>
        <w:rtl/>
      </w:rPr>
      <w:t>ו</w:t>
    </w:r>
    <w:r>
      <w:rPr>
        <w:rFonts w:hAnsi="FrankRuehl" w:cs="FrankRuehl"/>
        <w:color w:val="000000"/>
        <w:sz w:val="28"/>
        <w:szCs w:val="28"/>
        <w:rtl/>
      </w:rPr>
      <w:t xml:space="preserve">מרים מסוכנים), </w:t>
    </w:r>
    <w:r>
      <w:rPr>
        <w:rFonts w:hAnsi="FrankRuehl" w:cs="FrankRuehl" w:hint="cs"/>
        <w:color w:val="000000"/>
        <w:sz w:val="28"/>
        <w:szCs w:val="28"/>
        <w:rtl/>
      </w:rPr>
      <w:t>תשע"ד-2014</w:t>
    </w:r>
  </w:p>
  <w:p w14:paraId="087F0EE6" w14:textId="77777777" w:rsidR="005272FB" w:rsidRDefault="005272F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6B4694" w14:textId="77777777" w:rsidR="005272FB" w:rsidRDefault="005272F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3C5"/>
    <w:rsid w:val="000711B7"/>
    <w:rsid w:val="000A2AAE"/>
    <w:rsid w:val="000D74EC"/>
    <w:rsid w:val="000E6EDD"/>
    <w:rsid w:val="001B6B1C"/>
    <w:rsid w:val="001F1D41"/>
    <w:rsid w:val="002534E6"/>
    <w:rsid w:val="003358C0"/>
    <w:rsid w:val="00352594"/>
    <w:rsid w:val="0037055F"/>
    <w:rsid w:val="003A6EFE"/>
    <w:rsid w:val="003C6841"/>
    <w:rsid w:val="00416A76"/>
    <w:rsid w:val="00446AFD"/>
    <w:rsid w:val="004A61D5"/>
    <w:rsid w:val="004B1887"/>
    <w:rsid w:val="004C5CA6"/>
    <w:rsid w:val="004F74BD"/>
    <w:rsid w:val="005272FB"/>
    <w:rsid w:val="00557953"/>
    <w:rsid w:val="00585A5F"/>
    <w:rsid w:val="005905EF"/>
    <w:rsid w:val="005B23C5"/>
    <w:rsid w:val="005C3F40"/>
    <w:rsid w:val="00687FB9"/>
    <w:rsid w:val="006C4285"/>
    <w:rsid w:val="006C552C"/>
    <w:rsid w:val="0077098C"/>
    <w:rsid w:val="0077509D"/>
    <w:rsid w:val="00793747"/>
    <w:rsid w:val="007F3CB8"/>
    <w:rsid w:val="00836EB9"/>
    <w:rsid w:val="008D73DE"/>
    <w:rsid w:val="00904BE2"/>
    <w:rsid w:val="0097189B"/>
    <w:rsid w:val="009914F9"/>
    <w:rsid w:val="009D1D59"/>
    <w:rsid w:val="009F1B05"/>
    <w:rsid w:val="00A177B8"/>
    <w:rsid w:val="00A27FA2"/>
    <w:rsid w:val="00A40134"/>
    <w:rsid w:val="00A62840"/>
    <w:rsid w:val="00A905DB"/>
    <w:rsid w:val="00AB5FEF"/>
    <w:rsid w:val="00B02114"/>
    <w:rsid w:val="00B05359"/>
    <w:rsid w:val="00B455E4"/>
    <w:rsid w:val="00BF0390"/>
    <w:rsid w:val="00BF7019"/>
    <w:rsid w:val="00C81C1E"/>
    <w:rsid w:val="00CB73DF"/>
    <w:rsid w:val="00CC3D60"/>
    <w:rsid w:val="00CD2ABA"/>
    <w:rsid w:val="00CE2A56"/>
    <w:rsid w:val="00CF63C6"/>
    <w:rsid w:val="00D3267B"/>
    <w:rsid w:val="00D63026"/>
    <w:rsid w:val="00DA3333"/>
    <w:rsid w:val="00DE6BB8"/>
    <w:rsid w:val="00E21B73"/>
    <w:rsid w:val="00E74599"/>
    <w:rsid w:val="00EA25DE"/>
    <w:rsid w:val="00EB5556"/>
    <w:rsid w:val="00ED0942"/>
    <w:rsid w:val="00EF6861"/>
    <w:rsid w:val="00F056C6"/>
    <w:rsid w:val="00F824B3"/>
    <w:rsid w:val="00F91E82"/>
    <w:rsid w:val="00F9747A"/>
    <w:rsid w:val="00F97F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F89892F"/>
  <w15:chartTrackingRefBased/>
  <w15:docId w15:val="{AC501246-4635-43CD-A05C-A979BC4B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B455E4"/>
    <w:rPr>
      <w:color w:val="800080"/>
      <w:u w:val="single"/>
    </w:rPr>
  </w:style>
  <w:style w:type="paragraph" w:styleId="a5">
    <w:name w:val="footnote text"/>
    <w:basedOn w:val="a"/>
    <w:semiHidden/>
    <w:rsid w:val="00904BE2"/>
    <w:rPr>
      <w:sz w:val="20"/>
      <w:szCs w:val="20"/>
    </w:rPr>
  </w:style>
  <w:style w:type="character" w:styleId="a6">
    <w:name w:val="footnote reference"/>
    <w:semiHidden/>
    <w:rsid w:val="00904BE2"/>
    <w:rPr>
      <w:vertAlign w:val="superscript"/>
    </w:rPr>
  </w:style>
  <w:style w:type="table" w:styleId="a7">
    <w:name w:val="Table Grid"/>
    <w:basedOn w:val="a1"/>
    <w:rsid w:val="005272F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BF7019"/>
    <w:rPr>
      <w:noProof/>
      <w:szCs w:val="26"/>
      <w:lang w:eastAsia="he-IL"/>
    </w:rPr>
  </w:style>
  <w:style w:type="character" w:customStyle="1" w:styleId="UnresolvedMention">
    <w:name w:val="Unresolved Mention"/>
    <w:uiPriority w:val="99"/>
    <w:semiHidden/>
    <w:unhideWhenUsed/>
    <w:rsid w:val="00BF7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442.pdf" TargetMode="External"/><Relationship Id="rId18" Type="http://schemas.openxmlformats.org/officeDocument/2006/relationships/hyperlink" Target="https://www.nevo.co.il/law_word/law06/tak-9442.pdf" TargetMode="External"/><Relationship Id="rId26" Type="http://schemas.openxmlformats.org/officeDocument/2006/relationships/hyperlink" Target="https://www.nevo.co.il/law_word/law06/tak-9442.pdf" TargetMode="External"/><Relationship Id="rId39" Type="http://schemas.openxmlformats.org/officeDocument/2006/relationships/fontTable" Target="fontTable.xml"/><Relationship Id="rId21" Type="http://schemas.openxmlformats.org/officeDocument/2006/relationships/hyperlink" Target="https://www.nevo.co.il/law_word/law06/tak-9442.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s://www.nevo.co.il/law_word/law06/tak-9442.pdf" TargetMode="External"/><Relationship Id="rId12" Type="http://schemas.openxmlformats.org/officeDocument/2006/relationships/hyperlink" Target="https://www.nevo.co.il/law_word/law06/tak-9442.pdf" TargetMode="External"/><Relationship Id="rId17" Type="http://schemas.openxmlformats.org/officeDocument/2006/relationships/hyperlink" Target="https://www.nevo.co.il/law_word/law06/tak-9442.pdf" TargetMode="External"/><Relationship Id="rId25" Type="http://schemas.openxmlformats.org/officeDocument/2006/relationships/image" Target="media/image2.emf"/><Relationship Id="rId33" Type="http://schemas.openxmlformats.org/officeDocument/2006/relationships/hyperlink" Target="http://www.nevo.co.il/advertisements/nevo-100.doc"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nevo.co.il/law_word/law06/tak-9442.pdf" TargetMode="External"/><Relationship Id="rId20" Type="http://schemas.openxmlformats.org/officeDocument/2006/relationships/hyperlink" Target="https://www.nevo.co.il/law_word/law06/tak-9442.pdf" TargetMode="External"/><Relationship Id="rId29" Type="http://schemas.openxmlformats.org/officeDocument/2006/relationships/image" Target="media/image4.emf"/><Relationship Id="rId1" Type="http://schemas.openxmlformats.org/officeDocument/2006/relationships/styles" Target="styles.xml"/><Relationship Id="rId6" Type="http://schemas.openxmlformats.org/officeDocument/2006/relationships/hyperlink" Target="https://www.nevo.co.il/law_word/law06/tak-9442.pdf" TargetMode="External"/><Relationship Id="rId11" Type="http://schemas.openxmlformats.org/officeDocument/2006/relationships/hyperlink" Target="https://www.nevo.co.il/law_word/law06/tak-9442.pdf" TargetMode="External"/><Relationship Id="rId24" Type="http://schemas.openxmlformats.org/officeDocument/2006/relationships/image" Target="media/image1.emf"/><Relationship Id="rId32" Type="http://schemas.openxmlformats.org/officeDocument/2006/relationships/hyperlink" Target="https://www.nevo.co.il/law_word/law06/tak-9442.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06/tak-9442.pdf" TargetMode="External"/><Relationship Id="rId23" Type="http://schemas.openxmlformats.org/officeDocument/2006/relationships/hyperlink" Target="https://www.nevo.co.il/law_word/law06/tak-9442.pdf" TargetMode="External"/><Relationship Id="rId28" Type="http://schemas.openxmlformats.org/officeDocument/2006/relationships/image" Target="media/image3.emf"/><Relationship Id="rId36" Type="http://schemas.openxmlformats.org/officeDocument/2006/relationships/header" Target="header2.xml"/><Relationship Id="rId10" Type="http://schemas.openxmlformats.org/officeDocument/2006/relationships/hyperlink" Target="https://www.nevo.co.il/law_word/law06/tak-9442.pdf" TargetMode="External"/><Relationship Id="rId19" Type="http://schemas.openxmlformats.org/officeDocument/2006/relationships/hyperlink" Target="https://www.nevo.co.il/law_word/law06/tak-9442.pdf" TargetMode="External"/><Relationship Id="rId31"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hyperlink" Target="https://www.nevo.co.il/law_word/law06/tak-9442.pdf" TargetMode="External"/><Relationship Id="rId14" Type="http://schemas.openxmlformats.org/officeDocument/2006/relationships/hyperlink" Target="https://www.nevo.co.il/law_word/law06/tak-9442.pdf" TargetMode="External"/><Relationship Id="rId22" Type="http://schemas.openxmlformats.org/officeDocument/2006/relationships/hyperlink" Target="https://www.nevo.co.il/law_word/law06/tak-9442.pdf" TargetMode="External"/><Relationship Id="rId27" Type="http://schemas.openxmlformats.org/officeDocument/2006/relationships/hyperlink" Target="https://www.nevo.co.il/law_word/law06/tak-9442.pdf" TargetMode="External"/><Relationship Id="rId30" Type="http://schemas.openxmlformats.org/officeDocument/2006/relationships/hyperlink" Target="https://www.nevo.co.il/law_word/law06/tak-9442.pdf" TargetMode="External"/><Relationship Id="rId35" Type="http://schemas.openxmlformats.org/officeDocument/2006/relationships/header" Target="header1.xml"/><Relationship Id="rId8" Type="http://schemas.openxmlformats.org/officeDocument/2006/relationships/hyperlink" Target="https://www.nevo.co.il/law_word/law06/tak-9442.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442.pdf" TargetMode="External"/><Relationship Id="rId1" Type="http://schemas.openxmlformats.org/officeDocument/2006/relationships/hyperlink" Target="http://www.nevo.co.il/law_word/law06/tak-73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34023</CharactersWithSpaces>
  <SharedDoc>false</SharedDoc>
  <HLinks>
    <vt:vector size="390" baseType="variant">
      <vt:variant>
        <vt:i4>393283</vt:i4>
      </vt:variant>
      <vt:variant>
        <vt:i4>351</vt:i4>
      </vt:variant>
      <vt:variant>
        <vt:i4>0</vt:i4>
      </vt:variant>
      <vt:variant>
        <vt:i4>5</vt:i4>
      </vt:variant>
      <vt:variant>
        <vt:lpwstr>http://www.nevo.co.il/advertisements/nevo-100.doc</vt:lpwstr>
      </vt:variant>
      <vt:variant>
        <vt:lpwstr/>
      </vt:variant>
      <vt:variant>
        <vt:i4>393283</vt:i4>
      </vt:variant>
      <vt:variant>
        <vt:i4>348</vt:i4>
      </vt:variant>
      <vt:variant>
        <vt:i4>0</vt:i4>
      </vt:variant>
      <vt:variant>
        <vt:i4>5</vt:i4>
      </vt:variant>
      <vt:variant>
        <vt:lpwstr>http://www.nevo.co.il/advertisements/nevo-100.doc</vt:lpwstr>
      </vt:variant>
      <vt:variant>
        <vt:lpwstr/>
      </vt:variant>
      <vt:variant>
        <vt:i4>7340063</vt:i4>
      </vt:variant>
      <vt:variant>
        <vt:i4>297</vt:i4>
      </vt:variant>
      <vt:variant>
        <vt:i4>0</vt:i4>
      </vt:variant>
      <vt:variant>
        <vt:i4>5</vt:i4>
      </vt:variant>
      <vt:variant>
        <vt:lpwstr>https://www.nevo.co.il/law_word/law06/tak-9442.pdf</vt:lpwstr>
      </vt:variant>
      <vt:variant>
        <vt:lpwstr/>
      </vt:variant>
      <vt:variant>
        <vt:i4>7340063</vt:i4>
      </vt:variant>
      <vt:variant>
        <vt:i4>294</vt:i4>
      </vt:variant>
      <vt:variant>
        <vt:i4>0</vt:i4>
      </vt:variant>
      <vt:variant>
        <vt:i4>5</vt:i4>
      </vt:variant>
      <vt:variant>
        <vt:lpwstr>https://www.nevo.co.il/law_word/law06/tak-9442.pdf</vt:lpwstr>
      </vt:variant>
      <vt:variant>
        <vt:lpwstr/>
      </vt:variant>
      <vt:variant>
        <vt:i4>7340063</vt:i4>
      </vt:variant>
      <vt:variant>
        <vt:i4>291</vt:i4>
      </vt:variant>
      <vt:variant>
        <vt:i4>0</vt:i4>
      </vt:variant>
      <vt:variant>
        <vt:i4>5</vt:i4>
      </vt:variant>
      <vt:variant>
        <vt:lpwstr>https://www.nevo.co.il/law_word/law06/tak-9442.pdf</vt:lpwstr>
      </vt:variant>
      <vt:variant>
        <vt:lpwstr/>
      </vt:variant>
      <vt:variant>
        <vt:i4>7340063</vt:i4>
      </vt:variant>
      <vt:variant>
        <vt:i4>288</vt:i4>
      </vt:variant>
      <vt:variant>
        <vt:i4>0</vt:i4>
      </vt:variant>
      <vt:variant>
        <vt:i4>5</vt:i4>
      </vt:variant>
      <vt:variant>
        <vt:lpwstr>https://www.nevo.co.il/law_word/law06/tak-9442.pdf</vt:lpwstr>
      </vt:variant>
      <vt:variant>
        <vt:lpwstr/>
      </vt:variant>
      <vt:variant>
        <vt:i4>7340063</vt:i4>
      </vt:variant>
      <vt:variant>
        <vt:i4>285</vt:i4>
      </vt:variant>
      <vt:variant>
        <vt:i4>0</vt:i4>
      </vt:variant>
      <vt:variant>
        <vt:i4>5</vt:i4>
      </vt:variant>
      <vt:variant>
        <vt:lpwstr>https://www.nevo.co.il/law_word/law06/tak-9442.pdf</vt:lpwstr>
      </vt:variant>
      <vt:variant>
        <vt:lpwstr/>
      </vt:variant>
      <vt:variant>
        <vt:i4>7340063</vt:i4>
      </vt:variant>
      <vt:variant>
        <vt:i4>282</vt:i4>
      </vt:variant>
      <vt:variant>
        <vt:i4>0</vt:i4>
      </vt:variant>
      <vt:variant>
        <vt:i4>5</vt:i4>
      </vt:variant>
      <vt:variant>
        <vt:lpwstr>https://www.nevo.co.il/law_word/law06/tak-9442.pdf</vt:lpwstr>
      </vt:variant>
      <vt:variant>
        <vt:lpwstr/>
      </vt:variant>
      <vt:variant>
        <vt:i4>7340063</vt:i4>
      </vt:variant>
      <vt:variant>
        <vt:i4>279</vt:i4>
      </vt:variant>
      <vt:variant>
        <vt:i4>0</vt:i4>
      </vt:variant>
      <vt:variant>
        <vt:i4>5</vt:i4>
      </vt:variant>
      <vt:variant>
        <vt:lpwstr>https://www.nevo.co.il/law_word/law06/tak-9442.pdf</vt:lpwstr>
      </vt:variant>
      <vt:variant>
        <vt:lpwstr/>
      </vt:variant>
      <vt:variant>
        <vt:i4>7340063</vt:i4>
      </vt:variant>
      <vt:variant>
        <vt:i4>276</vt:i4>
      </vt:variant>
      <vt:variant>
        <vt:i4>0</vt:i4>
      </vt:variant>
      <vt:variant>
        <vt:i4>5</vt:i4>
      </vt:variant>
      <vt:variant>
        <vt:lpwstr>https://www.nevo.co.il/law_word/law06/tak-9442.pdf</vt:lpwstr>
      </vt:variant>
      <vt:variant>
        <vt:lpwstr/>
      </vt:variant>
      <vt:variant>
        <vt:i4>7340063</vt:i4>
      </vt:variant>
      <vt:variant>
        <vt:i4>273</vt:i4>
      </vt:variant>
      <vt:variant>
        <vt:i4>0</vt:i4>
      </vt:variant>
      <vt:variant>
        <vt:i4>5</vt:i4>
      </vt:variant>
      <vt:variant>
        <vt:lpwstr>https://www.nevo.co.il/law_word/law06/tak-9442.pdf</vt:lpwstr>
      </vt:variant>
      <vt:variant>
        <vt:lpwstr/>
      </vt:variant>
      <vt:variant>
        <vt:i4>7340063</vt:i4>
      </vt:variant>
      <vt:variant>
        <vt:i4>270</vt:i4>
      </vt:variant>
      <vt:variant>
        <vt:i4>0</vt:i4>
      </vt:variant>
      <vt:variant>
        <vt:i4>5</vt:i4>
      </vt:variant>
      <vt:variant>
        <vt:lpwstr>https://www.nevo.co.il/law_word/law06/tak-9442.pdf</vt:lpwstr>
      </vt:variant>
      <vt:variant>
        <vt:lpwstr/>
      </vt:variant>
      <vt:variant>
        <vt:i4>7340063</vt:i4>
      </vt:variant>
      <vt:variant>
        <vt:i4>267</vt:i4>
      </vt:variant>
      <vt:variant>
        <vt:i4>0</vt:i4>
      </vt:variant>
      <vt:variant>
        <vt:i4>5</vt:i4>
      </vt:variant>
      <vt:variant>
        <vt:lpwstr>https://www.nevo.co.il/law_word/law06/tak-9442.pdf</vt:lpwstr>
      </vt:variant>
      <vt:variant>
        <vt:lpwstr/>
      </vt:variant>
      <vt:variant>
        <vt:i4>7340063</vt:i4>
      </vt:variant>
      <vt:variant>
        <vt:i4>264</vt:i4>
      </vt:variant>
      <vt:variant>
        <vt:i4>0</vt:i4>
      </vt:variant>
      <vt:variant>
        <vt:i4>5</vt:i4>
      </vt:variant>
      <vt:variant>
        <vt:lpwstr>https://www.nevo.co.il/law_word/law06/tak-9442.pdf</vt:lpwstr>
      </vt:variant>
      <vt:variant>
        <vt:lpwstr/>
      </vt:variant>
      <vt:variant>
        <vt:i4>7340063</vt:i4>
      </vt:variant>
      <vt:variant>
        <vt:i4>261</vt:i4>
      </vt:variant>
      <vt:variant>
        <vt:i4>0</vt:i4>
      </vt:variant>
      <vt:variant>
        <vt:i4>5</vt:i4>
      </vt:variant>
      <vt:variant>
        <vt:lpwstr>https://www.nevo.co.il/law_word/law06/tak-9442.pdf</vt:lpwstr>
      </vt:variant>
      <vt:variant>
        <vt:lpwstr/>
      </vt:variant>
      <vt:variant>
        <vt:i4>7340063</vt:i4>
      </vt:variant>
      <vt:variant>
        <vt:i4>258</vt:i4>
      </vt:variant>
      <vt:variant>
        <vt:i4>0</vt:i4>
      </vt:variant>
      <vt:variant>
        <vt:i4>5</vt:i4>
      </vt:variant>
      <vt:variant>
        <vt:lpwstr>https://www.nevo.co.il/law_word/law06/tak-9442.pdf</vt:lpwstr>
      </vt:variant>
      <vt:variant>
        <vt:lpwstr/>
      </vt:variant>
      <vt:variant>
        <vt:i4>7340063</vt:i4>
      </vt:variant>
      <vt:variant>
        <vt:i4>255</vt:i4>
      </vt:variant>
      <vt:variant>
        <vt:i4>0</vt:i4>
      </vt:variant>
      <vt:variant>
        <vt:i4>5</vt:i4>
      </vt:variant>
      <vt:variant>
        <vt:lpwstr>https://www.nevo.co.il/law_word/law06/tak-9442.pdf</vt:lpwstr>
      </vt:variant>
      <vt:variant>
        <vt:lpwstr/>
      </vt:variant>
      <vt:variant>
        <vt:i4>7340063</vt:i4>
      </vt:variant>
      <vt:variant>
        <vt:i4>252</vt:i4>
      </vt:variant>
      <vt:variant>
        <vt:i4>0</vt:i4>
      </vt:variant>
      <vt:variant>
        <vt:i4>5</vt:i4>
      </vt:variant>
      <vt:variant>
        <vt:lpwstr>https://www.nevo.co.il/law_word/law06/tak-9442.pdf</vt:lpwstr>
      </vt:variant>
      <vt:variant>
        <vt:lpwstr/>
      </vt:variant>
      <vt:variant>
        <vt:i4>7340063</vt:i4>
      </vt:variant>
      <vt:variant>
        <vt:i4>249</vt:i4>
      </vt:variant>
      <vt:variant>
        <vt:i4>0</vt:i4>
      </vt:variant>
      <vt:variant>
        <vt:i4>5</vt:i4>
      </vt:variant>
      <vt:variant>
        <vt:lpwstr>https://www.nevo.co.il/law_word/law06/tak-9442.pdf</vt:lpwstr>
      </vt:variant>
      <vt:variant>
        <vt:lpwstr/>
      </vt:variant>
      <vt:variant>
        <vt:i4>7340063</vt:i4>
      </vt:variant>
      <vt:variant>
        <vt:i4>246</vt:i4>
      </vt:variant>
      <vt:variant>
        <vt:i4>0</vt:i4>
      </vt:variant>
      <vt:variant>
        <vt:i4>5</vt:i4>
      </vt:variant>
      <vt:variant>
        <vt:lpwstr>https://www.nevo.co.il/law_word/law06/tak-9442.pdf</vt:lpwstr>
      </vt:variant>
      <vt:variant>
        <vt:lpwstr/>
      </vt:variant>
      <vt:variant>
        <vt:i4>7340063</vt:i4>
      </vt:variant>
      <vt:variant>
        <vt:i4>243</vt:i4>
      </vt:variant>
      <vt:variant>
        <vt:i4>0</vt:i4>
      </vt:variant>
      <vt:variant>
        <vt:i4>5</vt:i4>
      </vt:variant>
      <vt:variant>
        <vt:lpwstr>https://www.nevo.co.il/law_word/law06/tak-9442.pdf</vt:lpwstr>
      </vt:variant>
      <vt:variant>
        <vt:lpwstr/>
      </vt:variant>
      <vt:variant>
        <vt:i4>7340063</vt:i4>
      </vt:variant>
      <vt:variant>
        <vt:i4>240</vt:i4>
      </vt:variant>
      <vt:variant>
        <vt:i4>0</vt:i4>
      </vt:variant>
      <vt:variant>
        <vt:i4>5</vt:i4>
      </vt:variant>
      <vt:variant>
        <vt:lpwstr>https://www.nevo.co.il/law_word/law06/tak-9442.pdf</vt:lpwstr>
      </vt:variant>
      <vt:variant>
        <vt:lpwstr/>
      </vt:variant>
      <vt:variant>
        <vt:i4>7340063</vt:i4>
      </vt:variant>
      <vt:variant>
        <vt:i4>237</vt:i4>
      </vt:variant>
      <vt:variant>
        <vt:i4>0</vt:i4>
      </vt:variant>
      <vt:variant>
        <vt:i4>5</vt:i4>
      </vt:variant>
      <vt:variant>
        <vt:lpwstr>https://www.nevo.co.il/law_word/law06/tak-9442.pdf</vt:lpwstr>
      </vt:variant>
      <vt:variant>
        <vt:lpwstr/>
      </vt:variant>
      <vt:variant>
        <vt:i4>7340063</vt:i4>
      </vt:variant>
      <vt:variant>
        <vt:i4>234</vt:i4>
      </vt:variant>
      <vt:variant>
        <vt:i4>0</vt:i4>
      </vt:variant>
      <vt:variant>
        <vt:i4>5</vt:i4>
      </vt:variant>
      <vt:variant>
        <vt:lpwstr>https://www.nevo.co.il/law_word/law06/tak-9442.pdf</vt:lpwstr>
      </vt:variant>
      <vt:variant>
        <vt:lpwstr/>
      </vt:variant>
      <vt:variant>
        <vt:i4>5505033</vt:i4>
      </vt:variant>
      <vt:variant>
        <vt:i4>228</vt:i4>
      </vt:variant>
      <vt:variant>
        <vt:i4>0</vt:i4>
      </vt:variant>
      <vt:variant>
        <vt:i4>5</vt:i4>
      </vt:variant>
      <vt:variant>
        <vt:lpwstr/>
      </vt:variant>
      <vt:variant>
        <vt:lpwstr>med12</vt:lpwstr>
      </vt:variant>
      <vt:variant>
        <vt:i4>5505033</vt:i4>
      </vt:variant>
      <vt:variant>
        <vt:i4>222</vt:i4>
      </vt:variant>
      <vt:variant>
        <vt:i4>0</vt:i4>
      </vt:variant>
      <vt:variant>
        <vt:i4>5</vt:i4>
      </vt:variant>
      <vt:variant>
        <vt:lpwstr/>
      </vt:variant>
      <vt:variant>
        <vt:lpwstr>med11</vt:lpwstr>
      </vt:variant>
      <vt:variant>
        <vt:i4>5505033</vt:i4>
      </vt:variant>
      <vt:variant>
        <vt:i4>216</vt:i4>
      </vt:variant>
      <vt:variant>
        <vt:i4>0</vt:i4>
      </vt:variant>
      <vt:variant>
        <vt:i4>5</vt:i4>
      </vt:variant>
      <vt:variant>
        <vt:lpwstr/>
      </vt:variant>
      <vt:variant>
        <vt:lpwstr>med10</vt:lpwstr>
      </vt:variant>
      <vt:variant>
        <vt:i4>6029321</vt:i4>
      </vt:variant>
      <vt:variant>
        <vt:i4>210</vt:i4>
      </vt:variant>
      <vt:variant>
        <vt:i4>0</vt:i4>
      </vt:variant>
      <vt:variant>
        <vt:i4>5</vt:i4>
      </vt:variant>
      <vt:variant>
        <vt:lpwstr/>
      </vt:variant>
      <vt:variant>
        <vt:lpwstr>med9</vt:lpwstr>
      </vt:variant>
      <vt:variant>
        <vt:i4>6094857</vt:i4>
      </vt:variant>
      <vt:variant>
        <vt:i4>204</vt:i4>
      </vt:variant>
      <vt:variant>
        <vt:i4>0</vt:i4>
      </vt:variant>
      <vt:variant>
        <vt:i4>5</vt:i4>
      </vt:variant>
      <vt:variant>
        <vt:lpwstr/>
      </vt:variant>
      <vt:variant>
        <vt:lpwstr>med8</vt:lpwstr>
      </vt:variant>
      <vt:variant>
        <vt:i4>5373961</vt:i4>
      </vt:variant>
      <vt:variant>
        <vt:i4>198</vt:i4>
      </vt:variant>
      <vt:variant>
        <vt:i4>0</vt:i4>
      </vt:variant>
      <vt:variant>
        <vt:i4>5</vt:i4>
      </vt:variant>
      <vt:variant>
        <vt:lpwstr/>
      </vt:variant>
      <vt:variant>
        <vt:lpwstr>med7</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5439497</vt:i4>
      </vt:variant>
      <vt:variant>
        <vt:i4>180</vt:i4>
      </vt:variant>
      <vt:variant>
        <vt:i4>0</vt:i4>
      </vt:variant>
      <vt:variant>
        <vt:i4>5</vt:i4>
      </vt:variant>
      <vt:variant>
        <vt:lpwstr/>
      </vt:variant>
      <vt:variant>
        <vt:lpwstr>med6</vt:lpwstr>
      </vt:variant>
      <vt:variant>
        <vt:i4>3473448</vt:i4>
      </vt:variant>
      <vt:variant>
        <vt:i4>174</vt:i4>
      </vt:variant>
      <vt:variant>
        <vt:i4>0</vt:i4>
      </vt:variant>
      <vt:variant>
        <vt:i4>5</vt:i4>
      </vt:variant>
      <vt:variant>
        <vt:lpwstr/>
      </vt:variant>
      <vt:variant>
        <vt:lpwstr>Seif26</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7340063</vt:i4>
      </vt:variant>
      <vt:variant>
        <vt:i4>3</vt:i4>
      </vt:variant>
      <vt:variant>
        <vt:i4>0</vt:i4>
      </vt:variant>
      <vt:variant>
        <vt:i4>5</vt:i4>
      </vt:variant>
      <vt:variant>
        <vt:lpwstr>https://www.nevo.co.il/law_word/law06/tak-9442.pdf</vt:lpwstr>
      </vt:variant>
      <vt:variant>
        <vt:lpwstr/>
      </vt:variant>
      <vt:variant>
        <vt:i4>7798797</vt:i4>
      </vt:variant>
      <vt:variant>
        <vt:i4>0</vt:i4>
      </vt:variant>
      <vt:variant>
        <vt:i4>0</vt:i4>
      </vt:variant>
      <vt:variant>
        <vt:i4>5</vt:i4>
      </vt:variant>
      <vt:variant>
        <vt:lpwstr>http://www.nevo.co.il/law_word/law06/tak-7396.pdf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התגוננות אזרחית</vt:lpwstr>
  </property>
  <property fmtid="{D5CDD505-2E9C-101B-9397-08002B2CF9AE}" pid="4" name="LAWNAME">
    <vt:lpwstr>תקנות ההתגוננות האזרחית (דרכי החסנה של חומרים מסוכנים), תשע"ד-2014</vt:lpwstr>
  </property>
  <property fmtid="{D5CDD505-2E9C-101B-9397-08002B2CF9AE}" pid="5" name="LAWNUMBER">
    <vt:lpwstr>0059</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22בXאX;27XגX8X</vt:lpwstr>
  </property>
  <property fmtid="{D5CDD505-2E9C-101B-9397-08002B2CF9AE}" pid="49" name="MEKORSAMCHUT">
    <vt:lpwstr/>
  </property>
  <property fmtid="{D5CDD505-2E9C-101B-9397-08002B2CF9AE}" pid="50" name="LINKK1">
    <vt:lpwstr>http://www.nevo.co.il/law_word/law06/tak-7396.pdf;‎רשומות - תקנות כלליות#פורסמו ק"ת תשע"ד מס' ‏‏7396 #מיום 17.7.2014 עמ' 1496‏</vt:lpwstr>
  </property>
  <property fmtid="{D5CDD505-2E9C-101B-9397-08002B2CF9AE}" pid="51" name="LINKK2">
    <vt:lpwstr>https://www.nevo.co.il/law_word/law06/tak-9442.pdf;‎רשומות - תקנות כלליות#תוקנו ק"ת תשפ"א מס' ‏‏9442 #מיום 15.6.2021 עמ' 3394 – תק' תשפ"א-2021‏</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